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EAB2" w14:textId="46C6DF0F" w:rsidR="007503E7" w:rsidRPr="009E35F6" w:rsidRDefault="007503E7" w:rsidP="007503E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9E35F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B43E00" w:rsidRPr="009E35F6">
        <w:rPr>
          <w:rFonts w:asciiTheme="minorHAnsi" w:eastAsia="Times New Roman" w:hAnsiTheme="minorHAnsi" w:cstheme="minorHAnsi"/>
          <w:lang w:eastAsia="en-GB"/>
        </w:rPr>
        <w:t>2</w:t>
      </w:r>
      <w:r w:rsidR="00DF7CD8">
        <w:rPr>
          <w:rFonts w:asciiTheme="minorHAnsi" w:eastAsia="Times New Roman" w:hAnsiTheme="minorHAnsi" w:cstheme="minorHAnsi"/>
          <w:lang w:eastAsia="en-GB"/>
        </w:rPr>
        <w:t xml:space="preserve">                        </w:t>
      </w:r>
      <w:r w:rsidR="00DF7CD8">
        <w:rPr>
          <w:rFonts w:eastAsia="Times New Roman"/>
          <w:noProof/>
          <w:lang w:eastAsia="en-GB"/>
        </w:rPr>
        <w:drawing>
          <wp:inline distT="0" distB="0" distL="0" distR="0" wp14:anchorId="7F8830C9" wp14:editId="26C493B8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800D" w14:textId="77777777" w:rsidR="007503E7" w:rsidRPr="009E35F6" w:rsidRDefault="007503E7" w:rsidP="0011450D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DACCEFE" w14:textId="186390E6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 </w:t>
      </w:r>
    </w:p>
    <w:p w14:paraId="198DDB04" w14:textId="6136CA20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F2772F"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 2</w:t>
      </w:r>
      <w:r w:rsidR="00F2772F" w:rsidRPr="009E35F6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nd</w:t>
      </w:r>
      <w:r w:rsidR="00F2772F"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</w:t>
      </w:r>
    </w:p>
    <w:p w14:paraId="7217DBED" w14:textId="5EEA28EC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E2111A" w:rsidRPr="009E35F6">
        <w:rPr>
          <w:rFonts w:eastAsia="Times New Roman" w:cstheme="minorHAnsi"/>
          <w:color w:val="000000"/>
          <w:sz w:val="22"/>
          <w:szCs w:val="22"/>
          <w:lang w:eastAsia="en-GB"/>
        </w:rPr>
        <w:t>23/01/20</w:t>
      </w:r>
    </w:p>
    <w:p w14:paraId="185D0B23" w14:textId="77777777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: Adil, Rahul, Samuel, Tsotne</w:t>
      </w:r>
    </w:p>
    <w:p w14:paraId="4480F0E4" w14:textId="3BBA1DD4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F2772F" w:rsidRPr="009E35F6">
        <w:rPr>
          <w:rFonts w:eastAsia="Times New Roman" w:cstheme="minorHAnsi"/>
          <w:color w:val="000000"/>
          <w:sz w:val="22"/>
          <w:szCs w:val="22"/>
          <w:lang w:eastAsia="en-GB"/>
        </w:rPr>
        <w:t>N/A</w:t>
      </w:r>
    </w:p>
    <w:p w14:paraId="21A636FE" w14:textId="77777777" w:rsidR="0011450D" w:rsidRPr="009E35F6" w:rsidRDefault="0011450D" w:rsidP="0011450D">
      <w:pPr>
        <w:spacing w:after="240"/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br/>
      </w:r>
      <w:r w:rsidRPr="009E35F6">
        <w:rPr>
          <w:rFonts w:eastAsia="Times New Roman" w:cstheme="minorHAnsi"/>
          <w:color w:val="000000"/>
          <w:lang w:eastAsia="en-GB"/>
        </w:rPr>
        <w:br/>
      </w:r>
    </w:p>
    <w:p w14:paraId="009871CA" w14:textId="0BEC1F0D" w:rsidR="0011450D" w:rsidRPr="009E35F6" w:rsidRDefault="0011450D" w:rsidP="0011450D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Agenda</w:t>
      </w:r>
      <w:r w:rsidR="00F2772F"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: </w:t>
      </w:r>
    </w:p>
    <w:p w14:paraId="7C6FEB4B" w14:textId="549488CE" w:rsidR="00F2772F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Get up to speed with using GIT on our machines / initial setup</w:t>
      </w:r>
    </w:p>
    <w:p w14:paraId="61511D00" w14:textId="30E135B8" w:rsidR="00D05FAD" w:rsidRPr="009E35F6" w:rsidRDefault="00D05FAD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Come up with new company name</w:t>
      </w:r>
    </w:p>
    <w:p w14:paraId="4BA8587E" w14:textId="39AF5348" w:rsidR="00F2772F" w:rsidRPr="009E35F6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Upload test files to the shared repository (Template for weekly meeting documents)</w:t>
      </w:r>
    </w:p>
    <w:p w14:paraId="161AC8FA" w14:textId="3AE71A9B" w:rsidR="00F2772F" w:rsidRPr="009E35F6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Discuss any issues we had between our prior meeting</w:t>
      </w:r>
    </w:p>
    <w:p w14:paraId="3DBE0AB0" w14:textId="77777777" w:rsidR="00FF69C3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Assign tasks to people throughout the week</w:t>
      </w:r>
    </w:p>
    <w:p w14:paraId="1A55C78F" w14:textId="77777777" w:rsidR="00FF69C3" w:rsidRDefault="00FF69C3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Introduce Doodle going forward for meetings</w:t>
      </w:r>
    </w:p>
    <w:p w14:paraId="4EF49296" w14:textId="01AB9CC5" w:rsidR="00F2772F" w:rsidRPr="009E35F6" w:rsidRDefault="00FF69C3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Introduce Trello for the project</w:t>
      </w:r>
      <w:r w:rsidR="00F2772F" w:rsidRPr="009E35F6">
        <w:rPr>
          <w:rFonts w:eastAsia="Times New Roman" w:cstheme="minorHAnsi"/>
          <w:color w:val="000000"/>
          <w:lang w:eastAsia="en-GB"/>
        </w:rPr>
        <w:br/>
      </w:r>
      <w:r w:rsidR="00DF7CD8">
        <w:rPr>
          <w:rFonts w:eastAsia="Times New Roman" w:cstheme="minorHAnsi"/>
          <w:color w:val="000000"/>
          <w:lang w:eastAsia="en-GB"/>
        </w:rPr>
        <w:t xml:space="preserve"> </w:t>
      </w:r>
    </w:p>
    <w:p w14:paraId="7351F8BE" w14:textId="5830C6FD" w:rsidR="0011450D" w:rsidRPr="009E35F6" w:rsidRDefault="0011450D" w:rsidP="0011450D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624ECF45" w14:textId="04727179" w:rsidR="00E2111A" w:rsidRPr="009E35F6" w:rsidRDefault="00E2111A" w:rsidP="0011450D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76022D9" w14:textId="0658262C" w:rsidR="00EE3DA1" w:rsidRDefault="00FF69C3" w:rsidP="00EE3DA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Each set up a Git workspace on our personal machines so that we can push work files / documents worked on for the project to the Gitlab space</w:t>
      </w:r>
    </w:p>
    <w:p w14:paraId="7EBD1975" w14:textId="000DCFDE" w:rsidR="00D05FAD" w:rsidRPr="00EE3DA1" w:rsidRDefault="00D05FAD" w:rsidP="00EE3DA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Discussed potential ideas on a company name, we eventually settled on “KentSoft” which was a play on Microsoft</w:t>
      </w:r>
    </w:p>
    <w:p w14:paraId="23F72540" w14:textId="787C4BDB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Talked about if it’s a good idea to introduce trello into out project </w:t>
      </w:r>
    </w:p>
    <w:p w14:paraId="5376FC74" w14:textId="5D1218F5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Advantages: Live updates, able to post tasks to do, track progress, notifications when updates are made, good place for people to see </w:t>
      </w:r>
      <w:r w:rsidR="00F539B3">
        <w:rPr>
          <w:rFonts w:eastAsia="Times New Roman" w:cstheme="minorHAnsi"/>
          <w:color w:val="000000"/>
          <w:lang w:eastAsia="en-GB"/>
        </w:rPr>
        <w:t>what’s</w:t>
      </w:r>
      <w:r>
        <w:rPr>
          <w:rFonts w:eastAsia="Times New Roman" w:cstheme="minorHAnsi"/>
          <w:color w:val="000000"/>
          <w:lang w:eastAsia="en-GB"/>
        </w:rPr>
        <w:t xml:space="preserve"> left to do, </w:t>
      </w:r>
      <w:r w:rsidR="00F539B3">
        <w:rPr>
          <w:rFonts w:eastAsia="Times New Roman" w:cstheme="minorHAnsi"/>
          <w:color w:val="000000"/>
          <w:lang w:eastAsia="en-GB"/>
        </w:rPr>
        <w:t>what’s</w:t>
      </w:r>
      <w:r>
        <w:rPr>
          <w:rFonts w:eastAsia="Times New Roman" w:cstheme="minorHAnsi"/>
          <w:color w:val="000000"/>
          <w:lang w:eastAsia="en-GB"/>
        </w:rPr>
        <w:t xml:space="preserve"> being worked on, take notes that are available to everyone and also assign roles</w:t>
      </w:r>
    </w:p>
    <w:p w14:paraId="77D03A6B" w14:textId="2D740D5C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Everyone installed Trello on their phone and accepted board invitation</w:t>
      </w:r>
    </w:p>
    <w:p w14:paraId="382CBDE8" w14:textId="5F9F8329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Talked about if we should continue to use Doodle for future meetings</w:t>
      </w:r>
    </w:p>
    <w:p w14:paraId="057793CA" w14:textId="4C3432DC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Advantages: Tracks who turns up, adds proposed time into everyone’s calendar automatically, allows you to visually see meeting booking amongst lecture / seminar timetable to see if its suitable</w:t>
      </w:r>
    </w:p>
    <w:p w14:paraId="09900415" w14:textId="1714EF6E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Disadvantages: someone will have to be assigned to create meeting via the app every week</w:t>
      </w:r>
    </w:p>
    <w:p w14:paraId="19321240" w14:textId="7EAB7B18" w:rsidR="00EE3DA1" w:rsidRDefault="00EE3DA1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Sam and Adil had issues with getting their Git workspace installed successfully</w:t>
      </w:r>
    </w:p>
    <w:p w14:paraId="139E3AF6" w14:textId="38E8659A" w:rsidR="00EE3DA1" w:rsidRDefault="00EE3DA1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Some links to troubleshooting guides were added on the trello board for help</w:t>
      </w:r>
    </w:p>
    <w:p w14:paraId="09E49848" w14:textId="29C77175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3584ED2" w14:textId="4DD4CCC4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77C06C6B" w14:textId="2C0C3052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AA67F8C" w14:textId="1077FBD3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6047896" w14:textId="77777777" w:rsidR="00FF69C3" w:rsidRP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1C4C54" w:rsidRPr="009E35F6" w14:paraId="4B66EED1" w14:textId="4848A260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1F2F" w14:textId="77777777" w:rsidR="001C4C54" w:rsidRPr="001C4C54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43DD" w14:textId="77777777" w:rsidR="001C4C54" w:rsidRPr="001C4C54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1A4A" w14:textId="42BDABD3" w:rsidR="001C4C54" w:rsidRPr="001C4C54" w:rsidRDefault="001C4C54" w:rsidP="001D177F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AAE7" w14:textId="208636E6" w:rsidR="001C4C54" w:rsidRPr="001C4C54" w:rsidRDefault="001C4C54" w:rsidP="001C4C5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67693D70" w14:textId="4759DAF4" w:rsidR="001C4C54" w:rsidRPr="001C4C54" w:rsidRDefault="001C4C54" w:rsidP="001C4C5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142B" w14:textId="43D1FA19" w:rsidR="001C4C54" w:rsidRPr="001C4C54" w:rsidRDefault="001C4C54" w:rsidP="001D177F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1C4C54" w:rsidRPr="009E35F6" w14:paraId="197007B6" w14:textId="3D34808D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AECD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D75F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27DF" w14:textId="1F864A0F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3CBD" w14:textId="24E2F1EE" w:rsidR="001C4C54" w:rsidRPr="009E35F6" w:rsidRDefault="00C04224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46D47" w14:textId="4A60F90F" w:rsidR="00EE3DA1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9E35F6" w14:paraId="0344771C" w14:textId="5050FE48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9DEA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212D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D682E" w14:textId="7DD3D419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AF43" w14:textId="7E82A0B5" w:rsidR="001C4C54" w:rsidRPr="009E35F6" w:rsidRDefault="00C04224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E08E" w14:textId="053F9C9A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9E35F6" w14:paraId="20C19E0E" w14:textId="50AE7D9A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1182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AC1A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D4BD" w14:textId="427CBB31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4660" w14:textId="3CC623B7" w:rsidR="001C4C54" w:rsidRPr="009E35F6" w:rsidRDefault="00C04224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6ADD" w14:textId="52AA1F89" w:rsidR="001C4C54" w:rsidRPr="009E35F6" w:rsidRDefault="00C04224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  <w:bookmarkStart w:id="0" w:name="_GoBack"/>
            <w:bookmarkEnd w:id="0"/>
          </w:p>
        </w:tc>
      </w:tr>
      <w:tr w:rsidR="001C4C54" w:rsidRPr="009E35F6" w14:paraId="445221BD" w14:textId="3DB18C08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93602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CA09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82E2" w14:textId="4626273C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896E8" w14:textId="62693F09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F063" w14:textId="746785DA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9E35F6" w14:paraId="5D2CD5C1" w14:textId="7EF3EBDD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393D" w14:textId="17BC792F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8A03" w14:textId="30D77A31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EC03" w14:textId="5A76AFEC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87F69" w14:textId="0DD296C2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7EAF" w14:textId="7AA42624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D05FAD" w:rsidRPr="009E35F6" w14:paraId="77A95226" w14:textId="77777777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A9AD" w14:textId="388463AD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0E2A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14391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D123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2625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405EED4A" w14:textId="77777777" w:rsidR="0011450D" w:rsidRPr="009E35F6" w:rsidRDefault="0011450D" w:rsidP="0011450D">
      <w:pPr>
        <w:rPr>
          <w:rFonts w:cstheme="minorHAnsi"/>
        </w:rPr>
      </w:pPr>
    </w:p>
    <w:p w14:paraId="3C31FB46" w14:textId="0DF862CB" w:rsidR="00FB67EA" w:rsidRPr="009E35F6" w:rsidRDefault="00FB67EA">
      <w:pPr>
        <w:rPr>
          <w:rFonts w:cstheme="minorHAnsi"/>
        </w:rPr>
      </w:pPr>
    </w:p>
    <w:p w14:paraId="0CF2C0F1" w14:textId="57E0A40F" w:rsidR="007503E7" w:rsidRPr="009E35F6" w:rsidRDefault="007503E7">
      <w:pPr>
        <w:rPr>
          <w:rFonts w:cstheme="minorHAnsi"/>
        </w:rPr>
      </w:pPr>
    </w:p>
    <w:p w14:paraId="6002AA5D" w14:textId="1A546086" w:rsidR="007503E7" w:rsidRDefault="007503E7">
      <w:pPr>
        <w:rPr>
          <w:rFonts w:cstheme="minorHAnsi"/>
        </w:rPr>
      </w:pPr>
    </w:p>
    <w:p w14:paraId="3207AF46" w14:textId="27C05B1C" w:rsidR="00F539B3" w:rsidRPr="00F539B3" w:rsidRDefault="00F539B3">
      <w:pPr>
        <w:rPr>
          <w:rFonts w:cstheme="minorHAnsi"/>
          <w:b/>
          <w:bCs/>
        </w:rPr>
      </w:pPr>
      <w:r w:rsidRPr="00F539B3">
        <w:rPr>
          <w:rFonts w:cstheme="minorHAnsi"/>
          <w:b/>
          <w:bCs/>
        </w:rPr>
        <w:t>Recap on weeks progress:</w:t>
      </w:r>
    </w:p>
    <w:p w14:paraId="215A1C3E" w14:textId="18FA3624" w:rsidR="007503E7" w:rsidRPr="009E35F6" w:rsidRDefault="007503E7">
      <w:pPr>
        <w:rPr>
          <w:rFonts w:cstheme="minorHAnsi"/>
        </w:rPr>
      </w:pPr>
    </w:p>
    <w:p w14:paraId="29BB67D8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Did last week’s minutes actions happen?</w:t>
      </w:r>
    </w:p>
    <w:p w14:paraId="158B8AF6" w14:textId="6CA84D4E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 xml:space="preserve">Did someone correct </w:t>
      </w:r>
      <w:proofErr w:type="spellStart"/>
      <w:r w:rsidRPr="009E35F6">
        <w:rPr>
          <w:rFonts w:cstheme="minorHAnsi"/>
        </w:rPr>
        <w:t>th</w:t>
      </w:r>
      <w:r w:rsidR="00125DF0">
        <w:rPr>
          <w:rFonts w:cstheme="minorHAnsi"/>
        </w:rPr>
        <w:t>w</w:t>
      </w:r>
      <w:r w:rsidRPr="009E35F6">
        <w:rPr>
          <w:rFonts w:cstheme="minorHAnsi"/>
        </w:rPr>
        <w:t>e</w:t>
      </w:r>
      <w:proofErr w:type="spellEnd"/>
      <w:r w:rsidRPr="009E35F6">
        <w:rPr>
          <w:rFonts w:cstheme="minorHAnsi"/>
        </w:rPr>
        <w:t xml:space="preserve"> typos in document X spotted during its review?</w:t>
      </w:r>
    </w:p>
    <w:p w14:paraId="255EA967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Have regression tests been run since the fix of bug X?</w:t>
      </w:r>
    </w:p>
    <w:p w14:paraId="3B95AA70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Have we revised the GANTT estimates in the light of experience?</w:t>
      </w:r>
    </w:p>
    <w:p w14:paraId="51FBBEB8" w14:textId="65725BE9" w:rsidR="007503E7" w:rsidRPr="009E35F6" w:rsidRDefault="002D7F1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7B911DD" wp14:editId="73F161E8">
            <wp:extent cx="2260923" cy="489340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4D75EEF5186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79" cy="49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F3CEE4E" wp14:editId="61C3B67A">
            <wp:extent cx="2261368" cy="489437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54FDBCA59E4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793" cy="49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E7" w:rsidRPr="009E35F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9E1"/>
    <w:multiLevelType w:val="hybridMultilevel"/>
    <w:tmpl w:val="4CB6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C8B"/>
    <w:multiLevelType w:val="hybridMultilevel"/>
    <w:tmpl w:val="27E0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800"/>
    <w:multiLevelType w:val="hybridMultilevel"/>
    <w:tmpl w:val="FAD44844"/>
    <w:lvl w:ilvl="0" w:tplc="AF46C4A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4619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42F1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625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EDD6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F01A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B5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0C64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EC7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0D"/>
    <w:rsid w:val="000A085A"/>
    <w:rsid w:val="0011450D"/>
    <w:rsid w:val="00125DF0"/>
    <w:rsid w:val="001C4C54"/>
    <w:rsid w:val="002C79A9"/>
    <w:rsid w:val="002D7F10"/>
    <w:rsid w:val="00573F61"/>
    <w:rsid w:val="007175F7"/>
    <w:rsid w:val="007503E7"/>
    <w:rsid w:val="00773114"/>
    <w:rsid w:val="00785556"/>
    <w:rsid w:val="009E35F6"/>
    <w:rsid w:val="00B43E00"/>
    <w:rsid w:val="00C04224"/>
    <w:rsid w:val="00D05FAD"/>
    <w:rsid w:val="00DF7CD8"/>
    <w:rsid w:val="00E2111A"/>
    <w:rsid w:val="00EE3DA1"/>
    <w:rsid w:val="00F1665D"/>
    <w:rsid w:val="00F2772F"/>
    <w:rsid w:val="00F539B3"/>
    <w:rsid w:val="00FB67E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A987E"/>
  <w15:chartTrackingRefBased/>
  <w15:docId w15:val="{6181991C-9F33-2A45-9BBD-284B753E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0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7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94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83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72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11</cp:revision>
  <dcterms:created xsi:type="dcterms:W3CDTF">2020-01-23T18:40:00Z</dcterms:created>
  <dcterms:modified xsi:type="dcterms:W3CDTF">2020-01-31T19:54:00Z</dcterms:modified>
</cp:coreProperties>
</file>