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42222" w14:textId="7B31E80F" w:rsidR="000977F4" w:rsidRPr="00CC7BCA" w:rsidRDefault="00CC7BCA" w:rsidP="00CC7BCA">
      <w:pPr>
        <w:ind w:left="-284"/>
        <w:jc w:val="center"/>
        <w:rPr>
          <w:b/>
          <w:bCs/>
          <w:noProof/>
          <w:sz w:val="40"/>
          <w:szCs w:val="40"/>
          <w:lang w:val="en-US"/>
        </w:rPr>
      </w:pPr>
      <w:r w:rsidRPr="00CC7BCA">
        <w:rPr>
          <w:b/>
          <w:bCs/>
          <w:noProof/>
          <w:sz w:val="40"/>
          <w:szCs w:val="40"/>
          <w:lang w:val="en-US"/>
        </w:rPr>
        <w:t>O</w:t>
      </w:r>
      <w:r w:rsidRPr="00CC7BCA">
        <w:rPr>
          <w:b/>
          <w:bCs/>
          <w:noProof/>
          <w:sz w:val="40"/>
          <w:szCs w:val="40"/>
          <w:lang w:val="en-US"/>
        </w:rPr>
        <w:t>utput de ufw status verbose</w:t>
      </w:r>
    </w:p>
    <w:p w14:paraId="60779B4C" w14:textId="78321A2F" w:rsidR="00CC7BCA" w:rsidRPr="00CC7BCA" w:rsidRDefault="00CC7BCA" w:rsidP="000977F4">
      <w:pPr>
        <w:ind w:left="-284"/>
        <w:jc w:val="bo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7239B7" wp14:editId="39262B22">
            <wp:simplePos x="0" y="0"/>
            <wp:positionH relativeFrom="column">
              <wp:posOffset>280035</wp:posOffset>
            </wp:positionH>
            <wp:positionV relativeFrom="paragraph">
              <wp:posOffset>482600</wp:posOffset>
            </wp:positionV>
            <wp:extent cx="6105525" cy="3743325"/>
            <wp:effectExtent l="0" t="0" r="9525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"/>
                    <a:stretch/>
                  </pic:blipFill>
                  <pic:spPr bwMode="auto">
                    <a:xfrm>
                      <a:off x="0" y="0"/>
                      <a:ext cx="61055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6596A" w14:textId="34E2B477" w:rsidR="00CC7BCA" w:rsidRPr="00CC7BCA" w:rsidRDefault="00CC7BCA" w:rsidP="000977F4">
      <w:pPr>
        <w:ind w:left="-284"/>
        <w:jc w:val="both"/>
        <w:rPr>
          <w:noProof/>
          <w:lang w:val="en-US"/>
        </w:rPr>
      </w:pPr>
    </w:p>
    <w:p w14:paraId="549E6D26" w14:textId="7B208864" w:rsidR="00CC7BCA" w:rsidRDefault="00CC7BCA" w:rsidP="00CC7BCA">
      <w:pPr>
        <w:pStyle w:val="PargrafodaLista"/>
        <w:numPr>
          <w:ilvl w:val="0"/>
          <w:numId w:val="2"/>
        </w:numPr>
        <w:tabs>
          <w:tab w:val="left" w:pos="284"/>
        </w:tabs>
        <w:spacing w:after="195" w:line="260" w:lineRule="auto"/>
        <w:ind w:left="0" w:hanging="10"/>
        <w:rPr>
          <w:rFonts w:ascii="Times New Roman" w:hAnsi="Times New Roman" w:cs="Times New Roman"/>
        </w:rPr>
      </w:pPr>
      <w:r w:rsidRPr="00B4028C">
        <w:rPr>
          <w:rFonts w:ascii="Times New Roman" w:hAnsi="Times New Roman" w:cs="Times New Roman"/>
        </w:rPr>
        <w:t xml:space="preserve">Firewall Ativo: O UFW está ligado ("Status: </w:t>
      </w:r>
      <w:proofErr w:type="spellStart"/>
      <w:r w:rsidRPr="00B4028C">
        <w:rPr>
          <w:rFonts w:ascii="Times New Roman" w:hAnsi="Times New Roman" w:cs="Times New Roman"/>
        </w:rPr>
        <w:t>active</w:t>
      </w:r>
      <w:proofErr w:type="spellEnd"/>
      <w:r w:rsidRPr="00B4028C">
        <w:rPr>
          <w:rFonts w:ascii="Times New Roman" w:hAnsi="Times New Roman" w:cs="Times New Roman"/>
        </w:rPr>
        <w:t xml:space="preserve">"), o que significa que o sistema não está </w:t>
      </w:r>
      <w:r>
        <w:rPr>
          <w:rFonts w:ascii="Times New Roman" w:hAnsi="Times New Roman" w:cs="Times New Roman"/>
        </w:rPr>
        <w:t>t</w:t>
      </w:r>
      <w:r w:rsidRPr="00B4028C">
        <w:rPr>
          <w:rFonts w:ascii="Times New Roman" w:hAnsi="Times New Roman" w:cs="Times New Roman"/>
        </w:rPr>
        <w:t>otalmente exposto sem filtragem de pacotes.</w:t>
      </w:r>
    </w:p>
    <w:p w14:paraId="5CCE2F0F" w14:textId="77777777" w:rsidR="00CC7BCA" w:rsidRPr="00B4028C" w:rsidRDefault="00CC7BCA" w:rsidP="00CC7BCA">
      <w:pPr>
        <w:pStyle w:val="PargrafodaLista"/>
        <w:tabs>
          <w:tab w:val="left" w:pos="284"/>
        </w:tabs>
        <w:ind w:left="0"/>
        <w:rPr>
          <w:rFonts w:ascii="Times New Roman" w:hAnsi="Times New Roman" w:cs="Times New Roman"/>
        </w:rPr>
      </w:pPr>
    </w:p>
    <w:p w14:paraId="6CF02DA2" w14:textId="53BBF9C8" w:rsidR="00CC7BCA" w:rsidRDefault="00CC7BCA" w:rsidP="00CC7BCA">
      <w:pPr>
        <w:pStyle w:val="PargrafodaLista"/>
        <w:numPr>
          <w:ilvl w:val="0"/>
          <w:numId w:val="2"/>
        </w:numPr>
        <w:tabs>
          <w:tab w:val="left" w:pos="284"/>
        </w:tabs>
        <w:spacing w:after="195" w:line="260" w:lineRule="auto"/>
        <w:ind w:left="0" w:hanging="10"/>
        <w:rPr>
          <w:rFonts w:ascii="Times New Roman" w:hAnsi="Times New Roman" w:cs="Times New Roman"/>
        </w:rPr>
      </w:pPr>
      <w:r w:rsidRPr="00B4028C">
        <w:rPr>
          <w:rFonts w:ascii="Times New Roman" w:hAnsi="Times New Roman" w:cs="Times New Roman"/>
        </w:rPr>
        <w:t xml:space="preserve"> Controle</w:t>
      </w:r>
      <w:r>
        <w:rPr>
          <w:rFonts w:ascii="Times New Roman" w:hAnsi="Times New Roman" w:cs="Times New Roman"/>
        </w:rPr>
        <w:t xml:space="preserve"> </w:t>
      </w:r>
      <w:r w:rsidRPr="00B4028C">
        <w:rPr>
          <w:rFonts w:ascii="Times New Roman" w:hAnsi="Times New Roman" w:cs="Times New Roman"/>
        </w:rPr>
        <w:t xml:space="preserve"> por Portas e Protocolos: Apenas serviços específicos e necessários (portas 22, 80, 443 e 8443) possuem tráfego de entrada permitido, bloqueando todo o resto por padrão.</w:t>
      </w:r>
    </w:p>
    <w:p w14:paraId="5513A23A" w14:textId="77777777" w:rsidR="00CC7BCA" w:rsidRPr="00B4028C" w:rsidRDefault="00CC7BCA" w:rsidP="00CC7BCA">
      <w:pPr>
        <w:pStyle w:val="PargrafodaLista"/>
        <w:tabs>
          <w:tab w:val="left" w:pos="284"/>
        </w:tabs>
        <w:ind w:left="0"/>
        <w:rPr>
          <w:rFonts w:ascii="Times New Roman" w:hAnsi="Times New Roman" w:cs="Times New Roman"/>
        </w:rPr>
      </w:pPr>
    </w:p>
    <w:p w14:paraId="6D436701" w14:textId="77777777" w:rsidR="00CC7BCA" w:rsidRDefault="00CC7BCA" w:rsidP="00CC7BCA">
      <w:pPr>
        <w:pStyle w:val="PargrafodaLista"/>
        <w:numPr>
          <w:ilvl w:val="0"/>
          <w:numId w:val="2"/>
        </w:numPr>
        <w:tabs>
          <w:tab w:val="left" w:pos="284"/>
        </w:tabs>
        <w:spacing w:after="195" w:line="260" w:lineRule="auto"/>
        <w:ind w:left="0"/>
        <w:rPr>
          <w:rFonts w:ascii="Times New Roman" w:hAnsi="Times New Roman" w:cs="Times New Roman"/>
        </w:rPr>
      </w:pPr>
      <w:r w:rsidRPr="003113A7">
        <w:rPr>
          <w:rFonts w:ascii="Times New Roman" w:hAnsi="Times New Roman" w:cs="Times New Roman"/>
        </w:rPr>
        <w:t xml:space="preserve"> Suporte Dual-</w:t>
      </w:r>
      <w:proofErr w:type="spellStart"/>
      <w:r w:rsidRPr="003113A7">
        <w:rPr>
          <w:rFonts w:ascii="Times New Roman" w:hAnsi="Times New Roman" w:cs="Times New Roman"/>
        </w:rPr>
        <w:t>Stack</w:t>
      </w:r>
      <w:proofErr w:type="spellEnd"/>
      <w:r w:rsidRPr="003113A7">
        <w:rPr>
          <w:rFonts w:ascii="Times New Roman" w:hAnsi="Times New Roman" w:cs="Times New Roman"/>
        </w:rPr>
        <w:t xml:space="preserve"> (IPv4 e IPv6): Há proteção e regras explícitas tanto para o protocolo IPv4 (regras 1 a 5) quanto para o IPv6 (regras 6 a 10), garantindo segurança em ambas as redes.</w:t>
      </w:r>
    </w:p>
    <w:p w14:paraId="5598603A" w14:textId="3B36E179" w:rsidR="000977F4" w:rsidRDefault="000977F4" w:rsidP="000977F4">
      <w:pPr>
        <w:ind w:left="-284"/>
        <w:jc w:val="both"/>
        <w:rPr>
          <w:noProof/>
        </w:rPr>
      </w:pPr>
    </w:p>
    <w:sectPr w:rsidR="000977F4" w:rsidSect="000977F4">
      <w:pgSz w:w="11906" w:h="16838"/>
      <w:pgMar w:top="1417" w:right="70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84183"/>
    <w:multiLevelType w:val="hybridMultilevel"/>
    <w:tmpl w:val="03008C56"/>
    <w:lvl w:ilvl="0" w:tplc="D55EF5CE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D8FBE2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805322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1C6E70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342FE8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DE5A02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AE20B2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5C5F8E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78CAEE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317EE"/>
    <w:multiLevelType w:val="hybridMultilevel"/>
    <w:tmpl w:val="67E2CF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858324">
    <w:abstractNumId w:val="1"/>
  </w:num>
  <w:num w:numId="2" w16cid:durableId="135163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9B"/>
    <w:rsid w:val="000977F4"/>
    <w:rsid w:val="00106E9B"/>
    <w:rsid w:val="00507F30"/>
    <w:rsid w:val="005317E3"/>
    <w:rsid w:val="006D1AE3"/>
    <w:rsid w:val="00716436"/>
    <w:rsid w:val="009759CE"/>
    <w:rsid w:val="00AA4024"/>
    <w:rsid w:val="00C46A56"/>
    <w:rsid w:val="00CC7BCA"/>
    <w:rsid w:val="00EB4FD1"/>
    <w:rsid w:val="00F4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1E08"/>
  <w15:chartTrackingRefBased/>
  <w15:docId w15:val="{046AF321-AB96-434A-8403-2D86DAE9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6E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6E9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6E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6E9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6E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6E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6E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E9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6E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6E9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6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DAE202-7E73-4E08-91C3-ECE4F016E1CD}">
  <we:reference id="wa104381727" version="1.0.1.0" store="en-US" storeType="OMEX"/>
  <we:alternateReferences>
    <we:reference id="WA104381727" version="1.0.1.0" store="" storeType="OMEX"/>
  </we:alternateReferences>
  <we:properties>
    <we:property name="documentId" value="&quot;8d385bc447255a5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E59F2C66-0874-4376-B627-72E3F3CB5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455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F</dc:creator>
  <cp:keywords/>
  <dc:description/>
  <cp:lastModifiedBy>Adilson F</cp:lastModifiedBy>
  <cp:revision>3</cp:revision>
  <dcterms:created xsi:type="dcterms:W3CDTF">2026-08-02T15:45:00Z</dcterms:created>
  <dcterms:modified xsi:type="dcterms:W3CDTF">2026-08-02T15:47:00Z</dcterms:modified>
</cp:coreProperties>
</file>