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6"/>
        <w:rPr>
          <w:rFonts w:ascii="Times New Roman"/>
        </w:rPr>
      </w:pPr>
    </w:p>
    <w:p>
      <w:pPr>
        <w:spacing w:line="240" w:lineRule="auto"/>
        <w:ind w:left="3105" w:right="0" w:firstLine="0"/>
        <w:rPr>
          <w:rFonts w:ascii="Times New Roman"/>
          <w:sz w:val="20"/>
        </w:rPr>
      </w:pPr>
      <w:r>
        <w:rPr>
          <w:rFonts w:ascii="Times New Roman"/>
          <w:sz w:val="20"/>
        </w:rPr>
        <w:drawing>
          <wp:inline distT="0" distB="0" distL="0" distR="0">
            <wp:extent cx="2726113" cy="2166747"/>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726113" cy="2166747"/>
                    </a:xfrm>
                    <a:prstGeom prst="rect">
                      <a:avLst/>
                    </a:prstGeom>
                  </pic:spPr>
                </pic:pic>
              </a:graphicData>
            </a:graphic>
          </wp:inline>
        </w:drawing>
      </w:r>
      <w:r>
        <w:rPr>
          <w:rFonts w:ascii="Times New Roman"/>
          <w:sz w:val="20"/>
        </w:rPr>
      </w:r>
    </w:p>
    <w:p>
      <w:pPr>
        <w:pStyle w:val="BodyText"/>
        <w:spacing w:before="589"/>
        <w:rPr>
          <w:rFonts w:ascii="Times New Roman"/>
          <w:sz w:val="80"/>
        </w:rPr>
      </w:pPr>
    </w:p>
    <w:p>
      <w:pPr>
        <w:pStyle w:val="Title"/>
      </w:pPr>
      <w:r>
        <w:rPr/>
        <w:t>Nota</w:t>
      </w:r>
      <w:r>
        <w:rPr>
          <w:spacing w:val="-14"/>
        </w:rPr>
        <w:t> </w:t>
      </w:r>
      <w:r>
        <w:rPr/>
        <w:t>Fiscal</w:t>
      </w:r>
      <w:r>
        <w:rPr>
          <w:spacing w:val="-12"/>
        </w:rPr>
        <w:t> </w:t>
      </w:r>
      <w:r>
        <w:rPr/>
        <w:t>de</w:t>
      </w:r>
      <w:r>
        <w:rPr>
          <w:spacing w:val="-14"/>
        </w:rPr>
        <w:t> </w:t>
      </w:r>
      <w:r>
        <w:rPr/>
        <w:t>Serviços Eletrônica – NFS-e</w:t>
      </w:r>
    </w:p>
    <w:p>
      <w:pPr>
        <w:spacing w:before="758"/>
        <w:ind w:left="288" w:right="0" w:firstLine="0"/>
        <w:jc w:val="center"/>
        <w:rPr>
          <w:rFonts w:ascii="Arial"/>
          <w:b/>
          <w:sz w:val="40"/>
        </w:rPr>
      </w:pPr>
      <w:r>
        <w:rPr>
          <w:rFonts w:ascii="Arial"/>
          <w:b/>
          <w:sz w:val="40"/>
        </w:rPr>
        <w:t>Arquivo</w:t>
      </w:r>
      <w:r>
        <w:rPr>
          <w:rFonts w:ascii="Arial"/>
          <w:b/>
          <w:spacing w:val="-2"/>
          <w:sz w:val="40"/>
        </w:rPr>
        <w:t> </w:t>
      </w:r>
      <w:r>
        <w:rPr>
          <w:rFonts w:ascii="Arial"/>
          <w:b/>
          <w:sz w:val="40"/>
        </w:rPr>
        <w:t>de</w:t>
      </w:r>
      <w:r>
        <w:rPr>
          <w:rFonts w:ascii="Arial"/>
          <w:b/>
          <w:spacing w:val="-5"/>
          <w:sz w:val="40"/>
        </w:rPr>
        <w:t> </w:t>
      </w:r>
      <w:r>
        <w:rPr>
          <w:rFonts w:ascii="Arial"/>
          <w:b/>
          <w:sz w:val="40"/>
        </w:rPr>
        <w:t>Envio</w:t>
      </w:r>
      <w:r>
        <w:rPr>
          <w:rFonts w:ascii="Arial"/>
          <w:b/>
          <w:spacing w:val="-1"/>
          <w:sz w:val="40"/>
        </w:rPr>
        <w:t> </w:t>
      </w:r>
      <w:r>
        <w:rPr>
          <w:rFonts w:ascii="Arial"/>
          <w:b/>
          <w:sz w:val="40"/>
        </w:rPr>
        <w:t>de</w:t>
      </w:r>
      <w:r>
        <w:rPr>
          <w:rFonts w:ascii="Arial"/>
          <w:b/>
          <w:spacing w:val="-4"/>
          <w:sz w:val="40"/>
        </w:rPr>
        <w:t> </w:t>
      </w:r>
      <w:r>
        <w:rPr>
          <w:rFonts w:ascii="Arial"/>
          <w:b/>
          <w:sz w:val="40"/>
        </w:rPr>
        <w:t>RPS</w:t>
      </w:r>
      <w:r>
        <w:rPr>
          <w:rFonts w:ascii="Arial"/>
          <w:b/>
          <w:spacing w:val="-3"/>
          <w:sz w:val="40"/>
        </w:rPr>
        <w:t> </w:t>
      </w:r>
      <w:r>
        <w:rPr>
          <w:rFonts w:ascii="Arial"/>
          <w:b/>
          <w:sz w:val="40"/>
        </w:rPr>
        <w:t>em </w:t>
      </w:r>
      <w:r>
        <w:rPr>
          <w:rFonts w:ascii="Arial"/>
          <w:b/>
          <w:spacing w:val="-4"/>
          <w:sz w:val="40"/>
        </w:rPr>
        <w:t>Lote</w:t>
      </w:r>
    </w:p>
    <w:p>
      <w:pPr>
        <w:spacing w:before="0"/>
        <w:ind w:left="287" w:right="0" w:firstLine="0"/>
        <w:jc w:val="center"/>
        <w:rPr>
          <w:rFonts w:ascii="Arial" w:hAnsi="Arial"/>
          <w:b/>
          <w:sz w:val="40"/>
        </w:rPr>
      </w:pPr>
      <w:r>
        <w:rPr>
          <w:rFonts w:ascii="Arial" w:hAnsi="Arial"/>
          <w:b/>
          <w:sz w:val="40"/>
        </w:rPr>
        <w:t>-</w:t>
      </w:r>
      <w:r>
        <w:rPr>
          <w:rFonts w:ascii="Arial" w:hAnsi="Arial"/>
          <w:b/>
          <w:spacing w:val="-6"/>
          <w:sz w:val="40"/>
        </w:rPr>
        <w:t> </w:t>
      </w:r>
      <w:r>
        <w:rPr>
          <w:rFonts w:ascii="Arial" w:hAnsi="Arial"/>
          <w:b/>
          <w:sz w:val="40"/>
        </w:rPr>
        <w:t>Instruções</w:t>
      </w:r>
      <w:r>
        <w:rPr>
          <w:rFonts w:ascii="Arial" w:hAnsi="Arial"/>
          <w:b/>
          <w:spacing w:val="-6"/>
          <w:sz w:val="40"/>
        </w:rPr>
        <w:t> </w:t>
      </w:r>
      <w:r>
        <w:rPr>
          <w:rFonts w:ascii="Arial" w:hAnsi="Arial"/>
          <w:b/>
          <w:sz w:val="40"/>
        </w:rPr>
        <w:t>e</w:t>
      </w:r>
      <w:r>
        <w:rPr>
          <w:rFonts w:ascii="Arial" w:hAnsi="Arial"/>
          <w:b/>
          <w:spacing w:val="-4"/>
          <w:sz w:val="40"/>
        </w:rPr>
        <w:t> </w:t>
      </w:r>
      <w:r>
        <w:rPr>
          <w:rFonts w:ascii="Arial" w:hAnsi="Arial"/>
          <w:b/>
          <w:sz w:val="40"/>
        </w:rPr>
        <w:t>Layout</w:t>
      </w:r>
      <w:r>
        <w:rPr>
          <w:rFonts w:ascii="Arial" w:hAnsi="Arial"/>
          <w:b/>
          <w:spacing w:val="-2"/>
          <w:sz w:val="40"/>
        </w:rPr>
        <w:t> </w:t>
      </w:r>
      <w:r>
        <w:rPr>
          <w:rFonts w:ascii="Arial" w:hAnsi="Arial"/>
          <w:b/>
          <w:spacing w:val="-10"/>
          <w:sz w:val="40"/>
        </w:rPr>
        <w:t>–</w:t>
      </w:r>
    </w:p>
    <w:p>
      <w:pPr>
        <w:pStyle w:val="BodyText"/>
        <w:rPr>
          <w:rFonts w:ascii="Arial"/>
          <w:b/>
          <w:sz w:val="40"/>
        </w:rPr>
      </w:pPr>
    </w:p>
    <w:p>
      <w:pPr>
        <w:pStyle w:val="BodyText"/>
        <w:rPr>
          <w:rFonts w:ascii="Arial"/>
          <w:b/>
          <w:sz w:val="40"/>
        </w:rPr>
      </w:pPr>
    </w:p>
    <w:p>
      <w:pPr>
        <w:pStyle w:val="BodyText"/>
        <w:rPr>
          <w:rFonts w:ascii="Arial"/>
          <w:b/>
          <w:sz w:val="40"/>
        </w:rPr>
      </w:pPr>
    </w:p>
    <w:p>
      <w:pPr>
        <w:pStyle w:val="BodyText"/>
        <w:spacing w:before="22"/>
        <w:rPr>
          <w:rFonts w:ascii="Arial"/>
          <w:b/>
          <w:sz w:val="40"/>
        </w:rPr>
      </w:pPr>
    </w:p>
    <w:p>
      <w:pPr>
        <w:spacing w:before="0"/>
        <w:ind w:left="289" w:right="0" w:firstLine="0"/>
        <w:jc w:val="center"/>
        <w:rPr>
          <w:sz w:val="52"/>
        </w:rPr>
      </w:pPr>
      <w:r>
        <w:rPr>
          <w:sz w:val="52"/>
        </w:rPr>
        <w:t>Versão</w:t>
      </w:r>
      <w:r>
        <w:rPr>
          <w:spacing w:val="-9"/>
          <w:sz w:val="52"/>
        </w:rPr>
        <w:t> </w:t>
      </w:r>
      <w:r>
        <w:rPr>
          <w:spacing w:val="-4"/>
          <w:sz w:val="52"/>
        </w:rPr>
        <w:t>3.20</w:t>
      </w:r>
    </w:p>
    <w:p>
      <w:pPr>
        <w:spacing w:before="533"/>
        <w:ind w:left="284" w:right="0" w:firstLine="0"/>
        <w:jc w:val="center"/>
        <w:rPr>
          <w:sz w:val="22"/>
        </w:rPr>
      </w:pPr>
      <w:r>
        <w:rPr>
          <w:sz w:val="22"/>
        </w:rPr>
        <w:t>Para</w:t>
      </w:r>
      <w:r>
        <w:rPr>
          <w:spacing w:val="-7"/>
          <w:sz w:val="22"/>
        </w:rPr>
        <w:t> </w:t>
      </w:r>
      <w:r>
        <w:rPr>
          <w:sz w:val="22"/>
        </w:rPr>
        <w:t>baixar</w:t>
      </w:r>
      <w:r>
        <w:rPr>
          <w:spacing w:val="-6"/>
          <w:sz w:val="22"/>
        </w:rPr>
        <w:t> </w:t>
      </w:r>
      <w:r>
        <w:rPr>
          <w:sz w:val="22"/>
        </w:rPr>
        <w:t>a</w:t>
      </w:r>
      <w:r>
        <w:rPr>
          <w:spacing w:val="-5"/>
          <w:sz w:val="22"/>
        </w:rPr>
        <w:t> </w:t>
      </w:r>
      <w:r>
        <w:rPr>
          <w:sz w:val="22"/>
        </w:rPr>
        <w:t>versão</w:t>
      </w:r>
      <w:r>
        <w:rPr>
          <w:spacing w:val="-7"/>
          <w:sz w:val="22"/>
        </w:rPr>
        <w:t> </w:t>
      </w:r>
      <w:r>
        <w:rPr>
          <w:sz w:val="22"/>
        </w:rPr>
        <w:t>mais</w:t>
      </w:r>
      <w:r>
        <w:rPr>
          <w:spacing w:val="-4"/>
          <w:sz w:val="22"/>
        </w:rPr>
        <w:t> </w:t>
      </w:r>
      <w:r>
        <w:rPr>
          <w:sz w:val="22"/>
        </w:rPr>
        <w:t>atualizada</w:t>
      </w:r>
      <w:r>
        <w:rPr>
          <w:spacing w:val="-5"/>
          <w:sz w:val="22"/>
        </w:rPr>
        <w:t> </w:t>
      </w:r>
      <w:r>
        <w:rPr>
          <w:sz w:val="22"/>
        </w:rPr>
        <w:t>deste</w:t>
      </w:r>
      <w:r>
        <w:rPr>
          <w:spacing w:val="-7"/>
          <w:sz w:val="22"/>
        </w:rPr>
        <w:t> </w:t>
      </w:r>
      <w:r>
        <w:rPr>
          <w:sz w:val="22"/>
        </w:rPr>
        <w:t>documento,</w:t>
      </w:r>
      <w:r>
        <w:rPr>
          <w:spacing w:val="-3"/>
          <w:sz w:val="22"/>
        </w:rPr>
        <w:t> </w:t>
      </w:r>
      <w:r>
        <w:rPr>
          <w:sz w:val="22"/>
        </w:rPr>
        <w:t>acesse</w:t>
      </w:r>
      <w:r>
        <w:rPr>
          <w:spacing w:val="-5"/>
          <w:sz w:val="22"/>
        </w:rPr>
        <w:t> </w:t>
      </w:r>
      <w:r>
        <w:rPr>
          <w:sz w:val="22"/>
        </w:rPr>
        <w:t>o</w:t>
      </w:r>
      <w:r>
        <w:rPr>
          <w:spacing w:val="-2"/>
          <w:sz w:val="22"/>
        </w:rPr>
        <w:t> endereço:</w:t>
      </w:r>
    </w:p>
    <w:p>
      <w:pPr>
        <w:pStyle w:val="BodyText"/>
        <w:spacing w:before="28"/>
        <w:rPr>
          <w:sz w:val="22"/>
        </w:rPr>
      </w:pPr>
    </w:p>
    <w:p>
      <w:pPr>
        <w:spacing w:before="0"/>
        <w:ind w:left="284" w:right="0" w:firstLine="0"/>
        <w:jc w:val="center"/>
        <w:rPr>
          <w:sz w:val="24"/>
        </w:rPr>
      </w:pPr>
      <w:hyperlink r:id="rId6">
        <w:r>
          <w:rPr>
            <w:color w:val="0000FF"/>
            <w:spacing w:val="-2"/>
            <w:sz w:val="24"/>
            <w:u w:val="single" w:color="0000FF"/>
          </w:rPr>
          <w:t>http://notadomilhao.prefeitura.sp.gov.br/Nfe/empresas/informacoes-gerais/manuais</w:t>
        </w:r>
      </w:hyperlink>
    </w:p>
    <w:p>
      <w:pPr>
        <w:spacing w:after="0"/>
        <w:jc w:val="center"/>
        <w:rPr>
          <w:sz w:val="24"/>
        </w:rPr>
        <w:sectPr>
          <w:type w:val="continuous"/>
          <w:pgSz w:w="11910" w:h="16850"/>
          <w:pgMar w:top="1940" w:bottom="280" w:left="850" w:right="850"/>
        </w:sectPr>
      </w:pPr>
    </w:p>
    <w:p>
      <w:pPr>
        <w:pStyle w:val="BodyText"/>
        <w:spacing w:before="186"/>
        <w:rPr>
          <w:sz w:val="28"/>
        </w:rPr>
      </w:pPr>
    </w:p>
    <w:p>
      <w:pPr>
        <w:spacing w:before="0"/>
        <w:ind w:left="3924" w:right="2745" w:hanging="888"/>
        <w:jc w:val="left"/>
        <w:rPr>
          <w:rFonts w:ascii="Arial" w:hAnsi="Arial"/>
          <w:b/>
          <w:sz w:val="28"/>
        </w:rPr>
      </w:pPr>
      <w:r>
        <w:rPr>
          <w:rFonts w:ascii="Arial" w:hAnsi="Arial"/>
          <w:b/>
          <w:sz w:val="28"/>
        </w:rPr>
        <w:t>Manual</w:t>
      </w:r>
      <w:r>
        <w:rPr>
          <w:rFonts w:ascii="Arial" w:hAnsi="Arial"/>
          <w:b/>
          <w:spacing w:val="-5"/>
          <w:sz w:val="28"/>
        </w:rPr>
        <w:t> </w:t>
      </w:r>
      <w:r>
        <w:rPr>
          <w:rFonts w:ascii="Arial" w:hAnsi="Arial"/>
          <w:b/>
          <w:sz w:val="28"/>
        </w:rPr>
        <w:t>de</w:t>
      </w:r>
      <w:r>
        <w:rPr>
          <w:rFonts w:ascii="Arial" w:hAnsi="Arial"/>
          <w:b/>
          <w:spacing w:val="-7"/>
          <w:sz w:val="28"/>
        </w:rPr>
        <w:t> </w:t>
      </w:r>
      <w:r>
        <w:rPr>
          <w:rFonts w:ascii="Arial" w:hAnsi="Arial"/>
          <w:b/>
          <w:sz w:val="28"/>
        </w:rPr>
        <w:t>Envio</w:t>
      </w:r>
      <w:r>
        <w:rPr>
          <w:rFonts w:ascii="Arial" w:hAnsi="Arial"/>
          <w:b/>
          <w:spacing w:val="-7"/>
          <w:sz w:val="28"/>
        </w:rPr>
        <w:t> </w:t>
      </w:r>
      <w:r>
        <w:rPr>
          <w:rFonts w:ascii="Arial" w:hAnsi="Arial"/>
          <w:b/>
          <w:sz w:val="28"/>
        </w:rPr>
        <w:t>de</w:t>
      </w:r>
      <w:r>
        <w:rPr>
          <w:rFonts w:ascii="Arial" w:hAnsi="Arial"/>
          <w:b/>
          <w:spacing w:val="-7"/>
          <w:sz w:val="28"/>
        </w:rPr>
        <w:t> </w:t>
      </w:r>
      <w:r>
        <w:rPr>
          <w:rFonts w:ascii="Arial" w:hAnsi="Arial"/>
          <w:b/>
          <w:sz w:val="28"/>
        </w:rPr>
        <w:t>RPS</w:t>
      </w:r>
      <w:r>
        <w:rPr>
          <w:rFonts w:ascii="Arial" w:hAnsi="Arial"/>
          <w:b/>
          <w:spacing w:val="-4"/>
          <w:sz w:val="28"/>
        </w:rPr>
        <w:t> </w:t>
      </w:r>
      <w:r>
        <w:rPr>
          <w:rFonts w:ascii="Arial" w:hAnsi="Arial"/>
          <w:b/>
          <w:sz w:val="28"/>
        </w:rPr>
        <w:t>em</w:t>
      </w:r>
      <w:r>
        <w:rPr>
          <w:rFonts w:ascii="Arial" w:hAnsi="Arial"/>
          <w:b/>
          <w:spacing w:val="-9"/>
          <w:sz w:val="28"/>
        </w:rPr>
        <w:t> </w:t>
      </w:r>
      <w:r>
        <w:rPr>
          <w:rFonts w:ascii="Arial" w:hAnsi="Arial"/>
          <w:b/>
          <w:sz w:val="28"/>
        </w:rPr>
        <w:t>Lote Instruções e Layout</w:t>
      </w:r>
    </w:p>
    <w:p>
      <w:pPr>
        <w:pStyle w:val="BodyText"/>
        <w:spacing w:before="69"/>
        <w:rPr>
          <w:rFonts w:ascii="Arial"/>
          <w:b/>
          <w:sz w:val="22"/>
        </w:rPr>
      </w:pPr>
    </w:p>
    <w:p>
      <w:pPr>
        <w:spacing w:before="0"/>
        <w:ind w:left="568" w:right="0" w:firstLine="0"/>
        <w:jc w:val="left"/>
        <w:rPr>
          <w:rFonts w:ascii="Arial" w:hAnsi="Arial"/>
          <w:b/>
          <w:sz w:val="22"/>
        </w:rPr>
      </w:pPr>
      <w:r>
        <w:rPr>
          <w:rFonts w:ascii="Arial" w:hAnsi="Arial"/>
          <w:b/>
          <w:sz w:val="22"/>
        </w:rPr>
        <mc:AlternateContent>
          <mc:Choice Requires="wps">
            <w:drawing>
              <wp:anchor distT="0" distB="0" distL="0" distR="0" allowOverlap="1" layoutInCell="1" locked="0" behindDoc="0" simplePos="0" relativeHeight="15728640">
                <wp:simplePos x="0" y="0"/>
                <wp:positionH relativeFrom="page">
                  <wp:posOffset>882700</wp:posOffset>
                </wp:positionH>
                <wp:positionV relativeFrom="paragraph">
                  <wp:posOffset>172277</wp:posOffset>
                </wp:positionV>
                <wp:extent cx="5978525"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13.565176pt;width:470.71pt;height:.48pt;mso-position-horizontal-relative:page;mso-position-vertical-relative:paragraph;z-index:15728640" id="docshape5" filled="true" fillcolor="#000000" stroked="false">
                <v:fill type="solid"/>
                <w10:wrap type="none"/>
              </v:rect>
            </w:pict>
          </mc:Fallback>
        </mc:AlternateContent>
      </w:r>
      <w:r>
        <w:rPr>
          <w:rFonts w:ascii="Arial" w:hAnsi="Arial"/>
          <w:b/>
          <w:spacing w:val="-2"/>
          <w:sz w:val="22"/>
        </w:rPr>
        <w:t>ÍNDICE</w:t>
      </w:r>
    </w:p>
    <w:sdt>
      <w:sdtPr>
        <w:docPartObj>
          <w:docPartGallery w:val="Table of Contents"/>
          <w:docPartUnique/>
        </w:docPartObj>
      </w:sdtPr>
      <w:sdtEndPr/>
      <w:sdtContent>
        <w:p>
          <w:pPr>
            <w:pStyle w:val="TOC1"/>
            <w:numPr>
              <w:ilvl w:val="0"/>
              <w:numId w:val="1"/>
            </w:numPr>
            <w:tabs>
              <w:tab w:pos="765" w:val="left" w:leader="none"/>
              <w:tab w:pos="9916" w:val="right" w:leader="dot"/>
            </w:tabs>
            <w:spacing w:line="240" w:lineRule="auto" w:before="406" w:after="0"/>
            <w:ind w:left="765" w:right="0" w:hanging="197"/>
            <w:jc w:val="left"/>
          </w:pPr>
          <w:r>
            <w:fldChar w:fldCharType="begin"/>
          </w:r>
          <w:r>
            <w:instrText>TOC \o "1-2" \h \z \u </w:instrText>
          </w:r>
          <w:r>
            <w:fldChar w:fldCharType="separate"/>
          </w:r>
          <w:hyperlink w:history="true" w:anchor="_bookmark0">
            <w:r>
              <w:rPr>
                <w:spacing w:val="-2"/>
              </w:rPr>
              <w:t>INTRODUÇÃO</w:t>
            </w:r>
            <w:r>
              <w:rPr/>
              <w:tab/>
            </w:r>
            <w:r>
              <w:rPr>
                <w:spacing w:val="-10"/>
              </w:rPr>
              <w:t>3</w:t>
            </w:r>
          </w:hyperlink>
        </w:p>
        <w:p>
          <w:pPr>
            <w:pStyle w:val="TOC1"/>
            <w:numPr>
              <w:ilvl w:val="0"/>
              <w:numId w:val="1"/>
            </w:numPr>
            <w:tabs>
              <w:tab w:pos="765" w:val="left" w:leader="none"/>
              <w:tab w:pos="9916" w:val="right" w:leader="dot"/>
            </w:tabs>
            <w:spacing w:line="240" w:lineRule="auto" w:before="241" w:after="0"/>
            <w:ind w:left="765" w:right="0" w:hanging="197"/>
            <w:jc w:val="left"/>
          </w:pPr>
          <w:hyperlink w:history="true" w:anchor="_bookmark1">
            <w:r>
              <w:rPr>
                <w:spacing w:val="-2"/>
              </w:rPr>
              <w:t>ESPECIFICAÇÕES</w:t>
            </w:r>
            <w:r>
              <w:rPr/>
              <w:tab/>
            </w:r>
            <w:r>
              <w:rPr>
                <w:spacing w:val="-10"/>
              </w:rPr>
              <w:t>3</w:t>
            </w:r>
          </w:hyperlink>
        </w:p>
        <w:p>
          <w:pPr>
            <w:pStyle w:val="TOC1"/>
            <w:numPr>
              <w:ilvl w:val="0"/>
              <w:numId w:val="1"/>
            </w:numPr>
            <w:tabs>
              <w:tab w:pos="765" w:val="left" w:leader="none"/>
              <w:tab w:pos="9916" w:val="right" w:leader="dot"/>
            </w:tabs>
            <w:spacing w:line="240" w:lineRule="auto" w:before="243" w:after="0"/>
            <w:ind w:left="765" w:right="0" w:hanging="197"/>
            <w:jc w:val="left"/>
          </w:pPr>
          <w:hyperlink w:history="true" w:anchor="_bookmark2">
            <w:r>
              <w:rPr/>
              <w:t>LAYOUT</w:t>
            </w:r>
            <w:r>
              <w:rPr>
                <w:spacing w:val="-4"/>
              </w:rPr>
              <w:t> </w:t>
            </w:r>
            <w:r>
              <w:rPr/>
              <w:t>DO</w:t>
            </w:r>
            <w:r>
              <w:rPr>
                <w:spacing w:val="-5"/>
              </w:rPr>
              <w:t> </w:t>
            </w:r>
            <w:r>
              <w:rPr/>
              <w:t>ARQUIVO</w:t>
            </w:r>
            <w:r>
              <w:rPr>
                <w:spacing w:val="-5"/>
              </w:rPr>
              <w:t> </w:t>
            </w:r>
            <w:r>
              <w:rPr/>
              <w:t>–</w:t>
            </w:r>
            <w:r>
              <w:rPr>
                <w:spacing w:val="-6"/>
              </w:rPr>
              <w:t> </w:t>
            </w:r>
            <w:r>
              <w:rPr/>
              <w:t>VERSÃO</w:t>
            </w:r>
            <w:r>
              <w:rPr>
                <w:spacing w:val="-6"/>
              </w:rPr>
              <w:t> </w:t>
            </w:r>
            <w:r>
              <w:rPr>
                <w:spacing w:val="-4"/>
              </w:rPr>
              <w:t>V.001</w:t>
            </w:r>
            <w:r>
              <w:rPr/>
              <w:tab/>
            </w:r>
            <w:r>
              <w:rPr>
                <w:spacing w:val="-10"/>
              </w:rPr>
              <w:t>7</w:t>
            </w:r>
          </w:hyperlink>
        </w:p>
        <w:p>
          <w:pPr>
            <w:pStyle w:val="TOC2"/>
            <w:numPr>
              <w:ilvl w:val="1"/>
              <w:numId w:val="1"/>
            </w:numPr>
            <w:tabs>
              <w:tab w:pos="1449" w:val="left" w:leader="none"/>
              <w:tab w:pos="9916" w:val="right" w:leader="dot"/>
            </w:tabs>
            <w:spacing w:line="240" w:lineRule="auto" w:before="241" w:after="0"/>
            <w:ind w:left="1449" w:right="0" w:hanging="660"/>
            <w:jc w:val="left"/>
          </w:pPr>
          <w:hyperlink w:history="true" w:anchor="_bookmark3">
            <w:r>
              <w:rPr>
                <w:smallCaps/>
              </w:rPr>
              <w:t>Instruções</w:t>
            </w:r>
            <w:r>
              <w:rPr>
                <w:smallCaps/>
                <w:spacing w:val="-8"/>
              </w:rPr>
              <w:t> </w:t>
            </w:r>
            <w:r>
              <w:rPr>
                <w:smallCaps/>
                <w:spacing w:val="-2"/>
              </w:rPr>
              <w:t>Gerais</w:t>
            </w:r>
            <w:r>
              <w:rPr>
                <w:smallCaps/>
              </w:rPr>
              <w:tab/>
            </w:r>
            <w:r>
              <w:rPr>
                <w:smallCaps/>
                <w:spacing w:val="-10"/>
              </w:rPr>
              <w:t>7</w:t>
            </w:r>
          </w:hyperlink>
        </w:p>
        <w:p>
          <w:pPr>
            <w:pStyle w:val="TOC2"/>
            <w:numPr>
              <w:ilvl w:val="2"/>
              <w:numId w:val="1"/>
            </w:numPr>
            <w:tabs>
              <w:tab w:pos="1449" w:val="left" w:leader="none"/>
              <w:tab w:pos="9916" w:val="right" w:leader="dot"/>
            </w:tabs>
            <w:spacing w:line="240" w:lineRule="auto" w:before="123" w:after="0"/>
            <w:ind w:left="1449" w:right="0" w:hanging="660"/>
            <w:jc w:val="left"/>
          </w:pPr>
          <w:hyperlink w:history="true" w:anchor="_bookmark4">
            <w:r>
              <w:rPr>
                <w:smallCaps/>
              </w:rPr>
              <w:t>Serviços</w:t>
            </w:r>
            <w:r>
              <w:rPr>
                <w:smallCaps/>
                <w:spacing w:val="-10"/>
              </w:rPr>
              <w:t> </w:t>
            </w:r>
            <w:r>
              <w:rPr>
                <w:smallCaps/>
              </w:rPr>
              <w:t>sem</w:t>
            </w:r>
            <w:r>
              <w:rPr>
                <w:smallCaps/>
                <w:spacing w:val="-9"/>
              </w:rPr>
              <w:t> </w:t>
            </w:r>
            <w:r>
              <w:rPr>
                <w:smallCaps/>
              </w:rPr>
              <w:t>identificação</w:t>
            </w:r>
            <w:r>
              <w:rPr>
                <w:smallCaps/>
                <w:spacing w:val="-8"/>
              </w:rPr>
              <w:t> </w:t>
            </w:r>
            <w:r>
              <w:rPr>
                <w:smallCaps/>
              </w:rPr>
              <w:t>do</w:t>
            </w:r>
            <w:r>
              <w:rPr>
                <w:smallCaps/>
                <w:spacing w:val="-7"/>
              </w:rPr>
              <w:t> </w:t>
            </w:r>
            <w:r>
              <w:rPr>
                <w:smallCaps/>
              </w:rPr>
              <w:t>intermediário</w:t>
            </w:r>
            <w:r>
              <w:rPr>
                <w:smallCaps/>
                <w:spacing w:val="-6"/>
              </w:rPr>
              <w:t> </w:t>
            </w:r>
            <w:r>
              <w:rPr>
                <w:smallCaps/>
              </w:rPr>
              <w:t>(para</w:t>
            </w:r>
            <w:r>
              <w:rPr>
                <w:smallCaps/>
                <w:spacing w:val="-6"/>
              </w:rPr>
              <w:t> </w:t>
            </w:r>
            <w:r>
              <w:rPr>
                <w:smallCaps/>
              </w:rPr>
              <w:t>RPS</w:t>
            </w:r>
            <w:r>
              <w:rPr>
                <w:smallCaps/>
                <w:spacing w:val="-9"/>
              </w:rPr>
              <w:t> </w:t>
            </w:r>
            <w:r>
              <w:rPr>
                <w:smallCaps/>
              </w:rPr>
              <w:t>e</w:t>
            </w:r>
            <w:r>
              <w:rPr>
                <w:smallCaps/>
                <w:spacing w:val="-7"/>
              </w:rPr>
              <w:t> </w:t>
            </w:r>
            <w:r>
              <w:rPr>
                <w:smallCaps/>
              </w:rPr>
              <w:t>RPS-</w:t>
            </w:r>
            <w:r>
              <w:rPr>
                <w:smallCaps/>
                <w:spacing w:val="-5"/>
              </w:rPr>
              <w:t>M):</w:t>
            </w:r>
            <w:r>
              <w:rPr>
                <w:smallCaps/>
              </w:rPr>
              <w:tab/>
            </w:r>
            <w:r>
              <w:rPr>
                <w:smallCaps/>
                <w:spacing w:val="-10"/>
              </w:rPr>
              <w:t>7</w:t>
            </w:r>
          </w:hyperlink>
        </w:p>
        <w:p>
          <w:pPr>
            <w:pStyle w:val="TOC2"/>
            <w:numPr>
              <w:ilvl w:val="2"/>
              <w:numId w:val="1"/>
            </w:numPr>
            <w:tabs>
              <w:tab w:pos="1449" w:val="left" w:leader="none"/>
              <w:tab w:pos="9916" w:val="right" w:leader="dot"/>
            </w:tabs>
            <w:spacing w:line="240" w:lineRule="auto" w:before="123" w:after="0"/>
            <w:ind w:left="1449" w:right="0" w:hanging="660"/>
            <w:jc w:val="left"/>
          </w:pPr>
          <w:hyperlink w:history="true" w:anchor="_bookmark5">
            <w:r>
              <w:rPr>
                <w:smallCaps/>
              </w:rPr>
              <w:t>Serviços</w:t>
            </w:r>
            <w:r>
              <w:rPr>
                <w:smallCaps/>
                <w:spacing w:val="-8"/>
              </w:rPr>
              <w:t> </w:t>
            </w:r>
            <w:r>
              <w:rPr>
                <w:smallCaps/>
              </w:rPr>
              <w:t>sem</w:t>
            </w:r>
            <w:r>
              <w:rPr>
                <w:smallCaps/>
                <w:spacing w:val="-8"/>
              </w:rPr>
              <w:t> </w:t>
            </w:r>
            <w:r>
              <w:rPr>
                <w:smallCaps/>
              </w:rPr>
              <w:t>identificação</w:t>
            </w:r>
            <w:r>
              <w:rPr>
                <w:smallCaps/>
                <w:spacing w:val="-9"/>
              </w:rPr>
              <w:t> </w:t>
            </w:r>
            <w:r>
              <w:rPr>
                <w:smallCaps/>
              </w:rPr>
              <w:t>do</w:t>
            </w:r>
            <w:r>
              <w:rPr>
                <w:smallCaps/>
                <w:spacing w:val="-8"/>
              </w:rPr>
              <w:t> </w:t>
            </w:r>
            <w:r>
              <w:rPr>
                <w:smallCaps/>
              </w:rPr>
              <w:t>intermediário</w:t>
            </w:r>
            <w:r>
              <w:rPr>
                <w:smallCaps/>
                <w:spacing w:val="-7"/>
              </w:rPr>
              <w:t> </w:t>
            </w:r>
            <w:r>
              <w:rPr>
                <w:smallCaps/>
              </w:rPr>
              <w:t>(para</w:t>
            </w:r>
            <w:r>
              <w:rPr>
                <w:smallCaps/>
                <w:spacing w:val="-8"/>
              </w:rPr>
              <w:t> </w:t>
            </w:r>
            <w:r>
              <w:rPr>
                <w:smallCaps/>
              </w:rPr>
              <w:t>RPS-</w:t>
            </w:r>
            <w:r>
              <w:rPr>
                <w:smallCaps/>
                <w:spacing w:val="-5"/>
              </w:rPr>
              <w:t>C)</w:t>
            </w:r>
            <w:r>
              <w:rPr>
                <w:smallCaps/>
              </w:rPr>
              <w:tab/>
            </w:r>
            <w:r>
              <w:rPr>
                <w:smallCaps/>
                <w:spacing w:val="-10"/>
              </w:rPr>
              <w:t>8</w:t>
            </w:r>
          </w:hyperlink>
        </w:p>
        <w:p>
          <w:pPr>
            <w:pStyle w:val="TOC2"/>
            <w:numPr>
              <w:ilvl w:val="2"/>
              <w:numId w:val="1"/>
            </w:numPr>
            <w:tabs>
              <w:tab w:pos="1449" w:val="left" w:leader="none"/>
              <w:tab w:pos="9916" w:val="right" w:leader="dot"/>
            </w:tabs>
            <w:spacing w:line="240" w:lineRule="auto" w:before="121" w:after="0"/>
            <w:ind w:left="1449" w:right="0" w:hanging="660"/>
            <w:jc w:val="left"/>
          </w:pPr>
          <w:hyperlink w:history="true" w:anchor="_bookmark6">
            <w:r>
              <w:rPr>
                <w:smallCaps/>
              </w:rPr>
              <w:t>Serviços</w:t>
            </w:r>
            <w:r>
              <w:rPr>
                <w:smallCaps/>
                <w:spacing w:val="-7"/>
              </w:rPr>
              <w:t> </w:t>
            </w:r>
            <w:r>
              <w:rPr>
                <w:smallCaps/>
              </w:rPr>
              <w:t>com</w:t>
            </w:r>
            <w:r>
              <w:rPr>
                <w:smallCaps/>
                <w:spacing w:val="-7"/>
              </w:rPr>
              <w:t> </w:t>
            </w:r>
            <w:r>
              <w:rPr>
                <w:smallCaps/>
              </w:rPr>
              <w:t>obrigatoriedade</w:t>
            </w:r>
            <w:r>
              <w:rPr>
                <w:smallCaps/>
                <w:spacing w:val="-7"/>
              </w:rPr>
              <w:t> </w:t>
            </w:r>
            <w:r>
              <w:rPr>
                <w:smallCaps/>
              </w:rPr>
              <w:t>de</w:t>
            </w:r>
            <w:r>
              <w:rPr>
                <w:smallCaps/>
                <w:spacing w:val="-6"/>
              </w:rPr>
              <w:t> </w:t>
            </w:r>
            <w:r>
              <w:rPr>
                <w:smallCaps/>
              </w:rPr>
              <w:t>identificação</w:t>
            </w:r>
            <w:r>
              <w:rPr>
                <w:smallCaps/>
                <w:spacing w:val="-7"/>
              </w:rPr>
              <w:t> </w:t>
            </w:r>
            <w:r>
              <w:rPr>
                <w:smallCaps/>
              </w:rPr>
              <w:t>do</w:t>
            </w:r>
            <w:r>
              <w:rPr>
                <w:smallCaps/>
                <w:spacing w:val="-7"/>
              </w:rPr>
              <w:t> </w:t>
            </w:r>
            <w:r>
              <w:rPr>
                <w:smallCaps/>
                <w:spacing w:val="-2"/>
              </w:rPr>
              <w:t>intermediário</w:t>
            </w:r>
            <w:r>
              <w:rPr>
                <w:smallCaps/>
              </w:rPr>
              <w:tab/>
            </w:r>
            <w:r>
              <w:rPr>
                <w:smallCaps/>
                <w:spacing w:val="-10"/>
              </w:rPr>
              <w:t>8</w:t>
            </w:r>
          </w:hyperlink>
        </w:p>
        <w:p>
          <w:pPr>
            <w:pStyle w:val="TOC2"/>
            <w:numPr>
              <w:ilvl w:val="1"/>
              <w:numId w:val="1"/>
            </w:numPr>
            <w:tabs>
              <w:tab w:pos="1449" w:val="left" w:leader="none"/>
              <w:tab w:pos="9916" w:val="right" w:leader="dot"/>
            </w:tabs>
            <w:spacing w:line="240" w:lineRule="auto" w:before="123" w:after="0"/>
            <w:ind w:left="1449" w:right="0" w:hanging="660"/>
            <w:jc w:val="left"/>
          </w:pPr>
          <w:hyperlink w:history="true" w:anchor="_bookmark7">
            <w:r>
              <w:rPr>
                <w:smallCaps/>
              </w:rPr>
              <w:t>Registro</w:t>
            </w:r>
            <w:r>
              <w:rPr>
                <w:smallCaps/>
                <w:spacing w:val="-8"/>
              </w:rPr>
              <w:t> </w:t>
            </w:r>
            <w:r>
              <w:rPr>
                <w:smallCaps/>
              </w:rPr>
              <w:t>Tipo</w:t>
            </w:r>
            <w:r>
              <w:rPr>
                <w:smallCaps/>
                <w:spacing w:val="-4"/>
              </w:rPr>
              <w:t> </w:t>
            </w:r>
            <w:r>
              <w:rPr>
                <w:smallCaps/>
              </w:rPr>
              <w:t>1</w:t>
            </w:r>
            <w:r>
              <w:rPr>
                <w:smallCaps/>
                <w:spacing w:val="-10"/>
              </w:rPr>
              <w:t> </w:t>
            </w:r>
            <w:r>
              <w:rPr>
                <w:smallCaps/>
              </w:rPr>
              <w:t>–</w:t>
            </w:r>
            <w:r>
              <w:rPr>
                <w:smallCaps/>
                <w:spacing w:val="-11"/>
              </w:rPr>
              <w:t> </w:t>
            </w:r>
            <w:r>
              <w:rPr>
                <w:smallCaps/>
                <w:spacing w:val="-2"/>
              </w:rPr>
              <w:t>Cabeçalho</w:t>
            </w:r>
            <w:r>
              <w:rPr>
                <w:smallCaps/>
              </w:rPr>
              <w:tab/>
            </w:r>
            <w:r>
              <w:rPr>
                <w:smallCaps/>
                <w:spacing w:val="-10"/>
              </w:rPr>
              <w:t>9</w:t>
            </w:r>
          </w:hyperlink>
        </w:p>
        <w:p>
          <w:pPr>
            <w:pStyle w:val="TOC2"/>
            <w:numPr>
              <w:ilvl w:val="1"/>
              <w:numId w:val="1"/>
            </w:numPr>
            <w:tabs>
              <w:tab w:pos="1449" w:val="left" w:leader="none"/>
              <w:tab w:pos="9915" w:val="right" w:leader="dot"/>
            </w:tabs>
            <w:spacing w:line="240" w:lineRule="auto" w:before="120" w:after="0"/>
            <w:ind w:left="1449" w:right="0" w:hanging="660"/>
            <w:jc w:val="left"/>
          </w:pPr>
          <w:hyperlink w:history="true" w:anchor="_bookmark8">
            <w:r>
              <w:rPr>
                <w:smallCaps/>
              </w:rPr>
              <w:t>Registro</w:t>
            </w:r>
            <w:r>
              <w:rPr>
                <w:smallCaps/>
                <w:spacing w:val="-8"/>
              </w:rPr>
              <w:t> </w:t>
            </w:r>
            <w:r>
              <w:rPr>
                <w:smallCaps/>
              </w:rPr>
              <w:t>Tipo</w:t>
            </w:r>
            <w:r>
              <w:rPr>
                <w:smallCaps/>
                <w:spacing w:val="-4"/>
              </w:rPr>
              <w:t> </w:t>
            </w:r>
            <w:r>
              <w:rPr>
                <w:smallCaps/>
              </w:rPr>
              <w:t>2</w:t>
            </w:r>
            <w:r>
              <w:rPr>
                <w:smallCaps/>
                <w:spacing w:val="-10"/>
              </w:rPr>
              <w:t> </w:t>
            </w:r>
            <w:r>
              <w:rPr>
                <w:smallCaps/>
              </w:rPr>
              <w:t>–</w:t>
            </w:r>
            <w:r>
              <w:rPr>
                <w:smallCaps/>
                <w:spacing w:val="-11"/>
              </w:rPr>
              <w:t> </w:t>
            </w:r>
            <w:r>
              <w:rPr>
                <w:smallCaps/>
                <w:spacing w:val="-2"/>
              </w:rPr>
              <w:t>Detalhe</w:t>
            </w:r>
            <w:r>
              <w:rPr>
                <w:smallCaps/>
              </w:rPr>
              <w:tab/>
            </w:r>
            <w:r>
              <w:rPr>
                <w:smallCaps/>
                <w:spacing w:val="-5"/>
              </w:rPr>
              <w:t>10</w:t>
            </w:r>
          </w:hyperlink>
        </w:p>
        <w:p>
          <w:pPr>
            <w:pStyle w:val="TOC2"/>
            <w:numPr>
              <w:ilvl w:val="1"/>
              <w:numId w:val="1"/>
            </w:numPr>
            <w:tabs>
              <w:tab w:pos="1449" w:val="left" w:leader="none"/>
              <w:tab w:pos="9915" w:val="right" w:leader="dot"/>
            </w:tabs>
            <w:spacing w:line="240" w:lineRule="auto" w:before="124" w:after="0"/>
            <w:ind w:left="1449" w:right="0" w:hanging="660"/>
            <w:jc w:val="left"/>
          </w:pPr>
          <w:hyperlink w:history="true" w:anchor="_bookmark9">
            <w:r>
              <w:rPr>
                <w:smallCaps/>
              </w:rPr>
              <w:t>Registro</w:t>
            </w:r>
            <w:r>
              <w:rPr>
                <w:smallCaps/>
                <w:spacing w:val="-10"/>
              </w:rPr>
              <w:t> </w:t>
            </w:r>
            <w:r>
              <w:rPr>
                <w:smallCaps/>
              </w:rPr>
              <w:t>tipo</w:t>
            </w:r>
            <w:r>
              <w:rPr>
                <w:smallCaps/>
                <w:spacing w:val="-4"/>
              </w:rPr>
              <w:t> </w:t>
            </w:r>
            <w:r>
              <w:rPr>
                <w:smallCaps/>
              </w:rPr>
              <w:t>5</w:t>
            </w:r>
            <w:r>
              <w:rPr>
                <w:smallCaps/>
                <w:spacing w:val="-10"/>
              </w:rPr>
              <w:t> </w:t>
            </w:r>
            <w:r>
              <w:rPr>
                <w:smallCaps/>
              </w:rPr>
              <w:t>–</w:t>
            </w:r>
            <w:r>
              <w:rPr>
                <w:smallCaps/>
                <w:spacing w:val="-11"/>
              </w:rPr>
              <w:t> </w:t>
            </w:r>
            <w:r>
              <w:rPr>
                <w:smallCaps/>
              </w:rPr>
              <w:t>detalhe</w:t>
            </w:r>
            <w:r>
              <w:rPr>
                <w:smallCaps/>
                <w:spacing w:val="-4"/>
              </w:rPr>
              <w:t> </w:t>
            </w:r>
            <w:r>
              <w:rPr>
                <w:smallCaps/>
              </w:rPr>
              <w:t>do</w:t>
            </w:r>
            <w:r>
              <w:rPr>
                <w:smallCaps/>
                <w:spacing w:val="-4"/>
              </w:rPr>
              <w:t> </w:t>
            </w:r>
            <w:r>
              <w:rPr>
                <w:smallCaps/>
              </w:rPr>
              <w:t>intermediário</w:t>
            </w:r>
            <w:r>
              <w:rPr>
                <w:smallCaps/>
                <w:spacing w:val="-4"/>
              </w:rPr>
              <w:t> </w:t>
            </w:r>
            <w:r>
              <w:rPr>
                <w:smallCaps/>
              </w:rPr>
              <w:t>do</w:t>
            </w:r>
            <w:r>
              <w:rPr>
                <w:smallCaps/>
                <w:spacing w:val="-5"/>
              </w:rPr>
              <w:t> </w:t>
            </w:r>
            <w:r>
              <w:rPr>
                <w:smallCaps/>
                <w:spacing w:val="-2"/>
              </w:rPr>
              <w:t>serviço</w:t>
            </w:r>
            <w:r>
              <w:rPr>
                <w:smallCaps/>
              </w:rPr>
              <w:tab/>
            </w:r>
            <w:r>
              <w:rPr>
                <w:smallCaps/>
                <w:spacing w:val="-5"/>
              </w:rPr>
              <w:t>14</w:t>
            </w:r>
          </w:hyperlink>
        </w:p>
        <w:p>
          <w:pPr>
            <w:pStyle w:val="TOC2"/>
            <w:numPr>
              <w:ilvl w:val="1"/>
              <w:numId w:val="1"/>
            </w:numPr>
            <w:tabs>
              <w:tab w:pos="1449" w:val="left" w:leader="none"/>
              <w:tab w:pos="9915" w:val="right" w:leader="dot"/>
            </w:tabs>
            <w:spacing w:line="240" w:lineRule="auto" w:before="120" w:after="0"/>
            <w:ind w:left="1449" w:right="0" w:hanging="660"/>
            <w:jc w:val="left"/>
          </w:pPr>
          <w:hyperlink w:history="true" w:anchor="_bookmark10">
            <w:r>
              <w:rPr>
                <w:smallCaps/>
              </w:rPr>
              <w:t>Registro</w:t>
            </w:r>
            <w:r>
              <w:rPr>
                <w:smallCaps/>
                <w:spacing w:val="-10"/>
              </w:rPr>
              <w:t> </w:t>
            </w:r>
            <w:r>
              <w:rPr>
                <w:smallCaps/>
              </w:rPr>
              <w:t>Tipo</w:t>
            </w:r>
            <w:r>
              <w:rPr>
                <w:smallCaps/>
                <w:spacing w:val="-5"/>
              </w:rPr>
              <w:t> </w:t>
            </w:r>
            <w:r>
              <w:rPr>
                <w:smallCaps/>
              </w:rPr>
              <w:t>3</w:t>
            </w:r>
            <w:r>
              <w:rPr>
                <w:smallCaps/>
                <w:spacing w:val="-10"/>
              </w:rPr>
              <w:t> </w:t>
            </w:r>
            <w:r>
              <w:rPr>
                <w:smallCaps/>
              </w:rPr>
              <w:t>-</w:t>
            </w:r>
            <w:r>
              <w:rPr>
                <w:smallCaps/>
                <w:spacing w:val="-11"/>
              </w:rPr>
              <w:t> </w:t>
            </w:r>
            <w:r>
              <w:rPr>
                <w:smallCaps/>
              </w:rPr>
              <w:t>Detalhe</w:t>
            </w:r>
            <w:r>
              <w:rPr>
                <w:smallCaps/>
                <w:spacing w:val="-4"/>
              </w:rPr>
              <w:t> </w:t>
            </w:r>
            <w:r>
              <w:rPr>
                <w:smallCaps/>
              </w:rPr>
              <w:t>(Exclusivo</w:t>
            </w:r>
            <w:r>
              <w:rPr>
                <w:smallCaps/>
                <w:spacing w:val="-5"/>
              </w:rPr>
              <w:t> </w:t>
            </w:r>
            <w:r>
              <w:rPr>
                <w:smallCaps/>
              </w:rPr>
              <w:t>para</w:t>
            </w:r>
            <w:r>
              <w:rPr>
                <w:smallCaps/>
                <w:spacing w:val="-4"/>
              </w:rPr>
              <w:t> </w:t>
            </w:r>
            <w:r>
              <w:rPr>
                <w:smallCaps/>
                <w:spacing w:val="-2"/>
              </w:rPr>
              <w:t>Cupons)</w:t>
            </w:r>
            <w:r>
              <w:rPr>
                <w:smallCaps/>
              </w:rPr>
              <w:tab/>
            </w:r>
            <w:r>
              <w:rPr>
                <w:smallCaps/>
                <w:spacing w:val="-5"/>
              </w:rPr>
              <w:t>14</w:t>
            </w:r>
          </w:hyperlink>
        </w:p>
        <w:p>
          <w:pPr>
            <w:pStyle w:val="TOC2"/>
            <w:numPr>
              <w:ilvl w:val="1"/>
              <w:numId w:val="1"/>
            </w:numPr>
            <w:tabs>
              <w:tab w:pos="1449" w:val="left" w:leader="none"/>
              <w:tab w:pos="9915" w:val="right" w:leader="dot"/>
            </w:tabs>
            <w:spacing w:line="240" w:lineRule="auto" w:before="124" w:after="0"/>
            <w:ind w:left="1449" w:right="0" w:hanging="660"/>
            <w:jc w:val="left"/>
          </w:pPr>
          <w:hyperlink w:history="true" w:anchor="_bookmark11">
            <w:r>
              <w:rPr>
                <w:smallCaps/>
              </w:rPr>
              <w:t>Registro</w:t>
            </w:r>
            <w:r>
              <w:rPr>
                <w:smallCaps/>
                <w:spacing w:val="-8"/>
              </w:rPr>
              <w:t> </w:t>
            </w:r>
            <w:r>
              <w:rPr>
                <w:smallCaps/>
              </w:rPr>
              <w:t>Tipo</w:t>
            </w:r>
            <w:r>
              <w:rPr>
                <w:smallCaps/>
                <w:spacing w:val="-4"/>
              </w:rPr>
              <w:t> </w:t>
            </w:r>
            <w:r>
              <w:rPr>
                <w:smallCaps/>
              </w:rPr>
              <w:t>9</w:t>
            </w:r>
            <w:r>
              <w:rPr>
                <w:smallCaps/>
                <w:spacing w:val="-10"/>
              </w:rPr>
              <w:t> </w:t>
            </w:r>
            <w:r>
              <w:rPr>
                <w:smallCaps/>
              </w:rPr>
              <w:t>–</w:t>
            </w:r>
            <w:r>
              <w:rPr>
                <w:smallCaps/>
                <w:spacing w:val="-11"/>
              </w:rPr>
              <w:t> </w:t>
            </w:r>
            <w:r>
              <w:rPr>
                <w:smallCaps/>
                <w:spacing w:val="-2"/>
              </w:rPr>
              <w:t>Rodapé</w:t>
            </w:r>
            <w:r>
              <w:rPr>
                <w:smallCaps/>
              </w:rPr>
              <w:tab/>
            </w:r>
            <w:r>
              <w:rPr>
                <w:smallCaps/>
                <w:spacing w:val="-5"/>
              </w:rPr>
              <w:t>16</w:t>
            </w:r>
          </w:hyperlink>
        </w:p>
        <w:p>
          <w:pPr>
            <w:pStyle w:val="TOC1"/>
            <w:numPr>
              <w:ilvl w:val="0"/>
              <w:numId w:val="1"/>
            </w:numPr>
            <w:tabs>
              <w:tab w:pos="765" w:val="left" w:leader="none"/>
              <w:tab w:pos="9915" w:val="right" w:leader="dot"/>
            </w:tabs>
            <w:spacing w:line="240" w:lineRule="auto" w:before="243" w:after="0"/>
            <w:ind w:left="765" w:right="0" w:hanging="197"/>
            <w:jc w:val="left"/>
          </w:pPr>
          <w:hyperlink w:history="true" w:anchor="_bookmark12">
            <w:r>
              <w:rPr/>
              <w:t>LAYOUT</w:t>
            </w:r>
            <w:r>
              <w:rPr>
                <w:spacing w:val="-4"/>
              </w:rPr>
              <w:t> </w:t>
            </w:r>
            <w:r>
              <w:rPr/>
              <w:t>DO</w:t>
            </w:r>
            <w:r>
              <w:rPr>
                <w:spacing w:val="-5"/>
              </w:rPr>
              <w:t> </w:t>
            </w:r>
            <w:r>
              <w:rPr/>
              <w:t>ARQUIVO</w:t>
            </w:r>
            <w:r>
              <w:rPr>
                <w:spacing w:val="-5"/>
              </w:rPr>
              <w:t> </w:t>
            </w:r>
            <w:r>
              <w:rPr/>
              <w:t>–</w:t>
            </w:r>
            <w:r>
              <w:rPr>
                <w:spacing w:val="-6"/>
              </w:rPr>
              <w:t> </w:t>
            </w:r>
            <w:r>
              <w:rPr/>
              <w:t>VERSÃO</w:t>
            </w:r>
            <w:r>
              <w:rPr>
                <w:spacing w:val="-6"/>
              </w:rPr>
              <w:t> </w:t>
            </w:r>
            <w:r>
              <w:rPr>
                <w:spacing w:val="-4"/>
              </w:rPr>
              <w:t>V.002</w:t>
            </w:r>
            <w:r>
              <w:rPr/>
              <w:tab/>
            </w:r>
            <w:r>
              <w:rPr>
                <w:spacing w:val="-5"/>
              </w:rPr>
              <w:t>17</w:t>
            </w:r>
          </w:hyperlink>
        </w:p>
        <w:p>
          <w:pPr>
            <w:pStyle w:val="TOC2"/>
            <w:numPr>
              <w:ilvl w:val="1"/>
              <w:numId w:val="1"/>
            </w:numPr>
            <w:tabs>
              <w:tab w:pos="1449" w:val="left" w:leader="none"/>
              <w:tab w:pos="9915" w:val="right" w:leader="dot"/>
            </w:tabs>
            <w:spacing w:line="240" w:lineRule="auto" w:before="240" w:after="0"/>
            <w:ind w:left="1449" w:right="0" w:hanging="660"/>
            <w:jc w:val="left"/>
          </w:pPr>
          <w:hyperlink w:history="true" w:anchor="_bookmark13">
            <w:r>
              <w:rPr>
                <w:smallCaps/>
              </w:rPr>
              <w:t>Instruções</w:t>
            </w:r>
            <w:r>
              <w:rPr>
                <w:smallCaps/>
                <w:spacing w:val="-8"/>
              </w:rPr>
              <w:t> </w:t>
            </w:r>
            <w:r>
              <w:rPr>
                <w:smallCaps/>
                <w:spacing w:val="-2"/>
              </w:rPr>
              <w:t>Gerais</w:t>
            </w:r>
            <w:r>
              <w:rPr>
                <w:smallCaps/>
              </w:rPr>
              <w:tab/>
            </w:r>
            <w:r>
              <w:rPr>
                <w:smallCaps/>
                <w:spacing w:val="-5"/>
              </w:rPr>
              <w:t>17</w:t>
            </w:r>
          </w:hyperlink>
        </w:p>
        <w:p>
          <w:pPr>
            <w:pStyle w:val="TOC2"/>
            <w:numPr>
              <w:ilvl w:val="2"/>
              <w:numId w:val="1"/>
            </w:numPr>
            <w:tabs>
              <w:tab w:pos="1449" w:val="left" w:leader="none"/>
              <w:tab w:pos="9915" w:val="right" w:leader="dot"/>
            </w:tabs>
            <w:spacing w:line="240" w:lineRule="auto" w:before="123" w:after="0"/>
            <w:ind w:left="1449" w:right="0" w:hanging="660"/>
            <w:jc w:val="left"/>
          </w:pPr>
          <w:hyperlink w:history="true" w:anchor="_bookmark14">
            <w:r>
              <w:rPr>
                <w:smallCaps/>
              </w:rPr>
              <w:t>Serviços</w:t>
            </w:r>
            <w:r>
              <w:rPr>
                <w:smallCaps/>
                <w:spacing w:val="-10"/>
              </w:rPr>
              <w:t> </w:t>
            </w:r>
            <w:r>
              <w:rPr>
                <w:smallCaps/>
              </w:rPr>
              <w:t>sem</w:t>
            </w:r>
            <w:r>
              <w:rPr>
                <w:smallCaps/>
                <w:spacing w:val="-9"/>
              </w:rPr>
              <w:t> </w:t>
            </w:r>
            <w:r>
              <w:rPr>
                <w:smallCaps/>
              </w:rPr>
              <w:t>identificação</w:t>
            </w:r>
            <w:r>
              <w:rPr>
                <w:smallCaps/>
                <w:spacing w:val="-8"/>
              </w:rPr>
              <w:t> </w:t>
            </w:r>
            <w:r>
              <w:rPr>
                <w:smallCaps/>
              </w:rPr>
              <w:t>do</w:t>
            </w:r>
            <w:r>
              <w:rPr>
                <w:smallCaps/>
                <w:spacing w:val="-7"/>
              </w:rPr>
              <w:t> </w:t>
            </w:r>
            <w:r>
              <w:rPr>
                <w:smallCaps/>
              </w:rPr>
              <w:t>intermediário</w:t>
            </w:r>
            <w:r>
              <w:rPr>
                <w:smallCaps/>
                <w:spacing w:val="-6"/>
              </w:rPr>
              <w:t> </w:t>
            </w:r>
            <w:r>
              <w:rPr>
                <w:smallCaps/>
              </w:rPr>
              <w:t>(para</w:t>
            </w:r>
            <w:r>
              <w:rPr>
                <w:smallCaps/>
                <w:spacing w:val="-6"/>
              </w:rPr>
              <w:t> </w:t>
            </w:r>
            <w:r>
              <w:rPr>
                <w:smallCaps/>
              </w:rPr>
              <w:t>RPS</w:t>
            </w:r>
            <w:r>
              <w:rPr>
                <w:smallCaps/>
                <w:spacing w:val="-9"/>
              </w:rPr>
              <w:t> </w:t>
            </w:r>
            <w:r>
              <w:rPr>
                <w:smallCaps/>
              </w:rPr>
              <w:t>e</w:t>
            </w:r>
            <w:r>
              <w:rPr>
                <w:smallCaps/>
                <w:spacing w:val="-7"/>
              </w:rPr>
              <w:t> </w:t>
            </w:r>
            <w:r>
              <w:rPr>
                <w:smallCaps/>
              </w:rPr>
              <w:t>RPS-</w:t>
            </w:r>
            <w:r>
              <w:rPr>
                <w:smallCaps/>
                <w:spacing w:val="-5"/>
              </w:rPr>
              <w:t>M):</w:t>
            </w:r>
            <w:r>
              <w:rPr>
                <w:smallCaps/>
              </w:rPr>
              <w:tab/>
            </w:r>
            <w:r>
              <w:rPr>
                <w:smallCaps/>
                <w:spacing w:val="-5"/>
              </w:rPr>
              <w:t>17</w:t>
            </w:r>
          </w:hyperlink>
        </w:p>
        <w:p>
          <w:pPr>
            <w:pStyle w:val="TOC2"/>
            <w:numPr>
              <w:ilvl w:val="2"/>
              <w:numId w:val="1"/>
            </w:numPr>
            <w:tabs>
              <w:tab w:pos="1449" w:val="left" w:leader="none"/>
              <w:tab w:pos="9915" w:val="right" w:leader="dot"/>
            </w:tabs>
            <w:spacing w:line="240" w:lineRule="auto" w:before="121" w:after="0"/>
            <w:ind w:left="1449" w:right="0" w:hanging="660"/>
            <w:jc w:val="left"/>
          </w:pPr>
          <w:hyperlink w:history="true" w:anchor="_bookmark15">
            <w:r>
              <w:rPr>
                <w:smallCaps/>
              </w:rPr>
              <w:t>Serviços</w:t>
            </w:r>
            <w:r>
              <w:rPr>
                <w:smallCaps/>
                <w:spacing w:val="-8"/>
              </w:rPr>
              <w:t> </w:t>
            </w:r>
            <w:r>
              <w:rPr>
                <w:smallCaps/>
              </w:rPr>
              <w:t>sem</w:t>
            </w:r>
            <w:r>
              <w:rPr>
                <w:smallCaps/>
                <w:spacing w:val="-8"/>
              </w:rPr>
              <w:t> </w:t>
            </w:r>
            <w:r>
              <w:rPr>
                <w:smallCaps/>
              </w:rPr>
              <w:t>identificação</w:t>
            </w:r>
            <w:r>
              <w:rPr>
                <w:smallCaps/>
                <w:spacing w:val="-9"/>
              </w:rPr>
              <w:t> </w:t>
            </w:r>
            <w:r>
              <w:rPr>
                <w:smallCaps/>
              </w:rPr>
              <w:t>do</w:t>
            </w:r>
            <w:r>
              <w:rPr>
                <w:smallCaps/>
                <w:spacing w:val="-8"/>
              </w:rPr>
              <w:t> </w:t>
            </w:r>
            <w:r>
              <w:rPr>
                <w:smallCaps/>
              </w:rPr>
              <w:t>intermediário</w:t>
            </w:r>
            <w:r>
              <w:rPr>
                <w:smallCaps/>
                <w:spacing w:val="-7"/>
              </w:rPr>
              <w:t> </w:t>
            </w:r>
            <w:r>
              <w:rPr>
                <w:smallCaps/>
              </w:rPr>
              <w:t>(para</w:t>
            </w:r>
            <w:r>
              <w:rPr>
                <w:smallCaps/>
                <w:spacing w:val="-8"/>
              </w:rPr>
              <w:t> </w:t>
            </w:r>
            <w:r>
              <w:rPr>
                <w:smallCaps/>
              </w:rPr>
              <w:t>RPS-</w:t>
            </w:r>
            <w:r>
              <w:rPr>
                <w:smallCaps/>
                <w:spacing w:val="-5"/>
              </w:rPr>
              <w:t>C)</w:t>
            </w:r>
            <w:r>
              <w:rPr>
                <w:smallCaps/>
              </w:rPr>
              <w:tab/>
            </w:r>
            <w:r>
              <w:rPr>
                <w:smallCaps/>
                <w:spacing w:val="-5"/>
              </w:rPr>
              <w:t>17</w:t>
            </w:r>
          </w:hyperlink>
        </w:p>
        <w:p>
          <w:pPr>
            <w:pStyle w:val="TOC2"/>
            <w:numPr>
              <w:ilvl w:val="2"/>
              <w:numId w:val="1"/>
            </w:numPr>
            <w:tabs>
              <w:tab w:pos="1449" w:val="left" w:leader="none"/>
              <w:tab w:pos="9915" w:val="right" w:leader="dot"/>
            </w:tabs>
            <w:spacing w:line="240" w:lineRule="auto" w:before="123" w:after="0"/>
            <w:ind w:left="1449" w:right="0" w:hanging="660"/>
            <w:jc w:val="left"/>
          </w:pPr>
          <w:hyperlink w:history="true" w:anchor="_bookmark16">
            <w:r>
              <w:rPr>
                <w:smallCaps/>
              </w:rPr>
              <w:t>Serviços</w:t>
            </w:r>
            <w:r>
              <w:rPr>
                <w:smallCaps/>
                <w:spacing w:val="-7"/>
              </w:rPr>
              <w:t> </w:t>
            </w:r>
            <w:r>
              <w:rPr>
                <w:smallCaps/>
              </w:rPr>
              <w:t>com</w:t>
            </w:r>
            <w:r>
              <w:rPr>
                <w:smallCaps/>
                <w:spacing w:val="-7"/>
              </w:rPr>
              <w:t> </w:t>
            </w:r>
            <w:r>
              <w:rPr>
                <w:smallCaps/>
              </w:rPr>
              <w:t>obrigatoriedade</w:t>
            </w:r>
            <w:r>
              <w:rPr>
                <w:smallCaps/>
                <w:spacing w:val="-7"/>
              </w:rPr>
              <w:t> </w:t>
            </w:r>
            <w:r>
              <w:rPr>
                <w:smallCaps/>
              </w:rPr>
              <w:t>de</w:t>
            </w:r>
            <w:r>
              <w:rPr>
                <w:smallCaps/>
                <w:spacing w:val="-6"/>
              </w:rPr>
              <w:t> </w:t>
            </w:r>
            <w:r>
              <w:rPr>
                <w:smallCaps/>
              </w:rPr>
              <w:t>identificação</w:t>
            </w:r>
            <w:r>
              <w:rPr>
                <w:smallCaps/>
                <w:spacing w:val="-7"/>
              </w:rPr>
              <w:t> </w:t>
            </w:r>
            <w:r>
              <w:rPr>
                <w:smallCaps/>
              </w:rPr>
              <w:t>do</w:t>
            </w:r>
            <w:r>
              <w:rPr>
                <w:smallCaps/>
                <w:spacing w:val="-7"/>
              </w:rPr>
              <w:t> </w:t>
            </w:r>
            <w:r>
              <w:rPr>
                <w:smallCaps/>
                <w:spacing w:val="-2"/>
              </w:rPr>
              <w:t>intermediário</w:t>
            </w:r>
            <w:r>
              <w:rPr>
                <w:smallCaps/>
              </w:rPr>
              <w:tab/>
            </w:r>
            <w:r>
              <w:rPr>
                <w:smallCaps/>
                <w:spacing w:val="-5"/>
              </w:rPr>
              <w:t>17</w:t>
            </w:r>
          </w:hyperlink>
        </w:p>
        <w:p>
          <w:pPr>
            <w:pStyle w:val="TOC2"/>
            <w:numPr>
              <w:ilvl w:val="1"/>
              <w:numId w:val="1"/>
            </w:numPr>
            <w:tabs>
              <w:tab w:pos="1449" w:val="left" w:leader="none"/>
              <w:tab w:pos="9915" w:val="right" w:leader="dot"/>
            </w:tabs>
            <w:spacing w:line="240" w:lineRule="auto" w:before="123" w:after="0"/>
            <w:ind w:left="1449" w:right="0" w:hanging="660"/>
            <w:jc w:val="left"/>
          </w:pPr>
          <w:hyperlink w:history="true" w:anchor="_bookmark17">
            <w:r>
              <w:rPr>
                <w:smallCaps/>
              </w:rPr>
              <w:t>Registro</w:t>
            </w:r>
            <w:r>
              <w:rPr>
                <w:smallCaps/>
                <w:spacing w:val="-8"/>
              </w:rPr>
              <w:t> </w:t>
            </w:r>
            <w:r>
              <w:rPr>
                <w:smallCaps/>
              </w:rPr>
              <w:t>Tipo</w:t>
            </w:r>
            <w:r>
              <w:rPr>
                <w:smallCaps/>
                <w:spacing w:val="-4"/>
              </w:rPr>
              <w:t> </w:t>
            </w:r>
            <w:r>
              <w:rPr>
                <w:smallCaps/>
              </w:rPr>
              <w:t>1</w:t>
            </w:r>
            <w:r>
              <w:rPr>
                <w:smallCaps/>
                <w:spacing w:val="-10"/>
              </w:rPr>
              <w:t> </w:t>
            </w:r>
            <w:r>
              <w:rPr>
                <w:smallCaps/>
              </w:rPr>
              <w:t>–</w:t>
            </w:r>
            <w:r>
              <w:rPr>
                <w:smallCaps/>
                <w:spacing w:val="-11"/>
              </w:rPr>
              <w:t> </w:t>
            </w:r>
            <w:r>
              <w:rPr>
                <w:smallCaps/>
                <w:spacing w:val="-2"/>
              </w:rPr>
              <w:t>Cabeçalho</w:t>
            </w:r>
            <w:r>
              <w:rPr>
                <w:smallCaps/>
              </w:rPr>
              <w:tab/>
            </w:r>
            <w:r>
              <w:rPr>
                <w:smallCaps/>
                <w:spacing w:val="-5"/>
              </w:rPr>
              <w:t>18</w:t>
            </w:r>
          </w:hyperlink>
        </w:p>
        <w:p>
          <w:pPr>
            <w:pStyle w:val="TOC2"/>
            <w:numPr>
              <w:ilvl w:val="1"/>
              <w:numId w:val="1"/>
            </w:numPr>
            <w:tabs>
              <w:tab w:pos="1449" w:val="left" w:leader="none"/>
              <w:tab w:pos="9915" w:val="right" w:leader="dot"/>
            </w:tabs>
            <w:spacing w:line="240" w:lineRule="auto" w:before="121" w:after="0"/>
            <w:ind w:left="1449" w:right="0" w:hanging="660"/>
            <w:jc w:val="left"/>
          </w:pPr>
          <w:hyperlink w:history="true" w:anchor="_bookmark18">
            <w:r>
              <w:rPr>
                <w:smallCaps/>
              </w:rPr>
              <w:t>Registro</w:t>
            </w:r>
            <w:r>
              <w:rPr>
                <w:smallCaps/>
                <w:spacing w:val="-8"/>
              </w:rPr>
              <w:t> </w:t>
            </w:r>
            <w:r>
              <w:rPr>
                <w:smallCaps/>
              </w:rPr>
              <w:t>Tipo</w:t>
            </w:r>
            <w:r>
              <w:rPr>
                <w:smallCaps/>
                <w:spacing w:val="-4"/>
              </w:rPr>
              <w:t> </w:t>
            </w:r>
            <w:r>
              <w:rPr>
                <w:smallCaps/>
              </w:rPr>
              <w:t>6</w:t>
            </w:r>
            <w:r>
              <w:rPr>
                <w:smallCaps/>
                <w:spacing w:val="-10"/>
              </w:rPr>
              <w:t> </w:t>
            </w:r>
            <w:r>
              <w:rPr>
                <w:smallCaps/>
              </w:rPr>
              <w:t>–</w:t>
            </w:r>
            <w:r>
              <w:rPr>
                <w:smallCaps/>
                <w:spacing w:val="-11"/>
              </w:rPr>
              <w:t> </w:t>
            </w:r>
            <w:r>
              <w:rPr>
                <w:smallCaps/>
                <w:spacing w:val="-2"/>
              </w:rPr>
              <w:t>Detalhe</w:t>
            </w:r>
            <w:r>
              <w:rPr>
                <w:smallCaps/>
              </w:rPr>
              <w:tab/>
            </w:r>
            <w:r>
              <w:rPr>
                <w:smallCaps/>
                <w:spacing w:val="-5"/>
              </w:rPr>
              <w:t>19</w:t>
            </w:r>
          </w:hyperlink>
        </w:p>
        <w:p>
          <w:pPr>
            <w:pStyle w:val="TOC2"/>
            <w:numPr>
              <w:ilvl w:val="1"/>
              <w:numId w:val="1"/>
            </w:numPr>
            <w:tabs>
              <w:tab w:pos="1449" w:val="left" w:leader="none"/>
              <w:tab w:pos="9915" w:val="right" w:leader="dot"/>
            </w:tabs>
            <w:spacing w:line="240" w:lineRule="auto" w:before="124" w:after="0"/>
            <w:ind w:left="1449" w:right="0" w:hanging="660"/>
            <w:jc w:val="left"/>
          </w:pPr>
          <w:hyperlink w:history="true" w:anchor="_bookmark19">
            <w:r>
              <w:rPr>
                <w:smallCaps/>
              </w:rPr>
              <w:t>Registro</w:t>
            </w:r>
            <w:r>
              <w:rPr>
                <w:smallCaps/>
                <w:spacing w:val="-10"/>
              </w:rPr>
              <w:t> </w:t>
            </w:r>
            <w:r>
              <w:rPr>
                <w:smallCaps/>
              </w:rPr>
              <w:t>tipo</w:t>
            </w:r>
            <w:r>
              <w:rPr>
                <w:smallCaps/>
                <w:spacing w:val="-4"/>
              </w:rPr>
              <w:t> </w:t>
            </w:r>
            <w:r>
              <w:rPr>
                <w:smallCaps/>
              </w:rPr>
              <w:t>5</w:t>
            </w:r>
            <w:r>
              <w:rPr>
                <w:smallCaps/>
                <w:spacing w:val="-10"/>
              </w:rPr>
              <w:t> </w:t>
            </w:r>
            <w:r>
              <w:rPr>
                <w:smallCaps/>
              </w:rPr>
              <w:t>–</w:t>
            </w:r>
            <w:r>
              <w:rPr>
                <w:smallCaps/>
                <w:spacing w:val="-11"/>
              </w:rPr>
              <w:t> </w:t>
            </w:r>
            <w:r>
              <w:rPr>
                <w:smallCaps/>
              </w:rPr>
              <w:t>detalhe</w:t>
            </w:r>
            <w:r>
              <w:rPr>
                <w:smallCaps/>
                <w:spacing w:val="-4"/>
              </w:rPr>
              <w:t> </w:t>
            </w:r>
            <w:r>
              <w:rPr>
                <w:smallCaps/>
              </w:rPr>
              <w:t>do</w:t>
            </w:r>
            <w:r>
              <w:rPr>
                <w:smallCaps/>
                <w:spacing w:val="-4"/>
              </w:rPr>
              <w:t> </w:t>
            </w:r>
            <w:r>
              <w:rPr>
                <w:smallCaps/>
              </w:rPr>
              <w:t>intermediário</w:t>
            </w:r>
            <w:r>
              <w:rPr>
                <w:smallCaps/>
                <w:spacing w:val="-4"/>
              </w:rPr>
              <w:t> </w:t>
            </w:r>
            <w:r>
              <w:rPr>
                <w:smallCaps/>
              </w:rPr>
              <w:t>do</w:t>
            </w:r>
            <w:r>
              <w:rPr>
                <w:smallCaps/>
                <w:spacing w:val="-5"/>
              </w:rPr>
              <w:t> </w:t>
            </w:r>
            <w:r>
              <w:rPr>
                <w:smallCaps/>
                <w:spacing w:val="-2"/>
              </w:rPr>
              <w:t>serviço</w:t>
            </w:r>
            <w:r>
              <w:rPr>
                <w:smallCaps/>
              </w:rPr>
              <w:tab/>
            </w:r>
            <w:r>
              <w:rPr>
                <w:smallCaps/>
                <w:spacing w:val="-5"/>
              </w:rPr>
              <w:t>22</w:t>
            </w:r>
          </w:hyperlink>
        </w:p>
        <w:p>
          <w:pPr>
            <w:pStyle w:val="TOC2"/>
            <w:numPr>
              <w:ilvl w:val="1"/>
              <w:numId w:val="1"/>
            </w:numPr>
            <w:tabs>
              <w:tab w:pos="1449" w:val="left" w:leader="none"/>
              <w:tab w:pos="9915" w:val="right" w:leader="dot"/>
            </w:tabs>
            <w:spacing w:line="240" w:lineRule="auto" w:before="120" w:after="0"/>
            <w:ind w:left="1449" w:right="0" w:hanging="660"/>
            <w:jc w:val="left"/>
          </w:pPr>
          <w:hyperlink w:history="true" w:anchor="_bookmark20">
            <w:r>
              <w:rPr>
                <w:smallCaps/>
              </w:rPr>
              <w:t>Registro</w:t>
            </w:r>
            <w:r>
              <w:rPr>
                <w:smallCaps/>
                <w:spacing w:val="-10"/>
              </w:rPr>
              <w:t> </w:t>
            </w:r>
            <w:r>
              <w:rPr>
                <w:smallCaps/>
              </w:rPr>
              <w:t>Tipo</w:t>
            </w:r>
            <w:r>
              <w:rPr>
                <w:smallCaps/>
                <w:spacing w:val="-5"/>
              </w:rPr>
              <w:t> </w:t>
            </w:r>
            <w:r>
              <w:rPr>
                <w:smallCaps/>
              </w:rPr>
              <w:t>3</w:t>
            </w:r>
            <w:r>
              <w:rPr>
                <w:smallCaps/>
                <w:spacing w:val="-10"/>
              </w:rPr>
              <w:t> </w:t>
            </w:r>
            <w:r>
              <w:rPr>
                <w:smallCaps/>
              </w:rPr>
              <w:t>-</w:t>
            </w:r>
            <w:r>
              <w:rPr>
                <w:smallCaps/>
                <w:spacing w:val="-11"/>
              </w:rPr>
              <w:t> </w:t>
            </w:r>
            <w:r>
              <w:rPr>
                <w:smallCaps/>
              </w:rPr>
              <w:t>Detalhe</w:t>
            </w:r>
            <w:r>
              <w:rPr>
                <w:smallCaps/>
                <w:spacing w:val="-4"/>
              </w:rPr>
              <w:t> </w:t>
            </w:r>
            <w:r>
              <w:rPr>
                <w:smallCaps/>
              </w:rPr>
              <w:t>(Exclusivo</w:t>
            </w:r>
            <w:r>
              <w:rPr>
                <w:smallCaps/>
                <w:spacing w:val="-5"/>
              </w:rPr>
              <w:t> </w:t>
            </w:r>
            <w:r>
              <w:rPr>
                <w:smallCaps/>
              </w:rPr>
              <w:t>para</w:t>
            </w:r>
            <w:r>
              <w:rPr>
                <w:smallCaps/>
                <w:spacing w:val="-4"/>
              </w:rPr>
              <w:t> </w:t>
            </w:r>
            <w:r>
              <w:rPr>
                <w:smallCaps/>
                <w:spacing w:val="-2"/>
              </w:rPr>
              <w:t>Cupons)</w:t>
            </w:r>
            <w:r>
              <w:rPr>
                <w:smallCaps/>
              </w:rPr>
              <w:tab/>
            </w:r>
            <w:r>
              <w:rPr>
                <w:smallCaps/>
                <w:spacing w:val="-5"/>
              </w:rPr>
              <w:t>23</w:t>
            </w:r>
          </w:hyperlink>
        </w:p>
        <w:p>
          <w:pPr>
            <w:pStyle w:val="TOC2"/>
            <w:numPr>
              <w:ilvl w:val="1"/>
              <w:numId w:val="1"/>
            </w:numPr>
            <w:tabs>
              <w:tab w:pos="1449" w:val="left" w:leader="none"/>
              <w:tab w:pos="9915" w:val="right" w:leader="dot"/>
            </w:tabs>
            <w:spacing w:line="240" w:lineRule="auto" w:before="123" w:after="0"/>
            <w:ind w:left="1449" w:right="0" w:hanging="660"/>
            <w:jc w:val="left"/>
          </w:pPr>
          <w:hyperlink w:history="true" w:anchor="_bookmark21">
            <w:r>
              <w:rPr>
                <w:smallCaps/>
              </w:rPr>
              <w:t>Registro</w:t>
            </w:r>
            <w:r>
              <w:rPr>
                <w:smallCaps/>
                <w:spacing w:val="-8"/>
              </w:rPr>
              <w:t> </w:t>
            </w:r>
            <w:r>
              <w:rPr>
                <w:smallCaps/>
              </w:rPr>
              <w:t>Tipo</w:t>
            </w:r>
            <w:r>
              <w:rPr>
                <w:smallCaps/>
                <w:spacing w:val="-4"/>
              </w:rPr>
              <w:t> </w:t>
            </w:r>
            <w:r>
              <w:rPr>
                <w:smallCaps/>
              </w:rPr>
              <w:t>9</w:t>
            </w:r>
            <w:r>
              <w:rPr>
                <w:smallCaps/>
                <w:spacing w:val="-10"/>
              </w:rPr>
              <w:t> </w:t>
            </w:r>
            <w:r>
              <w:rPr>
                <w:smallCaps/>
              </w:rPr>
              <w:t>–</w:t>
            </w:r>
            <w:r>
              <w:rPr>
                <w:smallCaps/>
                <w:spacing w:val="-11"/>
              </w:rPr>
              <w:t> </w:t>
            </w:r>
            <w:r>
              <w:rPr>
                <w:smallCaps/>
                <w:spacing w:val="-2"/>
              </w:rPr>
              <w:t>Rodapé</w:t>
            </w:r>
            <w:r>
              <w:rPr>
                <w:smallCaps/>
              </w:rPr>
              <w:tab/>
            </w:r>
            <w:r>
              <w:rPr>
                <w:smallCaps/>
                <w:spacing w:val="-5"/>
              </w:rPr>
              <w:t>25</w:t>
            </w:r>
          </w:hyperlink>
        </w:p>
        <w:p>
          <w:pPr>
            <w:pStyle w:val="TOC1"/>
            <w:numPr>
              <w:ilvl w:val="0"/>
              <w:numId w:val="1"/>
            </w:numPr>
            <w:tabs>
              <w:tab w:pos="765" w:val="left" w:leader="none"/>
              <w:tab w:pos="9915" w:val="right" w:leader="dot"/>
            </w:tabs>
            <w:spacing w:line="240" w:lineRule="auto" w:before="243" w:after="0"/>
            <w:ind w:left="765" w:right="0" w:hanging="197"/>
            <w:jc w:val="left"/>
          </w:pPr>
          <w:hyperlink w:history="true" w:anchor="_bookmark22">
            <w:r>
              <w:rPr/>
              <w:t>ERROS,</w:t>
            </w:r>
            <w:r>
              <w:rPr>
                <w:spacing w:val="-7"/>
              </w:rPr>
              <w:t> </w:t>
            </w:r>
            <w:r>
              <w:rPr/>
              <w:t>ALERTAS</w:t>
            </w:r>
            <w:r>
              <w:rPr>
                <w:spacing w:val="-5"/>
              </w:rPr>
              <w:t> </w:t>
            </w:r>
            <w:r>
              <w:rPr/>
              <w:t>E</w:t>
            </w:r>
            <w:r>
              <w:rPr>
                <w:spacing w:val="-4"/>
              </w:rPr>
              <w:t> </w:t>
            </w:r>
            <w:r>
              <w:rPr>
                <w:spacing w:val="-2"/>
              </w:rPr>
              <w:t>PROCEDIMENTOS</w:t>
            </w:r>
            <w:r>
              <w:rPr/>
              <w:tab/>
            </w:r>
            <w:r>
              <w:rPr>
                <w:spacing w:val="-5"/>
              </w:rPr>
              <w:t>25</w:t>
            </w:r>
          </w:hyperlink>
        </w:p>
        <w:p>
          <w:pPr>
            <w:pStyle w:val="TOC2"/>
            <w:numPr>
              <w:ilvl w:val="1"/>
              <w:numId w:val="1"/>
            </w:numPr>
            <w:tabs>
              <w:tab w:pos="1449" w:val="left" w:leader="none"/>
              <w:tab w:pos="9915" w:val="right" w:leader="dot"/>
            </w:tabs>
            <w:spacing w:line="240" w:lineRule="auto" w:before="241" w:after="0"/>
            <w:ind w:left="1449" w:right="0" w:hanging="660"/>
            <w:jc w:val="left"/>
          </w:pPr>
          <w:hyperlink w:history="true" w:anchor="_bookmark23">
            <w:r>
              <w:rPr>
                <w:smallCaps/>
              </w:rPr>
              <w:t>Relação</w:t>
            </w:r>
            <w:r>
              <w:rPr>
                <w:smallCaps/>
                <w:spacing w:val="-5"/>
              </w:rPr>
              <w:t> </w:t>
            </w:r>
            <w:r>
              <w:rPr>
                <w:smallCaps/>
              </w:rPr>
              <w:t>de</w:t>
            </w:r>
            <w:r>
              <w:rPr>
                <w:smallCaps/>
                <w:spacing w:val="-5"/>
              </w:rPr>
              <w:t> </w:t>
            </w:r>
            <w:r>
              <w:rPr>
                <w:smallCaps/>
                <w:spacing w:val="-2"/>
              </w:rPr>
              <w:t>Erros</w:t>
            </w:r>
            <w:r>
              <w:rPr>
                <w:smallCaps/>
              </w:rPr>
              <w:tab/>
            </w:r>
            <w:r>
              <w:rPr>
                <w:smallCaps/>
                <w:spacing w:val="-7"/>
              </w:rPr>
              <w:t>25</w:t>
            </w:r>
          </w:hyperlink>
        </w:p>
        <w:p>
          <w:pPr>
            <w:pStyle w:val="TOC2"/>
            <w:numPr>
              <w:ilvl w:val="1"/>
              <w:numId w:val="1"/>
            </w:numPr>
            <w:tabs>
              <w:tab w:pos="1449" w:val="left" w:leader="none"/>
              <w:tab w:pos="9915" w:val="right" w:leader="dot"/>
            </w:tabs>
            <w:spacing w:line="240" w:lineRule="auto" w:before="123" w:after="0"/>
            <w:ind w:left="1449" w:right="0" w:hanging="660"/>
            <w:jc w:val="left"/>
          </w:pPr>
          <w:hyperlink w:history="true" w:anchor="_bookmark24">
            <w:r>
              <w:rPr>
                <w:smallCaps/>
              </w:rPr>
              <w:t>Relação</w:t>
            </w:r>
            <w:r>
              <w:rPr>
                <w:smallCaps/>
                <w:spacing w:val="-5"/>
              </w:rPr>
              <w:t> </w:t>
            </w:r>
            <w:r>
              <w:rPr>
                <w:smallCaps/>
              </w:rPr>
              <w:t>de</w:t>
            </w:r>
            <w:r>
              <w:rPr>
                <w:smallCaps/>
                <w:spacing w:val="-5"/>
              </w:rPr>
              <w:t> </w:t>
            </w:r>
            <w:r>
              <w:rPr>
                <w:smallCaps/>
                <w:spacing w:val="-2"/>
              </w:rPr>
              <w:t>Alertas</w:t>
            </w:r>
            <w:r>
              <w:rPr>
                <w:smallCaps/>
              </w:rPr>
              <w:tab/>
            </w:r>
            <w:r>
              <w:rPr>
                <w:smallCaps/>
                <w:spacing w:val="-7"/>
              </w:rPr>
              <w:t>35</w:t>
            </w:r>
          </w:hyperlink>
        </w:p>
        <w:p>
          <w:pPr>
            <w:pStyle w:val="TOC2"/>
            <w:numPr>
              <w:ilvl w:val="1"/>
              <w:numId w:val="1"/>
            </w:numPr>
            <w:tabs>
              <w:tab w:pos="1449" w:val="left" w:leader="none"/>
              <w:tab w:pos="9915" w:val="right" w:leader="dot"/>
            </w:tabs>
            <w:spacing w:line="240" w:lineRule="auto" w:before="121" w:after="0"/>
            <w:ind w:left="1449" w:right="0" w:hanging="660"/>
            <w:jc w:val="left"/>
          </w:pPr>
          <w:hyperlink w:history="true" w:anchor="_bookmark25">
            <w:r>
              <w:rPr>
                <w:smallCaps/>
              </w:rPr>
              <w:t>Relação</w:t>
            </w:r>
            <w:r>
              <w:rPr>
                <w:smallCaps/>
                <w:spacing w:val="-5"/>
              </w:rPr>
              <w:t> </w:t>
            </w:r>
            <w:r>
              <w:rPr>
                <w:smallCaps/>
              </w:rPr>
              <w:t>de</w:t>
            </w:r>
            <w:r>
              <w:rPr>
                <w:smallCaps/>
                <w:spacing w:val="-5"/>
              </w:rPr>
              <w:t> </w:t>
            </w:r>
            <w:r>
              <w:rPr>
                <w:smallCaps/>
                <w:spacing w:val="-2"/>
              </w:rPr>
              <w:t>Procedimentos</w:t>
            </w:r>
            <w:r>
              <w:rPr>
                <w:smallCaps/>
              </w:rPr>
              <w:tab/>
            </w:r>
            <w:r>
              <w:rPr>
                <w:smallCaps/>
                <w:spacing w:val="-7"/>
              </w:rPr>
              <w:t>37</w:t>
            </w:r>
          </w:hyperlink>
        </w:p>
        <w:p>
          <w:pPr>
            <w:pStyle w:val="TOC1"/>
            <w:numPr>
              <w:ilvl w:val="0"/>
              <w:numId w:val="1"/>
            </w:numPr>
            <w:tabs>
              <w:tab w:pos="765" w:val="left" w:leader="none"/>
              <w:tab w:pos="9915" w:val="right" w:leader="dot"/>
            </w:tabs>
            <w:spacing w:line="240" w:lineRule="auto" w:before="243" w:after="0"/>
            <w:ind w:left="765" w:right="0" w:hanging="197"/>
            <w:jc w:val="left"/>
          </w:pPr>
          <w:hyperlink w:history="true" w:anchor="_bookmark26">
            <w:r>
              <w:rPr/>
              <w:t>ARQUIVO</w:t>
            </w:r>
            <w:r>
              <w:rPr>
                <w:spacing w:val="-5"/>
              </w:rPr>
              <w:t> </w:t>
            </w:r>
            <w:r>
              <w:rPr/>
              <w:t>DE</w:t>
            </w:r>
            <w:r>
              <w:rPr>
                <w:spacing w:val="-6"/>
              </w:rPr>
              <w:t> </w:t>
            </w:r>
            <w:r>
              <w:rPr>
                <w:spacing w:val="-2"/>
              </w:rPr>
              <w:t>RETORNO</w:t>
            </w:r>
            <w:r>
              <w:rPr/>
              <w:tab/>
            </w:r>
            <w:r>
              <w:rPr>
                <w:spacing w:val="-5"/>
              </w:rPr>
              <w:t>38</w:t>
            </w:r>
          </w:hyperlink>
        </w:p>
        <w:p>
          <w:pPr>
            <w:pStyle w:val="TOC1"/>
            <w:numPr>
              <w:ilvl w:val="0"/>
              <w:numId w:val="1"/>
            </w:numPr>
            <w:tabs>
              <w:tab w:pos="765" w:val="left" w:leader="none"/>
              <w:tab w:pos="9915" w:val="right" w:leader="dot"/>
            </w:tabs>
            <w:spacing w:line="240" w:lineRule="auto" w:before="241" w:after="0"/>
            <w:ind w:left="765" w:right="0" w:hanging="197"/>
            <w:jc w:val="left"/>
          </w:pPr>
          <w:hyperlink w:history="true" w:anchor="_bookmark27">
            <w:r>
              <w:rPr/>
              <w:t>ACESSO</w:t>
            </w:r>
            <w:r>
              <w:rPr>
                <w:spacing w:val="-6"/>
              </w:rPr>
              <w:t> </w:t>
            </w:r>
            <w:r>
              <w:rPr/>
              <w:t>AO</w:t>
            </w:r>
            <w:r>
              <w:rPr>
                <w:spacing w:val="-5"/>
              </w:rPr>
              <w:t> </w:t>
            </w:r>
            <w:r>
              <w:rPr>
                <w:spacing w:val="-2"/>
              </w:rPr>
              <w:t>SISTEMA</w:t>
            </w:r>
            <w:r>
              <w:rPr/>
              <w:tab/>
            </w:r>
            <w:r>
              <w:rPr>
                <w:spacing w:val="-5"/>
              </w:rPr>
              <w:t>38</w:t>
            </w:r>
          </w:hyperlink>
        </w:p>
        <w:p>
          <w:pPr>
            <w:pStyle w:val="TOC1"/>
            <w:numPr>
              <w:ilvl w:val="0"/>
              <w:numId w:val="1"/>
            </w:numPr>
            <w:tabs>
              <w:tab w:pos="765" w:val="left" w:leader="none"/>
              <w:tab w:pos="9915" w:val="right" w:leader="dot"/>
            </w:tabs>
            <w:spacing w:line="240" w:lineRule="auto" w:before="243" w:after="0"/>
            <w:ind w:left="765" w:right="0" w:hanging="197"/>
            <w:jc w:val="left"/>
          </w:pPr>
          <w:hyperlink w:history="true" w:anchor="_bookmark28">
            <w:r>
              <w:rPr/>
              <w:t>ARQUIVO</w:t>
            </w:r>
            <w:r>
              <w:rPr>
                <w:spacing w:val="-5"/>
              </w:rPr>
              <w:t> </w:t>
            </w:r>
            <w:r>
              <w:rPr/>
              <w:t>DE</w:t>
            </w:r>
            <w:r>
              <w:rPr>
                <w:spacing w:val="-6"/>
              </w:rPr>
              <w:t> </w:t>
            </w:r>
            <w:r>
              <w:rPr>
                <w:spacing w:val="-2"/>
              </w:rPr>
              <w:t>EXEMPLO</w:t>
            </w:r>
            <w:r>
              <w:rPr/>
              <w:tab/>
            </w:r>
            <w:r>
              <w:rPr>
                <w:spacing w:val="-5"/>
              </w:rPr>
              <w:t>38</w:t>
            </w:r>
          </w:hyperlink>
        </w:p>
        <w:p>
          <w:pPr>
            <w:pStyle w:val="TOC1"/>
            <w:numPr>
              <w:ilvl w:val="0"/>
              <w:numId w:val="1"/>
            </w:numPr>
            <w:tabs>
              <w:tab w:pos="765" w:val="left" w:leader="none"/>
              <w:tab w:pos="9915" w:val="right" w:leader="dot"/>
            </w:tabs>
            <w:spacing w:line="240" w:lineRule="auto" w:before="243" w:after="0"/>
            <w:ind w:left="765" w:right="0" w:hanging="197"/>
            <w:jc w:val="left"/>
          </w:pPr>
          <w:hyperlink w:history="true" w:anchor="_bookmark29">
            <w:r>
              <w:rPr/>
              <w:t>MAIS</w:t>
            </w:r>
            <w:r>
              <w:rPr>
                <w:spacing w:val="-7"/>
              </w:rPr>
              <w:t> </w:t>
            </w:r>
            <w:r>
              <w:rPr>
                <w:spacing w:val="-2"/>
              </w:rPr>
              <w:t>INFORMAÇÕES</w:t>
            </w:r>
            <w:r>
              <w:rPr/>
              <w:tab/>
            </w:r>
            <w:r>
              <w:rPr>
                <w:spacing w:val="-5"/>
              </w:rPr>
              <w:t>38</w:t>
            </w:r>
          </w:hyperlink>
        </w:p>
        <w:p>
          <w:pPr/>
          <w:r>
            <w:fldChar w:fldCharType="end"/>
          </w:r>
        </w:p>
      </w:sdtContent>
    </w:sdt>
    <w:p>
      <w:pPr>
        <w:spacing w:after="0"/>
        <w:sectPr>
          <w:headerReference w:type="default" r:id="rId7"/>
          <w:pgSz w:w="11910" w:h="16850"/>
          <w:pgMar w:header="715" w:footer="0" w:top="1000" w:bottom="280" w:left="850" w:right="850"/>
          <w:pgNumType w:start="2"/>
        </w:sectPr>
      </w:pPr>
    </w:p>
    <w:p>
      <w:pPr>
        <w:pStyle w:val="BodyText"/>
        <w:rPr>
          <w:rFonts w:ascii="Calibri"/>
          <w:b/>
          <w:sz w:val="22"/>
        </w:rPr>
      </w:pPr>
    </w:p>
    <w:p>
      <w:pPr>
        <w:pStyle w:val="BodyText"/>
        <w:rPr>
          <w:rFonts w:ascii="Calibri"/>
          <w:b/>
          <w:sz w:val="22"/>
        </w:rPr>
      </w:pPr>
    </w:p>
    <w:p>
      <w:pPr>
        <w:pStyle w:val="BodyText"/>
        <w:spacing w:before="195"/>
        <w:rPr>
          <w:rFonts w:ascii="Calibri"/>
          <w:b/>
          <w:sz w:val="22"/>
        </w:rPr>
      </w:pPr>
    </w:p>
    <w:p>
      <w:pPr>
        <w:pStyle w:val="Heading1"/>
        <w:numPr>
          <w:ilvl w:val="0"/>
          <w:numId w:val="2"/>
        </w:numPr>
        <w:tabs>
          <w:tab w:pos="784" w:val="left" w:leader="none"/>
          <w:tab w:pos="9954" w:val="left" w:leader="none"/>
        </w:tabs>
        <w:spacing w:line="240" w:lineRule="auto" w:before="0" w:after="0"/>
        <w:ind w:left="784" w:right="0" w:hanging="244"/>
        <w:jc w:val="both"/>
      </w:pPr>
      <w:bookmarkStart w:name="_bookmark0" w:id="1"/>
      <w:bookmarkEnd w:id="1"/>
      <w:r>
        <w:rPr>
          <w:b w:val="0"/>
        </w:rPr>
      </w:r>
      <w:r>
        <w:rPr>
          <w:color w:val="000000"/>
          <w:spacing w:val="-2"/>
          <w:shd w:fill="D9D9D9" w:color="auto" w:val="clear"/>
        </w:rPr>
        <w:t>Introdução</w:t>
      </w:r>
      <w:r>
        <w:rPr>
          <w:color w:val="000000"/>
          <w:shd w:fill="D9D9D9" w:color="auto" w:val="clear"/>
        </w:rPr>
        <w:tab/>
      </w:r>
    </w:p>
    <w:p>
      <w:pPr>
        <w:pStyle w:val="BodyText"/>
        <w:rPr>
          <w:rFonts w:ascii="Arial"/>
          <w:b/>
          <w:sz w:val="22"/>
        </w:rPr>
      </w:pPr>
    </w:p>
    <w:p>
      <w:pPr>
        <w:pStyle w:val="BodyText"/>
        <w:spacing w:before="14"/>
        <w:rPr>
          <w:rFonts w:ascii="Arial"/>
          <w:b/>
          <w:sz w:val="22"/>
        </w:rPr>
      </w:pPr>
    </w:p>
    <w:p>
      <w:pPr>
        <w:pStyle w:val="BodyText"/>
        <w:ind w:left="568" w:right="283"/>
        <w:jc w:val="both"/>
      </w:pPr>
      <w:r>
        <w:rPr/>
        <w:t>Visando facilitar a substituição</w:t>
      </w:r>
      <w:r>
        <w:rPr>
          <w:spacing w:val="-2"/>
        </w:rPr>
        <w:t> </w:t>
      </w:r>
      <w:r>
        <w:rPr/>
        <w:t>do</w:t>
      </w:r>
      <w:r>
        <w:rPr>
          <w:spacing w:val="-1"/>
        </w:rPr>
        <w:t> </w:t>
      </w:r>
      <w:r>
        <w:rPr/>
        <w:t>Recibo Provisório de</w:t>
      </w:r>
      <w:r>
        <w:rPr>
          <w:spacing w:val="-1"/>
        </w:rPr>
        <w:t> </w:t>
      </w:r>
      <w:r>
        <w:rPr/>
        <w:t>Serviços - RPS por NFS-e</w:t>
      </w:r>
      <w:r>
        <w:rPr>
          <w:spacing w:val="-1"/>
        </w:rPr>
        <w:t> </w:t>
      </w:r>
      <w:r>
        <w:rPr/>
        <w:t>(conversão em lote), o Sistema NFS-e permite que sejam transferidas informações dos contribuintes para a Prefeitura em arquivos no formato texto. Tais arquivos devem atender a um layout pré-definido, apresentado neste </w:t>
      </w:r>
      <w:r>
        <w:rPr>
          <w:spacing w:val="-2"/>
        </w:rPr>
        <w:t>documento.</w:t>
      </w:r>
    </w:p>
    <w:p>
      <w:pPr>
        <w:pStyle w:val="BodyText"/>
        <w:spacing w:before="217"/>
        <w:rPr>
          <w:sz w:val="22"/>
        </w:rPr>
      </w:pPr>
    </w:p>
    <w:p>
      <w:pPr>
        <w:pStyle w:val="Heading1"/>
        <w:numPr>
          <w:ilvl w:val="0"/>
          <w:numId w:val="2"/>
        </w:numPr>
        <w:tabs>
          <w:tab w:pos="786" w:val="left" w:leader="none"/>
          <w:tab w:pos="9954" w:val="left" w:leader="none"/>
        </w:tabs>
        <w:spacing w:line="240" w:lineRule="auto" w:before="0" w:after="0"/>
        <w:ind w:left="786" w:right="0" w:hanging="246"/>
        <w:jc w:val="left"/>
      </w:pPr>
      <w:bookmarkStart w:name="_bookmark1" w:id="2"/>
      <w:bookmarkEnd w:id="2"/>
      <w:r>
        <w:rPr>
          <w:b w:val="0"/>
        </w:rPr>
      </w:r>
      <w:r>
        <w:rPr>
          <w:color w:val="000000"/>
          <w:spacing w:val="-2"/>
          <w:shd w:fill="D9D9D9" w:color="auto" w:val="clear"/>
        </w:rPr>
        <w:t>Especificações</w:t>
      </w:r>
      <w:r>
        <w:rPr>
          <w:color w:val="000000"/>
          <w:shd w:fill="D9D9D9" w:color="auto" w:val="clear"/>
        </w:rPr>
        <w:tab/>
      </w:r>
    </w:p>
    <w:p>
      <w:pPr>
        <w:pStyle w:val="BodyText"/>
        <w:rPr>
          <w:rFonts w:ascii="Arial"/>
          <w:b/>
          <w:sz w:val="22"/>
        </w:rPr>
      </w:pPr>
    </w:p>
    <w:p>
      <w:pPr>
        <w:pStyle w:val="BodyText"/>
        <w:spacing w:before="14"/>
        <w:rPr>
          <w:rFonts w:ascii="Arial"/>
          <w:b/>
          <w:sz w:val="22"/>
        </w:rPr>
      </w:pPr>
    </w:p>
    <w:p>
      <w:pPr>
        <w:pStyle w:val="ListParagraph"/>
        <w:numPr>
          <w:ilvl w:val="1"/>
          <w:numId w:val="2"/>
        </w:numPr>
        <w:tabs>
          <w:tab w:pos="980" w:val="left" w:leader="none"/>
        </w:tabs>
        <w:spacing w:line="240" w:lineRule="auto" w:before="0" w:after="0"/>
        <w:ind w:left="568" w:right="283" w:firstLine="0"/>
        <w:jc w:val="both"/>
        <w:rPr>
          <w:sz w:val="20"/>
        </w:rPr>
      </w:pPr>
      <w:r>
        <w:rPr>
          <w:sz w:val="20"/>
        </w:rPr>
        <w:t>O arquivo tem o formato texto (Text Encoding = ISO-8859-1), podendo ser gerado com qualquer nome, a critério do contribuinte, devendo possuir no máximo 10 MB (10240 Kbytes) de tamanho.</w:t>
      </w:r>
    </w:p>
    <w:p>
      <w:pPr>
        <w:pStyle w:val="BodyText"/>
        <w:spacing w:before="1"/>
      </w:pPr>
    </w:p>
    <w:p>
      <w:pPr>
        <w:pStyle w:val="ListParagraph"/>
        <w:numPr>
          <w:ilvl w:val="1"/>
          <w:numId w:val="2"/>
        </w:numPr>
        <w:tabs>
          <w:tab w:pos="951" w:val="left" w:leader="none"/>
        </w:tabs>
        <w:spacing w:line="240" w:lineRule="auto" w:before="0" w:after="0"/>
        <w:ind w:left="951" w:right="0" w:hanging="383"/>
        <w:jc w:val="both"/>
        <w:rPr>
          <w:sz w:val="20"/>
        </w:rPr>
      </w:pPr>
      <w:r>
        <w:rPr>
          <w:sz w:val="20"/>
        </w:rPr>
        <w:t>O</w:t>
      </w:r>
      <w:r>
        <w:rPr>
          <w:spacing w:val="-7"/>
          <w:sz w:val="20"/>
        </w:rPr>
        <w:t> </w:t>
      </w:r>
      <w:r>
        <w:rPr>
          <w:sz w:val="20"/>
        </w:rPr>
        <w:t>arquivo</w:t>
      </w:r>
      <w:r>
        <w:rPr>
          <w:spacing w:val="-5"/>
          <w:sz w:val="20"/>
        </w:rPr>
        <w:t> </w:t>
      </w:r>
      <w:r>
        <w:rPr>
          <w:sz w:val="20"/>
        </w:rPr>
        <w:t>conterá</w:t>
      </w:r>
      <w:r>
        <w:rPr>
          <w:spacing w:val="-7"/>
          <w:sz w:val="20"/>
        </w:rPr>
        <w:t> </w:t>
      </w:r>
      <w:r>
        <w:rPr>
          <w:sz w:val="20"/>
        </w:rPr>
        <w:t>os</w:t>
      </w:r>
      <w:r>
        <w:rPr>
          <w:spacing w:val="-6"/>
          <w:sz w:val="20"/>
        </w:rPr>
        <w:t> </w:t>
      </w:r>
      <w:r>
        <w:rPr>
          <w:sz w:val="20"/>
        </w:rPr>
        <w:t>RPS</w:t>
      </w:r>
      <w:r>
        <w:rPr>
          <w:spacing w:val="-5"/>
          <w:sz w:val="20"/>
        </w:rPr>
        <w:t> </w:t>
      </w:r>
      <w:r>
        <w:rPr>
          <w:sz w:val="20"/>
        </w:rPr>
        <w:t>emitidos</w:t>
      </w:r>
      <w:r>
        <w:rPr>
          <w:spacing w:val="-6"/>
          <w:sz w:val="20"/>
        </w:rPr>
        <w:t> </w:t>
      </w:r>
      <w:r>
        <w:rPr>
          <w:sz w:val="20"/>
        </w:rPr>
        <w:t>em</w:t>
      </w:r>
      <w:r>
        <w:rPr>
          <w:spacing w:val="-7"/>
          <w:sz w:val="20"/>
        </w:rPr>
        <w:t> </w:t>
      </w:r>
      <w:r>
        <w:rPr>
          <w:sz w:val="20"/>
        </w:rPr>
        <w:t>determinado</w:t>
      </w:r>
      <w:r>
        <w:rPr>
          <w:spacing w:val="-8"/>
          <w:sz w:val="20"/>
        </w:rPr>
        <w:t> </w:t>
      </w:r>
      <w:r>
        <w:rPr>
          <w:spacing w:val="-2"/>
          <w:sz w:val="20"/>
        </w:rPr>
        <w:t>período.</w:t>
      </w:r>
    </w:p>
    <w:p>
      <w:pPr>
        <w:pStyle w:val="ListParagraph"/>
        <w:numPr>
          <w:ilvl w:val="1"/>
          <w:numId w:val="2"/>
        </w:numPr>
        <w:tabs>
          <w:tab w:pos="951" w:val="left" w:leader="none"/>
        </w:tabs>
        <w:spacing w:line="240" w:lineRule="auto" w:before="229" w:after="0"/>
        <w:ind w:left="951" w:right="0" w:hanging="383"/>
        <w:jc w:val="both"/>
        <w:rPr>
          <w:sz w:val="20"/>
        </w:rPr>
      </w:pPr>
      <w:r>
        <w:rPr>
          <w:sz w:val="20"/>
        </w:rPr>
        <w:t>Há</w:t>
      </w:r>
      <w:r>
        <w:rPr>
          <w:spacing w:val="-5"/>
          <w:sz w:val="20"/>
        </w:rPr>
        <w:t> </w:t>
      </w:r>
      <w:r>
        <w:rPr>
          <w:sz w:val="20"/>
        </w:rPr>
        <w:t>2</w:t>
      </w:r>
      <w:r>
        <w:rPr>
          <w:spacing w:val="-5"/>
          <w:sz w:val="20"/>
        </w:rPr>
        <w:t> </w:t>
      </w:r>
      <w:r>
        <w:rPr>
          <w:sz w:val="20"/>
        </w:rPr>
        <w:t>(dois)</w:t>
      </w:r>
      <w:r>
        <w:rPr>
          <w:spacing w:val="-4"/>
          <w:sz w:val="20"/>
        </w:rPr>
        <w:t> </w:t>
      </w:r>
      <w:r>
        <w:rPr>
          <w:sz w:val="20"/>
        </w:rPr>
        <w:t>tipos</w:t>
      </w:r>
      <w:r>
        <w:rPr>
          <w:spacing w:val="-4"/>
          <w:sz w:val="20"/>
        </w:rPr>
        <w:t> </w:t>
      </w:r>
      <w:r>
        <w:rPr>
          <w:sz w:val="20"/>
        </w:rPr>
        <w:t>de</w:t>
      </w:r>
      <w:r>
        <w:rPr>
          <w:spacing w:val="-4"/>
          <w:sz w:val="20"/>
        </w:rPr>
        <w:t> </w:t>
      </w:r>
      <w:r>
        <w:rPr>
          <w:sz w:val="20"/>
        </w:rPr>
        <w:t>layouts</w:t>
      </w:r>
      <w:r>
        <w:rPr>
          <w:spacing w:val="-4"/>
          <w:sz w:val="20"/>
        </w:rPr>
        <w:t> </w:t>
      </w:r>
      <w:r>
        <w:rPr>
          <w:sz w:val="20"/>
        </w:rPr>
        <w:t>de</w:t>
      </w:r>
      <w:r>
        <w:rPr>
          <w:spacing w:val="-3"/>
          <w:sz w:val="20"/>
        </w:rPr>
        <w:t> </w:t>
      </w:r>
      <w:r>
        <w:rPr>
          <w:sz w:val="20"/>
        </w:rPr>
        <w:t>envio</w:t>
      </w:r>
      <w:r>
        <w:rPr>
          <w:spacing w:val="-5"/>
          <w:sz w:val="20"/>
        </w:rPr>
        <w:t> </w:t>
      </w:r>
      <w:r>
        <w:rPr>
          <w:sz w:val="20"/>
        </w:rPr>
        <w:t>de</w:t>
      </w:r>
      <w:r>
        <w:rPr>
          <w:spacing w:val="-4"/>
          <w:sz w:val="20"/>
        </w:rPr>
        <w:t> </w:t>
      </w:r>
      <w:r>
        <w:rPr>
          <w:sz w:val="20"/>
        </w:rPr>
        <w:t>RPS</w:t>
      </w:r>
      <w:r>
        <w:rPr>
          <w:spacing w:val="-3"/>
          <w:sz w:val="20"/>
        </w:rPr>
        <w:t> </w:t>
      </w:r>
      <w:r>
        <w:rPr>
          <w:spacing w:val="-2"/>
          <w:sz w:val="20"/>
        </w:rPr>
        <w:t>possíveis.</w:t>
      </w:r>
    </w:p>
    <w:p>
      <w:pPr>
        <w:pStyle w:val="BodyText"/>
      </w:pPr>
    </w:p>
    <w:p>
      <w:pPr>
        <w:pStyle w:val="ListParagraph"/>
        <w:numPr>
          <w:ilvl w:val="2"/>
          <w:numId w:val="2"/>
        </w:numPr>
        <w:tabs>
          <w:tab w:pos="1120" w:val="left" w:leader="none"/>
        </w:tabs>
        <w:spacing w:line="240" w:lineRule="auto" w:before="0" w:after="0"/>
        <w:ind w:left="1120" w:right="0" w:hanging="552"/>
        <w:jc w:val="both"/>
        <w:rPr>
          <w:rFonts w:ascii="Arial" w:hAnsi="Arial"/>
          <w:b/>
          <w:sz w:val="20"/>
        </w:rPr>
      </w:pPr>
      <w:r>
        <w:rPr>
          <w:rFonts w:ascii="Arial" w:hAnsi="Arial"/>
          <w:b/>
          <w:sz w:val="20"/>
        </w:rPr>
        <w:t>Layout</w:t>
      </w:r>
      <w:r>
        <w:rPr>
          <w:rFonts w:ascii="Arial" w:hAnsi="Arial"/>
          <w:b/>
          <w:spacing w:val="-5"/>
          <w:sz w:val="20"/>
        </w:rPr>
        <w:t> </w:t>
      </w:r>
      <w:r>
        <w:rPr>
          <w:rFonts w:ascii="Arial" w:hAnsi="Arial"/>
          <w:b/>
          <w:sz w:val="20"/>
        </w:rPr>
        <w:t>–</w:t>
      </w:r>
      <w:r>
        <w:rPr>
          <w:rFonts w:ascii="Arial" w:hAnsi="Arial"/>
          <w:b/>
          <w:spacing w:val="-4"/>
          <w:sz w:val="20"/>
        </w:rPr>
        <w:t> </w:t>
      </w:r>
      <w:r>
        <w:rPr>
          <w:rFonts w:ascii="Arial" w:hAnsi="Arial"/>
          <w:b/>
          <w:sz w:val="20"/>
        </w:rPr>
        <w:t>Versão</w:t>
      </w:r>
      <w:r>
        <w:rPr>
          <w:rFonts w:ascii="Arial" w:hAnsi="Arial"/>
          <w:b/>
          <w:spacing w:val="-6"/>
          <w:sz w:val="20"/>
        </w:rPr>
        <w:t> </w:t>
      </w:r>
      <w:r>
        <w:rPr>
          <w:rFonts w:ascii="Arial" w:hAnsi="Arial"/>
          <w:b/>
          <w:spacing w:val="-4"/>
          <w:sz w:val="20"/>
        </w:rPr>
        <w:t>V.001</w:t>
      </w:r>
    </w:p>
    <w:p>
      <w:pPr>
        <w:pStyle w:val="BodyText"/>
        <w:spacing w:before="1"/>
        <w:rPr>
          <w:rFonts w:ascii="Arial"/>
          <w:b/>
        </w:rPr>
      </w:pPr>
    </w:p>
    <w:p>
      <w:pPr>
        <w:pStyle w:val="BodyText"/>
        <w:ind w:left="568" w:right="160"/>
      </w:pPr>
      <w:r>
        <w:rPr/>
        <w:t>É o layout atualmente utilizado na substituição do RPS por NFS-e e seu detalhamento está descrito nos itens 3.2 a 3.6 deste manual.</w:t>
      </w:r>
    </w:p>
    <w:p>
      <w:pPr>
        <w:pStyle w:val="ListParagraph"/>
        <w:numPr>
          <w:ilvl w:val="0"/>
          <w:numId w:val="3"/>
        </w:numPr>
        <w:tabs>
          <w:tab w:pos="816" w:val="left" w:leader="none"/>
        </w:tabs>
        <w:spacing w:line="240" w:lineRule="auto" w:before="229" w:after="0"/>
        <w:ind w:left="568" w:right="292" w:firstLine="0"/>
        <w:jc w:val="both"/>
        <w:rPr>
          <w:sz w:val="20"/>
        </w:rPr>
      </w:pPr>
      <w:r>
        <w:rPr>
          <w:rFonts w:ascii="Arial" w:hAnsi="Arial"/>
          <w:b/>
          <w:sz w:val="20"/>
        </w:rPr>
        <w:t>Até 22/02/2015: </w:t>
      </w:r>
      <w:r>
        <w:rPr>
          <w:sz w:val="20"/>
        </w:rPr>
        <w:t>o layout poderá ser utilizado normalmente. O campo “Situação do RPS” poderá ser preenchido com:</w:t>
      </w:r>
    </w:p>
    <w:p>
      <w:pPr>
        <w:pStyle w:val="BodyText"/>
        <w:spacing w:before="2"/>
      </w:pPr>
    </w:p>
    <w:p>
      <w:pPr>
        <w:pStyle w:val="BodyText"/>
        <w:ind w:left="568"/>
      </w:pPr>
      <w:r>
        <w:rPr/>
        <w:t>T</w:t>
      </w:r>
      <w:r>
        <w:rPr>
          <w:spacing w:val="-7"/>
        </w:rPr>
        <w:t> </w:t>
      </w:r>
      <w:r>
        <w:rPr/>
        <w:t>-</w:t>
      </w:r>
      <w:r>
        <w:rPr>
          <w:spacing w:val="-7"/>
        </w:rPr>
        <w:t> </w:t>
      </w:r>
      <w:r>
        <w:rPr/>
        <w:t>Operação</w:t>
      </w:r>
      <w:r>
        <w:rPr>
          <w:spacing w:val="-9"/>
        </w:rPr>
        <w:t> </w:t>
      </w:r>
      <w:r>
        <w:rPr/>
        <w:t>normal</w:t>
      </w:r>
      <w:r>
        <w:rPr>
          <w:spacing w:val="-8"/>
        </w:rPr>
        <w:t> </w:t>
      </w:r>
      <w:r>
        <w:rPr/>
        <w:t>(tributação</w:t>
      </w:r>
      <w:r>
        <w:rPr>
          <w:spacing w:val="-9"/>
        </w:rPr>
        <w:t> </w:t>
      </w:r>
      <w:r>
        <w:rPr/>
        <w:t>conforme</w:t>
      </w:r>
      <w:r>
        <w:rPr>
          <w:spacing w:val="-6"/>
        </w:rPr>
        <w:t> </w:t>
      </w:r>
      <w:r>
        <w:rPr/>
        <w:t>documento</w:t>
      </w:r>
      <w:r>
        <w:rPr>
          <w:spacing w:val="-6"/>
        </w:rPr>
        <w:t> </w:t>
      </w:r>
      <w:r>
        <w:rPr>
          <w:spacing w:val="-2"/>
        </w:rPr>
        <w:t>emitido)</w:t>
      </w:r>
    </w:p>
    <w:p>
      <w:pPr>
        <w:pStyle w:val="BodyText"/>
        <w:spacing w:line="229" w:lineRule="exact"/>
        <w:ind w:left="568"/>
      </w:pPr>
      <w:r>
        <w:rPr/>
        <w:t>I</w:t>
      </w:r>
      <w:r>
        <w:rPr>
          <w:spacing w:val="-7"/>
        </w:rPr>
        <w:t> </w:t>
      </w:r>
      <w:r>
        <w:rPr/>
        <w:t>-</w:t>
      </w:r>
      <w:r>
        <w:rPr>
          <w:spacing w:val="-6"/>
        </w:rPr>
        <w:t> </w:t>
      </w:r>
      <w:r>
        <w:rPr/>
        <w:t>Operação</w:t>
      </w:r>
      <w:r>
        <w:rPr>
          <w:spacing w:val="-6"/>
        </w:rPr>
        <w:t> </w:t>
      </w:r>
      <w:r>
        <w:rPr/>
        <w:t>isenta</w:t>
      </w:r>
      <w:r>
        <w:rPr>
          <w:spacing w:val="-7"/>
        </w:rPr>
        <w:t> </w:t>
      </w:r>
      <w:r>
        <w:rPr/>
        <w:t>ou</w:t>
      </w:r>
      <w:r>
        <w:rPr>
          <w:spacing w:val="-7"/>
        </w:rPr>
        <w:t> </w:t>
      </w:r>
      <w:r>
        <w:rPr/>
        <w:t>não</w:t>
      </w:r>
      <w:r>
        <w:rPr>
          <w:spacing w:val="-5"/>
        </w:rPr>
        <w:t> </w:t>
      </w:r>
      <w:r>
        <w:rPr/>
        <w:t>tributável,</w:t>
      </w:r>
      <w:r>
        <w:rPr>
          <w:spacing w:val="-5"/>
        </w:rPr>
        <w:t> </w:t>
      </w:r>
      <w:r>
        <w:rPr/>
        <w:t>executadas</w:t>
      </w:r>
      <w:r>
        <w:rPr>
          <w:spacing w:val="-6"/>
        </w:rPr>
        <w:t> </w:t>
      </w:r>
      <w:r>
        <w:rPr/>
        <w:t>no</w:t>
      </w:r>
      <w:r>
        <w:rPr>
          <w:spacing w:val="-7"/>
        </w:rPr>
        <w:t> </w:t>
      </w:r>
      <w:r>
        <w:rPr/>
        <w:t>Município</w:t>
      </w:r>
      <w:r>
        <w:rPr>
          <w:spacing w:val="-5"/>
        </w:rPr>
        <w:t> </w:t>
      </w:r>
      <w:r>
        <w:rPr/>
        <w:t>de</w:t>
      </w:r>
      <w:r>
        <w:rPr>
          <w:spacing w:val="-6"/>
        </w:rPr>
        <w:t> </w:t>
      </w:r>
      <w:r>
        <w:rPr/>
        <w:t>São</w:t>
      </w:r>
      <w:r>
        <w:rPr>
          <w:spacing w:val="-7"/>
        </w:rPr>
        <w:t> </w:t>
      </w:r>
      <w:r>
        <w:rPr>
          <w:spacing w:val="-2"/>
        </w:rPr>
        <w:t>Paulo</w:t>
      </w:r>
    </w:p>
    <w:p>
      <w:pPr>
        <w:pStyle w:val="BodyText"/>
        <w:ind w:left="568" w:right="832"/>
      </w:pPr>
      <w:r>
        <w:rPr/>
        <w:t>F</w:t>
      </w:r>
      <w:r>
        <w:rPr>
          <w:spacing w:val="-3"/>
        </w:rPr>
        <w:t> </w:t>
      </w:r>
      <w:r>
        <w:rPr/>
        <w:t>–</w:t>
      </w:r>
      <w:r>
        <w:rPr>
          <w:spacing w:val="-4"/>
        </w:rPr>
        <w:t> </w:t>
      </w:r>
      <w:r>
        <w:rPr/>
        <w:t>Operação</w:t>
      </w:r>
      <w:r>
        <w:rPr>
          <w:spacing w:val="-4"/>
        </w:rPr>
        <w:t> </w:t>
      </w:r>
      <w:r>
        <w:rPr/>
        <w:t>isenta</w:t>
      </w:r>
      <w:r>
        <w:rPr>
          <w:spacing w:val="-3"/>
        </w:rPr>
        <w:t> </w:t>
      </w:r>
      <w:r>
        <w:rPr/>
        <w:t>ou</w:t>
      </w:r>
      <w:r>
        <w:rPr>
          <w:spacing w:val="-5"/>
        </w:rPr>
        <w:t> </w:t>
      </w:r>
      <w:r>
        <w:rPr/>
        <w:t>não</w:t>
      </w:r>
      <w:r>
        <w:rPr>
          <w:spacing w:val="-4"/>
        </w:rPr>
        <w:t> </w:t>
      </w:r>
      <w:r>
        <w:rPr/>
        <w:t>tributável</w:t>
      </w:r>
      <w:r>
        <w:rPr>
          <w:spacing w:val="-5"/>
        </w:rPr>
        <w:t> </w:t>
      </w:r>
      <w:r>
        <w:rPr/>
        <w:t>pelo</w:t>
      </w:r>
      <w:r>
        <w:rPr>
          <w:spacing w:val="-2"/>
        </w:rPr>
        <w:t> </w:t>
      </w:r>
      <w:r>
        <w:rPr/>
        <w:t>Município</w:t>
      </w:r>
      <w:r>
        <w:rPr>
          <w:spacing w:val="-2"/>
        </w:rPr>
        <w:t> </w:t>
      </w:r>
      <w:r>
        <w:rPr/>
        <w:t>de</w:t>
      </w:r>
      <w:r>
        <w:rPr>
          <w:spacing w:val="-5"/>
        </w:rPr>
        <w:t> </w:t>
      </w:r>
      <w:r>
        <w:rPr/>
        <w:t>São</w:t>
      </w:r>
      <w:r>
        <w:rPr>
          <w:spacing w:val="-3"/>
        </w:rPr>
        <w:t> </w:t>
      </w:r>
      <w:r>
        <w:rPr/>
        <w:t>Paulo,</w:t>
      </w:r>
      <w:r>
        <w:rPr>
          <w:spacing w:val="-4"/>
        </w:rPr>
        <w:t> </w:t>
      </w:r>
      <w:r>
        <w:rPr/>
        <w:t>executada</w:t>
      </w:r>
      <w:r>
        <w:rPr>
          <w:spacing w:val="-2"/>
        </w:rPr>
        <w:t> </w:t>
      </w:r>
      <w:r>
        <w:rPr/>
        <w:t>em</w:t>
      </w:r>
      <w:r>
        <w:rPr>
          <w:spacing w:val="-4"/>
        </w:rPr>
        <w:t> </w:t>
      </w:r>
      <w:r>
        <w:rPr/>
        <w:t>outro</w:t>
      </w:r>
      <w:r>
        <w:rPr>
          <w:spacing w:val="-4"/>
        </w:rPr>
        <w:t> </w:t>
      </w:r>
      <w:r>
        <w:rPr/>
        <w:t>Município C - Cancelado</w:t>
      </w:r>
    </w:p>
    <w:p>
      <w:pPr>
        <w:pStyle w:val="BodyText"/>
        <w:ind w:left="568"/>
      </w:pPr>
      <w:r>
        <w:rPr/>
        <w:t>E</w:t>
      </w:r>
      <w:r>
        <w:rPr>
          <w:spacing w:val="-4"/>
        </w:rPr>
        <w:t> </w:t>
      </w:r>
      <w:r>
        <w:rPr/>
        <w:t>– </w:t>
      </w:r>
      <w:r>
        <w:rPr>
          <w:spacing w:val="-2"/>
        </w:rPr>
        <w:t>Extraviado</w:t>
      </w:r>
    </w:p>
    <w:p>
      <w:pPr>
        <w:pStyle w:val="BodyText"/>
        <w:ind w:left="568"/>
      </w:pPr>
      <w:r>
        <w:rPr/>
        <w:t>J</w:t>
      </w:r>
      <w:r>
        <w:rPr>
          <w:spacing w:val="-4"/>
        </w:rPr>
        <w:t> </w:t>
      </w:r>
      <w:r>
        <w:rPr/>
        <w:t>–</w:t>
      </w:r>
      <w:r>
        <w:rPr>
          <w:spacing w:val="-5"/>
        </w:rPr>
        <w:t> </w:t>
      </w:r>
      <w:r>
        <w:rPr/>
        <w:t>ISS</w:t>
      </w:r>
      <w:r>
        <w:rPr>
          <w:spacing w:val="-5"/>
        </w:rPr>
        <w:t> </w:t>
      </w:r>
      <w:r>
        <w:rPr/>
        <w:t>Suspenso</w:t>
      </w:r>
      <w:r>
        <w:rPr>
          <w:spacing w:val="-3"/>
        </w:rPr>
        <w:t> </w:t>
      </w:r>
      <w:r>
        <w:rPr/>
        <w:t>por</w:t>
      </w:r>
      <w:r>
        <w:rPr>
          <w:spacing w:val="-4"/>
        </w:rPr>
        <w:t> </w:t>
      </w:r>
      <w:r>
        <w:rPr/>
        <w:t>Decisão</w:t>
      </w:r>
      <w:r>
        <w:rPr>
          <w:spacing w:val="-6"/>
        </w:rPr>
        <w:t> </w:t>
      </w:r>
      <w:r>
        <w:rPr>
          <w:spacing w:val="-2"/>
        </w:rPr>
        <w:t>Judicial</w:t>
      </w:r>
    </w:p>
    <w:p>
      <w:pPr>
        <w:pStyle w:val="ListParagraph"/>
        <w:numPr>
          <w:ilvl w:val="0"/>
          <w:numId w:val="3"/>
        </w:numPr>
        <w:tabs>
          <w:tab w:pos="857" w:val="left" w:leader="none"/>
        </w:tabs>
        <w:spacing w:line="240" w:lineRule="auto" w:before="229" w:after="0"/>
        <w:ind w:left="568" w:right="279" w:firstLine="0"/>
        <w:jc w:val="both"/>
        <w:rPr>
          <w:sz w:val="20"/>
        </w:rPr>
      </w:pPr>
      <w:r>
        <w:rPr>
          <w:rFonts w:ascii="Arial" w:hAnsi="Arial"/>
          <w:b/>
          <w:sz w:val="20"/>
        </w:rPr>
        <w:t>A partir de 23/02/2015: </w:t>
      </w:r>
      <w:r>
        <w:rPr>
          <w:sz w:val="20"/>
        </w:rPr>
        <w:t>Para os prestadores que emitirem NFS-e com indicação de imunidade, isenção ou ISS Suspenso por decisão judicial, o campo “Situação do RPS” não poderá mais ser preenchido com “I” ou “J”.</w:t>
      </w:r>
    </w:p>
    <w:p>
      <w:pPr>
        <w:pStyle w:val="BodyText"/>
        <w:spacing w:before="2"/>
      </w:pPr>
    </w:p>
    <w:p>
      <w:pPr>
        <w:pStyle w:val="BodyText"/>
        <w:ind w:left="568"/>
      </w:pPr>
      <w:r>
        <w:rPr/>
        <w:t>O</w:t>
      </w:r>
      <w:r>
        <w:rPr>
          <w:spacing w:val="-7"/>
        </w:rPr>
        <w:t> </w:t>
      </w:r>
      <w:r>
        <w:rPr/>
        <w:t>campo</w:t>
      </w:r>
      <w:r>
        <w:rPr>
          <w:spacing w:val="-9"/>
        </w:rPr>
        <w:t> </w:t>
      </w:r>
      <w:r>
        <w:rPr/>
        <w:t>“Situação</w:t>
      </w:r>
      <w:r>
        <w:rPr>
          <w:spacing w:val="-5"/>
        </w:rPr>
        <w:t> </w:t>
      </w:r>
      <w:r>
        <w:rPr/>
        <w:t>do</w:t>
      </w:r>
      <w:r>
        <w:rPr>
          <w:spacing w:val="-7"/>
        </w:rPr>
        <w:t> </w:t>
      </w:r>
      <w:r>
        <w:rPr/>
        <w:t>RPS”</w:t>
      </w:r>
      <w:r>
        <w:rPr>
          <w:spacing w:val="-5"/>
        </w:rPr>
        <w:t> </w:t>
      </w:r>
      <w:r>
        <w:rPr/>
        <w:t>somente</w:t>
      </w:r>
      <w:r>
        <w:rPr>
          <w:spacing w:val="-6"/>
        </w:rPr>
        <w:t> </w:t>
      </w:r>
      <w:r>
        <w:rPr/>
        <w:t>poderá</w:t>
      </w:r>
      <w:r>
        <w:rPr>
          <w:spacing w:val="-7"/>
        </w:rPr>
        <w:t> </w:t>
      </w:r>
      <w:r>
        <w:rPr/>
        <w:t>ser</w:t>
      </w:r>
      <w:r>
        <w:rPr>
          <w:spacing w:val="-7"/>
        </w:rPr>
        <w:t> </w:t>
      </w:r>
      <w:r>
        <w:rPr/>
        <w:t>preenchido</w:t>
      </w:r>
      <w:r>
        <w:rPr>
          <w:spacing w:val="-8"/>
        </w:rPr>
        <w:t> </w:t>
      </w:r>
      <w:r>
        <w:rPr>
          <w:spacing w:val="-4"/>
        </w:rPr>
        <w:t>com:</w:t>
      </w:r>
    </w:p>
    <w:p>
      <w:pPr>
        <w:spacing w:before="229"/>
        <w:ind w:left="568" w:right="0" w:firstLine="0"/>
        <w:jc w:val="left"/>
        <w:rPr>
          <w:rFonts w:ascii="Arial" w:hAnsi="Arial"/>
          <w:b/>
          <w:sz w:val="20"/>
        </w:rPr>
      </w:pPr>
      <w:r>
        <w:rPr>
          <w:rFonts w:ascii="Arial" w:hAnsi="Arial"/>
          <w:b/>
          <w:sz w:val="20"/>
        </w:rPr>
        <w:t>T</w:t>
      </w:r>
      <w:r>
        <w:rPr>
          <w:rFonts w:ascii="Arial" w:hAnsi="Arial"/>
          <w:b/>
          <w:spacing w:val="-4"/>
          <w:sz w:val="20"/>
        </w:rPr>
        <w:t> </w:t>
      </w:r>
      <w:r>
        <w:rPr>
          <w:rFonts w:ascii="Arial" w:hAnsi="Arial"/>
          <w:b/>
          <w:sz w:val="20"/>
        </w:rPr>
        <w:t>–</w:t>
      </w:r>
      <w:r>
        <w:rPr>
          <w:rFonts w:ascii="Arial" w:hAnsi="Arial"/>
          <w:b/>
          <w:spacing w:val="-5"/>
          <w:sz w:val="20"/>
        </w:rPr>
        <w:t> </w:t>
      </w:r>
      <w:r>
        <w:rPr>
          <w:rFonts w:ascii="Arial" w:hAnsi="Arial"/>
          <w:b/>
          <w:sz w:val="20"/>
        </w:rPr>
        <w:t>Tributado</w:t>
      </w:r>
      <w:r>
        <w:rPr>
          <w:rFonts w:ascii="Arial" w:hAnsi="Arial"/>
          <w:b/>
          <w:spacing w:val="-4"/>
          <w:sz w:val="20"/>
        </w:rPr>
        <w:t> </w:t>
      </w:r>
      <w:r>
        <w:rPr>
          <w:rFonts w:ascii="Arial" w:hAnsi="Arial"/>
          <w:b/>
          <w:sz w:val="20"/>
        </w:rPr>
        <w:t>em</w:t>
      </w:r>
      <w:r>
        <w:rPr>
          <w:rFonts w:ascii="Arial" w:hAnsi="Arial"/>
          <w:b/>
          <w:spacing w:val="-3"/>
          <w:sz w:val="20"/>
        </w:rPr>
        <w:t> </w:t>
      </w:r>
      <w:r>
        <w:rPr>
          <w:rFonts w:ascii="Arial" w:hAnsi="Arial"/>
          <w:b/>
          <w:sz w:val="20"/>
        </w:rPr>
        <w:t>São</w:t>
      </w:r>
      <w:r>
        <w:rPr>
          <w:rFonts w:ascii="Arial" w:hAnsi="Arial"/>
          <w:b/>
          <w:spacing w:val="-3"/>
          <w:sz w:val="20"/>
        </w:rPr>
        <w:t> </w:t>
      </w:r>
      <w:r>
        <w:rPr>
          <w:rFonts w:ascii="Arial" w:hAnsi="Arial"/>
          <w:b/>
          <w:spacing w:val="-4"/>
          <w:sz w:val="20"/>
        </w:rPr>
        <w:t>Paulo</w:t>
      </w:r>
    </w:p>
    <w:p>
      <w:pPr>
        <w:pStyle w:val="BodyText"/>
        <w:rPr>
          <w:rFonts w:ascii="Arial"/>
          <w:b/>
        </w:rPr>
      </w:pPr>
    </w:p>
    <w:p>
      <w:pPr>
        <w:pStyle w:val="BodyText"/>
        <w:ind w:left="568" w:right="141"/>
      </w:pPr>
      <w:r>
        <w:rPr/>
        <w:t>Preencha</w:t>
      </w:r>
      <w:r>
        <w:rPr>
          <w:spacing w:val="-1"/>
        </w:rPr>
        <w:t> </w:t>
      </w:r>
      <w:r>
        <w:rPr/>
        <w:t>o campo</w:t>
      </w:r>
      <w:r>
        <w:rPr>
          <w:spacing w:val="-2"/>
        </w:rPr>
        <w:t> </w:t>
      </w:r>
      <w:r>
        <w:rPr/>
        <w:t>“Situação</w:t>
      </w:r>
      <w:r>
        <w:rPr>
          <w:spacing w:val="-2"/>
        </w:rPr>
        <w:t> </w:t>
      </w:r>
      <w:r>
        <w:rPr/>
        <w:t>do</w:t>
      </w:r>
      <w:r>
        <w:rPr>
          <w:spacing w:val="-1"/>
        </w:rPr>
        <w:t> </w:t>
      </w:r>
      <w:r>
        <w:rPr/>
        <w:t>RPS” com “T” para serviços onde o</w:t>
      </w:r>
      <w:r>
        <w:rPr>
          <w:spacing w:val="-1"/>
        </w:rPr>
        <w:t> </w:t>
      </w:r>
      <w:r>
        <w:rPr/>
        <w:t>ISS deve ser recolhido ao Município de São Paulo.</w:t>
      </w:r>
    </w:p>
    <w:p>
      <w:pPr>
        <w:pStyle w:val="BodyText"/>
        <w:spacing w:before="1"/>
      </w:pPr>
    </w:p>
    <w:p>
      <w:pPr>
        <w:spacing w:before="1"/>
        <w:ind w:left="568" w:right="0" w:firstLine="0"/>
        <w:jc w:val="left"/>
        <w:rPr>
          <w:rFonts w:ascii="Arial" w:hAnsi="Arial"/>
          <w:b/>
          <w:sz w:val="20"/>
        </w:rPr>
      </w:pPr>
      <w:r>
        <w:rPr>
          <w:rFonts w:ascii="Arial" w:hAnsi="Arial"/>
          <w:b/>
          <w:sz w:val="20"/>
        </w:rPr>
        <w:t>F</w:t>
      </w:r>
      <w:r>
        <w:rPr>
          <w:rFonts w:ascii="Arial" w:hAnsi="Arial"/>
          <w:b/>
          <w:spacing w:val="-4"/>
          <w:sz w:val="20"/>
        </w:rPr>
        <w:t> </w:t>
      </w:r>
      <w:r>
        <w:rPr>
          <w:rFonts w:ascii="Arial" w:hAnsi="Arial"/>
          <w:b/>
          <w:sz w:val="20"/>
        </w:rPr>
        <w:t>–</w:t>
      </w:r>
      <w:r>
        <w:rPr>
          <w:rFonts w:ascii="Arial" w:hAnsi="Arial"/>
          <w:b/>
          <w:spacing w:val="-4"/>
          <w:sz w:val="20"/>
        </w:rPr>
        <w:t> </w:t>
      </w:r>
      <w:r>
        <w:rPr>
          <w:rFonts w:ascii="Arial" w:hAnsi="Arial"/>
          <w:b/>
          <w:sz w:val="20"/>
        </w:rPr>
        <w:t>Tributado</w:t>
      </w:r>
      <w:r>
        <w:rPr>
          <w:rFonts w:ascii="Arial" w:hAnsi="Arial"/>
          <w:b/>
          <w:spacing w:val="-4"/>
          <w:sz w:val="20"/>
        </w:rPr>
        <w:t> </w:t>
      </w:r>
      <w:r>
        <w:rPr>
          <w:rFonts w:ascii="Arial" w:hAnsi="Arial"/>
          <w:b/>
          <w:sz w:val="20"/>
        </w:rPr>
        <w:t>Fora</w:t>
      </w:r>
      <w:r>
        <w:rPr>
          <w:rFonts w:ascii="Arial" w:hAnsi="Arial"/>
          <w:b/>
          <w:spacing w:val="-4"/>
          <w:sz w:val="20"/>
        </w:rPr>
        <w:t> </w:t>
      </w:r>
      <w:r>
        <w:rPr>
          <w:rFonts w:ascii="Arial" w:hAnsi="Arial"/>
          <w:b/>
          <w:sz w:val="20"/>
        </w:rPr>
        <w:t>de</w:t>
      </w:r>
      <w:r>
        <w:rPr>
          <w:rFonts w:ascii="Arial" w:hAnsi="Arial"/>
          <w:b/>
          <w:spacing w:val="-3"/>
          <w:sz w:val="20"/>
        </w:rPr>
        <w:t> </w:t>
      </w:r>
      <w:r>
        <w:rPr>
          <w:rFonts w:ascii="Arial" w:hAnsi="Arial"/>
          <w:b/>
          <w:sz w:val="20"/>
        </w:rPr>
        <w:t>São</w:t>
      </w:r>
      <w:r>
        <w:rPr>
          <w:rFonts w:ascii="Arial" w:hAnsi="Arial"/>
          <w:b/>
          <w:spacing w:val="-3"/>
          <w:sz w:val="20"/>
        </w:rPr>
        <w:t> </w:t>
      </w:r>
      <w:r>
        <w:rPr>
          <w:rFonts w:ascii="Arial" w:hAnsi="Arial"/>
          <w:b/>
          <w:spacing w:val="-2"/>
          <w:sz w:val="20"/>
        </w:rPr>
        <w:t>Paulo</w:t>
      </w:r>
    </w:p>
    <w:p>
      <w:pPr>
        <w:pStyle w:val="BodyText"/>
        <w:spacing w:before="228"/>
        <w:ind w:left="568"/>
      </w:pPr>
      <w:r>
        <w:rPr/>
        <w:t>Preencha</w:t>
      </w:r>
      <w:r>
        <w:rPr>
          <w:spacing w:val="30"/>
        </w:rPr>
        <w:t> </w:t>
      </w:r>
      <w:r>
        <w:rPr/>
        <w:t>o</w:t>
      </w:r>
      <w:r>
        <w:rPr>
          <w:spacing w:val="30"/>
        </w:rPr>
        <w:t> </w:t>
      </w:r>
      <w:r>
        <w:rPr/>
        <w:t>campo</w:t>
      </w:r>
      <w:r>
        <w:rPr>
          <w:spacing w:val="29"/>
        </w:rPr>
        <w:t> </w:t>
      </w:r>
      <w:r>
        <w:rPr/>
        <w:t>“Situação</w:t>
      </w:r>
      <w:r>
        <w:rPr>
          <w:spacing w:val="29"/>
        </w:rPr>
        <w:t> </w:t>
      </w:r>
      <w:r>
        <w:rPr/>
        <w:t>do</w:t>
      </w:r>
      <w:r>
        <w:rPr>
          <w:spacing w:val="29"/>
        </w:rPr>
        <w:t> </w:t>
      </w:r>
      <w:r>
        <w:rPr/>
        <w:t>RPS”</w:t>
      </w:r>
      <w:r>
        <w:rPr>
          <w:spacing w:val="31"/>
        </w:rPr>
        <w:t> </w:t>
      </w:r>
      <w:r>
        <w:rPr/>
        <w:t>com</w:t>
      </w:r>
      <w:r>
        <w:rPr>
          <w:spacing w:val="29"/>
        </w:rPr>
        <w:t> </w:t>
      </w:r>
      <w:r>
        <w:rPr/>
        <w:t>“F”</w:t>
      </w:r>
      <w:r>
        <w:rPr>
          <w:spacing w:val="36"/>
        </w:rPr>
        <w:t> </w:t>
      </w:r>
      <w:r>
        <w:rPr/>
        <w:t>para</w:t>
      </w:r>
      <w:r>
        <w:rPr>
          <w:spacing w:val="32"/>
        </w:rPr>
        <w:t> </w:t>
      </w:r>
      <w:r>
        <w:rPr/>
        <w:t>serviços</w:t>
      </w:r>
      <w:r>
        <w:rPr>
          <w:spacing w:val="33"/>
        </w:rPr>
        <w:t> </w:t>
      </w:r>
      <w:r>
        <w:rPr/>
        <w:t>onde</w:t>
      </w:r>
      <w:r>
        <w:rPr>
          <w:spacing w:val="29"/>
        </w:rPr>
        <w:t> </w:t>
      </w:r>
      <w:r>
        <w:rPr/>
        <w:t>o</w:t>
      </w:r>
      <w:r>
        <w:rPr>
          <w:spacing w:val="30"/>
        </w:rPr>
        <w:t> </w:t>
      </w:r>
      <w:r>
        <w:rPr/>
        <w:t>ISS</w:t>
      </w:r>
      <w:r>
        <w:rPr>
          <w:spacing w:val="32"/>
        </w:rPr>
        <w:t> </w:t>
      </w:r>
      <w:r>
        <w:rPr/>
        <w:t>deve</w:t>
      </w:r>
      <w:r>
        <w:rPr>
          <w:spacing w:val="30"/>
        </w:rPr>
        <w:t> </w:t>
      </w:r>
      <w:r>
        <w:rPr/>
        <w:t>ser</w:t>
      </w:r>
      <w:r>
        <w:rPr>
          <w:spacing w:val="32"/>
        </w:rPr>
        <w:t> </w:t>
      </w:r>
      <w:r>
        <w:rPr/>
        <w:t>recolhido</w:t>
      </w:r>
      <w:r>
        <w:rPr>
          <w:spacing w:val="29"/>
        </w:rPr>
        <w:t> </w:t>
      </w:r>
      <w:r>
        <w:rPr/>
        <w:t>fora</w:t>
      </w:r>
      <w:r>
        <w:rPr>
          <w:spacing w:val="30"/>
        </w:rPr>
        <w:t> </w:t>
      </w:r>
      <w:r>
        <w:rPr/>
        <w:t>do Município de São Paulo.</w:t>
      </w:r>
    </w:p>
    <w:p>
      <w:pPr>
        <w:pStyle w:val="BodyText"/>
        <w:spacing w:before="2"/>
      </w:pPr>
    </w:p>
    <w:p>
      <w:pPr>
        <w:spacing w:before="0"/>
        <w:ind w:left="568" w:right="0" w:firstLine="0"/>
        <w:jc w:val="left"/>
        <w:rPr>
          <w:rFonts w:ascii="Arial" w:hAnsi="Arial"/>
          <w:b/>
          <w:sz w:val="20"/>
        </w:rPr>
      </w:pPr>
      <w:r>
        <w:rPr>
          <w:rFonts w:ascii="Arial" w:hAnsi="Arial"/>
          <w:b/>
          <w:sz w:val="20"/>
        </w:rPr>
        <w:t>A</w:t>
      </w:r>
      <w:r>
        <w:rPr>
          <w:rFonts w:ascii="Arial" w:hAnsi="Arial"/>
          <w:b/>
          <w:spacing w:val="-5"/>
          <w:sz w:val="20"/>
        </w:rPr>
        <w:t> </w:t>
      </w:r>
      <w:r>
        <w:rPr>
          <w:rFonts w:ascii="Arial" w:hAnsi="Arial"/>
          <w:b/>
          <w:sz w:val="20"/>
        </w:rPr>
        <w:t>–</w:t>
      </w:r>
      <w:r>
        <w:rPr>
          <w:rFonts w:ascii="Arial" w:hAnsi="Arial"/>
          <w:b/>
          <w:spacing w:val="-5"/>
          <w:sz w:val="20"/>
        </w:rPr>
        <w:t> </w:t>
      </w:r>
      <w:r>
        <w:rPr>
          <w:rFonts w:ascii="Arial" w:hAnsi="Arial"/>
          <w:b/>
          <w:sz w:val="20"/>
        </w:rPr>
        <w:t>Tributado</w:t>
      </w:r>
      <w:r>
        <w:rPr>
          <w:rFonts w:ascii="Arial" w:hAnsi="Arial"/>
          <w:b/>
          <w:spacing w:val="-2"/>
          <w:sz w:val="20"/>
        </w:rPr>
        <w:t> </w:t>
      </w:r>
      <w:r>
        <w:rPr>
          <w:rFonts w:ascii="Arial" w:hAnsi="Arial"/>
          <w:b/>
          <w:sz w:val="20"/>
        </w:rPr>
        <w:t>em</w:t>
      </w:r>
      <w:r>
        <w:rPr>
          <w:rFonts w:ascii="Arial" w:hAnsi="Arial"/>
          <w:b/>
          <w:spacing w:val="-5"/>
          <w:sz w:val="20"/>
        </w:rPr>
        <w:t> </w:t>
      </w:r>
      <w:r>
        <w:rPr>
          <w:rFonts w:ascii="Arial" w:hAnsi="Arial"/>
          <w:b/>
          <w:sz w:val="20"/>
        </w:rPr>
        <w:t>São</w:t>
      </w:r>
      <w:r>
        <w:rPr>
          <w:rFonts w:ascii="Arial" w:hAnsi="Arial"/>
          <w:b/>
          <w:spacing w:val="-5"/>
          <w:sz w:val="20"/>
        </w:rPr>
        <w:t> </w:t>
      </w:r>
      <w:r>
        <w:rPr>
          <w:rFonts w:ascii="Arial" w:hAnsi="Arial"/>
          <w:b/>
          <w:sz w:val="20"/>
        </w:rPr>
        <w:t>Paulo,</w:t>
      </w:r>
      <w:r>
        <w:rPr>
          <w:rFonts w:ascii="Arial" w:hAnsi="Arial"/>
          <w:b/>
          <w:spacing w:val="-5"/>
          <w:sz w:val="20"/>
        </w:rPr>
        <w:t> </w:t>
      </w:r>
      <w:r>
        <w:rPr>
          <w:rFonts w:ascii="Arial" w:hAnsi="Arial"/>
          <w:b/>
          <w:sz w:val="20"/>
        </w:rPr>
        <w:t>porém</w:t>
      </w:r>
      <w:r>
        <w:rPr>
          <w:rFonts w:ascii="Arial" w:hAnsi="Arial"/>
          <w:b/>
          <w:spacing w:val="-5"/>
          <w:sz w:val="20"/>
        </w:rPr>
        <w:t> </w:t>
      </w:r>
      <w:r>
        <w:rPr>
          <w:rFonts w:ascii="Arial" w:hAnsi="Arial"/>
          <w:b/>
          <w:spacing w:val="-2"/>
          <w:sz w:val="20"/>
        </w:rPr>
        <w:t>Isento</w:t>
      </w:r>
    </w:p>
    <w:p>
      <w:pPr>
        <w:pStyle w:val="BodyText"/>
        <w:spacing w:before="228"/>
        <w:ind w:left="568" w:right="283"/>
        <w:jc w:val="both"/>
      </w:pPr>
      <w:r>
        <w:rPr/>
        <w:t>Preencha o campo “Situação do RPS” com “A” para serviços cujo ISS deveria ser recolhido ao Município de São Paulo, porém a legislação municipal prevê isenção do ISS para o prestador ou para o serviço </w:t>
      </w:r>
      <w:r>
        <w:rPr>
          <w:spacing w:val="-2"/>
        </w:rPr>
        <w:t>prestado.</w:t>
      </w:r>
    </w:p>
    <w:p>
      <w:pPr>
        <w:pStyle w:val="BodyText"/>
        <w:spacing w:before="2"/>
      </w:pPr>
    </w:p>
    <w:p>
      <w:pPr>
        <w:spacing w:before="0"/>
        <w:ind w:left="568" w:right="0" w:firstLine="0"/>
        <w:jc w:val="left"/>
        <w:rPr>
          <w:rFonts w:ascii="Arial" w:hAnsi="Arial"/>
          <w:b/>
          <w:sz w:val="20"/>
        </w:rPr>
      </w:pPr>
      <w:r>
        <w:rPr>
          <w:rFonts w:ascii="Arial" w:hAnsi="Arial"/>
          <w:b/>
          <w:sz w:val="20"/>
        </w:rPr>
        <w:t>B</w:t>
      </w:r>
      <w:r>
        <w:rPr>
          <w:rFonts w:ascii="Arial" w:hAnsi="Arial"/>
          <w:b/>
          <w:spacing w:val="-5"/>
          <w:sz w:val="20"/>
        </w:rPr>
        <w:t> </w:t>
      </w:r>
      <w:r>
        <w:rPr>
          <w:rFonts w:ascii="Arial" w:hAnsi="Arial"/>
          <w:b/>
          <w:sz w:val="20"/>
        </w:rPr>
        <w:t>–</w:t>
      </w:r>
      <w:r>
        <w:rPr>
          <w:rFonts w:ascii="Arial" w:hAnsi="Arial"/>
          <w:b/>
          <w:spacing w:val="-5"/>
          <w:sz w:val="20"/>
        </w:rPr>
        <w:t> </w:t>
      </w:r>
      <w:r>
        <w:rPr>
          <w:rFonts w:ascii="Arial" w:hAnsi="Arial"/>
          <w:b/>
          <w:sz w:val="20"/>
        </w:rPr>
        <w:t>Tributado</w:t>
      </w:r>
      <w:r>
        <w:rPr>
          <w:rFonts w:ascii="Arial" w:hAnsi="Arial"/>
          <w:b/>
          <w:spacing w:val="-4"/>
          <w:sz w:val="20"/>
        </w:rPr>
        <w:t> </w:t>
      </w:r>
      <w:r>
        <w:rPr>
          <w:rFonts w:ascii="Arial" w:hAnsi="Arial"/>
          <w:b/>
          <w:sz w:val="20"/>
        </w:rPr>
        <w:t>Fora</w:t>
      </w:r>
      <w:r>
        <w:rPr>
          <w:rFonts w:ascii="Arial" w:hAnsi="Arial"/>
          <w:b/>
          <w:spacing w:val="-5"/>
          <w:sz w:val="20"/>
        </w:rPr>
        <w:t> </w:t>
      </w:r>
      <w:r>
        <w:rPr>
          <w:rFonts w:ascii="Arial" w:hAnsi="Arial"/>
          <w:b/>
          <w:sz w:val="20"/>
        </w:rPr>
        <w:t>de</w:t>
      </w:r>
      <w:r>
        <w:rPr>
          <w:rFonts w:ascii="Arial" w:hAnsi="Arial"/>
          <w:b/>
          <w:spacing w:val="-2"/>
          <w:sz w:val="20"/>
        </w:rPr>
        <w:t> </w:t>
      </w:r>
      <w:r>
        <w:rPr>
          <w:rFonts w:ascii="Arial" w:hAnsi="Arial"/>
          <w:b/>
          <w:sz w:val="20"/>
        </w:rPr>
        <w:t>São</w:t>
      </w:r>
      <w:r>
        <w:rPr>
          <w:rFonts w:ascii="Arial" w:hAnsi="Arial"/>
          <w:b/>
          <w:spacing w:val="-4"/>
          <w:sz w:val="20"/>
        </w:rPr>
        <w:t> </w:t>
      </w:r>
      <w:r>
        <w:rPr>
          <w:rFonts w:ascii="Arial" w:hAnsi="Arial"/>
          <w:b/>
          <w:sz w:val="20"/>
        </w:rPr>
        <w:t>Paulo,</w:t>
      </w:r>
      <w:r>
        <w:rPr>
          <w:rFonts w:ascii="Arial" w:hAnsi="Arial"/>
          <w:b/>
          <w:spacing w:val="-5"/>
          <w:sz w:val="20"/>
        </w:rPr>
        <w:t> </w:t>
      </w:r>
      <w:r>
        <w:rPr>
          <w:rFonts w:ascii="Arial" w:hAnsi="Arial"/>
          <w:b/>
          <w:sz w:val="20"/>
        </w:rPr>
        <w:t>porém</w:t>
      </w:r>
      <w:r>
        <w:rPr>
          <w:rFonts w:ascii="Arial" w:hAnsi="Arial"/>
          <w:b/>
          <w:spacing w:val="-5"/>
          <w:sz w:val="20"/>
        </w:rPr>
        <w:t> </w:t>
      </w:r>
      <w:r>
        <w:rPr>
          <w:rFonts w:ascii="Arial" w:hAnsi="Arial"/>
          <w:b/>
          <w:spacing w:val="-2"/>
          <w:sz w:val="20"/>
        </w:rPr>
        <w:t>Isento</w:t>
      </w:r>
    </w:p>
    <w:p>
      <w:pPr>
        <w:spacing w:after="0"/>
        <w:jc w:val="left"/>
        <w:rPr>
          <w:rFonts w:ascii="Arial" w:hAnsi="Arial"/>
          <w:b/>
          <w:sz w:val="20"/>
        </w:rPr>
        <w:sectPr>
          <w:pgSz w:w="11910" w:h="16850"/>
          <w:pgMar w:header="715" w:footer="0" w:top="1000" w:bottom="280" w:left="850" w:right="850"/>
        </w:sectPr>
      </w:pPr>
    </w:p>
    <w:p>
      <w:pPr>
        <w:pStyle w:val="BodyText"/>
        <w:rPr>
          <w:rFonts w:ascii="Arial"/>
          <w:b/>
        </w:rPr>
      </w:pPr>
    </w:p>
    <w:p>
      <w:pPr>
        <w:pStyle w:val="BodyText"/>
        <w:spacing w:before="48"/>
        <w:rPr>
          <w:rFonts w:ascii="Arial"/>
          <w:b/>
        </w:rPr>
      </w:pPr>
    </w:p>
    <w:p>
      <w:pPr>
        <w:pStyle w:val="BodyText"/>
        <w:spacing w:before="1"/>
        <w:ind w:left="568" w:right="282"/>
        <w:jc w:val="both"/>
      </w:pPr>
      <w:r>
        <w:rPr/>
        <w:t>Preencha o campo “Situação do RPS” com “B” para serviços cujo ISS deveria ser recolhido fora do Município de São Paulo, porém a legislação municipal prevê isenção do ISS para o prestador ou para o serviço prestado.</w:t>
      </w:r>
    </w:p>
    <w:p>
      <w:pPr>
        <w:spacing w:before="229"/>
        <w:ind w:left="568" w:right="0" w:firstLine="0"/>
        <w:jc w:val="left"/>
        <w:rPr>
          <w:rFonts w:ascii="Arial" w:hAnsi="Arial"/>
          <w:b/>
          <w:sz w:val="20"/>
        </w:rPr>
      </w:pPr>
      <w:r>
        <w:rPr>
          <w:rFonts w:ascii="Arial" w:hAnsi="Arial"/>
          <w:b/>
          <w:sz w:val="20"/>
        </w:rPr>
        <w:t>D</w:t>
      </w:r>
      <w:r>
        <w:rPr>
          <w:rFonts w:ascii="Arial" w:hAnsi="Arial"/>
          <w:b/>
          <w:spacing w:val="-6"/>
          <w:sz w:val="20"/>
        </w:rPr>
        <w:t> </w:t>
      </w:r>
      <w:r>
        <w:rPr>
          <w:rFonts w:ascii="Arial" w:hAnsi="Arial"/>
          <w:b/>
          <w:sz w:val="20"/>
        </w:rPr>
        <w:t>–</w:t>
      </w:r>
      <w:r>
        <w:rPr>
          <w:rFonts w:ascii="Arial" w:hAnsi="Arial"/>
          <w:b/>
          <w:spacing w:val="-5"/>
          <w:sz w:val="20"/>
        </w:rPr>
        <w:t> </w:t>
      </w:r>
      <w:r>
        <w:rPr>
          <w:rFonts w:ascii="Arial" w:hAnsi="Arial"/>
          <w:b/>
          <w:sz w:val="20"/>
        </w:rPr>
        <w:t>Tributado</w:t>
      </w:r>
      <w:r>
        <w:rPr>
          <w:rFonts w:ascii="Arial" w:hAnsi="Arial"/>
          <w:b/>
          <w:spacing w:val="-2"/>
          <w:sz w:val="20"/>
        </w:rPr>
        <w:t> </w:t>
      </w:r>
      <w:r>
        <w:rPr>
          <w:rFonts w:ascii="Arial" w:hAnsi="Arial"/>
          <w:b/>
          <w:sz w:val="20"/>
        </w:rPr>
        <w:t>em</w:t>
      </w:r>
      <w:r>
        <w:rPr>
          <w:rFonts w:ascii="Arial" w:hAnsi="Arial"/>
          <w:b/>
          <w:spacing w:val="-5"/>
          <w:sz w:val="20"/>
        </w:rPr>
        <w:t> </w:t>
      </w:r>
      <w:r>
        <w:rPr>
          <w:rFonts w:ascii="Arial" w:hAnsi="Arial"/>
          <w:b/>
          <w:sz w:val="20"/>
        </w:rPr>
        <w:t>São</w:t>
      </w:r>
      <w:r>
        <w:rPr>
          <w:rFonts w:ascii="Arial" w:hAnsi="Arial"/>
          <w:b/>
          <w:spacing w:val="-5"/>
          <w:sz w:val="20"/>
        </w:rPr>
        <w:t> </w:t>
      </w:r>
      <w:r>
        <w:rPr>
          <w:rFonts w:ascii="Arial" w:hAnsi="Arial"/>
          <w:b/>
          <w:sz w:val="20"/>
        </w:rPr>
        <w:t>Paulo</w:t>
      </w:r>
      <w:r>
        <w:rPr>
          <w:rFonts w:ascii="Arial" w:hAnsi="Arial"/>
          <w:b/>
          <w:spacing w:val="-5"/>
          <w:sz w:val="20"/>
        </w:rPr>
        <w:t> </w:t>
      </w:r>
      <w:r>
        <w:rPr>
          <w:rFonts w:ascii="Arial" w:hAnsi="Arial"/>
          <w:b/>
          <w:sz w:val="20"/>
        </w:rPr>
        <w:t>com</w:t>
      </w:r>
      <w:r>
        <w:rPr>
          <w:rFonts w:ascii="Arial" w:hAnsi="Arial"/>
          <w:b/>
          <w:spacing w:val="-6"/>
          <w:sz w:val="20"/>
        </w:rPr>
        <w:t> </w:t>
      </w:r>
      <w:r>
        <w:rPr>
          <w:rFonts w:ascii="Arial" w:hAnsi="Arial"/>
          <w:b/>
          <w:sz w:val="20"/>
        </w:rPr>
        <w:t>isenção</w:t>
      </w:r>
      <w:r>
        <w:rPr>
          <w:rFonts w:ascii="Arial" w:hAnsi="Arial"/>
          <w:b/>
          <w:spacing w:val="-4"/>
          <w:sz w:val="20"/>
        </w:rPr>
        <w:t> </w:t>
      </w:r>
      <w:r>
        <w:rPr>
          <w:rFonts w:ascii="Arial" w:hAnsi="Arial"/>
          <w:b/>
          <w:spacing w:val="-2"/>
          <w:sz w:val="20"/>
        </w:rPr>
        <w:t>parcial</w:t>
      </w:r>
    </w:p>
    <w:p>
      <w:pPr>
        <w:pStyle w:val="BodyText"/>
        <w:rPr>
          <w:rFonts w:ascii="Arial"/>
          <w:b/>
        </w:rPr>
      </w:pPr>
    </w:p>
    <w:p>
      <w:pPr>
        <w:pStyle w:val="BodyText"/>
        <w:spacing w:before="1"/>
        <w:ind w:left="568" w:right="281"/>
        <w:jc w:val="both"/>
      </w:pPr>
      <w:r>
        <w:rPr/>
        <w:t>Preencha o campo “Situação do RPS” com “D” para serviços em que a lei que tenha concedido isenção ao serviço (ou ao prestador) aponte a obrigatoriedade de observação da alíquota efetiva mínima (Art. 8º A, § 1º, da Lei Complementar 116, de 31 de julho de 2003).</w:t>
      </w:r>
    </w:p>
    <w:p>
      <w:pPr>
        <w:spacing w:before="229"/>
        <w:ind w:left="568" w:right="0" w:firstLine="0"/>
        <w:jc w:val="left"/>
        <w:rPr>
          <w:rFonts w:ascii="Arial" w:hAnsi="Arial"/>
          <w:b/>
          <w:sz w:val="20"/>
        </w:rPr>
      </w:pPr>
      <w:r>
        <w:rPr>
          <w:rFonts w:ascii="Arial" w:hAnsi="Arial"/>
          <w:b/>
          <w:sz w:val="20"/>
        </w:rPr>
        <w:t>M</w:t>
      </w:r>
      <w:r>
        <w:rPr>
          <w:rFonts w:ascii="Arial" w:hAnsi="Arial"/>
          <w:b/>
          <w:spacing w:val="-7"/>
          <w:sz w:val="20"/>
        </w:rPr>
        <w:t> </w:t>
      </w:r>
      <w:r>
        <w:rPr>
          <w:rFonts w:ascii="Arial" w:hAnsi="Arial"/>
          <w:b/>
          <w:sz w:val="20"/>
        </w:rPr>
        <w:t>–Tributado</w:t>
      </w:r>
      <w:r>
        <w:rPr>
          <w:rFonts w:ascii="Arial" w:hAnsi="Arial"/>
          <w:b/>
          <w:spacing w:val="-5"/>
          <w:sz w:val="20"/>
        </w:rPr>
        <w:t> </w:t>
      </w:r>
      <w:r>
        <w:rPr>
          <w:rFonts w:ascii="Arial" w:hAnsi="Arial"/>
          <w:b/>
          <w:sz w:val="20"/>
        </w:rPr>
        <w:t>em</w:t>
      </w:r>
      <w:r>
        <w:rPr>
          <w:rFonts w:ascii="Arial" w:hAnsi="Arial"/>
          <w:b/>
          <w:spacing w:val="-5"/>
          <w:sz w:val="20"/>
        </w:rPr>
        <w:t> </w:t>
      </w:r>
      <w:r>
        <w:rPr>
          <w:rFonts w:ascii="Arial" w:hAnsi="Arial"/>
          <w:b/>
          <w:sz w:val="20"/>
        </w:rPr>
        <w:t>São</w:t>
      </w:r>
      <w:r>
        <w:rPr>
          <w:rFonts w:ascii="Arial" w:hAnsi="Arial"/>
          <w:b/>
          <w:spacing w:val="-7"/>
          <w:sz w:val="20"/>
        </w:rPr>
        <w:t> </w:t>
      </w:r>
      <w:r>
        <w:rPr>
          <w:rFonts w:ascii="Arial" w:hAnsi="Arial"/>
          <w:b/>
          <w:sz w:val="20"/>
        </w:rPr>
        <w:t>Paulo,</w:t>
      </w:r>
      <w:r>
        <w:rPr>
          <w:rFonts w:ascii="Arial" w:hAnsi="Arial"/>
          <w:b/>
          <w:spacing w:val="-6"/>
          <w:sz w:val="20"/>
        </w:rPr>
        <w:t> </w:t>
      </w:r>
      <w:r>
        <w:rPr>
          <w:rFonts w:ascii="Arial" w:hAnsi="Arial"/>
          <w:b/>
          <w:sz w:val="20"/>
        </w:rPr>
        <w:t>porém</w:t>
      </w:r>
      <w:r>
        <w:rPr>
          <w:rFonts w:ascii="Arial" w:hAnsi="Arial"/>
          <w:b/>
          <w:spacing w:val="-6"/>
          <w:sz w:val="20"/>
        </w:rPr>
        <w:t> </w:t>
      </w:r>
      <w:r>
        <w:rPr>
          <w:rFonts w:ascii="Arial" w:hAnsi="Arial"/>
          <w:b/>
          <w:sz w:val="20"/>
        </w:rPr>
        <w:t>com</w:t>
      </w:r>
      <w:r>
        <w:rPr>
          <w:rFonts w:ascii="Arial" w:hAnsi="Arial"/>
          <w:b/>
          <w:spacing w:val="-6"/>
          <w:sz w:val="20"/>
        </w:rPr>
        <w:t> </w:t>
      </w:r>
      <w:r>
        <w:rPr>
          <w:rFonts w:ascii="Arial" w:hAnsi="Arial"/>
          <w:b/>
          <w:sz w:val="20"/>
        </w:rPr>
        <w:t>indicação</w:t>
      </w:r>
      <w:r>
        <w:rPr>
          <w:rFonts w:ascii="Arial" w:hAnsi="Arial"/>
          <w:b/>
          <w:spacing w:val="-4"/>
          <w:sz w:val="20"/>
        </w:rPr>
        <w:t> </w:t>
      </w:r>
      <w:r>
        <w:rPr>
          <w:rFonts w:ascii="Arial" w:hAnsi="Arial"/>
          <w:b/>
          <w:sz w:val="20"/>
        </w:rPr>
        <w:t>de</w:t>
      </w:r>
      <w:r>
        <w:rPr>
          <w:rFonts w:ascii="Arial" w:hAnsi="Arial"/>
          <w:b/>
          <w:spacing w:val="-7"/>
          <w:sz w:val="20"/>
        </w:rPr>
        <w:t> </w:t>
      </w:r>
      <w:r>
        <w:rPr>
          <w:rFonts w:ascii="Arial" w:hAnsi="Arial"/>
          <w:b/>
          <w:sz w:val="20"/>
        </w:rPr>
        <w:t>imunidade</w:t>
      </w:r>
      <w:r>
        <w:rPr>
          <w:rFonts w:ascii="Arial" w:hAnsi="Arial"/>
          <w:b/>
          <w:spacing w:val="-5"/>
          <w:sz w:val="20"/>
        </w:rPr>
        <w:t> </w:t>
      </w:r>
      <w:r>
        <w:rPr>
          <w:rFonts w:ascii="Arial" w:hAnsi="Arial"/>
          <w:b/>
          <w:spacing w:val="-2"/>
          <w:sz w:val="20"/>
        </w:rPr>
        <w:t>subjetiva</w:t>
      </w:r>
    </w:p>
    <w:p>
      <w:pPr>
        <w:pStyle w:val="BodyText"/>
        <w:spacing w:before="1"/>
        <w:rPr>
          <w:rFonts w:ascii="Arial"/>
          <w:b/>
        </w:rPr>
      </w:pPr>
    </w:p>
    <w:p>
      <w:pPr>
        <w:pStyle w:val="BodyText"/>
        <w:ind w:left="568" w:right="282"/>
        <w:jc w:val="both"/>
      </w:pPr>
      <w:r>
        <w:rPr/>
        <w:t>Preencha</w:t>
      </w:r>
      <w:r>
        <w:rPr>
          <w:spacing w:val="-1"/>
        </w:rPr>
        <w:t> </w:t>
      </w:r>
      <w:r>
        <w:rPr/>
        <w:t>o</w:t>
      </w:r>
      <w:r>
        <w:rPr>
          <w:spacing w:val="-1"/>
        </w:rPr>
        <w:t> </w:t>
      </w:r>
      <w:r>
        <w:rPr/>
        <w:t>campo</w:t>
      </w:r>
      <w:r>
        <w:rPr>
          <w:spacing w:val="-2"/>
        </w:rPr>
        <w:t> </w:t>
      </w:r>
      <w:r>
        <w:rPr/>
        <w:t>“Situação</w:t>
      </w:r>
      <w:r>
        <w:rPr>
          <w:spacing w:val="-2"/>
        </w:rPr>
        <w:t> </w:t>
      </w:r>
      <w:r>
        <w:rPr/>
        <w:t>do</w:t>
      </w:r>
      <w:r>
        <w:rPr>
          <w:spacing w:val="-2"/>
        </w:rPr>
        <w:t> </w:t>
      </w:r>
      <w:r>
        <w:rPr/>
        <w:t>RPS” com</w:t>
      </w:r>
      <w:r>
        <w:rPr>
          <w:spacing w:val="-1"/>
        </w:rPr>
        <w:t> </w:t>
      </w:r>
      <w:r>
        <w:rPr/>
        <w:t>“M” para</w:t>
      </w:r>
      <w:r>
        <w:rPr>
          <w:spacing w:val="-1"/>
        </w:rPr>
        <w:t> </w:t>
      </w:r>
      <w:r>
        <w:rPr/>
        <w:t>serviços cujo</w:t>
      </w:r>
      <w:r>
        <w:rPr>
          <w:spacing w:val="-1"/>
        </w:rPr>
        <w:t> </w:t>
      </w:r>
      <w:r>
        <w:rPr/>
        <w:t>ISS</w:t>
      </w:r>
      <w:r>
        <w:rPr>
          <w:spacing w:val="-1"/>
        </w:rPr>
        <w:t> </w:t>
      </w:r>
      <w:r>
        <w:rPr/>
        <w:t>deveria</w:t>
      </w:r>
      <w:r>
        <w:rPr>
          <w:spacing w:val="-1"/>
        </w:rPr>
        <w:t> </w:t>
      </w:r>
      <w:r>
        <w:rPr/>
        <w:t>ser recolhido</w:t>
      </w:r>
      <w:r>
        <w:rPr>
          <w:spacing w:val="-2"/>
        </w:rPr>
        <w:t> </w:t>
      </w:r>
      <w:r>
        <w:rPr/>
        <w:t>ao Município de São Paulo, porém o prestador de serviço é uma entidade imune.</w:t>
      </w:r>
    </w:p>
    <w:p>
      <w:pPr>
        <w:spacing w:before="229"/>
        <w:ind w:left="568" w:right="0" w:firstLine="0"/>
        <w:jc w:val="left"/>
        <w:rPr>
          <w:rFonts w:ascii="Arial" w:hAnsi="Arial"/>
          <w:b/>
          <w:sz w:val="20"/>
        </w:rPr>
      </w:pPr>
      <w:r>
        <w:rPr>
          <w:rFonts w:ascii="Arial" w:hAnsi="Arial"/>
          <w:b/>
          <w:sz w:val="20"/>
        </w:rPr>
        <w:t>N</w:t>
      </w:r>
      <w:r>
        <w:rPr>
          <w:rFonts w:ascii="Arial" w:hAnsi="Arial"/>
          <w:b/>
          <w:spacing w:val="-6"/>
          <w:sz w:val="20"/>
        </w:rPr>
        <w:t> </w:t>
      </w:r>
      <w:r>
        <w:rPr>
          <w:rFonts w:ascii="Arial" w:hAnsi="Arial"/>
          <w:b/>
          <w:sz w:val="20"/>
        </w:rPr>
        <w:t>-</w:t>
      </w:r>
      <w:r>
        <w:rPr>
          <w:rFonts w:ascii="Arial" w:hAnsi="Arial"/>
          <w:b/>
          <w:spacing w:val="-5"/>
          <w:sz w:val="20"/>
        </w:rPr>
        <w:t> </w:t>
      </w:r>
      <w:r>
        <w:rPr>
          <w:rFonts w:ascii="Arial" w:hAnsi="Arial"/>
          <w:b/>
          <w:sz w:val="20"/>
        </w:rPr>
        <w:t>Tributado</w:t>
      </w:r>
      <w:r>
        <w:rPr>
          <w:rFonts w:ascii="Arial" w:hAnsi="Arial"/>
          <w:b/>
          <w:spacing w:val="-5"/>
          <w:sz w:val="20"/>
        </w:rPr>
        <w:t> </w:t>
      </w:r>
      <w:r>
        <w:rPr>
          <w:rFonts w:ascii="Arial" w:hAnsi="Arial"/>
          <w:b/>
          <w:sz w:val="20"/>
        </w:rPr>
        <w:t>Fora</w:t>
      </w:r>
      <w:r>
        <w:rPr>
          <w:rFonts w:ascii="Arial" w:hAnsi="Arial"/>
          <w:b/>
          <w:spacing w:val="-6"/>
          <w:sz w:val="20"/>
        </w:rPr>
        <w:t> </w:t>
      </w:r>
      <w:r>
        <w:rPr>
          <w:rFonts w:ascii="Arial" w:hAnsi="Arial"/>
          <w:b/>
          <w:sz w:val="20"/>
        </w:rPr>
        <w:t>de</w:t>
      </w:r>
      <w:r>
        <w:rPr>
          <w:rFonts w:ascii="Arial" w:hAnsi="Arial"/>
          <w:b/>
          <w:spacing w:val="-6"/>
          <w:sz w:val="20"/>
        </w:rPr>
        <w:t> </w:t>
      </w:r>
      <w:r>
        <w:rPr>
          <w:rFonts w:ascii="Arial" w:hAnsi="Arial"/>
          <w:b/>
          <w:sz w:val="20"/>
        </w:rPr>
        <w:t>São</w:t>
      </w:r>
      <w:r>
        <w:rPr>
          <w:rFonts w:ascii="Arial" w:hAnsi="Arial"/>
          <w:b/>
          <w:spacing w:val="-3"/>
          <w:sz w:val="20"/>
        </w:rPr>
        <w:t> </w:t>
      </w:r>
      <w:r>
        <w:rPr>
          <w:rFonts w:ascii="Arial" w:hAnsi="Arial"/>
          <w:b/>
          <w:sz w:val="20"/>
        </w:rPr>
        <w:t>Paulo,</w:t>
      </w:r>
      <w:r>
        <w:rPr>
          <w:rFonts w:ascii="Arial" w:hAnsi="Arial"/>
          <w:b/>
          <w:spacing w:val="-6"/>
          <w:sz w:val="20"/>
        </w:rPr>
        <w:t> </w:t>
      </w:r>
      <w:r>
        <w:rPr>
          <w:rFonts w:ascii="Arial" w:hAnsi="Arial"/>
          <w:b/>
          <w:sz w:val="20"/>
        </w:rPr>
        <w:t>porém</w:t>
      </w:r>
      <w:r>
        <w:rPr>
          <w:rFonts w:ascii="Arial" w:hAnsi="Arial"/>
          <w:b/>
          <w:spacing w:val="-4"/>
          <w:sz w:val="20"/>
        </w:rPr>
        <w:t> </w:t>
      </w:r>
      <w:r>
        <w:rPr>
          <w:rFonts w:ascii="Arial" w:hAnsi="Arial"/>
          <w:b/>
          <w:sz w:val="20"/>
        </w:rPr>
        <w:t>com</w:t>
      </w:r>
      <w:r>
        <w:rPr>
          <w:rFonts w:ascii="Arial" w:hAnsi="Arial"/>
          <w:b/>
          <w:spacing w:val="-5"/>
          <w:sz w:val="20"/>
        </w:rPr>
        <w:t> </w:t>
      </w:r>
      <w:r>
        <w:rPr>
          <w:rFonts w:ascii="Arial" w:hAnsi="Arial"/>
          <w:b/>
          <w:sz w:val="20"/>
        </w:rPr>
        <w:t>indicação</w:t>
      </w:r>
      <w:r>
        <w:rPr>
          <w:rFonts w:ascii="Arial" w:hAnsi="Arial"/>
          <w:b/>
          <w:spacing w:val="-5"/>
          <w:sz w:val="20"/>
        </w:rPr>
        <w:t> </w:t>
      </w:r>
      <w:r>
        <w:rPr>
          <w:rFonts w:ascii="Arial" w:hAnsi="Arial"/>
          <w:b/>
          <w:sz w:val="20"/>
        </w:rPr>
        <w:t>de</w:t>
      </w:r>
      <w:r>
        <w:rPr>
          <w:rFonts w:ascii="Arial" w:hAnsi="Arial"/>
          <w:b/>
          <w:spacing w:val="-6"/>
          <w:sz w:val="20"/>
        </w:rPr>
        <w:t> </w:t>
      </w:r>
      <w:r>
        <w:rPr>
          <w:rFonts w:ascii="Arial" w:hAnsi="Arial"/>
          <w:b/>
          <w:sz w:val="20"/>
        </w:rPr>
        <w:t>imunidade</w:t>
      </w:r>
      <w:r>
        <w:rPr>
          <w:rFonts w:ascii="Arial" w:hAnsi="Arial"/>
          <w:b/>
          <w:spacing w:val="-6"/>
          <w:sz w:val="20"/>
        </w:rPr>
        <w:t> </w:t>
      </w:r>
      <w:r>
        <w:rPr>
          <w:rFonts w:ascii="Arial" w:hAnsi="Arial"/>
          <w:b/>
          <w:spacing w:val="-2"/>
          <w:sz w:val="20"/>
        </w:rPr>
        <w:t>subjetiva</w:t>
      </w:r>
    </w:p>
    <w:p>
      <w:pPr>
        <w:pStyle w:val="BodyText"/>
        <w:spacing w:before="1"/>
        <w:rPr>
          <w:rFonts w:ascii="Arial"/>
          <w:b/>
        </w:rPr>
      </w:pPr>
    </w:p>
    <w:p>
      <w:pPr>
        <w:pStyle w:val="BodyText"/>
        <w:ind w:left="568" w:right="280"/>
        <w:jc w:val="both"/>
      </w:pPr>
      <w:r>
        <w:rPr/>
        <w:t>Preencha o campo “Situação do RPS” com “N” para serviços cujo ISS deveria ser recolhido fora do Município de São Paulo, porém o prestador de serviço é uma entidade imune.</w:t>
      </w:r>
    </w:p>
    <w:p>
      <w:pPr>
        <w:spacing w:before="229"/>
        <w:ind w:left="568" w:right="0" w:firstLine="0"/>
        <w:jc w:val="left"/>
        <w:rPr>
          <w:rFonts w:ascii="Arial" w:hAnsi="Arial"/>
          <w:b/>
          <w:sz w:val="20"/>
        </w:rPr>
      </w:pPr>
      <w:r>
        <w:rPr>
          <w:rFonts w:ascii="Arial" w:hAnsi="Arial"/>
          <w:b/>
          <w:sz w:val="20"/>
        </w:rPr>
        <w:t>R</w:t>
      </w:r>
      <w:r>
        <w:rPr>
          <w:rFonts w:ascii="Arial" w:hAnsi="Arial"/>
          <w:b/>
          <w:spacing w:val="-7"/>
          <w:sz w:val="20"/>
        </w:rPr>
        <w:t> </w:t>
      </w:r>
      <w:r>
        <w:rPr>
          <w:rFonts w:ascii="Arial" w:hAnsi="Arial"/>
          <w:b/>
          <w:sz w:val="20"/>
        </w:rPr>
        <w:t>-</w:t>
      </w:r>
      <w:r>
        <w:rPr>
          <w:rFonts w:ascii="Arial" w:hAnsi="Arial"/>
          <w:b/>
          <w:spacing w:val="-6"/>
          <w:sz w:val="20"/>
        </w:rPr>
        <w:t> </w:t>
      </w:r>
      <w:r>
        <w:rPr>
          <w:rFonts w:ascii="Arial" w:hAnsi="Arial"/>
          <w:b/>
          <w:sz w:val="20"/>
        </w:rPr>
        <w:t>Tributado</w:t>
      </w:r>
      <w:r>
        <w:rPr>
          <w:rFonts w:ascii="Arial" w:hAnsi="Arial"/>
          <w:b/>
          <w:spacing w:val="-5"/>
          <w:sz w:val="20"/>
        </w:rPr>
        <w:t> </w:t>
      </w:r>
      <w:r>
        <w:rPr>
          <w:rFonts w:ascii="Arial" w:hAnsi="Arial"/>
          <w:b/>
          <w:sz w:val="20"/>
        </w:rPr>
        <w:t>em</w:t>
      </w:r>
      <w:r>
        <w:rPr>
          <w:rFonts w:ascii="Arial" w:hAnsi="Arial"/>
          <w:b/>
          <w:spacing w:val="-5"/>
          <w:sz w:val="20"/>
        </w:rPr>
        <w:t> </w:t>
      </w:r>
      <w:r>
        <w:rPr>
          <w:rFonts w:ascii="Arial" w:hAnsi="Arial"/>
          <w:b/>
          <w:sz w:val="20"/>
        </w:rPr>
        <w:t>São</w:t>
      </w:r>
      <w:r>
        <w:rPr>
          <w:rFonts w:ascii="Arial" w:hAnsi="Arial"/>
          <w:b/>
          <w:spacing w:val="-4"/>
          <w:sz w:val="20"/>
        </w:rPr>
        <w:t> </w:t>
      </w:r>
      <w:r>
        <w:rPr>
          <w:rFonts w:ascii="Arial" w:hAnsi="Arial"/>
          <w:b/>
          <w:sz w:val="20"/>
        </w:rPr>
        <w:t>Paulo,</w:t>
      </w:r>
      <w:r>
        <w:rPr>
          <w:rFonts w:ascii="Arial" w:hAnsi="Arial"/>
          <w:b/>
          <w:spacing w:val="-7"/>
          <w:sz w:val="20"/>
        </w:rPr>
        <w:t> </w:t>
      </w:r>
      <w:r>
        <w:rPr>
          <w:rFonts w:ascii="Arial" w:hAnsi="Arial"/>
          <w:b/>
          <w:sz w:val="20"/>
        </w:rPr>
        <w:t>porém</w:t>
      </w:r>
      <w:r>
        <w:rPr>
          <w:rFonts w:ascii="Arial" w:hAnsi="Arial"/>
          <w:b/>
          <w:spacing w:val="-4"/>
          <w:sz w:val="20"/>
        </w:rPr>
        <w:t> </w:t>
      </w:r>
      <w:r>
        <w:rPr>
          <w:rFonts w:ascii="Arial" w:hAnsi="Arial"/>
          <w:b/>
          <w:sz w:val="20"/>
        </w:rPr>
        <w:t>com</w:t>
      </w:r>
      <w:r>
        <w:rPr>
          <w:rFonts w:ascii="Arial" w:hAnsi="Arial"/>
          <w:b/>
          <w:spacing w:val="-6"/>
          <w:sz w:val="20"/>
        </w:rPr>
        <w:t> </w:t>
      </w:r>
      <w:r>
        <w:rPr>
          <w:rFonts w:ascii="Arial" w:hAnsi="Arial"/>
          <w:b/>
          <w:sz w:val="20"/>
        </w:rPr>
        <w:t>indicação</w:t>
      </w:r>
      <w:r>
        <w:rPr>
          <w:rFonts w:ascii="Arial" w:hAnsi="Arial"/>
          <w:b/>
          <w:spacing w:val="-4"/>
          <w:sz w:val="20"/>
        </w:rPr>
        <w:t> </w:t>
      </w:r>
      <w:r>
        <w:rPr>
          <w:rFonts w:ascii="Arial" w:hAnsi="Arial"/>
          <w:b/>
          <w:sz w:val="20"/>
        </w:rPr>
        <w:t>de</w:t>
      </w:r>
      <w:r>
        <w:rPr>
          <w:rFonts w:ascii="Arial" w:hAnsi="Arial"/>
          <w:b/>
          <w:spacing w:val="-7"/>
          <w:sz w:val="20"/>
        </w:rPr>
        <w:t> </w:t>
      </w:r>
      <w:r>
        <w:rPr>
          <w:rFonts w:ascii="Arial" w:hAnsi="Arial"/>
          <w:b/>
          <w:sz w:val="20"/>
        </w:rPr>
        <w:t>imunidade</w:t>
      </w:r>
      <w:r>
        <w:rPr>
          <w:rFonts w:ascii="Arial" w:hAnsi="Arial"/>
          <w:b/>
          <w:spacing w:val="-6"/>
          <w:sz w:val="20"/>
        </w:rPr>
        <w:t> </w:t>
      </w:r>
      <w:r>
        <w:rPr>
          <w:rFonts w:ascii="Arial" w:hAnsi="Arial"/>
          <w:b/>
          <w:spacing w:val="-2"/>
          <w:sz w:val="20"/>
        </w:rPr>
        <w:t>objetiva</w:t>
      </w:r>
    </w:p>
    <w:p>
      <w:pPr>
        <w:pStyle w:val="BodyText"/>
        <w:spacing w:before="1"/>
        <w:rPr>
          <w:rFonts w:ascii="Arial"/>
          <w:b/>
        </w:rPr>
      </w:pPr>
    </w:p>
    <w:p>
      <w:pPr>
        <w:pStyle w:val="BodyText"/>
        <w:ind w:left="568" w:right="281"/>
        <w:jc w:val="both"/>
      </w:pPr>
      <w:r>
        <w:rPr/>
        <w:t>Preencha o</w:t>
      </w:r>
      <w:r>
        <w:rPr>
          <w:spacing w:val="-1"/>
        </w:rPr>
        <w:t> </w:t>
      </w:r>
      <w:r>
        <w:rPr/>
        <w:t>campo “Situação do RPS” com “R” para</w:t>
      </w:r>
      <w:r>
        <w:rPr>
          <w:spacing w:val="-1"/>
        </w:rPr>
        <w:t> </w:t>
      </w:r>
      <w:r>
        <w:rPr/>
        <w:t>serviços cujo</w:t>
      </w:r>
      <w:r>
        <w:rPr>
          <w:spacing w:val="-1"/>
        </w:rPr>
        <w:t> </w:t>
      </w:r>
      <w:r>
        <w:rPr/>
        <w:t>ISS deveria</w:t>
      </w:r>
      <w:r>
        <w:rPr>
          <w:spacing w:val="-1"/>
        </w:rPr>
        <w:t> </w:t>
      </w:r>
      <w:r>
        <w:rPr/>
        <w:t>ser recolhido ao Município de São Paulo, porém o serviço é abrangido pela imunidade.</w:t>
      </w:r>
    </w:p>
    <w:p>
      <w:pPr>
        <w:spacing w:before="229"/>
        <w:ind w:left="568" w:right="0" w:firstLine="0"/>
        <w:jc w:val="left"/>
        <w:rPr>
          <w:rFonts w:ascii="Arial" w:hAnsi="Arial"/>
          <w:b/>
          <w:sz w:val="20"/>
        </w:rPr>
      </w:pPr>
      <w:r>
        <w:rPr>
          <w:rFonts w:ascii="Arial" w:hAnsi="Arial"/>
          <w:b/>
          <w:sz w:val="20"/>
        </w:rPr>
        <w:t>S</w:t>
      </w:r>
      <w:r>
        <w:rPr>
          <w:rFonts w:ascii="Arial" w:hAnsi="Arial"/>
          <w:b/>
          <w:spacing w:val="-8"/>
          <w:sz w:val="20"/>
        </w:rPr>
        <w:t> </w:t>
      </w:r>
      <w:r>
        <w:rPr>
          <w:rFonts w:ascii="Arial" w:hAnsi="Arial"/>
          <w:b/>
          <w:sz w:val="20"/>
        </w:rPr>
        <w:t>-</w:t>
      </w:r>
      <w:r>
        <w:rPr>
          <w:rFonts w:ascii="Arial" w:hAnsi="Arial"/>
          <w:b/>
          <w:spacing w:val="-6"/>
          <w:sz w:val="20"/>
        </w:rPr>
        <w:t> </w:t>
      </w:r>
      <w:r>
        <w:rPr>
          <w:rFonts w:ascii="Arial" w:hAnsi="Arial"/>
          <w:b/>
          <w:sz w:val="20"/>
        </w:rPr>
        <w:t>Tributado</w:t>
      </w:r>
      <w:r>
        <w:rPr>
          <w:rFonts w:ascii="Arial" w:hAnsi="Arial"/>
          <w:b/>
          <w:spacing w:val="-5"/>
          <w:sz w:val="20"/>
        </w:rPr>
        <w:t> </w:t>
      </w:r>
      <w:r>
        <w:rPr>
          <w:rFonts w:ascii="Arial" w:hAnsi="Arial"/>
          <w:b/>
          <w:sz w:val="20"/>
        </w:rPr>
        <w:t>fora</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São</w:t>
      </w:r>
      <w:r>
        <w:rPr>
          <w:rFonts w:ascii="Arial" w:hAnsi="Arial"/>
          <w:b/>
          <w:spacing w:val="-4"/>
          <w:sz w:val="20"/>
        </w:rPr>
        <w:t> </w:t>
      </w:r>
      <w:r>
        <w:rPr>
          <w:rFonts w:ascii="Arial" w:hAnsi="Arial"/>
          <w:b/>
          <w:sz w:val="20"/>
        </w:rPr>
        <w:t>Paulo,</w:t>
      </w:r>
      <w:r>
        <w:rPr>
          <w:rFonts w:ascii="Arial" w:hAnsi="Arial"/>
          <w:b/>
          <w:spacing w:val="-7"/>
          <w:sz w:val="20"/>
        </w:rPr>
        <w:t> </w:t>
      </w:r>
      <w:r>
        <w:rPr>
          <w:rFonts w:ascii="Arial" w:hAnsi="Arial"/>
          <w:b/>
          <w:sz w:val="20"/>
        </w:rPr>
        <w:t>porém</w:t>
      </w:r>
      <w:r>
        <w:rPr>
          <w:rFonts w:ascii="Arial" w:hAnsi="Arial"/>
          <w:b/>
          <w:spacing w:val="-6"/>
          <w:sz w:val="20"/>
        </w:rPr>
        <w:t> </w:t>
      </w:r>
      <w:r>
        <w:rPr>
          <w:rFonts w:ascii="Arial" w:hAnsi="Arial"/>
          <w:b/>
          <w:sz w:val="20"/>
        </w:rPr>
        <w:t>com</w:t>
      </w:r>
      <w:r>
        <w:rPr>
          <w:rFonts w:ascii="Arial" w:hAnsi="Arial"/>
          <w:b/>
          <w:spacing w:val="-4"/>
          <w:sz w:val="20"/>
        </w:rPr>
        <w:t> </w:t>
      </w:r>
      <w:r>
        <w:rPr>
          <w:rFonts w:ascii="Arial" w:hAnsi="Arial"/>
          <w:b/>
          <w:sz w:val="20"/>
        </w:rPr>
        <w:t>indicação</w:t>
      </w:r>
      <w:r>
        <w:rPr>
          <w:rFonts w:ascii="Arial" w:hAnsi="Arial"/>
          <w:b/>
          <w:spacing w:val="-6"/>
          <w:sz w:val="20"/>
        </w:rPr>
        <w:t> </w:t>
      </w:r>
      <w:r>
        <w:rPr>
          <w:rFonts w:ascii="Arial" w:hAnsi="Arial"/>
          <w:b/>
          <w:sz w:val="20"/>
        </w:rPr>
        <w:t>de</w:t>
      </w:r>
      <w:r>
        <w:rPr>
          <w:rFonts w:ascii="Arial" w:hAnsi="Arial"/>
          <w:b/>
          <w:spacing w:val="-7"/>
          <w:sz w:val="20"/>
        </w:rPr>
        <w:t> </w:t>
      </w:r>
      <w:r>
        <w:rPr>
          <w:rFonts w:ascii="Arial" w:hAnsi="Arial"/>
          <w:b/>
          <w:sz w:val="20"/>
        </w:rPr>
        <w:t>imunidade</w:t>
      </w:r>
      <w:r>
        <w:rPr>
          <w:rFonts w:ascii="Arial" w:hAnsi="Arial"/>
          <w:b/>
          <w:spacing w:val="-6"/>
          <w:sz w:val="20"/>
        </w:rPr>
        <w:t> </w:t>
      </w:r>
      <w:r>
        <w:rPr>
          <w:rFonts w:ascii="Arial" w:hAnsi="Arial"/>
          <w:b/>
          <w:spacing w:val="-2"/>
          <w:sz w:val="20"/>
        </w:rPr>
        <w:t>objetiva</w:t>
      </w:r>
    </w:p>
    <w:p>
      <w:pPr>
        <w:pStyle w:val="BodyText"/>
        <w:spacing w:before="1"/>
        <w:rPr>
          <w:rFonts w:ascii="Arial"/>
          <w:b/>
        </w:rPr>
      </w:pPr>
    </w:p>
    <w:p>
      <w:pPr>
        <w:pStyle w:val="BodyText"/>
        <w:ind w:left="568" w:right="282"/>
        <w:jc w:val="both"/>
      </w:pPr>
      <w:r>
        <w:rPr/>
        <w:t>Preencha o campo “Situação do RPS” com “S” para serviços cujo ISS deveria ser recolhido fora do Município de São Paulo, porém o serviço é abrangido pela imunidade.</w:t>
      </w:r>
    </w:p>
    <w:p>
      <w:pPr>
        <w:spacing w:before="229"/>
        <w:ind w:left="568" w:right="0" w:firstLine="0"/>
        <w:jc w:val="left"/>
        <w:rPr>
          <w:rFonts w:ascii="Arial" w:hAnsi="Arial"/>
          <w:b/>
          <w:sz w:val="20"/>
        </w:rPr>
      </w:pPr>
      <w:r>
        <w:rPr>
          <w:rFonts w:ascii="Arial" w:hAnsi="Arial"/>
          <w:b/>
          <w:sz w:val="20"/>
        </w:rPr>
        <w:t>X</w:t>
      </w:r>
      <w:r>
        <w:rPr>
          <w:rFonts w:ascii="Arial" w:hAnsi="Arial"/>
          <w:b/>
          <w:spacing w:val="-8"/>
          <w:sz w:val="20"/>
        </w:rPr>
        <w:t> </w:t>
      </w:r>
      <w:r>
        <w:rPr>
          <w:rFonts w:ascii="Arial" w:hAnsi="Arial"/>
          <w:b/>
          <w:sz w:val="20"/>
        </w:rPr>
        <w:t>–Tributado</w:t>
      </w:r>
      <w:r>
        <w:rPr>
          <w:rFonts w:ascii="Arial" w:hAnsi="Arial"/>
          <w:b/>
          <w:spacing w:val="-6"/>
          <w:sz w:val="20"/>
        </w:rPr>
        <w:t> </w:t>
      </w:r>
      <w:r>
        <w:rPr>
          <w:rFonts w:ascii="Arial" w:hAnsi="Arial"/>
          <w:b/>
          <w:sz w:val="20"/>
        </w:rPr>
        <w:t>em</w:t>
      </w:r>
      <w:r>
        <w:rPr>
          <w:rFonts w:ascii="Arial" w:hAnsi="Arial"/>
          <w:b/>
          <w:spacing w:val="-6"/>
          <w:sz w:val="20"/>
        </w:rPr>
        <w:t> </w:t>
      </w:r>
      <w:r>
        <w:rPr>
          <w:rFonts w:ascii="Arial" w:hAnsi="Arial"/>
          <w:b/>
          <w:sz w:val="20"/>
        </w:rPr>
        <w:t>São</w:t>
      </w:r>
      <w:r>
        <w:rPr>
          <w:rFonts w:ascii="Arial" w:hAnsi="Arial"/>
          <w:b/>
          <w:spacing w:val="-4"/>
          <w:sz w:val="20"/>
        </w:rPr>
        <w:t> </w:t>
      </w:r>
      <w:r>
        <w:rPr>
          <w:rFonts w:ascii="Arial" w:hAnsi="Arial"/>
          <w:b/>
          <w:sz w:val="20"/>
        </w:rPr>
        <w:t>Paulo,</w:t>
      </w:r>
      <w:r>
        <w:rPr>
          <w:rFonts w:ascii="Arial" w:hAnsi="Arial"/>
          <w:b/>
          <w:spacing w:val="-7"/>
          <w:sz w:val="20"/>
        </w:rPr>
        <w:t> </w:t>
      </w:r>
      <w:r>
        <w:rPr>
          <w:rFonts w:ascii="Arial" w:hAnsi="Arial"/>
          <w:b/>
          <w:sz w:val="20"/>
        </w:rPr>
        <w:t>porém</w:t>
      </w:r>
      <w:r>
        <w:rPr>
          <w:rFonts w:ascii="Arial" w:hAnsi="Arial"/>
          <w:b/>
          <w:spacing w:val="-5"/>
          <w:sz w:val="20"/>
        </w:rPr>
        <w:t> </w:t>
      </w:r>
      <w:r>
        <w:rPr>
          <w:rFonts w:ascii="Arial" w:hAnsi="Arial"/>
          <w:b/>
          <w:sz w:val="20"/>
        </w:rPr>
        <w:t>Exigibilidade</w:t>
      </w:r>
      <w:r>
        <w:rPr>
          <w:rFonts w:ascii="Arial" w:hAnsi="Arial"/>
          <w:b/>
          <w:spacing w:val="-5"/>
          <w:sz w:val="20"/>
        </w:rPr>
        <w:t> </w:t>
      </w:r>
      <w:r>
        <w:rPr>
          <w:rFonts w:ascii="Arial" w:hAnsi="Arial"/>
          <w:b/>
          <w:spacing w:val="-2"/>
          <w:sz w:val="20"/>
        </w:rPr>
        <w:t>Suspensa</w:t>
      </w:r>
    </w:p>
    <w:p>
      <w:pPr>
        <w:pStyle w:val="BodyText"/>
        <w:rPr>
          <w:rFonts w:ascii="Arial"/>
          <w:b/>
        </w:rPr>
      </w:pPr>
    </w:p>
    <w:p>
      <w:pPr>
        <w:pStyle w:val="BodyText"/>
        <w:ind w:left="568" w:right="279"/>
        <w:jc w:val="both"/>
      </w:pPr>
      <w:r>
        <w:rPr/>
        <w:t>Preencha o campo “Situação do RPS” com “X” para serviços cujo ISS deveria ser recolhido ao Município de São Paulo, porém existe ação judicial com eficácia suspensiva da exigibilidade do crédito tributário relativo ao serviço prestado.</w:t>
      </w:r>
    </w:p>
    <w:p>
      <w:pPr>
        <w:pStyle w:val="BodyText"/>
      </w:pPr>
    </w:p>
    <w:p>
      <w:pPr>
        <w:spacing w:before="0"/>
        <w:ind w:left="568" w:right="0" w:firstLine="0"/>
        <w:jc w:val="left"/>
        <w:rPr>
          <w:rFonts w:ascii="Arial" w:hAnsi="Arial"/>
          <w:b/>
          <w:sz w:val="20"/>
        </w:rPr>
      </w:pPr>
      <w:r>
        <w:rPr>
          <w:rFonts w:ascii="Arial" w:hAnsi="Arial"/>
          <w:b/>
          <w:sz w:val="20"/>
        </w:rPr>
        <w:t>V</w:t>
      </w:r>
      <w:r>
        <w:rPr>
          <w:rFonts w:ascii="Arial" w:hAnsi="Arial"/>
          <w:b/>
          <w:spacing w:val="-8"/>
          <w:sz w:val="20"/>
        </w:rPr>
        <w:t> </w:t>
      </w:r>
      <w:r>
        <w:rPr>
          <w:rFonts w:ascii="Arial" w:hAnsi="Arial"/>
          <w:b/>
          <w:sz w:val="20"/>
        </w:rPr>
        <w:t>–Tributado</w:t>
      </w:r>
      <w:r>
        <w:rPr>
          <w:rFonts w:ascii="Arial" w:hAnsi="Arial"/>
          <w:b/>
          <w:spacing w:val="-6"/>
          <w:sz w:val="20"/>
        </w:rPr>
        <w:t> </w:t>
      </w:r>
      <w:r>
        <w:rPr>
          <w:rFonts w:ascii="Arial" w:hAnsi="Arial"/>
          <w:b/>
          <w:sz w:val="20"/>
        </w:rPr>
        <w:t>Fora</w:t>
      </w:r>
      <w:r>
        <w:rPr>
          <w:rFonts w:ascii="Arial" w:hAnsi="Arial"/>
          <w:b/>
          <w:spacing w:val="-6"/>
          <w:sz w:val="20"/>
        </w:rPr>
        <w:t> </w:t>
      </w:r>
      <w:r>
        <w:rPr>
          <w:rFonts w:ascii="Arial" w:hAnsi="Arial"/>
          <w:b/>
          <w:sz w:val="20"/>
        </w:rPr>
        <w:t>de</w:t>
      </w:r>
      <w:r>
        <w:rPr>
          <w:rFonts w:ascii="Arial" w:hAnsi="Arial"/>
          <w:b/>
          <w:spacing w:val="-5"/>
          <w:sz w:val="20"/>
        </w:rPr>
        <w:t> </w:t>
      </w:r>
      <w:r>
        <w:rPr>
          <w:rFonts w:ascii="Arial" w:hAnsi="Arial"/>
          <w:b/>
          <w:sz w:val="20"/>
        </w:rPr>
        <w:t>São</w:t>
      </w:r>
      <w:r>
        <w:rPr>
          <w:rFonts w:ascii="Arial" w:hAnsi="Arial"/>
          <w:b/>
          <w:spacing w:val="-6"/>
          <w:sz w:val="20"/>
        </w:rPr>
        <w:t> </w:t>
      </w:r>
      <w:r>
        <w:rPr>
          <w:rFonts w:ascii="Arial" w:hAnsi="Arial"/>
          <w:b/>
          <w:sz w:val="20"/>
        </w:rPr>
        <w:t>Paulo,</w:t>
      </w:r>
      <w:r>
        <w:rPr>
          <w:rFonts w:ascii="Arial" w:hAnsi="Arial"/>
          <w:b/>
          <w:spacing w:val="-7"/>
          <w:sz w:val="20"/>
        </w:rPr>
        <w:t> </w:t>
      </w:r>
      <w:r>
        <w:rPr>
          <w:rFonts w:ascii="Arial" w:hAnsi="Arial"/>
          <w:b/>
          <w:sz w:val="20"/>
        </w:rPr>
        <w:t>porém</w:t>
      </w:r>
      <w:r>
        <w:rPr>
          <w:rFonts w:ascii="Arial" w:hAnsi="Arial"/>
          <w:b/>
          <w:spacing w:val="-4"/>
          <w:sz w:val="20"/>
        </w:rPr>
        <w:t> </w:t>
      </w:r>
      <w:r>
        <w:rPr>
          <w:rFonts w:ascii="Arial" w:hAnsi="Arial"/>
          <w:b/>
          <w:sz w:val="20"/>
        </w:rPr>
        <w:t>Exigibilidade</w:t>
      </w:r>
      <w:r>
        <w:rPr>
          <w:rFonts w:ascii="Arial" w:hAnsi="Arial"/>
          <w:b/>
          <w:spacing w:val="-7"/>
          <w:sz w:val="20"/>
        </w:rPr>
        <w:t> </w:t>
      </w:r>
      <w:r>
        <w:rPr>
          <w:rFonts w:ascii="Arial" w:hAnsi="Arial"/>
          <w:b/>
          <w:spacing w:val="-2"/>
          <w:sz w:val="20"/>
        </w:rPr>
        <w:t>Suspensa</w:t>
      </w:r>
    </w:p>
    <w:p>
      <w:pPr>
        <w:pStyle w:val="BodyText"/>
        <w:rPr>
          <w:rFonts w:ascii="Arial"/>
          <w:b/>
        </w:rPr>
      </w:pPr>
    </w:p>
    <w:p>
      <w:pPr>
        <w:pStyle w:val="BodyText"/>
        <w:spacing w:before="1"/>
        <w:ind w:left="568" w:right="282"/>
        <w:jc w:val="both"/>
      </w:pPr>
      <w:r>
        <w:rPr/>
        <w:t>Preencha o campo “Situação do RPS” com “V” para serviços cujo ISS deveria ser recolhido fora do Município de São Paulo, porém existe ação judicial com eficácia suspensiva da exigibilidade do crédito tributário relativo ao serviço prestado.</w:t>
      </w:r>
    </w:p>
    <w:p>
      <w:pPr>
        <w:spacing w:before="229"/>
        <w:ind w:left="568" w:right="0" w:firstLine="0"/>
        <w:jc w:val="left"/>
        <w:rPr>
          <w:rFonts w:ascii="Arial" w:hAnsi="Arial"/>
          <w:b/>
          <w:sz w:val="20"/>
        </w:rPr>
      </w:pPr>
      <w:r>
        <w:rPr>
          <w:rFonts w:ascii="Arial" w:hAnsi="Arial"/>
          <w:b/>
          <w:sz w:val="20"/>
        </w:rPr>
        <w:t>P</w:t>
      </w:r>
      <w:r>
        <w:rPr>
          <w:rFonts w:ascii="Arial" w:hAnsi="Arial"/>
          <w:b/>
          <w:spacing w:val="-6"/>
          <w:sz w:val="20"/>
        </w:rPr>
        <w:t> </w:t>
      </w:r>
      <w:r>
        <w:rPr>
          <w:rFonts w:ascii="Arial" w:hAnsi="Arial"/>
          <w:b/>
          <w:sz w:val="20"/>
        </w:rPr>
        <w:t>–</w:t>
      </w:r>
      <w:r>
        <w:rPr>
          <w:rFonts w:ascii="Arial" w:hAnsi="Arial"/>
          <w:b/>
          <w:spacing w:val="-3"/>
          <w:sz w:val="20"/>
        </w:rPr>
        <w:t> </w:t>
      </w:r>
      <w:r>
        <w:rPr>
          <w:rFonts w:ascii="Arial" w:hAnsi="Arial"/>
          <w:b/>
          <w:sz w:val="20"/>
        </w:rPr>
        <w:t>Exportação</w:t>
      </w:r>
      <w:r>
        <w:rPr>
          <w:rFonts w:ascii="Arial" w:hAnsi="Arial"/>
          <w:b/>
          <w:spacing w:val="-5"/>
          <w:sz w:val="20"/>
        </w:rPr>
        <w:t> </w:t>
      </w:r>
      <w:r>
        <w:rPr>
          <w:rFonts w:ascii="Arial" w:hAnsi="Arial"/>
          <w:b/>
          <w:sz w:val="20"/>
        </w:rPr>
        <w:t>de</w:t>
      </w:r>
      <w:r>
        <w:rPr>
          <w:rFonts w:ascii="Arial" w:hAnsi="Arial"/>
          <w:b/>
          <w:spacing w:val="-4"/>
          <w:sz w:val="20"/>
        </w:rPr>
        <w:t> </w:t>
      </w:r>
      <w:r>
        <w:rPr>
          <w:rFonts w:ascii="Arial" w:hAnsi="Arial"/>
          <w:b/>
          <w:spacing w:val="-2"/>
          <w:sz w:val="20"/>
        </w:rPr>
        <w:t>Serviços</w:t>
      </w:r>
    </w:p>
    <w:p>
      <w:pPr>
        <w:pStyle w:val="BodyText"/>
        <w:spacing w:before="1"/>
        <w:rPr>
          <w:rFonts w:ascii="Arial"/>
          <w:b/>
        </w:rPr>
      </w:pPr>
    </w:p>
    <w:p>
      <w:pPr>
        <w:pStyle w:val="BodyText"/>
        <w:ind w:left="568"/>
        <w:jc w:val="both"/>
      </w:pPr>
      <w:r>
        <w:rPr/>
        <w:t>Preencha</w:t>
      </w:r>
      <w:r>
        <w:rPr>
          <w:spacing w:val="-7"/>
        </w:rPr>
        <w:t> </w:t>
      </w:r>
      <w:r>
        <w:rPr/>
        <w:t>o</w:t>
      </w:r>
      <w:r>
        <w:rPr>
          <w:spacing w:val="-6"/>
        </w:rPr>
        <w:t> </w:t>
      </w:r>
      <w:r>
        <w:rPr/>
        <w:t>campo</w:t>
      </w:r>
      <w:r>
        <w:rPr>
          <w:spacing w:val="-7"/>
        </w:rPr>
        <w:t> </w:t>
      </w:r>
      <w:r>
        <w:rPr/>
        <w:t>“Situação</w:t>
      </w:r>
      <w:r>
        <w:rPr>
          <w:spacing w:val="-6"/>
        </w:rPr>
        <w:t> </w:t>
      </w:r>
      <w:r>
        <w:rPr/>
        <w:t>do</w:t>
      </w:r>
      <w:r>
        <w:rPr>
          <w:spacing w:val="-7"/>
        </w:rPr>
        <w:t> </w:t>
      </w:r>
      <w:r>
        <w:rPr/>
        <w:t>RPS”</w:t>
      </w:r>
      <w:r>
        <w:rPr>
          <w:spacing w:val="-5"/>
        </w:rPr>
        <w:t> </w:t>
      </w:r>
      <w:r>
        <w:rPr/>
        <w:t>com</w:t>
      </w:r>
      <w:r>
        <w:rPr>
          <w:spacing w:val="-4"/>
        </w:rPr>
        <w:t> </w:t>
      </w:r>
      <w:r>
        <w:rPr/>
        <w:t>“P”</w:t>
      </w:r>
      <w:r>
        <w:rPr>
          <w:spacing w:val="-5"/>
        </w:rPr>
        <w:t> </w:t>
      </w:r>
      <w:r>
        <w:rPr/>
        <w:t>para</w:t>
      </w:r>
      <w:r>
        <w:rPr>
          <w:spacing w:val="-2"/>
        </w:rPr>
        <w:t> </w:t>
      </w:r>
      <w:r>
        <w:rPr/>
        <w:t>as</w:t>
      </w:r>
      <w:r>
        <w:rPr>
          <w:spacing w:val="-6"/>
        </w:rPr>
        <w:t> </w:t>
      </w:r>
      <w:r>
        <w:rPr/>
        <w:t>exportações</w:t>
      </w:r>
      <w:r>
        <w:rPr>
          <w:spacing w:val="-5"/>
        </w:rPr>
        <w:t> </w:t>
      </w:r>
      <w:r>
        <w:rPr/>
        <w:t>de</w:t>
      </w:r>
      <w:r>
        <w:rPr>
          <w:spacing w:val="-6"/>
        </w:rPr>
        <w:t> </w:t>
      </w:r>
      <w:r>
        <w:rPr/>
        <w:t>serviços</w:t>
      </w:r>
      <w:r>
        <w:rPr>
          <w:spacing w:val="-3"/>
        </w:rPr>
        <w:t> </w:t>
      </w:r>
      <w:r>
        <w:rPr/>
        <w:t>para</w:t>
      </w:r>
      <w:r>
        <w:rPr>
          <w:spacing w:val="-6"/>
        </w:rPr>
        <w:t> </w:t>
      </w:r>
      <w:r>
        <w:rPr/>
        <w:t>o</w:t>
      </w:r>
      <w:r>
        <w:rPr>
          <w:spacing w:val="-5"/>
        </w:rPr>
        <w:t> </w:t>
      </w:r>
      <w:r>
        <w:rPr/>
        <w:t>exterior</w:t>
      </w:r>
      <w:r>
        <w:rPr>
          <w:spacing w:val="-4"/>
        </w:rPr>
        <w:t> </w:t>
      </w:r>
      <w:r>
        <w:rPr/>
        <w:t>do</w:t>
      </w:r>
      <w:r>
        <w:rPr>
          <w:spacing w:val="-5"/>
        </w:rPr>
        <w:t> </w:t>
      </w:r>
      <w:r>
        <w:rPr>
          <w:spacing w:val="-2"/>
        </w:rPr>
        <w:t>País.</w:t>
      </w:r>
    </w:p>
    <w:p>
      <w:pPr>
        <w:pStyle w:val="BodyText"/>
        <w:spacing w:before="1"/>
      </w:pPr>
    </w:p>
    <w:p>
      <w:pPr>
        <w:pStyle w:val="BodyText"/>
        <w:ind w:left="568" w:right="284"/>
        <w:jc w:val="both"/>
      </w:pPr>
      <w:r>
        <w:rPr/>
        <w:t>Observação: Não se enquadram como exportação os serviços desenvolvidos no Brasil cujo resultado aqui se verifique, ainda que o pagamento seja feito por residente no exterior.</w:t>
      </w:r>
    </w:p>
    <w:p>
      <w:pPr>
        <w:spacing w:before="229"/>
        <w:ind w:left="568" w:right="0" w:firstLine="0"/>
        <w:jc w:val="left"/>
        <w:rPr>
          <w:rFonts w:ascii="Arial" w:hAnsi="Arial"/>
          <w:b/>
          <w:sz w:val="20"/>
        </w:rPr>
      </w:pPr>
      <w:r>
        <w:rPr>
          <w:rFonts w:ascii="Arial" w:hAnsi="Arial"/>
          <w:b/>
          <w:sz w:val="20"/>
        </w:rPr>
        <w:t>C</w:t>
      </w:r>
      <w:r>
        <w:rPr>
          <w:rFonts w:ascii="Arial" w:hAnsi="Arial"/>
          <w:b/>
          <w:spacing w:val="-3"/>
          <w:sz w:val="20"/>
        </w:rPr>
        <w:t> </w:t>
      </w:r>
      <w:r>
        <w:rPr>
          <w:rFonts w:ascii="Arial" w:hAnsi="Arial"/>
          <w:b/>
          <w:sz w:val="20"/>
        </w:rPr>
        <w:t>–</w:t>
      </w:r>
      <w:r>
        <w:rPr>
          <w:rFonts w:ascii="Arial" w:hAnsi="Arial"/>
          <w:b/>
          <w:spacing w:val="-2"/>
          <w:sz w:val="20"/>
        </w:rPr>
        <w:t> Cancelado</w:t>
      </w:r>
    </w:p>
    <w:p>
      <w:pPr>
        <w:pStyle w:val="BodyText"/>
        <w:spacing w:before="1"/>
        <w:rPr>
          <w:rFonts w:ascii="Arial"/>
          <w:b/>
        </w:rPr>
      </w:pPr>
    </w:p>
    <w:p>
      <w:pPr>
        <w:pStyle w:val="BodyText"/>
        <w:ind w:left="568" w:right="279"/>
        <w:jc w:val="both"/>
      </w:pPr>
      <w:r>
        <w:rPr/>
        <w:t>Preencha o campo “Situação do RPS” com “C” caso o Recibo Provisório de Serviços – RPS tenha sido </w:t>
      </w:r>
      <w:r>
        <w:rPr>
          <w:spacing w:val="-2"/>
        </w:rPr>
        <w:t>cancelado.</w:t>
      </w:r>
    </w:p>
    <w:p>
      <w:pPr>
        <w:pStyle w:val="BodyText"/>
        <w:spacing w:before="229"/>
        <w:ind w:left="568"/>
        <w:jc w:val="both"/>
      </w:pPr>
      <w:r>
        <w:rPr>
          <w:rFonts w:ascii="Arial" w:hAnsi="Arial"/>
          <w:b/>
        </w:rPr>
        <w:t>Atenção:</w:t>
      </w:r>
      <w:r>
        <w:rPr>
          <w:rFonts w:ascii="Arial" w:hAnsi="Arial"/>
          <w:b/>
          <w:spacing w:val="-5"/>
        </w:rPr>
        <w:t> </w:t>
      </w:r>
      <w:r>
        <w:rPr/>
        <w:t>a</w:t>
      </w:r>
      <w:r>
        <w:rPr>
          <w:spacing w:val="-6"/>
        </w:rPr>
        <w:t> </w:t>
      </w:r>
      <w:r>
        <w:rPr/>
        <w:t>situação</w:t>
      </w:r>
      <w:r>
        <w:rPr>
          <w:spacing w:val="-5"/>
        </w:rPr>
        <w:t> </w:t>
      </w:r>
      <w:r>
        <w:rPr/>
        <w:t>“E</w:t>
      </w:r>
      <w:r>
        <w:rPr>
          <w:spacing w:val="-3"/>
        </w:rPr>
        <w:t> </w:t>
      </w:r>
      <w:r>
        <w:rPr/>
        <w:t>–</w:t>
      </w:r>
      <w:r>
        <w:rPr>
          <w:spacing w:val="-6"/>
        </w:rPr>
        <w:t> </w:t>
      </w:r>
      <w:r>
        <w:rPr/>
        <w:t>Extraviado”</w:t>
      </w:r>
      <w:r>
        <w:rPr>
          <w:spacing w:val="-6"/>
        </w:rPr>
        <w:t> </w:t>
      </w:r>
      <w:r>
        <w:rPr/>
        <w:t>deixa</w:t>
      </w:r>
      <w:r>
        <w:rPr>
          <w:spacing w:val="-3"/>
        </w:rPr>
        <w:t> </w:t>
      </w:r>
      <w:r>
        <w:rPr/>
        <w:t>de</w:t>
      </w:r>
      <w:r>
        <w:rPr>
          <w:spacing w:val="-7"/>
        </w:rPr>
        <w:t> </w:t>
      </w:r>
      <w:r>
        <w:rPr/>
        <w:t>ser</w:t>
      </w:r>
      <w:r>
        <w:rPr>
          <w:spacing w:val="-3"/>
        </w:rPr>
        <w:t> </w:t>
      </w:r>
      <w:r>
        <w:rPr/>
        <w:t>informada</w:t>
      </w:r>
      <w:r>
        <w:rPr>
          <w:spacing w:val="-3"/>
        </w:rPr>
        <w:t> </w:t>
      </w:r>
      <w:r>
        <w:rPr/>
        <w:t>a</w:t>
      </w:r>
      <w:r>
        <w:rPr>
          <w:spacing w:val="-6"/>
        </w:rPr>
        <w:t> </w:t>
      </w:r>
      <w:r>
        <w:rPr/>
        <w:t>partir</w:t>
      </w:r>
      <w:r>
        <w:rPr>
          <w:spacing w:val="-5"/>
        </w:rPr>
        <w:t> </w:t>
      </w:r>
      <w:r>
        <w:rPr/>
        <w:t>de</w:t>
      </w:r>
      <w:r>
        <w:rPr>
          <w:spacing w:val="-5"/>
        </w:rPr>
        <w:t> </w:t>
      </w:r>
      <w:r>
        <w:rPr>
          <w:spacing w:val="-2"/>
        </w:rPr>
        <w:t>23/02/2015.</w:t>
      </w:r>
    </w:p>
    <w:p>
      <w:pPr>
        <w:pStyle w:val="BodyText"/>
        <w:spacing w:before="1"/>
      </w:pPr>
    </w:p>
    <w:p>
      <w:pPr>
        <w:pStyle w:val="ListParagraph"/>
        <w:numPr>
          <w:ilvl w:val="2"/>
          <w:numId w:val="2"/>
        </w:numPr>
        <w:tabs>
          <w:tab w:pos="1120" w:val="left" w:leader="none"/>
        </w:tabs>
        <w:spacing w:line="240" w:lineRule="auto" w:before="0" w:after="0"/>
        <w:ind w:left="1120" w:right="0" w:hanging="552"/>
        <w:jc w:val="left"/>
        <w:rPr>
          <w:rFonts w:ascii="Arial" w:hAnsi="Arial"/>
          <w:b/>
          <w:sz w:val="20"/>
        </w:rPr>
      </w:pPr>
      <w:r>
        <w:rPr>
          <w:rFonts w:ascii="Arial" w:hAnsi="Arial"/>
          <w:b/>
          <w:sz w:val="20"/>
        </w:rPr>
        <w:t>Layout</w:t>
      </w:r>
      <w:r>
        <w:rPr>
          <w:rFonts w:ascii="Arial" w:hAnsi="Arial"/>
          <w:b/>
          <w:spacing w:val="-5"/>
          <w:sz w:val="20"/>
        </w:rPr>
        <w:t> </w:t>
      </w:r>
      <w:r>
        <w:rPr>
          <w:rFonts w:ascii="Arial" w:hAnsi="Arial"/>
          <w:b/>
          <w:sz w:val="20"/>
        </w:rPr>
        <w:t>–</w:t>
      </w:r>
      <w:r>
        <w:rPr>
          <w:rFonts w:ascii="Arial" w:hAnsi="Arial"/>
          <w:b/>
          <w:spacing w:val="-4"/>
          <w:sz w:val="20"/>
        </w:rPr>
        <w:t> </w:t>
      </w:r>
      <w:r>
        <w:rPr>
          <w:rFonts w:ascii="Arial" w:hAnsi="Arial"/>
          <w:b/>
          <w:sz w:val="20"/>
        </w:rPr>
        <w:t>Versão</w:t>
      </w:r>
      <w:r>
        <w:rPr>
          <w:rFonts w:ascii="Arial" w:hAnsi="Arial"/>
          <w:b/>
          <w:spacing w:val="-6"/>
          <w:sz w:val="20"/>
        </w:rPr>
        <w:t> </w:t>
      </w:r>
      <w:r>
        <w:rPr>
          <w:rFonts w:ascii="Arial" w:hAnsi="Arial"/>
          <w:b/>
          <w:spacing w:val="-4"/>
          <w:sz w:val="20"/>
        </w:rPr>
        <w:t>V.002</w:t>
      </w:r>
    </w:p>
    <w:p>
      <w:pPr>
        <w:pStyle w:val="BodyText"/>
        <w:spacing w:before="1"/>
        <w:rPr>
          <w:rFonts w:ascii="Arial"/>
          <w:b/>
        </w:rPr>
      </w:pPr>
    </w:p>
    <w:p>
      <w:pPr>
        <w:pStyle w:val="BodyText"/>
        <w:ind w:left="568" w:right="281"/>
        <w:jc w:val="both"/>
      </w:pPr>
      <w:r>
        <w:rPr/>
        <w:t>Este layout poderá ser utilizado para NFS-e emitidas a partir de </w:t>
      </w:r>
      <w:r>
        <w:rPr>
          <w:rFonts w:ascii="Arial" w:hAnsi="Arial"/>
          <w:b/>
        </w:rPr>
        <w:t>23/02/2015 </w:t>
      </w:r>
      <w:r>
        <w:rPr/>
        <w:t>e seu detalhamento está descrito no item 4 deste manual.</w:t>
      </w:r>
    </w:p>
    <w:p>
      <w:pPr>
        <w:pStyle w:val="BodyText"/>
        <w:spacing w:after="0"/>
        <w:jc w:val="both"/>
        <w:sectPr>
          <w:pgSz w:w="11910" w:h="16850"/>
          <w:pgMar w:header="715" w:footer="0" w:top="1000" w:bottom="280" w:left="850" w:right="850"/>
        </w:sectPr>
      </w:pPr>
    </w:p>
    <w:p>
      <w:pPr>
        <w:pStyle w:val="BodyText"/>
      </w:pPr>
    </w:p>
    <w:p>
      <w:pPr>
        <w:pStyle w:val="BodyText"/>
        <w:spacing w:before="48"/>
      </w:pPr>
    </w:p>
    <w:p>
      <w:pPr>
        <w:pStyle w:val="BodyText"/>
        <w:spacing w:before="1"/>
        <w:ind w:left="568" w:right="283"/>
        <w:jc w:val="both"/>
      </w:pPr>
      <w:r>
        <w:rPr/>
        <w:t>O layout versão V.002 deverá ser obrigatoriamente utilizado pelos prestadores de serviços que, ao optarem por substituir seus Recibos Provisórios de Serviços – RPS por meio de arquivos no formato texto, sejam obrigados ou desejarem</w:t>
      </w:r>
      <w:r>
        <w:rPr>
          <w:spacing w:val="40"/>
        </w:rPr>
        <w:t> </w:t>
      </w:r>
      <w:r>
        <w:rPr/>
        <w:t>declarar informações que somente estejam previstas pelo layout </w:t>
      </w:r>
      <w:r>
        <w:rPr>
          <w:spacing w:val="-2"/>
        </w:rPr>
        <w:t>V.002.</w:t>
      </w:r>
    </w:p>
    <w:p>
      <w:pPr>
        <w:pStyle w:val="BodyText"/>
        <w:spacing w:before="229"/>
        <w:ind w:left="568"/>
        <w:jc w:val="both"/>
      </w:pPr>
      <w:r>
        <w:rPr/>
        <w:t>Nesta</w:t>
      </w:r>
      <w:r>
        <w:rPr>
          <w:spacing w:val="-8"/>
        </w:rPr>
        <w:t> </w:t>
      </w:r>
      <w:r>
        <w:rPr/>
        <w:t>nova</w:t>
      </w:r>
      <w:r>
        <w:rPr>
          <w:spacing w:val="-7"/>
        </w:rPr>
        <w:t> </w:t>
      </w:r>
      <w:r>
        <w:rPr/>
        <w:t>versão</w:t>
      </w:r>
      <w:r>
        <w:rPr>
          <w:spacing w:val="-7"/>
        </w:rPr>
        <w:t> </w:t>
      </w:r>
      <w:r>
        <w:rPr/>
        <w:t>foram</w:t>
      </w:r>
      <w:r>
        <w:rPr>
          <w:spacing w:val="-5"/>
        </w:rPr>
        <w:t> </w:t>
      </w:r>
      <w:r>
        <w:rPr/>
        <w:t>incluídas</w:t>
      </w:r>
      <w:r>
        <w:rPr>
          <w:spacing w:val="-3"/>
        </w:rPr>
        <w:t> </w:t>
      </w:r>
      <w:r>
        <w:rPr/>
        <w:t>ou</w:t>
      </w:r>
      <w:r>
        <w:rPr>
          <w:spacing w:val="-8"/>
        </w:rPr>
        <w:t> </w:t>
      </w:r>
      <w:r>
        <w:rPr/>
        <w:t>alteradas</w:t>
      </w:r>
      <w:r>
        <w:rPr>
          <w:spacing w:val="-6"/>
        </w:rPr>
        <w:t> </w:t>
      </w:r>
      <w:r>
        <w:rPr/>
        <w:t>as</w:t>
      </w:r>
      <w:r>
        <w:rPr>
          <w:spacing w:val="-6"/>
        </w:rPr>
        <w:t> </w:t>
      </w:r>
      <w:r>
        <w:rPr/>
        <w:t>seguintes</w:t>
      </w:r>
      <w:r>
        <w:rPr>
          <w:spacing w:val="-6"/>
        </w:rPr>
        <w:t> </w:t>
      </w:r>
      <w:r>
        <w:rPr>
          <w:spacing w:val="-2"/>
        </w:rPr>
        <w:t>informações:</w:t>
      </w:r>
    </w:p>
    <w:p>
      <w:pPr>
        <w:pStyle w:val="ListParagraph"/>
        <w:numPr>
          <w:ilvl w:val="0"/>
          <w:numId w:val="4"/>
        </w:numPr>
        <w:tabs>
          <w:tab w:pos="799" w:val="left" w:leader="none"/>
        </w:tabs>
        <w:spacing w:line="240" w:lineRule="auto" w:before="229" w:after="0"/>
        <w:ind w:left="799" w:right="0" w:hanging="231"/>
        <w:jc w:val="left"/>
        <w:rPr>
          <w:rFonts w:ascii="Arial" w:hAnsi="Arial"/>
          <w:b/>
          <w:sz w:val="20"/>
        </w:rPr>
      </w:pPr>
      <w:r>
        <w:rPr>
          <w:rFonts w:ascii="Arial" w:hAnsi="Arial"/>
          <w:b/>
          <w:sz w:val="20"/>
        </w:rPr>
        <w:t>Campo</w:t>
      </w:r>
      <w:r>
        <w:rPr>
          <w:rFonts w:ascii="Arial" w:hAnsi="Arial"/>
          <w:b/>
          <w:spacing w:val="-7"/>
          <w:sz w:val="20"/>
        </w:rPr>
        <w:t> </w:t>
      </w:r>
      <w:r>
        <w:rPr>
          <w:rFonts w:ascii="Arial" w:hAnsi="Arial"/>
          <w:b/>
          <w:sz w:val="20"/>
        </w:rPr>
        <w:t>“Situação</w:t>
      </w:r>
      <w:r>
        <w:rPr>
          <w:rFonts w:ascii="Arial" w:hAnsi="Arial"/>
          <w:b/>
          <w:spacing w:val="-7"/>
          <w:sz w:val="20"/>
        </w:rPr>
        <w:t> </w:t>
      </w:r>
      <w:r>
        <w:rPr>
          <w:rFonts w:ascii="Arial" w:hAnsi="Arial"/>
          <w:b/>
          <w:sz w:val="20"/>
        </w:rPr>
        <w:t>do</w:t>
      </w:r>
      <w:r>
        <w:rPr>
          <w:rFonts w:ascii="Arial" w:hAnsi="Arial"/>
          <w:b/>
          <w:spacing w:val="-7"/>
          <w:sz w:val="20"/>
        </w:rPr>
        <w:t> </w:t>
      </w:r>
      <w:r>
        <w:rPr>
          <w:rFonts w:ascii="Arial" w:hAnsi="Arial"/>
          <w:b/>
          <w:spacing w:val="-4"/>
          <w:sz w:val="20"/>
        </w:rPr>
        <w:t>RPS”</w:t>
      </w:r>
    </w:p>
    <w:p>
      <w:pPr>
        <w:pStyle w:val="BodyText"/>
        <w:rPr>
          <w:rFonts w:ascii="Arial"/>
          <w:b/>
        </w:rPr>
      </w:pPr>
    </w:p>
    <w:p>
      <w:pPr>
        <w:pStyle w:val="BodyText"/>
        <w:ind w:left="568"/>
        <w:jc w:val="both"/>
      </w:pPr>
      <w:r>
        <w:rPr/>
        <w:t>O</w:t>
      </w:r>
      <w:r>
        <w:rPr>
          <w:spacing w:val="-7"/>
        </w:rPr>
        <w:t> </w:t>
      </w:r>
      <w:r>
        <w:rPr/>
        <w:t>campo</w:t>
      </w:r>
      <w:r>
        <w:rPr>
          <w:spacing w:val="-9"/>
        </w:rPr>
        <w:t> </w:t>
      </w:r>
      <w:r>
        <w:rPr/>
        <w:t>“Situação</w:t>
      </w:r>
      <w:r>
        <w:rPr>
          <w:spacing w:val="-5"/>
        </w:rPr>
        <w:t> </w:t>
      </w:r>
      <w:r>
        <w:rPr/>
        <w:t>do</w:t>
      </w:r>
      <w:r>
        <w:rPr>
          <w:spacing w:val="-7"/>
        </w:rPr>
        <w:t> </w:t>
      </w:r>
      <w:r>
        <w:rPr/>
        <w:t>RPS”</w:t>
      </w:r>
      <w:r>
        <w:rPr>
          <w:spacing w:val="-7"/>
        </w:rPr>
        <w:t> </w:t>
      </w:r>
      <w:r>
        <w:rPr/>
        <w:t>somente</w:t>
      </w:r>
      <w:r>
        <w:rPr>
          <w:spacing w:val="-6"/>
        </w:rPr>
        <w:t> </w:t>
      </w:r>
      <w:r>
        <w:rPr/>
        <w:t>poderá</w:t>
      </w:r>
      <w:r>
        <w:rPr>
          <w:spacing w:val="-8"/>
        </w:rPr>
        <w:t> </w:t>
      </w:r>
      <w:r>
        <w:rPr/>
        <w:t>ser</w:t>
      </w:r>
      <w:r>
        <w:rPr>
          <w:spacing w:val="-8"/>
        </w:rPr>
        <w:t> </w:t>
      </w:r>
      <w:r>
        <w:rPr/>
        <w:t>preenchido</w:t>
      </w:r>
      <w:r>
        <w:rPr>
          <w:spacing w:val="-8"/>
        </w:rPr>
        <w:t> </w:t>
      </w:r>
      <w:r>
        <w:rPr>
          <w:spacing w:val="-4"/>
        </w:rPr>
        <w:t>com:</w:t>
      </w:r>
    </w:p>
    <w:p>
      <w:pPr>
        <w:pStyle w:val="BodyText"/>
        <w:spacing w:before="1"/>
      </w:pPr>
    </w:p>
    <w:p>
      <w:pPr>
        <w:pStyle w:val="BodyText"/>
        <w:ind w:left="568"/>
      </w:pPr>
      <w:r>
        <w:rPr/>
        <w:t>T</w:t>
      </w:r>
      <w:r>
        <w:rPr>
          <w:spacing w:val="-4"/>
        </w:rPr>
        <w:t> </w:t>
      </w:r>
      <w:r>
        <w:rPr/>
        <w:t>–</w:t>
      </w:r>
      <w:r>
        <w:rPr>
          <w:spacing w:val="-5"/>
        </w:rPr>
        <w:t> </w:t>
      </w:r>
      <w:r>
        <w:rPr/>
        <w:t>Tributado</w:t>
      </w:r>
      <w:r>
        <w:rPr>
          <w:spacing w:val="-5"/>
        </w:rPr>
        <w:t> </w:t>
      </w:r>
      <w:r>
        <w:rPr/>
        <w:t>em</w:t>
      </w:r>
      <w:r>
        <w:rPr>
          <w:spacing w:val="-5"/>
        </w:rPr>
        <w:t> </w:t>
      </w:r>
      <w:r>
        <w:rPr/>
        <w:t>São</w:t>
      </w:r>
      <w:r>
        <w:rPr>
          <w:spacing w:val="-4"/>
        </w:rPr>
        <w:t> </w:t>
      </w:r>
      <w:r>
        <w:rPr>
          <w:spacing w:val="-2"/>
        </w:rPr>
        <w:t>Paulo</w:t>
      </w:r>
    </w:p>
    <w:p>
      <w:pPr>
        <w:pStyle w:val="BodyText"/>
        <w:spacing w:line="229" w:lineRule="exact" w:before="1"/>
        <w:ind w:left="568"/>
      </w:pPr>
      <w:r>
        <w:rPr/>
        <w:t>F</w:t>
      </w:r>
      <w:r>
        <w:rPr>
          <w:spacing w:val="-5"/>
        </w:rPr>
        <w:t> </w:t>
      </w:r>
      <w:r>
        <w:rPr/>
        <w:t>–</w:t>
      </w:r>
      <w:r>
        <w:rPr>
          <w:spacing w:val="-5"/>
        </w:rPr>
        <w:t> </w:t>
      </w:r>
      <w:r>
        <w:rPr/>
        <w:t>Tributado</w:t>
      </w:r>
      <w:r>
        <w:rPr>
          <w:spacing w:val="-6"/>
        </w:rPr>
        <w:t> </w:t>
      </w:r>
      <w:r>
        <w:rPr/>
        <w:t>Fora</w:t>
      </w:r>
      <w:r>
        <w:rPr>
          <w:spacing w:val="-3"/>
        </w:rPr>
        <w:t> </w:t>
      </w:r>
      <w:r>
        <w:rPr/>
        <w:t>de</w:t>
      </w:r>
      <w:r>
        <w:rPr>
          <w:spacing w:val="-5"/>
        </w:rPr>
        <w:t> </w:t>
      </w:r>
      <w:r>
        <w:rPr/>
        <w:t>São</w:t>
      </w:r>
      <w:r>
        <w:rPr>
          <w:spacing w:val="-1"/>
        </w:rPr>
        <w:t> </w:t>
      </w:r>
      <w:r>
        <w:rPr>
          <w:spacing w:val="-2"/>
        </w:rPr>
        <w:t>Paulo</w:t>
      </w:r>
    </w:p>
    <w:p>
      <w:pPr>
        <w:pStyle w:val="BodyText"/>
        <w:spacing w:line="229" w:lineRule="exact"/>
        <w:ind w:left="568"/>
      </w:pPr>
      <w:r>
        <w:rPr/>
        <w:t>A</w:t>
      </w:r>
      <w:r>
        <w:rPr>
          <w:spacing w:val="-6"/>
        </w:rPr>
        <w:t> </w:t>
      </w:r>
      <w:r>
        <w:rPr/>
        <w:t>–</w:t>
      </w:r>
      <w:r>
        <w:rPr>
          <w:spacing w:val="-5"/>
        </w:rPr>
        <w:t> </w:t>
      </w:r>
      <w:r>
        <w:rPr/>
        <w:t>Tributado</w:t>
      </w:r>
      <w:r>
        <w:rPr>
          <w:spacing w:val="-3"/>
        </w:rPr>
        <w:t> </w:t>
      </w:r>
      <w:r>
        <w:rPr/>
        <w:t>em</w:t>
      </w:r>
      <w:r>
        <w:rPr>
          <w:spacing w:val="-3"/>
        </w:rPr>
        <w:t> </w:t>
      </w:r>
      <w:r>
        <w:rPr/>
        <w:t>São</w:t>
      </w:r>
      <w:r>
        <w:rPr>
          <w:spacing w:val="-5"/>
        </w:rPr>
        <w:t> </w:t>
      </w:r>
      <w:r>
        <w:rPr/>
        <w:t>Paulo,</w:t>
      </w:r>
      <w:r>
        <w:rPr>
          <w:spacing w:val="-5"/>
        </w:rPr>
        <w:t> </w:t>
      </w:r>
      <w:r>
        <w:rPr/>
        <w:t>porém</w:t>
      </w:r>
      <w:r>
        <w:rPr>
          <w:spacing w:val="-5"/>
        </w:rPr>
        <w:t> </w:t>
      </w:r>
      <w:r>
        <w:rPr>
          <w:spacing w:val="-2"/>
        </w:rPr>
        <w:t>Isento</w:t>
      </w:r>
    </w:p>
    <w:p>
      <w:pPr>
        <w:pStyle w:val="BodyText"/>
        <w:ind w:left="568" w:right="5295"/>
      </w:pPr>
      <w:r>
        <w:rPr/>
        <w:t>B – Tributado Fora de São Paulo, porém Isento D</w:t>
      </w:r>
      <w:r>
        <w:rPr>
          <w:spacing w:val="-6"/>
        </w:rPr>
        <w:t> </w:t>
      </w:r>
      <w:r>
        <w:rPr/>
        <w:t>–</w:t>
      </w:r>
      <w:r>
        <w:rPr>
          <w:spacing w:val="-6"/>
        </w:rPr>
        <w:t> </w:t>
      </w:r>
      <w:r>
        <w:rPr/>
        <w:t>Tributado</w:t>
      </w:r>
      <w:r>
        <w:rPr>
          <w:spacing w:val="-7"/>
        </w:rPr>
        <w:t> </w:t>
      </w:r>
      <w:r>
        <w:rPr/>
        <w:t>em</w:t>
      </w:r>
      <w:r>
        <w:rPr>
          <w:spacing w:val="-4"/>
        </w:rPr>
        <w:t> </w:t>
      </w:r>
      <w:r>
        <w:rPr/>
        <w:t>São</w:t>
      </w:r>
      <w:r>
        <w:rPr>
          <w:spacing w:val="-5"/>
        </w:rPr>
        <w:t> </w:t>
      </w:r>
      <w:r>
        <w:rPr/>
        <w:t>Paulo</w:t>
      </w:r>
      <w:r>
        <w:rPr>
          <w:spacing w:val="-6"/>
        </w:rPr>
        <w:t> </w:t>
      </w:r>
      <w:r>
        <w:rPr/>
        <w:t>com</w:t>
      </w:r>
      <w:r>
        <w:rPr>
          <w:spacing w:val="-4"/>
        </w:rPr>
        <w:t> </w:t>
      </w:r>
      <w:r>
        <w:rPr/>
        <w:t>isenção</w:t>
      </w:r>
      <w:r>
        <w:rPr>
          <w:spacing w:val="-4"/>
        </w:rPr>
        <w:t> </w:t>
      </w:r>
      <w:r>
        <w:rPr/>
        <w:t>parcial</w:t>
      </w:r>
    </w:p>
    <w:p>
      <w:pPr>
        <w:pStyle w:val="BodyText"/>
        <w:spacing w:before="1"/>
        <w:ind w:left="568"/>
      </w:pPr>
      <w:r>
        <w:rPr/>
        <w:t>M</w:t>
      </w:r>
      <w:r>
        <w:rPr>
          <w:spacing w:val="-7"/>
        </w:rPr>
        <w:t> </w:t>
      </w:r>
      <w:r>
        <w:rPr/>
        <w:t>-</w:t>
      </w:r>
      <w:r>
        <w:rPr>
          <w:spacing w:val="-5"/>
        </w:rPr>
        <w:t> </w:t>
      </w:r>
      <w:r>
        <w:rPr/>
        <w:t>Tributado</w:t>
      </w:r>
      <w:r>
        <w:rPr>
          <w:spacing w:val="-6"/>
        </w:rPr>
        <w:t> </w:t>
      </w:r>
      <w:r>
        <w:rPr/>
        <w:t>em</w:t>
      </w:r>
      <w:r>
        <w:rPr>
          <w:spacing w:val="-4"/>
        </w:rPr>
        <w:t> </w:t>
      </w:r>
      <w:r>
        <w:rPr/>
        <w:t>São</w:t>
      </w:r>
      <w:r>
        <w:rPr>
          <w:spacing w:val="-5"/>
        </w:rPr>
        <w:t> </w:t>
      </w:r>
      <w:r>
        <w:rPr/>
        <w:t>Paulo,</w:t>
      </w:r>
      <w:r>
        <w:rPr>
          <w:spacing w:val="-7"/>
        </w:rPr>
        <w:t> </w:t>
      </w:r>
      <w:r>
        <w:rPr/>
        <w:t>porém</w:t>
      </w:r>
      <w:r>
        <w:rPr>
          <w:spacing w:val="-6"/>
        </w:rPr>
        <w:t> </w:t>
      </w:r>
      <w:r>
        <w:rPr/>
        <w:t>com</w:t>
      </w:r>
      <w:r>
        <w:rPr>
          <w:spacing w:val="-4"/>
        </w:rPr>
        <w:t> </w:t>
      </w:r>
      <w:r>
        <w:rPr/>
        <w:t>indicação</w:t>
      </w:r>
      <w:r>
        <w:rPr>
          <w:spacing w:val="-6"/>
        </w:rPr>
        <w:t> </w:t>
      </w:r>
      <w:r>
        <w:rPr/>
        <w:t>de</w:t>
      </w:r>
      <w:r>
        <w:rPr>
          <w:spacing w:val="-5"/>
        </w:rPr>
        <w:t> </w:t>
      </w:r>
      <w:r>
        <w:rPr/>
        <w:t>imunidade</w:t>
      </w:r>
      <w:r>
        <w:rPr>
          <w:spacing w:val="-6"/>
        </w:rPr>
        <w:t> </w:t>
      </w:r>
      <w:r>
        <w:rPr>
          <w:spacing w:val="-2"/>
        </w:rPr>
        <w:t>subjetiva</w:t>
      </w:r>
    </w:p>
    <w:p>
      <w:pPr>
        <w:pStyle w:val="BodyText"/>
        <w:ind w:left="568"/>
      </w:pPr>
      <w:r>
        <w:rPr/>
        <w:t>N</w:t>
      </w:r>
      <w:r>
        <w:rPr>
          <w:spacing w:val="-7"/>
        </w:rPr>
        <w:t> </w:t>
      </w:r>
      <w:r>
        <w:rPr/>
        <w:t>-</w:t>
      </w:r>
      <w:r>
        <w:rPr>
          <w:spacing w:val="-6"/>
        </w:rPr>
        <w:t> </w:t>
      </w:r>
      <w:r>
        <w:rPr/>
        <w:t>Tributado</w:t>
      </w:r>
      <w:r>
        <w:rPr>
          <w:spacing w:val="-5"/>
        </w:rPr>
        <w:t> </w:t>
      </w:r>
      <w:r>
        <w:rPr/>
        <w:t>fora</w:t>
      </w:r>
      <w:r>
        <w:rPr>
          <w:spacing w:val="-5"/>
        </w:rPr>
        <w:t> </w:t>
      </w:r>
      <w:r>
        <w:rPr/>
        <w:t>de</w:t>
      </w:r>
      <w:r>
        <w:rPr>
          <w:spacing w:val="-6"/>
        </w:rPr>
        <w:t> </w:t>
      </w:r>
      <w:r>
        <w:rPr/>
        <w:t>São</w:t>
      </w:r>
      <w:r>
        <w:rPr>
          <w:spacing w:val="-5"/>
        </w:rPr>
        <w:t> </w:t>
      </w:r>
      <w:r>
        <w:rPr/>
        <w:t>Paulo,</w:t>
      </w:r>
      <w:r>
        <w:rPr>
          <w:spacing w:val="-6"/>
        </w:rPr>
        <w:t> </w:t>
      </w:r>
      <w:r>
        <w:rPr/>
        <w:t>porém</w:t>
      </w:r>
      <w:r>
        <w:rPr>
          <w:spacing w:val="-7"/>
        </w:rPr>
        <w:t> </w:t>
      </w:r>
      <w:r>
        <w:rPr/>
        <w:t>com</w:t>
      </w:r>
      <w:r>
        <w:rPr>
          <w:spacing w:val="-7"/>
        </w:rPr>
        <w:t> </w:t>
      </w:r>
      <w:r>
        <w:rPr/>
        <w:t>indicação</w:t>
      </w:r>
      <w:r>
        <w:rPr>
          <w:spacing w:val="-6"/>
        </w:rPr>
        <w:t> </w:t>
      </w:r>
      <w:r>
        <w:rPr/>
        <w:t>de</w:t>
      </w:r>
      <w:r>
        <w:rPr>
          <w:spacing w:val="-7"/>
        </w:rPr>
        <w:t> </w:t>
      </w:r>
      <w:r>
        <w:rPr/>
        <w:t>imunidade</w:t>
      </w:r>
      <w:r>
        <w:rPr>
          <w:spacing w:val="-5"/>
        </w:rPr>
        <w:t> </w:t>
      </w:r>
      <w:r>
        <w:rPr>
          <w:spacing w:val="-2"/>
        </w:rPr>
        <w:t>subjetiva</w:t>
      </w:r>
    </w:p>
    <w:p>
      <w:pPr>
        <w:pStyle w:val="BodyText"/>
        <w:spacing w:line="229" w:lineRule="exact" w:before="1"/>
        <w:ind w:left="568"/>
      </w:pPr>
      <w:r>
        <w:rPr/>
        <w:t>R</w:t>
      </w:r>
      <w:r>
        <w:rPr>
          <w:spacing w:val="-7"/>
        </w:rPr>
        <w:t> </w:t>
      </w:r>
      <w:r>
        <w:rPr/>
        <w:t>-</w:t>
      </w:r>
      <w:r>
        <w:rPr>
          <w:spacing w:val="-6"/>
        </w:rPr>
        <w:t> </w:t>
      </w:r>
      <w:r>
        <w:rPr/>
        <w:t>Tributado</w:t>
      </w:r>
      <w:r>
        <w:rPr>
          <w:spacing w:val="-4"/>
        </w:rPr>
        <w:t> </w:t>
      </w:r>
      <w:r>
        <w:rPr/>
        <w:t>em</w:t>
      </w:r>
      <w:r>
        <w:rPr>
          <w:spacing w:val="-5"/>
        </w:rPr>
        <w:t> </w:t>
      </w:r>
      <w:r>
        <w:rPr/>
        <w:t>São</w:t>
      </w:r>
      <w:r>
        <w:rPr>
          <w:spacing w:val="-6"/>
        </w:rPr>
        <w:t> </w:t>
      </w:r>
      <w:r>
        <w:rPr/>
        <w:t>Paulo,</w:t>
      </w:r>
      <w:r>
        <w:rPr>
          <w:spacing w:val="-7"/>
        </w:rPr>
        <w:t> </w:t>
      </w:r>
      <w:r>
        <w:rPr/>
        <w:t>porém</w:t>
      </w:r>
      <w:r>
        <w:rPr>
          <w:spacing w:val="-6"/>
        </w:rPr>
        <w:t> </w:t>
      </w:r>
      <w:r>
        <w:rPr/>
        <w:t>com</w:t>
      </w:r>
      <w:r>
        <w:rPr>
          <w:spacing w:val="-5"/>
        </w:rPr>
        <w:t> </w:t>
      </w:r>
      <w:r>
        <w:rPr/>
        <w:t>indicação</w:t>
      </w:r>
      <w:r>
        <w:rPr>
          <w:spacing w:val="-6"/>
        </w:rPr>
        <w:t> </w:t>
      </w:r>
      <w:r>
        <w:rPr/>
        <w:t>de</w:t>
      </w:r>
      <w:r>
        <w:rPr>
          <w:spacing w:val="-5"/>
        </w:rPr>
        <w:t> </w:t>
      </w:r>
      <w:r>
        <w:rPr/>
        <w:t>imunidade</w:t>
      </w:r>
      <w:r>
        <w:rPr>
          <w:spacing w:val="-6"/>
        </w:rPr>
        <w:t> </w:t>
      </w:r>
      <w:r>
        <w:rPr>
          <w:spacing w:val="-2"/>
        </w:rPr>
        <w:t>objetiva</w:t>
      </w:r>
    </w:p>
    <w:p>
      <w:pPr>
        <w:pStyle w:val="BodyText"/>
        <w:ind w:left="568" w:right="2745"/>
      </w:pPr>
      <w:r>
        <w:rPr/>
        <w:t>S</w:t>
      </w:r>
      <w:r>
        <w:rPr>
          <w:spacing w:val="-5"/>
        </w:rPr>
        <w:t> </w:t>
      </w:r>
      <w:r>
        <w:rPr/>
        <w:t>-</w:t>
      </w:r>
      <w:r>
        <w:rPr>
          <w:spacing w:val="-3"/>
        </w:rPr>
        <w:t> </w:t>
      </w:r>
      <w:r>
        <w:rPr/>
        <w:t>Tributado</w:t>
      </w:r>
      <w:r>
        <w:rPr>
          <w:spacing w:val="-4"/>
        </w:rPr>
        <w:t> </w:t>
      </w:r>
      <w:r>
        <w:rPr/>
        <w:t>fora</w:t>
      </w:r>
      <w:r>
        <w:rPr>
          <w:spacing w:val="-2"/>
        </w:rPr>
        <w:t> </w:t>
      </w:r>
      <w:r>
        <w:rPr/>
        <w:t>de</w:t>
      </w:r>
      <w:r>
        <w:rPr>
          <w:spacing w:val="-3"/>
        </w:rPr>
        <w:t> </w:t>
      </w:r>
      <w:r>
        <w:rPr/>
        <w:t>São</w:t>
      </w:r>
      <w:r>
        <w:rPr>
          <w:spacing w:val="-3"/>
        </w:rPr>
        <w:t> </w:t>
      </w:r>
      <w:r>
        <w:rPr/>
        <w:t>Paulo,</w:t>
      </w:r>
      <w:r>
        <w:rPr>
          <w:spacing w:val="-4"/>
        </w:rPr>
        <w:t> </w:t>
      </w:r>
      <w:r>
        <w:rPr/>
        <w:t>porém</w:t>
      </w:r>
      <w:r>
        <w:rPr>
          <w:spacing w:val="-4"/>
        </w:rPr>
        <w:t> </w:t>
      </w:r>
      <w:r>
        <w:rPr/>
        <w:t>com</w:t>
      </w:r>
      <w:r>
        <w:rPr>
          <w:spacing w:val="-4"/>
        </w:rPr>
        <w:t> </w:t>
      </w:r>
      <w:r>
        <w:rPr/>
        <w:t>indicação</w:t>
      </w:r>
      <w:r>
        <w:rPr>
          <w:spacing w:val="-3"/>
        </w:rPr>
        <w:t> </w:t>
      </w:r>
      <w:r>
        <w:rPr/>
        <w:t>de</w:t>
      </w:r>
      <w:r>
        <w:rPr>
          <w:spacing w:val="-5"/>
        </w:rPr>
        <w:t> </w:t>
      </w:r>
      <w:r>
        <w:rPr/>
        <w:t>imunidade</w:t>
      </w:r>
      <w:r>
        <w:rPr>
          <w:spacing w:val="-3"/>
        </w:rPr>
        <w:t> </w:t>
      </w:r>
      <w:r>
        <w:rPr/>
        <w:t>objetiva X –Tributado em São Paulo, porém Exigibilidade Suspensa</w:t>
      </w:r>
    </w:p>
    <w:p>
      <w:pPr>
        <w:pStyle w:val="BodyText"/>
        <w:ind w:left="568" w:right="3895"/>
      </w:pPr>
      <w:r>
        <w:rPr/>
        <w:t>V</w:t>
      </w:r>
      <w:r>
        <w:rPr>
          <w:spacing w:val="-6"/>
        </w:rPr>
        <w:t> </w:t>
      </w:r>
      <w:r>
        <w:rPr/>
        <w:t>–Tributado</w:t>
      </w:r>
      <w:r>
        <w:rPr>
          <w:spacing w:val="-6"/>
        </w:rPr>
        <w:t> </w:t>
      </w:r>
      <w:r>
        <w:rPr/>
        <w:t>Fora</w:t>
      </w:r>
      <w:r>
        <w:rPr>
          <w:spacing w:val="-5"/>
        </w:rPr>
        <w:t> </w:t>
      </w:r>
      <w:r>
        <w:rPr/>
        <w:t>de</w:t>
      </w:r>
      <w:r>
        <w:rPr>
          <w:spacing w:val="-5"/>
        </w:rPr>
        <w:t> </w:t>
      </w:r>
      <w:r>
        <w:rPr/>
        <w:t>São</w:t>
      </w:r>
      <w:r>
        <w:rPr>
          <w:spacing w:val="-4"/>
        </w:rPr>
        <w:t> </w:t>
      </w:r>
      <w:r>
        <w:rPr/>
        <w:t>Paulo,</w:t>
      </w:r>
      <w:r>
        <w:rPr>
          <w:spacing w:val="-3"/>
        </w:rPr>
        <w:t> </w:t>
      </w:r>
      <w:r>
        <w:rPr/>
        <w:t>porém</w:t>
      </w:r>
      <w:r>
        <w:rPr>
          <w:spacing w:val="-5"/>
        </w:rPr>
        <w:t> </w:t>
      </w:r>
      <w:r>
        <w:rPr/>
        <w:t>Exigibilidade</w:t>
      </w:r>
      <w:r>
        <w:rPr>
          <w:spacing w:val="-3"/>
        </w:rPr>
        <w:t> </w:t>
      </w:r>
      <w:r>
        <w:rPr/>
        <w:t>Suspensa P – Exportação de Serviços</w:t>
      </w:r>
    </w:p>
    <w:p>
      <w:pPr>
        <w:pStyle w:val="BodyText"/>
        <w:spacing w:before="1"/>
        <w:ind w:left="568"/>
      </w:pPr>
      <w:r>
        <w:rPr/>
        <w:t>C</w:t>
      </w:r>
      <w:r>
        <w:rPr>
          <w:spacing w:val="-3"/>
        </w:rPr>
        <w:t> </w:t>
      </w:r>
      <w:r>
        <w:rPr/>
        <w:t>–</w:t>
      </w:r>
      <w:r>
        <w:rPr>
          <w:spacing w:val="-2"/>
        </w:rPr>
        <w:t> Cancelado</w:t>
      </w:r>
    </w:p>
    <w:p>
      <w:pPr>
        <w:pStyle w:val="ListParagraph"/>
        <w:numPr>
          <w:ilvl w:val="0"/>
          <w:numId w:val="4"/>
        </w:numPr>
        <w:tabs>
          <w:tab w:pos="818" w:val="left" w:leader="none"/>
        </w:tabs>
        <w:spacing w:line="240" w:lineRule="auto" w:before="228" w:after="0"/>
        <w:ind w:left="568" w:right="283" w:firstLine="0"/>
        <w:jc w:val="left"/>
        <w:rPr>
          <w:rFonts w:ascii="Arial" w:hAnsi="Arial"/>
          <w:b/>
          <w:sz w:val="20"/>
        </w:rPr>
      </w:pPr>
      <w:r>
        <w:rPr>
          <w:rFonts w:ascii="Arial" w:hAnsi="Arial"/>
          <w:b/>
          <w:sz w:val="20"/>
        </w:rPr>
        <w:t>Retenção de Tributos e Contribuições Federais (campos 26 a 30 do Registro tipo 2 descrito no item 4.3 deste manual)</w:t>
      </w:r>
    </w:p>
    <w:p>
      <w:pPr>
        <w:pStyle w:val="BodyText"/>
        <w:spacing w:before="1"/>
        <w:rPr>
          <w:rFonts w:ascii="Arial"/>
          <w:b/>
        </w:rPr>
      </w:pPr>
    </w:p>
    <w:p>
      <w:pPr>
        <w:pStyle w:val="BodyText"/>
        <w:spacing w:before="1"/>
        <w:ind w:left="568" w:right="160"/>
      </w:pPr>
      <w:r>
        <w:rPr/>
        <w:t>Campos</w:t>
      </w:r>
      <w:r>
        <w:rPr>
          <w:spacing w:val="-1"/>
        </w:rPr>
        <w:t> </w:t>
      </w:r>
      <w:r>
        <w:rPr/>
        <w:t>de uso</w:t>
      </w:r>
      <w:r>
        <w:rPr>
          <w:spacing w:val="-1"/>
        </w:rPr>
        <w:t> </w:t>
      </w:r>
      <w:r>
        <w:rPr/>
        <w:t>facultativo que poderão</w:t>
      </w:r>
      <w:r>
        <w:rPr>
          <w:spacing w:val="-2"/>
        </w:rPr>
        <w:t> </w:t>
      </w:r>
      <w:r>
        <w:rPr/>
        <w:t>ser preenchidos</w:t>
      </w:r>
      <w:r>
        <w:rPr>
          <w:spacing w:val="-1"/>
        </w:rPr>
        <w:t> </w:t>
      </w:r>
      <w:r>
        <w:rPr/>
        <w:t>para que sejam informados</w:t>
      </w:r>
      <w:r>
        <w:rPr>
          <w:spacing w:val="-1"/>
        </w:rPr>
        <w:t> </w:t>
      </w:r>
      <w:r>
        <w:rPr/>
        <w:t>valores de retenção de tributos e contribuições federais.</w:t>
      </w:r>
    </w:p>
    <w:p>
      <w:pPr>
        <w:pStyle w:val="ListParagraph"/>
        <w:numPr>
          <w:ilvl w:val="0"/>
          <w:numId w:val="4"/>
        </w:numPr>
        <w:tabs>
          <w:tab w:pos="845" w:val="left" w:leader="none"/>
        </w:tabs>
        <w:spacing w:line="240" w:lineRule="auto" w:before="228" w:after="0"/>
        <w:ind w:left="568" w:right="282" w:firstLine="0"/>
        <w:jc w:val="left"/>
        <w:rPr>
          <w:rFonts w:ascii="Arial" w:hAnsi="Arial"/>
          <w:b/>
          <w:sz w:val="20"/>
        </w:rPr>
      </w:pPr>
      <w:r>
        <w:rPr>
          <w:rFonts w:ascii="Arial" w:hAnsi="Arial"/>
          <w:b/>
          <w:sz w:val="20"/>
        </w:rPr>
        <w:t>Carga</w:t>
      </w:r>
      <w:r>
        <w:rPr>
          <w:rFonts w:ascii="Arial" w:hAnsi="Arial"/>
          <w:b/>
          <w:spacing w:val="40"/>
          <w:sz w:val="20"/>
        </w:rPr>
        <w:t> </w:t>
      </w:r>
      <w:r>
        <w:rPr>
          <w:rFonts w:ascii="Arial" w:hAnsi="Arial"/>
          <w:b/>
          <w:sz w:val="20"/>
        </w:rPr>
        <w:t>Tributária</w:t>
      </w:r>
      <w:r>
        <w:rPr>
          <w:rFonts w:ascii="Arial" w:hAnsi="Arial"/>
          <w:b/>
          <w:spacing w:val="40"/>
          <w:sz w:val="20"/>
        </w:rPr>
        <w:t> </w:t>
      </w:r>
      <w:r>
        <w:rPr>
          <w:rFonts w:ascii="Arial" w:hAnsi="Arial"/>
          <w:b/>
          <w:sz w:val="20"/>
        </w:rPr>
        <w:t>a</w:t>
      </w:r>
      <w:r>
        <w:rPr>
          <w:rFonts w:ascii="Arial" w:hAnsi="Arial"/>
          <w:b/>
          <w:spacing w:val="40"/>
          <w:sz w:val="20"/>
        </w:rPr>
        <w:t> </w:t>
      </w:r>
      <w:r>
        <w:rPr>
          <w:rFonts w:ascii="Arial" w:hAnsi="Arial"/>
          <w:b/>
          <w:sz w:val="20"/>
        </w:rPr>
        <w:t>ser</w:t>
      </w:r>
      <w:r>
        <w:rPr>
          <w:rFonts w:ascii="Arial" w:hAnsi="Arial"/>
          <w:b/>
          <w:spacing w:val="40"/>
          <w:sz w:val="20"/>
        </w:rPr>
        <w:t> </w:t>
      </w:r>
      <w:r>
        <w:rPr>
          <w:rFonts w:ascii="Arial" w:hAnsi="Arial"/>
          <w:b/>
          <w:sz w:val="20"/>
        </w:rPr>
        <w:t>informada</w:t>
      </w:r>
      <w:r>
        <w:rPr>
          <w:rFonts w:ascii="Arial" w:hAnsi="Arial"/>
          <w:b/>
          <w:spacing w:val="40"/>
          <w:sz w:val="20"/>
        </w:rPr>
        <w:t> </w:t>
      </w:r>
      <w:r>
        <w:rPr>
          <w:rFonts w:ascii="Arial" w:hAnsi="Arial"/>
          <w:b/>
          <w:sz w:val="20"/>
        </w:rPr>
        <w:t>na</w:t>
      </w:r>
      <w:r>
        <w:rPr>
          <w:rFonts w:ascii="Arial" w:hAnsi="Arial"/>
          <w:b/>
          <w:spacing w:val="40"/>
          <w:sz w:val="20"/>
        </w:rPr>
        <w:t> </w:t>
      </w:r>
      <w:r>
        <w:rPr>
          <w:rFonts w:ascii="Arial" w:hAnsi="Arial"/>
          <w:b/>
          <w:sz w:val="20"/>
        </w:rPr>
        <w:t>NFS-e</w:t>
      </w:r>
      <w:r>
        <w:rPr>
          <w:rFonts w:ascii="Arial" w:hAnsi="Arial"/>
          <w:b/>
          <w:spacing w:val="40"/>
          <w:sz w:val="20"/>
        </w:rPr>
        <w:t> </w:t>
      </w:r>
      <w:r>
        <w:rPr>
          <w:rFonts w:ascii="Arial" w:hAnsi="Arial"/>
          <w:b/>
          <w:sz w:val="20"/>
        </w:rPr>
        <w:t>para</w:t>
      </w:r>
      <w:r>
        <w:rPr>
          <w:rFonts w:ascii="Arial" w:hAnsi="Arial"/>
          <w:b/>
          <w:spacing w:val="40"/>
          <w:sz w:val="20"/>
        </w:rPr>
        <w:t> </w:t>
      </w:r>
      <w:r>
        <w:rPr>
          <w:rFonts w:ascii="Arial" w:hAnsi="Arial"/>
          <w:b/>
          <w:sz w:val="20"/>
        </w:rPr>
        <w:t>atendimento</w:t>
      </w:r>
      <w:r>
        <w:rPr>
          <w:rFonts w:ascii="Arial" w:hAnsi="Arial"/>
          <w:b/>
          <w:spacing w:val="40"/>
          <w:sz w:val="20"/>
        </w:rPr>
        <w:t> </w:t>
      </w:r>
      <w:r>
        <w:rPr>
          <w:rFonts w:ascii="Arial" w:hAnsi="Arial"/>
          <w:b/>
          <w:sz w:val="20"/>
        </w:rPr>
        <w:t>à</w:t>
      </w:r>
      <w:r>
        <w:rPr>
          <w:rFonts w:ascii="Arial" w:hAnsi="Arial"/>
          <w:b/>
          <w:spacing w:val="40"/>
          <w:sz w:val="20"/>
        </w:rPr>
        <w:t> </w:t>
      </w:r>
      <w:r>
        <w:rPr>
          <w:rFonts w:ascii="Arial" w:hAnsi="Arial"/>
          <w:b/>
          <w:sz w:val="20"/>
        </w:rPr>
        <w:t>Lei</w:t>
      </w:r>
      <w:r>
        <w:rPr>
          <w:rFonts w:ascii="Arial" w:hAnsi="Arial"/>
          <w:b/>
          <w:spacing w:val="40"/>
          <w:sz w:val="20"/>
        </w:rPr>
        <w:t> </w:t>
      </w:r>
      <w:r>
        <w:rPr>
          <w:rFonts w:ascii="Arial" w:hAnsi="Arial"/>
          <w:b/>
          <w:sz w:val="20"/>
        </w:rPr>
        <w:t>Federal</w:t>
      </w:r>
      <w:r>
        <w:rPr>
          <w:rFonts w:ascii="Arial" w:hAnsi="Arial"/>
          <w:b/>
          <w:spacing w:val="40"/>
          <w:sz w:val="20"/>
        </w:rPr>
        <w:t> </w:t>
      </w:r>
      <w:r>
        <w:rPr>
          <w:rFonts w:ascii="Arial" w:hAnsi="Arial"/>
          <w:b/>
          <w:sz w:val="20"/>
        </w:rPr>
        <w:t>nº.</w:t>
      </w:r>
      <w:r>
        <w:rPr>
          <w:rFonts w:ascii="Arial" w:hAnsi="Arial"/>
          <w:b/>
          <w:spacing w:val="40"/>
          <w:sz w:val="20"/>
        </w:rPr>
        <w:t> </w:t>
      </w:r>
      <w:r>
        <w:rPr>
          <w:rFonts w:ascii="Arial" w:hAnsi="Arial"/>
          <w:b/>
          <w:sz w:val="20"/>
        </w:rPr>
        <w:t>12.741/2012 (campos 31 a 33 do Registro tipo 2 descrito no item 4.3 deste manual)</w:t>
      </w:r>
    </w:p>
    <w:p>
      <w:pPr>
        <w:pStyle w:val="BodyText"/>
        <w:spacing w:before="2"/>
        <w:rPr>
          <w:rFonts w:ascii="Arial"/>
          <w:b/>
        </w:rPr>
      </w:pPr>
    </w:p>
    <w:p>
      <w:pPr>
        <w:pStyle w:val="BodyText"/>
        <w:ind w:left="568"/>
      </w:pPr>
      <w:r>
        <w:rPr/>
        <w:t>Campos</w:t>
      </w:r>
      <w:r>
        <w:rPr>
          <w:spacing w:val="40"/>
        </w:rPr>
        <w:t> </w:t>
      </w:r>
      <w:r>
        <w:rPr/>
        <w:t>de</w:t>
      </w:r>
      <w:r>
        <w:rPr>
          <w:spacing w:val="40"/>
        </w:rPr>
        <w:t> </w:t>
      </w:r>
      <w:r>
        <w:rPr/>
        <w:t>uso</w:t>
      </w:r>
      <w:r>
        <w:rPr>
          <w:spacing w:val="40"/>
        </w:rPr>
        <w:t> </w:t>
      </w:r>
      <w:r>
        <w:rPr/>
        <w:t>facultativo</w:t>
      </w:r>
      <w:r>
        <w:rPr>
          <w:spacing w:val="40"/>
        </w:rPr>
        <w:t> </w:t>
      </w:r>
      <w:r>
        <w:rPr/>
        <w:t>que</w:t>
      </w:r>
      <w:r>
        <w:rPr>
          <w:spacing w:val="40"/>
        </w:rPr>
        <w:t> </w:t>
      </w:r>
      <w:r>
        <w:rPr/>
        <w:t>poderão</w:t>
      </w:r>
      <w:r>
        <w:rPr>
          <w:spacing w:val="40"/>
        </w:rPr>
        <w:t> </w:t>
      </w:r>
      <w:r>
        <w:rPr/>
        <w:t>ser</w:t>
      </w:r>
      <w:r>
        <w:rPr>
          <w:spacing w:val="40"/>
        </w:rPr>
        <w:t> </w:t>
      </w:r>
      <w:r>
        <w:rPr/>
        <w:t>preenchidos</w:t>
      </w:r>
      <w:r>
        <w:rPr>
          <w:spacing w:val="40"/>
        </w:rPr>
        <w:t> </w:t>
      </w:r>
      <w:r>
        <w:rPr/>
        <w:t>para</w:t>
      </w:r>
      <w:r>
        <w:rPr>
          <w:spacing w:val="40"/>
        </w:rPr>
        <w:t> </w:t>
      </w:r>
      <w:r>
        <w:rPr/>
        <w:t>atendimento</w:t>
      </w:r>
      <w:r>
        <w:rPr>
          <w:spacing w:val="40"/>
        </w:rPr>
        <w:t> </w:t>
      </w:r>
      <w:r>
        <w:rPr/>
        <w:t>ao</w:t>
      </w:r>
      <w:r>
        <w:rPr>
          <w:spacing w:val="40"/>
        </w:rPr>
        <w:t> </w:t>
      </w:r>
      <w:r>
        <w:rPr/>
        <w:t>disposto</w:t>
      </w:r>
      <w:r>
        <w:rPr>
          <w:spacing w:val="40"/>
        </w:rPr>
        <w:t> </w:t>
      </w:r>
      <w:r>
        <w:rPr/>
        <w:t>na</w:t>
      </w:r>
      <w:r>
        <w:rPr>
          <w:spacing w:val="65"/>
        </w:rPr>
        <w:t> </w:t>
      </w:r>
      <w:r>
        <w:rPr/>
        <w:t>Lei</w:t>
      </w:r>
      <w:r>
        <w:rPr>
          <w:spacing w:val="40"/>
        </w:rPr>
        <w:t> </w:t>
      </w:r>
      <w:r>
        <w:rPr/>
        <w:t>nº </w:t>
      </w:r>
      <w:r>
        <w:rPr>
          <w:spacing w:val="-2"/>
        </w:rPr>
        <w:t>12.741/2012.</w:t>
      </w:r>
    </w:p>
    <w:p>
      <w:pPr>
        <w:pStyle w:val="ListParagraph"/>
        <w:numPr>
          <w:ilvl w:val="0"/>
          <w:numId w:val="4"/>
        </w:numPr>
        <w:tabs>
          <w:tab w:pos="840" w:val="left" w:leader="none"/>
        </w:tabs>
        <w:spacing w:line="240" w:lineRule="auto" w:before="229" w:after="0"/>
        <w:ind w:left="568" w:right="287" w:firstLine="0"/>
        <w:jc w:val="left"/>
        <w:rPr>
          <w:rFonts w:ascii="Arial" w:hAnsi="Arial"/>
          <w:b/>
          <w:sz w:val="20"/>
        </w:rPr>
      </w:pPr>
      <w:r>
        <w:rPr>
          <w:rFonts w:ascii="Arial" w:hAnsi="Arial"/>
          <w:b/>
          <w:sz w:val="20"/>
        </w:rPr>
        <w:t>Cadastro</w:t>
      </w:r>
      <w:r>
        <w:rPr>
          <w:rFonts w:ascii="Arial" w:hAnsi="Arial"/>
          <w:b/>
          <w:spacing w:val="28"/>
          <w:sz w:val="20"/>
        </w:rPr>
        <w:t> </w:t>
      </w:r>
      <w:r>
        <w:rPr>
          <w:rFonts w:ascii="Arial" w:hAnsi="Arial"/>
          <w:b/>
          <w:sz w:val="20"/>
        </w:rPr>
        <w:t>Específico</w:t>
      </w:r>
      <w:r>
        <w:rPr>
          <w:rFonts w:ascii="Arial" w:hAnsi="Arial"/>
          <w:b/>
          <w:spacing w:val="25"/>
          <w:sz w:val="20"/>
        </w:rPr>
        <w:t> </w:t>
      </w:r>
      <w:r>
        <w:rPr>
          <w:rFonts w:ascii="Arial" w:hAnsi="Arial"/>
          <w:b/>
          <w:sz w:val="20"/>
        </w:rPr>
        <w:t>do</w:t>
      </w:r>
      <w:r>
        <w:rPr>
          <w:rFonts w:ascii="Arial" w:hAnsi="Arial"/>
          <w:b/>
          <w:spacing w:val="26"/>
          <w:sz w:val="20"/>
        </w:rPr>
        <w:t> </w:t>
      </w:r>
      <w:r>
        <w:rPr>
          <w:rFonts w:ascii="Arial" w:hAnsi="Arial"/>
          <w:b/>
          <w:sz w:val="20"/>
        </w:rPr>
        <w:t>INSS</w:t>
      </w:r>
      <w:r>
        <w:rPr>
          <w:rFonts w:ascii="Arial" w:hAnsi="Arial"/>
          <w:b/>
          <w:spacing w:val="27"/>
          <w:sz w:val="20"/>
        </w:rPr>
        <w:t> </w:t>
      </w:r>
      <w:r>
        <w:rPr>
          <w:rFonts w:ascii="Arial" w:hAnsi="Arial"/>
          <w:b/>
          <w:sz w:val="20"/>
        </w:rPr>
        <w:t>–</w:t>
      </w:r>
      <w:r>
        <w:rPr>
          <w:rFonts w:ascii="Arial" w:hAnsi="Arial"/>
          <w:b/>
          <w:spacing w:val="27"/>
          <w:sz w:val="20"/>
        </w:rPr>
        <w:t> </w:t>
      </w:r>
      <w:r>
        <w:rPr>
          <w:rFonts w:ascii="Arial" w:hAnsi="Arial"/>
          <w:b/>
          <w:sz w:val="20"/>
        </w:rPr>
        <w:t>CEI</w:t>
      </w:r>
      <w:r>
        <w:rPr>
          <w:rFonts w:ascii="Arial" w:hAnsi="Arial"/>
          <w:b/>
          <w:spacing w:val="25"/>
          <w:sz w:val="20"/>
        </w:rPr>
        <w:t> </w:t>
      </w:r>
      <w:r>
        <w:rPr>
          <w:rFonts w:ascii="Arial" w:hAnsi="Arial"/>
          <w:b/>
          <w:sz w:val="20"/>
        </w:rPr>
        <w:t>(campo</w:t>
      </w:r>
      <w:r>
        <w:rPr>
          <w:rFonts w:ascii="Arial" w:hAnsi="Arial"/>
          <w:b/>
          <w:spacing w:val="26"/>
          <w:sz w:val="20"/>
        </w:rPr>
        <w:t> </w:t>
      </w:r>
      <w:r>
        <w:rPr>
          <w:rFonts w:ascii="Arial" w:hAnsi="Arial"/>
          <w:b/>
          <w:sz w:val="20"/>
        </w:rPr>
        <w:t>34</w:t>
      </w:r>
      <w:r>
        <w:rPr>
          <w:rFonts w:ascii="Arial" w:hAnsi="Arial"/>
          <w:b/>
          <w:spacing w:val="27"/>
          <w:sz w:val="20"/>
        </w:rPr>
        <w:t> </w:t>
      </w:r>
      <w:r>
        <w:rPr>
          <w:rFonts w:ascii="Arial" w:hAnsi="Arial"/>
          <w:b/>
          <w:sz w:val="20"/>
        </w:rPr>
        <w:t>do</w:t>
      </w:r>
      <w:r>
        <w:rPr>
          <w:rFonts w:ascii="Arial" w:hAnsi="Arial"/>
          <w:b/>
          <w:spacing w:val="26"/>
          <w:sz w:val="20"/>
        </w:rPr>
        <w:t> </w:t>
      </w:r>
      <w:r>
        <w:rPr>
          <w:rFonts w:ascii="Arial" w:hAnsi="Arial"/>
          <w:b/>
          <w:sz w:val="20"/>
        </w:rPr>
        <w:t>Registro</w:t>
      </w:r>
      <w:r>
        <w:rPr>
          <w:rFonts w:ascii="Arial" w:hAnsi="Arial"/>
          <w:b/>
          <w:spacing w:val="26"/>
          <w:sz w:val="20"/>
        </w:rPr>
        <w:t> </w:t>
      </w:r>
      <w:r>
        <w:rPr>
          <w:rFonts w:ascii="Arial" w:hAnsi="Arial"/>
          <w:b/>
          <w:sz w:val="20"/>
        </w:rPr>
        <w:t>tipo</w:t>
      </w:r>
      <w:r>
        <w:rPr>
          <w:rFonts w:ascii="Arial" w:hAnsi="Arial"/>
          <w:b/>
          <w:spacing w:val="26"/>
          <w:sz w:val="20"/>
        </w:rPr>
        <w:t> </w:t>
      </w:r>
      <w:r>
        <w:rPr>
          <w:rFonts w:ascii="Arial" w:hAnsi="Arial"/>
          <w:b/>
          <w:sz w:val="20"/>
        </w:rPr>
        <w:t>2</w:t>
      </w:r>
      <w:r>
        <w:rPr>
          <w:rFonts w:ascii="Arial" w:hAnsi="Arial"/>
          <w:b/>
          <w:spacing w:val="27"/>
          <w:sz w:val="20"/>
        </w:rPr>
        <w:t> </w:t>
      </w:r>
      <w:r>
        <w:rPr>
          <w:rFonts w:ascii="Arial" w:hAnsi="Arial"/>
          <w:b/>
          <w:sz w:val="20"/>
        </w:rPr>
        <w:t>descrito</w:t>
      </w:r>
      <w:r>
        <w:rPr>
          <w:rFonts w:ascii="Arial" w:hAnsi="Arial"/>
          <w:b/>
          <w:spacing w:val="26"/>
          <w:sz w:val="20"/>
        </w:rPr>
        <w:t> </w:t>
      </w:r>
      <w:r>
        <w:rPr>
          <w:rFonts w:ascii="Arial" w:hAnsi="Arial"/>
          <w:b/>
          <w:sz w:val="20"/>
        </w:rPr>
        <w:t>no</w:t>
      </w:r>
      <w:r>
        <w:rPr>
          <w:rFonts w:ascii="Arial" w:hAnsi="Arial"/>
          <w:b/>
          <w:spacing w:val="26"/>
          <w:sz w:val="20"/>
        </w:rPr>
        <w:t> </w:t>
      </w:r>
      <w:r>
        <w:rPr>
          <w:rFonts w:ascii="Arial" w:hAnsi="Arial"/>
          <w:b/>
          <w:sz w:val="20"/>
        </w:rPr>
        <w:t>item</w:t>
      </w:r>
      <w:r>
        <w:rPr>
          <w:rFonts w:ascii="Arial" w:hAnsi="Arial"/>
          <w:b/>
          <w:spacing w:val="28"/>
          <w:sz w:val="20"/>
        </w:rPr>
        <w:t> </w:t>
      </w:r>
      <w:r>
        <w:rPr>
          <w:rFonts w:ascii="Arial" w:hAnsi="Arial"/>
          <w:b/>
          <w:sz w:val="20"/>
        </w:rPr>
        <w:t>4.3</w:t>
      </w:r>
      <w:r>
        <w:rPr>
          <w:rFonts w:ascii="Arial" w:hAnsi="Arial"/>
          <w:b/>
          <w:spacing w:val="27"/>
          <w:sz w:val="20"/>
        </w:rPr>
        <w:t> </w:t>
      </w:r>
      <w:r>
        <w:rPr>
          <w:rFonts w:ascii="Arial" w:hAnsi="Arial"/>
          <w:b/>
          <w:sz w:val="20"/>
        </w:rPr>
        <w:t>deste </w:t>
      </w:r>
      <w:r>
        <w:rPr>
          <w:rFonts w:ascii="Arial" w:hAnsi="Arial"/>
          <w:b/>
          <w:spacing w:val="-2"/>
          <w:sz w:val="20"/>
        </w:rPr>
        <w:t>manual)</w:t>
      </w:r>
    </w:p>
    <w:p>
      <w:pPr>
        <w:pStyle w:val="BodyText"/>
        <w:spacing w:before="1"/>
        <w:rPr>
          <w:rFonts w:ascii="Arial"/>
          <w:b/>
        </w:rPr>
      </w:pPr>
    </w:p>
    <w:p>
      <w:pPr>
        <w:pStyle w:val="BodyText"/>
        <w:ind w:left="568"/>
      </w:pPr>
      <w:r>
        <w:rPr/>
        <w:t>Neste campo</w:t>
      </w:r>
      <w:r>
        <w:rPr>
          <w:spacing w:val="21"/>
        </w:rPr>
        <w:t> </w:t>
      </w:r>
      <w:r>
        <w:rPr/>
        <w:t>é</w:t>
      </w:r>
      <w:r>
        <w:rPr>
          <w:spacing w:val="19"/>
        </w:rPr>
        <w:t> </w:t>
      </w:r>
      <w:r>
        <w:rPr/>
        <w:t>informado</w:t>
      </w:r>
      <w:r>
        <w:rPr>
          <w:spacing w:val="20"/>
        </w:rPr>
        <w:t> </w:t>
      </w:r>
      <w:r>
        <w:rPr/>
        <w:t>o número</w:t>
      </w:r>
      <w:r>
        <w:rPr>
          <w:spacing w:val="20"/>
        </w:rPr>
        <w:t> </w:t>
      </w:r>
      <w:r>
        <w:rPr/>
        <w:t>da</w:t>
      </w:r>
      <w:r>
        <w:rPr>
          <w:spacing w:val="20"/>
        </w:rPr>
        <w:t> </w:t>
      </w:r>
      <w:r>
        <w:rPr/>
        <w:t>matrícula</w:t>
      </w:r>
      <w:r>
        <w:rPr>
          <w:spacing w:val="19"/>
        </w:rPr>
        <w:t> </w:t>
      </w:r>
      <w:r>
        <w:rPr/>
        <w:t>no</w:t>
      </w:r>
      <w:r>
        <w:rPr>
          <w:spacing w:val="21"/>
        </w:rPr>
        <w:t> </w:t>
      </w:r>
      <w:r>
        <w:rPr/>
        <w:t>Cadastro</w:t>
      </w:r>
      <w:r>
        <w:rPr>
          <w:spacing w:val="19"/>
        </w:rPr>
        <w:t> </w:t>
      </w:r>
      <w:r>
        <w:rPr/>
        <w:t>Específico</w:t>
      </w:r>
      <w:r>
        <w:rPr>
          <w:spacing w:val="19"/>
        </w:rPr>
        <w:t> </w:t>
      </w:r>
      <w:r>
        <w:rPr/>
        <w:t>do</w:t>
      </w:r>
      <w:r>
        <w:rPr>
          <w:spacing w:val="19"/>
        </w:rPr>
        <w:t> </w:t>
      </w:r>
      <w:r>
        <w:rPr/>
        <w:t>INSS</w:t>
      </w:r>
      <w:r>
        <w:rPr>
          <w:spacing w:val="27"/>
        </w:rPr>
        <w:t> </w:t>
      </w:r>
      <w:r>
        <w:rPr/>
        <w:t>–</w:t>
      </w:r>
      <w:r>
        <w:rPr>
          <w:spacing w:val="20"/>
        </w:rPr>
        <w:t> </w:t>
      </w:r>
      <w:r>
        <w:rPr/>
        <w:t>CEI.</w:t>
      </w:r>
      <w:r>
        <w:rPr>
          <w:spacing w:val="20"/>
        </w:rPr>
        <w:t> </w:t>
      </w:r>
      <w:r>
        <w:rPr/>
        <w:t>Verifique</w:t>
      </w:r>
      <w:r>
        <w:rPr>
          <w:spacing w:val="19"/>
        </w:rPr>
        <w:t> </w:t>
      </w:r>
      <w:r>
        <w:rPr/>
        <w:t>as situações de obrigatoriedade na legislação municipal.</w:t>
      </w:r>
    </w:p>
    <w:p>
      <w:pPr>
        <w:pStyle w:val="ListParagraph"/>
        <w:numPr>
          <w:ilvl w:val="0"/>
          <w:numId w:val="4"/>
        </w:numPr>
        <w:tabs>
          <w:tab w:pos="799" w:val="left" w:leader="none"/>
        </w:tabs>
        <w:spacing w:line="240" w:lineRule="auto" w:before="229" w:after="0"/>
        <w:ind w:left="799" w:right="0" w:hanging="231"/>
        <w:jc w:val="left"/>
        <w:rPr>
          <w:rFonts w:ascii="Arial" w:hAnsi="Arial"/>
          <w:b/>
          <w:sz w:val="20"/>
        </w:rPr>
      </w:pPr>
      <w:r>
        <w:rPr>
          <w:rFonts w:ascii="Arial" w:hAnsi="Arial"/>
          <w:b/>
          <w:sz w:val="20"/>
        </w:rPr>
        <w:t>Número</w:t>
      </w:r>
      <w:r>
        <w:rPr>
          <w:rFonts w:ascii="Arial" w:hAnsi="Arial"/>
          <w:b/>
          <w:spacing w:val="-6"/>
          <w:sz w:val="20"/>
        </w:rPr>
        <w:t> </w:t>
      </w:r>
      <w:r>
        <w:rPr>
          <w:rFonts w:ascii="Arial" w:hAnsi="Arial"/>
          <w:b/>
          <w:sz w:val="20"/>
        </w:rPr>
        <w:t>de</w:t>
      </w:r>
      <w:r>
        <w:rPr>
          <w:rFonts w:ascii="Arial" w:hAnsi="Arial"/>
          <w:b/>
          <w:spacing w:val="-5"/>
          <w:sz w:val="20"/>
        </w:rPr>
        <w:t> </w:t>
      </w:r>
      <w:r>
        <w:rPr>
          <w:rFonts w:ascii="Arial" w:hAnsi="Arial"/>
          <w:b/>
          <w:sz w:val="20"/>
        </w:rPr>
        <w:t>inscrição</w:t>
      </w:r>
      <w:r>
        <w:rPr>
          <w:rFonts w:ascii="Arial" w:hAnsi="Arial"/>
          <w:b/>
          <w:spacing w:val="-5"/>
          <w:sz w:val="20"/>
        </w:rPr>
        <w:t> </w:t>
      </w:r>
      <w:r>
        <w:rPr>
          <w:rFonts w:ascii="Arial" w:hAnsi="Arial"/>
          <w:b/>
          <w:sz w:val="20"/>
        </w:rPr>
        <w:t>da</w:t>
      </w:r>
      <w:r>
        <w:rPr>
          <w:rFonts w:ascii="Arial" w:hAnsi="Arial"/>
          <w:b/>
          <w:spacing w:val="-5"/>
          <w:sz w:val="20"/>
        </w:rPr>
        <w:t> </w:t>
      </w:r>
      <w:r>
        <w:rPr>
          <w:rFonts w:ascii="Arial" w:hAnsi="Arial"/>
          <w:b/>
          <w:sz w:val="20"/>
        </w:rPr>
        <w:t>obra</w:t>
      </w:r>
      <w:r>
        <w:rPr>
          <w:rFonts w:ascii="Arial" w:hAnsi="Arial"/>
          <w:b/>
          <w:spacing w:val="-5"/>
          <w:sz w:val="20"/>
        </w:rPr>
        <w:t> </w:t>
      </w:r>
      <w:r>
        <w:rPr>
          <w:rFonts w:ascii="Arial" w:hAnsi="Arial"/>
          <w:b/>
          <w:sz w:val="20"/>
        </w:rPr>
        <w:t>(campo</w:t>
      </w:r>
      <w:r>
        <w:rPr>
          <w:rFonts w:ascii="Arial" w:hAnsi="Arial"/>
          <w:b/>
          <w:spacing w:val="-4"/>
          <w:sz w:val="20"/>
        </w:rPr>
        <w:t> </w:t>
      </w:r>
      <w:r>
        <w:rPr>
          <w:rFonts w:ascii="Arial" w:hAnsi="Arial"/>
          <w:b/>
          <w:sz w:val="20"/>
        </w:rPr>
        <w:t>35</w:t>
      </w:r>
      <w:r>
        <w:rPr>
          <w:rFonts w:ascii="Arial" w:hAnsi="Arial"/>
          <w:b/>
          <w:spacing w:val="-3"/>
          <w:sz w:val="20"/>
        </w:rPr>
        <w:t> </w:t>
      </w:r>
      <w:r>
        <w:rPr>
          <w:rFonts w:ascii="Arial" w:hAnsi="Arial"/>
          <w:b/>
          <w:sz w:val="20"/>
        </w:rPr>
        <w:t>do</w:t>
      </w:r>
      <w:r>
        <w:rPr>
          <w:rFonts w:ascii="Arial" w:hAnsi="Arial"/>
          <w:b/>
          <w:spacing w:val="-4"/>
          <w:sz w:val="20"/>
        </w:rPr>
        <w:t> </w:t>
      </w:r>
      <w:r>
        <w:rPr>
          <w:rFonts w:ascii="Arial" w:hAnsi="Arial"/>
          <w:b/>
          <w:sz w:val="20"/>
        </w:rPr>
        <w:t>Registro</w:t>
      </w:r>
      <w:r>
        <w:rPr>
          <w:rFonts w:ascii="Arial" w:hAnsi="Arial"/>
          <w:b/>
          <w:spacing w:val="-5"/>
          <w:sz w:val="20"/>
        </w:rPr>
        <w:t> </w:t>
      </w:r>
      <w:r>
        <w:rPr>
          <w:rFonts w:ascii="Arial" w:hAnsi="Arial"/>
          <w:b/>
          <w:sz w:val="20"/>
        </w:rPr>
        <w:t>tipo</w:t>
      </w:r>
      <w:r>
        <w:rPr>
          <w:rFonts w:ascii="Arial" w:hAnsi="Arial"/>
          <w:b/>
          <w:spacing w:val="-4"/>
          <w:sz w:val="20"/>
        </w:rPr>
        <w:t> </w:t>
      </w:r>
      <w:r>
        <w:rPr>
          <w:rFonts w:ascii="Arial" w:hAnsi="Arial"/>
          <w:b/>
          <w:sz w:val="20"/>
        </w:rPr>
        <w:t>2</w:t>
      </w:r>
      <w:r>
        <w:rPr>
          <w:rFonts w:ascii="Arial" w:hAnsi="Arial"/>
          <w:b/>
          <w:spacing w:val="-5"/>
          <w:sz w:val="20"/>
        </w:rPr>
        <w:t> </w:t>
      </w:r>
      <w:r>
        <w:rPr>
          <w:rFonts w:ascii="Arial" w:hAnsi="Arial"/>
          <w:b/>
          <w:sz w:val="20"/>
        </w:rPr>
        <w:t>descrito</w:t>
      </w:r>
      <w:r>
        <w:rPr>
          <w:rFonts w:ascii="Arial" w:hAnsi="Arial"/>
          <w:b/>
          <w:spacing w:val="-5"/>
          <w:sz w:val="20"/>
        </w:rPr>
        <w:t> </w:t>
      </w:r>
      <w:r>
        <w:rPr>
          <w:rFonts w:ascii="Arial" w:hAnsi="Arial"/>
          <w:b/>
          <w:sz w:val="20"/>
        </w:rPr>
        <w:t>no</w:t>
      </w:r>
      <w:r>
        <w:rPr>
          <w:rFonts w:ascii="Arial" w:hAnsi="Arial"/>
          <w:b/>
          <w:spacing w:val="-4"/>
          <w:sz w:val="20"/>
        </w:rPr>
        <w:t> </w:t>
      </w:r>
      <w:r>
        <w:rPr>
          <w:rFonts w:ascii="Arial" w:hAnsi="Arial"/>
          <w:b/>
          <w:sz w:val="20"/>
        </w:rPr>
        <w:t>item</w:t>
      </w:r>
      <w:r>
        <w:rPr>
          <w:rFonts w:ascii="Arial" w:hAnsi="Arial"/>
          <w:b/>
          <w:spacing w:val="-5"/>
          <w:sz w:val="20"/>
        </w:rPr>
        <w:t> </w:t>
      </w:r>
      <w:r>
        <w:rPr>
          <w:rFonts w:ascii="Arial" w:hAnsi="Arial"/>
          <w:b/>
          <w:sz w:val="20"/>
        </w:rPr>
        <w:t>4.3</w:t>
      </w:r>
      <w:r>
        <w:rPr>
          <w:rFonts w:ascii="Arial" w:hAnsi="Arial"/>
          <w:b/>
          <w:spacing w:val="-5"/>
          <w:sz w:val="20"/>
        </w:rPr>
        <w:t> </w:t>
      </w:r>
      <w:r>
        <w:rPr>
          <w:rFonts w:ascii="Arial" w:hAnsi="Arial"/>
          <w:b/>
          <w:sz w:val="20"/>
        </w:rPr>
        <w:t>deste</w:t>
      </w:r>
      <w:r>
        <w:rPr>
          <w:rFonts w:ascii="Arial" w:hAnsi="Arial"/>
          <w:b/>
          <w:spacing w:val="-5"/>
          <w:sz w:val="20"/>
        </w:rPr>
        <w:t> </w:t>
      </w:r>
      <w:r>
        <w:rPr>
          <w:rFonts w:ascii="Arial" w:hAnsi="Arial"/>
          <w:b/>
          <w:spacing w:val="-2"/>
          <w:sz w:val="20"/>
        </w:rPr>
        <w:t>manual)</w:t>
      </w:r>
    </w:p>
    <w:p>
      <w:pPr>
        <w:pStyle w:val="BodyText"/>
        <w:spacing w:before="1"/>
        <w:rPr>
          <w:rFonts w:ascii="Arial"/>
          <w:b/>
        </w:rPr>
      </w:pPr>
    </w:p>
    <w:p>
      <w:pPr>
        <w:pStyle w:val="BodyText"/>
        <w:ind w:left="568" w:right="278"/>
        <w:jc w:val="both"/>
      </w:pPr>
      <w:r>
        <w:rPr/>
        <w:t>Campo de preenchimento obrigatório para empreitadas com dedução de construção civil, e para subempreitadas tributadas passíveis</w:t>
      </w:r>
      <w:r>
        <w:rPr>
          <w:spacing w:val="-2"/>
        </w:rPr>
        <w:t> </w:t>
      </w:r>
      <w:r>
        <w:rPr/>
        <w:t>de</w:t>
      </w:r>
      <w:r>
        <w:rPr>
          <w:spacing w:val="-3"/>
        </w:rPr>
        <w:t> </w:t>
      </w:r>
      <w:r>
        <w:rPr/>
        <w:t>inclusão</w:t>
      </w:r>
      <w:r>
        <w:rPr>
          <w:spacing w:val="-1"/>
        </w:rPr>
        <w:t> </w:t>
      </w:r>
      <w:r>
        <w:rPr/>
        <w:t>em</w:t>
      </w:r>
      <w:r>
        <w:rPr>
          <w:spacing w:val="-1"/>
        </w:rPr>
        <w:t> </w:t>
      </w:r>
      <w:r>
        <w:rPr/>
        <w:t>encapsulamento. Permitido</w:t>
      </w:r>
      <w:r>
        <w:rPr>
          <w:spacing w:val="-1"/>
        </w:rPr>
        <w:t> </w:t>
      </w:r>
      <w:r>
        <w:rPr/>
        <w:t>preenchimento</w:t>
      </w:r>
      <w:r>
        <w:rPr>
          <w:spacing w:val="-1"/>
        </w:rPr>
        <w:t> </w:t>
      </w:r>
      <w:r>
        <w:rPr/>
        <w:t>somente para os códigos de serviço previstos no Anexo “Tabela de Códigos de Serviço que permitem Indicação de Número de Inscrição da Obra” do Manual de Acesso ao Sistema de NFS-e para Pessoas Jurídicas. Para mais informações sobre o Cadastro do número de obra, acesse </w:t>
      </w:r>
      <w:hyperlink r:id="rId8">
        <w:r>
          <w:rPr>
            <w:rFonts w:ascii="Arial" w:hAnsi="Arial"/>
            <w:b/>
            <w:color w:val="0000FF"/>
            <w:spacing w:val="-2"/>
            <w:u w:val="single" w:color="0000FF"/>
          </w:rPr>
          <w:t>http://www.prefeitura.sp.gov.br/sfobras</w:t>
        </w:r>
        <w:r>
          <w:rPr>
            <w:spacing w:val="-2"/>
          </w:rPr>
          <w:t>.</w:t>
        </w:r>
      </w:hyperlink>
    </w:p>
    <w:p>
      <w:pPr>
        <w:pStyle w:val="BodyText"/>
      </w:pPr>
    </w:p>
    <w:p>
      <w:pPr>
        <w:pStyle w:val="ListParagraph"/>
        <w:numPr>
          <w:ilvl w:val="0"/>
          <w:numId w:val="4"/>
        </w:numPr>
        <w:tabs>
          <w:tab w:pos="770" w:val="left" w:leader="none"/>
        </w:tabs>
        <w:spacing w:line="240" w:lineRule="auto" w:before="1" w:after="0"/>
        <w:ind w:left="568" w:right="297" w:firstLine="0"/>
        <w:jc w:val="left"/>
        <w:rPr>
          <w:rFonts w:ascii="Arial" w:hAnsi="Arial"/>
          <w:b/>
          <w:sz w:val="20"/>
        </w:rPr>
      </w:pPr>
      <w:r>
        <w:rPr>
          <w:rFonts w:ascii="Arial" w:hAnsi="Arial"/>
          <w:b/>
          <w:sz w:val="20"/>
        </w:rPr>
        <w:t>Município onde o serviço foi prestado (campo 36 do Registro tipo 2 descrito no item 4.3 deste </w:t>
      </w:r>
      <w:r>
        <w:rPr>
          <w:rFonts w:ascii="Arial" w:hAnsi="Arial"/>
          <w:b/>
          <w:spacing w:val="-2"/>
          <w:sz w:val="20"/>
        </w:rPr>
        <w:t>manual)</w:t>
      </w:r>
    </w:p>
    <w:p>
      <w:pPr>
        <w:pStyle w:val="BodyText"/>
        <w:spacing w:before="229"/>
        <w:ind w:left="568"/>
      </w:pPr>
      <w:r>
        <w:rPr/>
        <w:t>Neste</w:t>
      </w:r>
      <w:r>
        <w:rPr>
          <w:spacing w:val="32"/>
        </w:rPr>
        <w:t> </w:t>
      </w:r>
      <w:r>
        <w:rPr/>
        <w:t>campo</w:t>
      </w:r>
      <w:r>
        <w:rPr>
          <w:spacing w:val="34"/>
        </w:rPr>
        <w:t> </w:t>
      </w:r>
      <w:r>
        <w:rPr/>
        <w:t>é</w:t>
      </w:r>
      <w:r>
        <w:rPr>
          <w:spacing w:val="34"/>
        </w:rPr>
        <w:t> </w:t>
      </w:r>
      <w:r>
        <w:rPr/>
        <w:t>informado</w:t>
      </w:r>
      <w:r>
        <w:rPr>
          <w:spacing w:val="34"/>
        </w:rPr>
        <w:t> </w:t>
      </w:r>
      <w:r>
        <w:rPr/>
        <w:t>o</w:t>
      </w:r>
      <w:r>
        <w:rPr>
          <w:spacing w:val="32"/>
        </w:rPr>
        <w:t> </w:t>
      </w:r>
      <w:r>
        <w:rPr/>
        <w:t>código</w:t>
      </w:r>
      <w:r>
        <w:rPr>
          <w:spacing w:val="32"/>
        </w:rPr>
        <w:t> </w:t>
      </w:r>
      <w:r>
        <w:rPr/>
        <w:t>relativo</w:t>
      </w:r>
      <w:r>
        <w:rPr>
          <w:spacing w:val="34"/>
        </w:rPr>
        <w:t> </w:t>
      </w:r>
      <w:r>
        <w:rPr/>
        <w:t>ao</w:t>
      </w:r>
      <w:r>
        <w:rPr>
          <w:spacing w:val="34"/>
        </w:rPr>
        <w:t> </w:t>
      </w:r>
      <w:r>
        <w:rPr/>
        <w:t>município</w:t>
      </w:r>
      <w:r>
        <w:rPr>
          <w:spacing w:val="32"/>
        </w:rPr>
        <w:t> </w:t>
      </w:r>
      <w:r>
        <w:rPr/>
        <w:t>onde</w:t>
      </w:r>
      <w:r>
        <w:rPr>
          <w:spacing w:val="34"/>
        </w:rPr>
        <w:t> </w:t>
      </w:r>
      <w:r>
        <w:rPr/>
        <w:t>ocorreu</w:t>
      </w:r>
      <w:r>
        <w:rPr>
          <w:spacing w:val="34"/>
        </w:rPr>
        <w:t> </w:t>
      </w:r>
      <w:r>
        <w:rPr/>
        <w:t>a</w:t>
      </w:r>
      <w:r>
        <w:rPr>
          <w:spacing w:val="34"/>
        </w:rPr>
        <w:t> </w:t>
      </w:r>
      <w:r>
        <w:rPr/>
        <w:t>prestação</w:t>
      </w:r>
      <w:r>
        <w:rPr>
          <w:spacing w:val="32"/>
        </w:rPr>
        <w:t> </w:t>
      </w:r>
      <w:r>
        <w:rPr/>
        <w:t>do</w:t>
      </w:r>
      <w:r>
        <w:rPr>
          <w:spacing w:val="32"/>
        </w:rPr>
        <w:t> </w:t>
      </w:r>
      <w:r>
        <w:rPr/>
        <w:t>serviço.</w:t>
      </w:r>
      <w:r>
        <w:rPr>
          <w:spacing w:val="34"/>
        </w:rPr>
        <w:t> </w:t>
      </w:r>
      <w:r>
        <w:rPr/>
        <w:t>Este código é composto por 6 dígitos, conforme tabela de Códigos de Municípios elaborada pelo IBGE.</w:t>
      </w:r>
    </w:p>
    <w:p>
      <w:pPr>
        <w:pStyle w:val="BodyText"/>
        <w:spacing w:before="1"/>
      </w:pPr>
    </w:p>
    <w:p>
      <w:pPr>
        <w:pStyle w:val="BodyText"/>
        <w:ind w:left="568" w:right="160"/>
      </w:pPr>
      <w:r>
        <w:rPr/>
        <w:t>Deverá ser obrigatoriamente preenchido quando o serviço for tributado fora do município de São Paulo, nas situações previstas no art. 3º, incisos II a XX, da Lei n</w:t>
      </w:r>
      <w:r>
        <w:rPr>
          <w:rFonts w:ascii="Calibri" w:hAnsi="Calibri"/>
        </w:rPr>
        <w:t>⁰ </w:t>
      </w:r>
      <w:r>
        <w:rPr/>
        <w:t>13.701/2003.</w:t>
      </w:r>
    </w:p>
    <w:p>
      <w:pPr>
        <w:pStyle w:val="BodyText"/>
        <w:spacing w:after="0"/>
        <w:sectPr>
          <w:pgSz w:w="11910" w:h="16850"/>
          <w:pgMar w:header="715" w:footer="0" w:top="1000" w:bottom="280" w:left="850" w:right="850"/>
        </w:sectPr>
      </w:pPr>
    </w:p>
    <w:p>
      <w:pPr>
        <w:pStyle w:val="BodyText"/>
      </w:pPr>
    </w:p>
    <w:p>
      <w:pPr>
        <w:pStyle w:val="BodyText"/>
        <w:spacing w:before="48"/>
      </w:pPr>
    </w:p>
    <w:p>
      <w:pPr>
        <w:pStyle w:val="ListParagraph"/>
        <w:numPr>
          <w:ilvl w:val="0"/>
          <w:numId w:val="4"/>
        </w:numPr>
        <w:tabs>
          <w:tab w:pos="811" w:val="left" w:leader="none"/>
        </w:tabs>
        <w:spacing w:line="240" w:lineRule="auto" w:before="1" w:after="0"/>
        <w:ind w:left="811" w:right="0" w:hanging="243"/>
        <w:jc w:val="both"/>
        <w:rPr>
          <w:rFonts w:ascii="Arial" w:hAnsi="Arial"/>
          <w:b/>
          <w:sz w:val="20"/>
        </w:rPr>
      </w:pPr>
      <w:r>
        <w:rPr>
          <w:rFonts w:ascii="Arial" w:hAnsi="Arial"/>
          <w:b/>
          <w:sz w:val="20"/>
        </w:rPr>
        <w:t>Número</w:t>
      </w:r>
      <w:r>
        <w:rPr>
          <w:rFonts w:ascii="Arial" w:hAnsi="Arial"/>
          <w:b/>
          <w:spacing w:val="-6"/>
          <w:sz w:val="20"/>
        </w:rPr>
        <w:t> </w:t>
      </w:r>
      <w:r>
        <w:rPr>
          <w:rFonts w:ascii="Arial" w:hAnsi="Arial"/>
          <w:b/>
          <w:sz w:val="20"/>
        </w:rPr>
        <w:t>do</w:t>
      </w:r>
      <w:r>
        <w:rPr>
          <w:rFonts w:ascii="Arial" w:hAnsi="Arial"/>
          <w:b/>
          <w:spacing w:val="-5"/>
          <w:sz w:val="20"/>
        </w:rPr>
        <w:t> </w:t>
      </w:r>
      <w:r>
        <w:rPr>
          <w:rFonts w:ascii="Arial" w:hAnsi="Arial"/>
          <w:b/>
          <w:sz w:val="20"/>
        </w:rPr>
        <w:t>Encapsulamento</w:t>
      </w:r>
      <w:r>
        <w:rPr>
          <w:rFonts w:ascii="Arial" w:hAnsi="Arial"/>
          <w:b/>
          <w:spacing w:val="-5"/>
          <w:sz w:val="20"/>
        </w:rPr>
        <w:t> </w:t>
      </w:r>
      <w:r>
        <w:rPr>
          <w:rFonts w:ascii="Arial" w:hAnsi="Arial"/>
          <w:b/>
          <w:sz w:val="20"/>
        </w:rPr>
        <w:t>(campo</w:t>
      </w:r>
      <w:r>
        <w:rPr>
          <w:rFonts w:ascii="Arial" w:hAnsi="Arial"/>
          <w:b/>
          <w:spacing w:val="-5"/>
          <w:sz w:val="20"/>
        </w:rPr>
        <w:t> </w:t>
      </w:r>
      <w:r>
        <w:rPr>
          <w:rFonts w:ascii="Arial" w:hAnsi="Arial"/>
          <w:b/>
          <w:sz w:val="20"/>
        </w:rPr>
        <w:t>37</w:t>
      </w:r>
      <w:r>
        <w:rPr>
          <w:rFonts w:ascii="Arial" w:hAnsi="Arial"/>
          <w:b/>
          <w:spacing w:val="-4"/>
          <w:sz w:val="20"/>
        </w:rPr>
        <w:t> </w:t>
      </w:r>
      <w:r>
        <w:rPr>
          <w:rFonts w:ascii="Arial" w:hAnsi="Arial"/>
          <w:b/>
          <w:sz w:val="20"/>
        </w:rPr>
        <w:t>do</w:t>
      </w:r>
      <w:r>
        <w:rPr>
          <w:rFonts w:ascii="Arial" w:hAnsi="Arial"/>
          <w:b/>
          <w:spacing w:val="-4"/>
          <w:sz w:val="20"/>
        </w:rPr>
        <w:t> </w:t>
      </w:r>
      <w:r>
        <w:rPr>
          <w:rFonts w:ascii="Arial" w:hAnsi="Arial"/>
          <w:b/>
          <w:sz w:val="20"/>
        </w:rPr>
        <w:t>Registro</w:t>
      </w:r>
      <w:r>
        <w:rPr>
          <w:rFonts w:ascii="Arial" w:hAnsi="Arial"/>
          <w:b/>
          <w:spacing w:val="-6"/>
          <w:sz w:val="20"/>
        </w:rPr>
        <w:t> </w:t>
      </w:r>
      <w:r>
        <w:rPr>
          <w:rFonts w:ascii="Arial" w:hAnsi="Arial"/>
          <w:b/>
          <w:sz w:val="20"/>
        </w:rPr>
        <w:t>tipo</w:t>
      </w:r>
      <w:r>
        <w:rPr>
          <w:rFonts w:ascii="Arial" w:hAnsi="Arial"/>
          <w:b/>
          <w:spacing w:val="-5"/>
          <w:sz w:val="20"/>
        </w:rPr>
        <w:t> </w:t>
      </w:r>
      <w:r>
        <w:rPr>
          <w:rFonts w:ascii="Arial" w:hAnsi="Arial"/>
          <w:b/>
          <w:sz w:val="20"/>
        </w:rPr>
        <w:t>2</w:t>
      </w:r>
      <w:r>
        <w:rPr>
          <w:rFonts w:ascii="Arial" w:hAnsi="Arial"/>
          <w:b/>
          <w:spacing w:val="-6"/>
          <w:sz w:val="20"/>
        </w:rPr>
        <w:t> </w:t>
      </w:r>
      <w:r>
        <w:rPr>
          <w:rFonts w:ascii="Arial" w:hAnsi="Arial"/>
          <w:b/>
          <w:sz w:val="20"/>
        </w:rPr>
        <w:t>descrito</w:t>
      </w:r>
      <w:r>
        <w:rPr>
          <w:rFonts w:ascii="Arial" w:hAnsi="Arial"/>
          <w:b/>
          <w:spacing w:val="-4"/>
          <w:sz w:val="20"/>
        </w:rPr>
        <w:t> </w:t>
      </w:r>
      <w:r>
        <w:rPr>
          <w:rFonts w:ascii="Arial" w:hAnsi="Arial"/>
          <w:b/>
          <w:sz w:val="20"/>
        </w:rPr>
        <w:t>no</w:t>
      </w:r>
      <w:r>
        <w:rPr>
          <w:rFonts w:ascii="Arial" w:hAnsi="Arial"/>
          <w:b/>
          <w:spacing w:val="-5"/>
          <w:sz w:val="20"/>
        </w:rPr>
        <w:t> </w:t>
      </w:r>
      <w:r>
        <w:rPr>
          <w:rFonts w:ascii="Arial" w:hAnsi="Arial"/>
          <w:b/>
          <w:sz w:val="20"/>
        </w:rPr>
        <w:t>item</w:t>
      </w:r>
      <w:r>
        <w:rPr>
          <w:rFonts w:ascii="Arial" w:hAnsi="Arial"/>
          <w:b/>
          <w:spacing w:val="-6"/>
          <w:sz w:val="20"/>
        </w:rPr>
        <w:t> </w:t>
      </w:r>
      <w:r>
        <w:rPr>
          <w:rFonts w:ascii="Arial" w:hAnsi="Arial"/>
          <w:b/>
          <w:sz w:val="20"/>
        </w:rPr>
        <w:t>4.3</w:t>
      </w:r>
      <w:r>
        <w:rPr>
          <w:rFonts w:ascii="Arial" w:hAnsi="Arial"/>
          <w:b/>
          <w:spacing w:val="-6"/>
          <w:sz w:val="20"/>
        </w:rPr>
        <w:t> </w:t>
      </w:r>
      <w:r>
        <w:rPr>
          <w:rFonts w:ascii="Arial" w:hAnsi="Arial"/>
          <w:b/>
          <w:sz w:val="20"/>
        </w:rPr>
        <w:t>deste</w:t>
      </w:r>
      <w:r>
        <w:rPr>
          <w:rFonts w:ascii="Arial" w:hAnsi="Arial"/>
          <w:b/>
          <w:spacing w:val="-6"/>
          <w:sz w:val="20"/>
        </w:rPr>
        <w:t> </w:t>
      </w:r>
      <w:r>
        <w:rPr>
          <w:rFonts w:ascii="Arial" w:hAnsi="Arial"/>
          <w:b/>
          <w:spacing w:val="-2"/>
          <w:sz w:val="20"/>
        </w:rPr>
        <w:t>manual)</w:t>
      </w:r>
    </w:p>
    <w:p>
      <w:pPr>
        <w:spacing w:before="228"/>
        <w:ind w:left="568" w:right="283" w:firstLine="0"/>
        <w:jc w:val="both"/>
        <w:rPr>
          <w:sz w:val="20"/>
        </w:rPr>
      </w:pPr>
      <w:r>
        <w:rPr>
          <w:sz w:val="20"/>
        </w:rPr>
        <w:t>Campo de preenchimento obrigatório para empreitadas com dedução de construção civil, para subempreitadas tributadas passíveis</w:t>
      </w:r>
      <w:r>
        <w:rPr>
          <w:spacing w:val="-2"/>
          <w:sz w:val="20"/>
        </w:rPr>
        <w:t> </w:t>
      </w:r>
      <w:r>
        <w:rPr>
          <w:sz w:val="20"/>
        </w:rPr>
        <w:t>de</w:t>
      </w:r>
      <w:r>
        <w:rPr>
          <w:spacing w:val="-3"/>
          <w:sz w:val="20"/>
        </w:rPr>
        <w:t> </w:t>
      </w:r>
      <w:r>
        <w:rPr>
          <w:sz w:val="20"/>
        </w:rPr>
        <w:t>inclusão</w:t>
      </w:r>
      <w:r>
        <w:rPr>
          <w:spacing w:val="-1"/>
          <w:sz w:val="20"/>
        </w:rPr>
        <w:t> </w:t>
      </w:r>
      <w:r>
        <w:rPr>
          <w:sz w:val="20"/>
        </w:rPr>
        <w:t>em</w:t>
      </w:r>
      <w:r>
        <w:rPr>
          <w:spacing w:val="-1"/>
          <w:sz w:val="20"/>
        </w:rPr>
        <w:t> </w:t>
      </w:r>
      <w:r>
        <w:rPr>
          <w:sz w:val="20"/>
        </w:rPr>
        <w:t>encapsulamento.</w:t>
      </w:r>
      <w:r>
        <w:rPr>
          <w:spacing w:val="-1"/>
          <w:sz w:val="20"/>
        </w:rPr>
        <w:t> </w:t>
      </w:r>
      <w:r>
        <w:rPr>
          <w:sz w:val="20"/>
        </w:rPr>
        <w:t>Permitido</w:t>
      </w:r>
      <w:r>
        <w:rPr>
          <w:spacing w:val="-1"/>
          <w:sz w:val="20"/>
        </w:rPr>
        <w:t> </w:t>
      </w:r>
      <w:r>
        <w:rPr>
          <w:sz w:val="20"/>
        </w:rPr>
        <w:t>preenchimento</w:t>
      </w:r>
      <w:r>
        <w:rPr>
          <w:spacing w:val="-1"/>
          <w:sz w:val="20"/>
        </w:rPr>
        <w:t> </w:t>
      </w:r>
      <w:r>
        <w:rPr>
          <w:sz w:val="20"/>
        </w:rPr>
        <w:t>somente para os códigos de serviço previstos no Anexo “</w:t>
      </w:r>
      <w:r>
        <w:rPr>
          <w:rFonts w:ascii="Arial" w:hAnsi="Arial"/>
          <w:b/>
          <w:sz w:val="20"/>
        </w:rPr>
        <w:t>Tabela de Códigos de Serviço que permitem Indicação</w:t>
      </w:r>
      <w:r>
        <w:rPr>
          <w:rFonts w:ascii="Arial" w:hAnsi="Arial"/>
          <w:b/>
          <w:spacing w:val="-4"/>
          <w:sz w:val="20"/>
        </w:rPr>
        <w:t> </w:t>
      </w:r>
      <w:r>
        <w:rPr>
          <w:rFonts w:ascii="Arial" w:hAnsi="Arial"/>
          <w:b/>
          <w:sz w:val="20"/>
        </w:rPr>
        <w:t>de</w:t>
      </w:r>
      <w:r>
        <w:rPr>
          <w:rFonts w:ascii="Arial" w:hAnsi="Arial"/>
          <w:b/>
          <w:spacing w:val="-2"/>
          <w:sz w:val="20"/>
        </w:rPr>
        <w:t> </w:t>
      </w:r>
      <w:r>
        <w:rPr>
          <w:rFonts w:ascii="Arial" w:hAnsi="Arial"/>
          <w:b/>
          <w:sz w:val="20"/>
        </w:rPr>
        <w:t>Número</w:t>
      </w:r>
      <w:r>
        <w:rPr>
          <w:rFonts w:ascii="Arial" w:hAnsi="Arial"/>
          <w:b/>
          <w:spacing w:val="-1"/>
          <w:sz w:val="20"/>
        </w:rPr>
        <w:t> </w:t>
      </w:r>
      <w:r>
        <w:rPr>
          <w:rFonts w:ascii="Arial" w:hAnsi="Arial"/>
          <w:b/>
          <w:sz w:val="20"/>
        </w:rPr>
        <w:t>de</w:t>
      </w:r>
      <w:r>
        <w:rPr>
          <w:rFonts w:ascii="Arial" w:hAnsi="Arial"/>
          <w:b/>
          <w:spacing w:val="-4"/>
          <w:sz w:val="20"/>
        </w:rPr>
        <w:t> </w:t>
      </w:r>
      <w:r>
        <w:rPr>
          <w:rFonts w:ascii="Arial" w:hAnsi="Arial"/>
          <w:b/>
          <w:sz w:val="20"/>
        </w:rPr>
        <w:t>Inscrição</w:t>
      </w:r>
      <w:r>
        <w:rPr>
          <w:rFonts w:ascii="Arial" w:hAnsi="Arial"/>
          <w:b/>
          <w:spacing w:val="-3"/>
          <w:sz w:val="20"/>
        </w:rPr>
        <w:t> </w:t>
      </w:r>
      <w:r>
        <w:rPr>
          <w:rFonts w:ascii="Arial" w:hAnsi="Arial"/>
          <w:b/>
          <w:sz w:val="20"/>
        </w:rPr>
        <w:t>da</w:t>
      </w:r>
      <w:r>
        <w:rPr>
          <w:rFonts w:ascii="Arial" w:hAnsi="Arial"/>
          <w:b/>
          <w:spacing w:val="-1"/>
          <w:sz w:val="20"/>
        </w:rPr>
        <w:t> </w:t>
      </w:r>
      <w:r>
        <w:rPr>
          <w:rFonts w:ascii="Arial" w:hAnsi="Arial"/>
          <w:b/>
          <w:sz w:val="20"/>
        </w:rPr>
        <w:t>Obra</w:t>
      </w:r>
      <w:r>
        <w:rPr>
          <w:sz w:val="20"/>
        </w:rPr>
        <w:t>”</w:t>
      </w:r>
      <w:r>
        <w:rPr>
          <w:spacing w:val="-1"/>
          <w:sz w:val="20"/>
        </w:rPr>
        <w:t> </w:t>
      </w:r>
      <w:r>
        <w:rPr>
          <w:sz w:val="20"/>
        </w:rPr>
        <w:t>do</w:t>
      </w:r>
      <w:r>
        <w:rPr>
          <w:spacing w:val="-3"/>
          <w:sz w:val="20"/>
        </w:rPr>
        <w:t> </w:t>
      </w:r>
      <w:r>
        <w:rPr>
          <w:sz w:val="20"/>
        </w:rPr>
        <w:t>Manual</w:t>
      </w:r>
      <w:r>
        <w:rPr>
          <w:spacing w:val="-3"/>
          <w:sz w:val="20"/>
        </w:rPr>
        <w:t> </w:t>
      </w:r>
      <w:r>
        <w:rPr>
          <w:sz w:val="20"/>
        </w:rPr>
        <w:t>de</w:t>
      </w:r>
      <w:r>
        <w:rPr>
          <w:spacing w:val="-2"/>
          <w:sz w:val="20"/>
        </w:rPr>
        <w:t> </w:t>
      </w:r>
      <w:r>
        <w:rPr>
          <w:sz w:val="20"/>
        </w:rPr>
        <w:t>Acesso</w:t>
      </w:r>
      <w:r>
        <w:rPr>
          <w:spacing w:val="-2"/>
          <w:sz w:val="20"/>
        </w:rPr>
        <w:t> </w:t>
      </w:r>
      <w:r>
        <w:rPr>
          <w:sz w:val="20"/>
        </w:rPr>
        <w:t>ao</w:t>
      </w:r>
      <w:r>
        <w:rPr>
          <w:spacing w:val="-3"/>
          <w:sz w:val="20"/>
        </w:rPr>
        <w:t> </w:t>
      </w:r>
      <w:r>
        <w:rPr>
          <w:sz w:val="20"/>
        </w:rPr>
        <w:t>Sistema de</w:t>
      </w:r>
      <w:r>
        <w:rPr>
          <w:spacing w:val="-5"/>
          <w:sz w:val="20"/>
        </w:rPr>
        <w:t> </w:t>
      </w:r>
      <w:r>
        <w:rPr>
          <w:sz w:val="20"/>
        </w:rPr>
        <w:t>NFS-e</w:t>
      </w:r>
      <w:r>
        <w:rPr>
          <w:spacing w:val="-4"/>
          <w:sz w:val="20"/>
        </w:rPr>
        <w:t> </w:t>
      </w:r>
      <w:r>
        <w:rPr>
          <w:sz w:val="20"/>
        </w:rPr>
        <w:t>para</w:t>
      </w:r>
      <w:r>
        <w:rPr>
          <w:spacing w:val="-2"/>
          <w:sz w:val="20"/>
        </w:rPr>
        <w:t> </w:t>
      </w:r>
      <w:r>
        <w:rPr>
          <w:sz w:val="20"/>
        </w:rPr>
        <w:t>Pessoas Jurídicas. Para mais informações sobre o Encapsulamento de Deduções de Construção Civil, acesse o </w:t>
      </w:r>
      <w:r>
        <w:rPr>
          <w:rFonts w:ascii="Arial" w:hAnsi="Arial"/>
          <w:b/>
          <w:sz w:val="20"/>
        </w:rPr>
        <w:t>Manual do Sistema Eletrônico da Construção Civil – SISCON</w:t>
      </w:r>
      <w:r>
        <w:rPr>
          <w:sz w:val="20"/>
        </w:rPr>
        <w:t>,</w:t>
      </w:r>
    </w:p>
    <w:p>
      <w:pPr>
        <w:pStyle w:val="BodyText"/>
      </w:pPr>
    </w:p>
    <w:p>
      <w:pPr>
        <w:pStyle w:val="ListParagraph"/>
        <w:numPr>
          <w:ilvl w:val="0"/>
          <w:numId w:val="4"/>
        </w:numPr>
        <w:tabs>
          <w:tab w:pos="811" w:val="left" w:leader="none"/>
        </w:tabs>
        <w:spacing w:line="240" w:lineRule="auto" w:before="0" w:after="0"/>
        <w:ind w:left="811" w:right="0" w:hanging="243"/>
        <w:jc w:val="both"/>
        <w:rPr>
          <w:rFonts w:ascii="Arial"/>
          <w:b/>
          <w:sz w:val="20"/>
        </w:rPr>
      </w:pPr>
      <w:r>
        <w:rPr>
          <w:rFonts w:ascii="Arial"/>
          <w:b/>
          <w:sz w:val="20"/>
        </w:rPr>
        <w:t>Valor</w:t>
      </w:r>
      <w:r>
        <w:rPr>
          <w:rFonts w:ascii="Arial"/>
          <w:b/>
          <w:spacing w:val="-7"/>
          <w:sz w:val="20"/>
        </w:rPr>
        <w:t> </w:t>
      </w:r>
      <w:r>
        <w:rPr>
          <w:rFonts w:ascii="Arial"/>
          <w:b/>
          <w:sz w:val="20"/>
        </w:rPr>
        <w:t>Total</w:t>
      </w:r>
      <w:r>
        <w:rPr>
          <w:rFonts w:ascii="Arial"/>
          <w:b/>
          <w:spacing w:val="-5"/>
          <w:sz w:val="20"/>
        </w:rPr>
        <w:t> </w:t>
      </w:r>
      <w:r>
        <w:rPr>
          <w:rFonts w:ascii="Arial"/>
          <w:b/>
          <w:sz w:val="20"/>
        </w:rPr>
        <w:t>Recebido</w:t>
      </w:r>
      <w:r>
        <w:rPr>
          <w:rFonts w:ascii="Arial"/>
          <w:b/>
          <w:spacing w:val="-2"/>
          <w:sz w:val="20"/>
        </w:rPr>
        <w:t> </w:t>
      </w:r>
      <w:r>
        <w:rPr>
          <w:rFonts w:ascii="Arial"/>
          <w:b/>
          <w:sz w:val="20"/>
        </w:rPr>
        <w:t>(campo</w:t>
      </w:r>
      <w:r>
        <w:rPr>
          <w:rFonts w:ascii="Arial"/>
          <w:b/>
          <w:spacing w:val="-5"/>
          <w:sz w:val="20"/>
        </w:rPr>
        <w:t> </w:t>
      </w:r>
      <w:r>
        <w:rPr>
          <w:rFonts w:ascii="Arial"/>
          <w:b/>
          <w:sz w:val="20"/>
        </w:rPr>
        <w:t>39</w:t>
      </w:r>
      <w:r>
        <w:rPr>
          <w:rFonts w:ascii="Arial"/>
          <w:b/>
          <w:spacing w:val="-4"/>
          <w:sz w:val="20"/>
        </w:rPr>
        <w:t> </w:t>
      </w:r>
      <w:r>
        <w:rPr>
          <w:rFonts w:ascii="Arial"/>
          <w:b/>
          <w:sz w:val="20"/>
        </w:rPr>
        <w:t>do</w:t>
      </w:r>
      <w:r>
        <w:rPr>
          <w:rFonts w:ascii="Arial"/>
          <w:b/>
          <w:spacing w:val="-5"/>
          <w:sz w:val="20"/>
        </w:rPr>
        <w:t> </w:t>
      </w:r>
      <w:r>
        <w:rPr>
          <w:rFonts w:ascii="Arial"/>
          <w:b/>
          <w:sz w:val="20"/>
        </w:rPr>
        <w:t>Registro</w:t>
      </w:r>
      <w:r>
        <w:rPr>
          <w:rFonts w:ascii="Arial"/>
          <w:b/>
          <w:spacing w:val="-7"/>
          <w:sz w:val="20"/>
        </w:rPr>
        <w:t> </w:t>
      </w:r>
      <w:r>
        <w:rPr>
          <w:rFonts w:ascii="Arial"/>
          <w:b/>
          <w:sz w:val="20"/>
        </w:rPr>
        <w:t>tipo</w:t>
      </w:r>
      <w:r>
        <w:rPr>
          <w:rFonts w:ascii="Arial"/>
          <w:b/>
          <w:spacing w:val="-5"/>
          <w:sz w:val="20"/>
        </w:rPr>
        <w:t> </w:t>
      </w:r>
      <w:r>
        <w:rPr>
          <w:rFonts w:ascii="Arial"/>
          <w:b/>
          <w:sz w:val="20"/>
        </w:rPr>
        <w:t>2</w:t>
      </w:r>
      <w:r>
        <w:rPr>
          <w:rFonts w:ascii="Arial"/>
          <w:b/>
          <w:spacing w:val="-6"/>
          <w:sz w:val="20"/>
        </w:rPr>
        <w:t> </w:t>
      </w:r>
      <w:r>
        <w:rPr>
          <w:rFonts w:ascii="Arial"/>
          <w:b/>
          <w:sz w:val="20"/>
        </w:rPr>
        <w:t>descrito</w:t>
      </w:r>
      <w:r>
        <w:rPr>
          <w:rFonts w:ascii="Arial"/>
          <w:b/>
          <w:spacing w:val="-5"/>
          <w:sz w:val="20"/>
        </w:rPr>
        <w:t> </w:t>
      </w:r>
      <w:r>
        <w:rPr>
          <w:rFonts w:ascii="Arial"/>
          <w:b/>
          <w:sz w:val="20"/>
        </w:rPr>
        <w:t>no</w:t>
      </w:r>
      <w:r>
        <w:rPr>
          <w:rFonts w:ascii="Arial"/>
          <w:b/>
          <w:spacing w:val="-5"/>
          <w:sz w:val="20"/>
        </w:rPr>
        <w:t> </w:t>
      </w:r>
      <w:r>
        <w:rPr>
          <w:rFonts w:ascii="Arial"/>
          <w:b/>
          <w:sz w:val="20"/>
        </w:rPr>
        <w:t>item</w:t>
      </w:r>
      <w:r>
        <w:rPr>
          <w:rFonts w:ascii="Arial"/>
          <w:b/>
          <w:spacing w:val="-3"/>
          <w:sz w:val="20"/>
        </w:rPr>
        <w:t> </w:t>
      </w:r>
      <w:r>
        <w:rPr>
          <w:rFonts w:ascii="Arial"/>
          <w:b/>
          <w:sz w:val="20"/>
        </w:rPr>
        <w:t>4.3</w:t>
      </w:r>
      <w:r>
        <w:rPr>
          <w:rFonts w:ascii="Arial"/>
          <w:b/>
          <w:spacing w:val="-6"/>
          <w:sz w:val="20"/>
        </w:rPr>
        <w:t> </w:t>
      </w:r>
      <w:r>
        <w:rPr>
          <w:rFonts w:ascii="Arial"/>
          <w:b/>
          <w:sz w:val="20"/>
        </w:rPr>
        <w:t>deste</w:t>
      </w:r>
      <w:r>
        <w:rPr>
          <w:rFonts w:ascii="Arial"/>
          <w:b/>
          <w:spacing w:val="-6"/>
          <w:sz w:val="20"/>
        </w:rPr>
        <w:t> </w:t>
      </w:r>
      <w:r>
        <w:rPr>
          <w:rFonts w:ascii="Arial"/>
          <w:b/>
          <w:spacing w:val="-2"/>
          <w:sz w:val="20"/>
        </w:rPr>
        <w:t>manual)</w:t>
      </w:r>
    </w:p>
    <w:p>
      <w:pPr>
        <w:pStyle w:val="BodyText"/>
        <w:spacing w:before="1"/>
        <w:rPr>
          <w:rFonts w:ascii="Arial"/>
          <w:b/>
        </w:rPr>
      </w:pPr>
    </w:p>
    <w:p>
      <w:pPr>
        <w:pStyle w:val="BodyText"/>
        <w:ind w:left="568" w:right="287"/>
        <w:jc w:val="both"/>
      </w:pPr>
      <w:r>
        <w:rPr/>
        <w:t>O campo “Valor Total Recebido”, de preenchimento facultativo, contemplará o valor correspondente à totalidade de</w:t>
      </w:r>
      <w:r>
        <w:rPr>
          <w:spacing w:val="-1"/>
        </w:rPr>
        <w:t> </w:t>
      </w:r>
      <w:r>
        <w:rPr/>
        <w:t>ingressos financeiros decorrentes da</w:t>
      </w:r>
      <w:r>
        <w:rPr>
          <w:spacing w:val="-1"/>
        </w:rPr>
        <w:t> </w:t>
      </w:r>
      <w:r>
        <w:rPr/>
        <w:t>prestação</w:t>
      </w:r>
      <w:r>
        <w:rPr>
          <w:spacing w:val="-1"/>
        </w:rPr>
        <w:t> </w:t>
      </w:r>
      <w:r>
        <w:rPr/>
        <w:t>de</w:t>
      </w:r>
      <w:r>
        <w:rPr>
          <w:spacing w:val="-1"/>
        </w:rPr>
        <w:t> </w:t>
      </w:r>
      <w:r>
        <w:rPr/>
        <w:t>serviço, inclusive os valores repassados a terceiros a título de reembolso de despesa.</w:t>
      </w:r>
    </w:p>
    <w:p>
      <w:pPr>
        <w:pStyle w:val="BodyText"/>
      </w:pPr>
    </w:p>
    <w:p>
      <w:pPr>
        <w:pStyle w:val="BodyText"/>
        <w:ind w:left="568" w:right="279"/>
        <w:jc w:val="both"/>
      </w:pPr>
      <w:r>
        <w:rPr/>
        <w:t>Não</w:t>
      </w:r>
      <w:r>
        <w:rPr>
          <w:spacing w:val="-1"/>
        </w:rPr>
        <w:t> </w:t>
      </w:r>
      <w:r>
        <w:rPr/>
        <w:t>se deve</w:t>
      </w:r>
      <w:r>
        <w:rPr>
          <w:spacing w:val="-1"/>
        </w:rPr>
        <w:t> </w:t>
      </w:r>
      <w:r>
        <w:rPr/>
        <w:t>confundir os campos “Valor Total do Serviço” e</w:t>
      </w:r>
      <w:r>
        <w:rPr>
          <w:spacing w:val="-1"/>
        </w:rPr>
        <w:t> </w:t>
      </w:r>
      <w:r>
        <w:rPr/>
        <w:t>”Valor Total</w:t>
      </w:r>
      <w:r>
        <w:rPr>
          <w:spacing w:val="-2"/>
        </w:rPr>
        <w:t> </w:t>
      </w:r>
      <w:r>
        <w:rPr/>
        <w:t>Recebido”. Enquanto o</w:t>
      </w:r>
      <w:r>
        <w:rPr>
          <w:spacing w:val="-1"/>
        </w:rPr>
        <w:t> </w:t>
      </w:r>
      <w:r>
        <w:rPr/>
        <w:t>primeiro é utilizado na composição da base de cálculo do imposto, sendo seu preenchimento obrigatório, o segundo tem função apenas contábil e, sempre que preenchido, seu valor não pode ser inferior ao valor do serviço.</w:t>
      </w:r>
    </w:p>
    <w:p>
      <w:pPr>
        <w:pStyle w:val="BodyText"/>
      </w:pPr>
    </w:p>
    <w:p>
      <w:pPr>
        <w:pStyle w:val="BodyText"/>
        <w:ind w:left="568" w:right="289"/>
        <w:jc w:val="both"/>
      </w:pPr>
      <w:r>
        <w:rPr/>
        <w:t>O preenchimento do campo “Valor Total Recebido” somente será permitido para os serviços prestados nos códigos de serviço descritos nos subitens 10.08 e 33.01 da lista do “caput” do artigo 1º da Lei nº 13.701, de 24 de dezembro de 2003..</w:t>
      </w:r>
    </w:p>
    <w:p>
      <w:pPr>
        <w:pStyle w:val="BodyText"/>
        <w:spacing w:before="229"/>
        <w:ind w:left="568" w:right="282"/>
        <w:jc w:val="both"/>
      </w:pPr>
      <w:r>
        <w:rPr/>
        <w:t>Atenção: Excepcionalmente, por ocasião da emissão de NFS-e com os códigos dos subitens citados acima entre 22 de maio de 2018 e 30 de junho de 2018, poderão os prestadores preencher o campo “Valor total do serviço” com o valor correspondente ao total de ingressos financeiros decorrentes da prestação</w:t>
      </w:r>
      <w:r>
        <w:rPr>
          <w:spacing w:val="-2"/>
        </w:rPr>
        <w:t> </w:t>
      </w:r>
      <w:r>
        <w:rPr/>
        <w:t>e</w:t>
      </w:r>
      <w:r>
        <w:rPr>
          <w:spacing w:val="-3"/>
        </w:rPr>
        <w:t> </w:t>
      </w:r>
      <w:r>
        <w:rPr/>
        <w:t>preencher o</w:t>
      </w:r>
      <w:r>
        <w:rPr>
          <w:spacing w:val="-4"/>
        </w:rPr>
        <w:t> </w:t>
      </w:r>
      <w:r>
        <w:rPr/>
        <w:t>campo</w:t>
      </w:r>
      <w:r>
        <w:rPr>
          <w:spacing w:val="-3"/>
        </w:rPr>
        <w:t> </w:t>
      </w:r>
      <w:r>
        <w:rPr/>
        <w:t>“Valor</w:t>
      </w:r>
      <w:r>
        <w:rPr>
          <w:spacing w:val="-3"/>
        </w:rPr>
        <w:t> </w:t>
      </w:r>
      <w:r>
        <w:rPr/>
        <w:t>total</w:t>
      </w:r>
      <w:r>
        <w:rPr>
          <w:spacing w:val="-4"/>
        </w:rPr>
        <w:t> </w:t>
      </w:r>
      <w:r>
        <w:rPr/>
        <w:t>das</w:t>
      </w:r>
      <w:r>
        <w:rPr>
          <w:spacing w:val="-2"/>
        </w:rPr>
        <w:t> </w:t>
      </w:r>
      <w:r>
        <w:rPr/>
        <w:t>deduções”</w:t>
      </w:r>
      <w:r>
        <w:rPr>
          <w:spacing w:val="-2"/>
        </w:rPr>
        <w:t> </w:t>
      </w:r>
      <w:r>
        <w:rPr/>
        <w:t>com</w:t>
      </w:r>
      <w:r>
        <w:rPr>
          <w:spacing w:val="-1"/>
        </w:rPr>
        <w:t> </w:t>
      </w:r>
      <w:r>
        <w:rPr/>
        <w:t>os</w:t>
      </w:r>
      <w:r>
        <w:rPr>
          <w:spacing w:val="-2"/>
        </w:rPr>
        <w:t> </w:t>
      </w:r>
      <w:r>
        <w:rPr/>
        <w:t>valores</w:t>
      </w:r>
      <w:r>
        <w:rPr>
          <w:spacing w:val="-1"/>
        </w:rPr>
        <w:t> </w:t>
      </w:r>
      <w:r>
        <w:rPr/>
        <w:t>repassados</w:t>
      </w:r>
      <w:r>
        <w:rPr>
          <w:spacing w:val="-2"/>
        </w:rPr>
        <w:t> </w:t>
      </w:r>
      <w:r>
        <w:rPr/>
        <w:t>a</w:t>
      </w:r>
      <w:r>
        <w:rPr>
          <w:spacing w:val="-1"/>
        </w:rPr>
        <w:t> </w:t>
      </w:r>
      <w:r>
        <w:rPr/>
        <w:t>terceiros,</w:t>
      </w:r>
      <w:r>
        <w:rPr>
          <w:spacing w:val="-3"/>
        </w:rPr>
        <w:t> </w:t>
      </w:r>
      <w:r>
        <w:rPr/>
        <w:t>sendo nesse caso vedado o preenchimento do campo “Valor total recebido”.</w:t>
      </w:r>
    </w:p>
    <w:p>
      <w:pPr>
        <w:pStyle w:val="BodyText"/>
      </w:pPr>
    </w:p>
    <w:p>
      <w:pPr>
        <w:pStyle w:val="ListParagraph"/>
        <w:numPr>
          <w:ilvl w:val="1"/>
          <w:numId w:val="2"/>
        </w:numPr>
        <w:tabs>
          <w:tab w:pos="985" w:val="left" w:leader="none"/>
        </w:tabs>
        <w:spacing w:line="240" w:lineRule="auto" w:before="1" w:after="0"/>
        <w:ind w:left="568" w:right="284" w:firstLine="0"/>
        <w:jc w:val="both"/>
        <w:rPr>
          <w:sz w:val="20"/>
        </w:rPr>
      </w:pPr>
      <w:r>
        <w:rPr>
          <w:sz w:val="20"/>
        </w:rPr>
        <w:t>O arquivo deverá conter os RPS emitidos por um único prestador, ou seja, uma única inscrição municipal (CCM). Caso o prestador de serviços possua mais de uma inscrição municipal, deverá gerar 1 arquivo para cada uma de suas inscrições.</w:t>
      </w:r>
    </w:p>
    <w:p>
      <w:pPr>
        <w:pStyle w:val="BodyText"/>
        <w:spacing w:before="1"/>
      </w:pPr>
    </w:p>
    <w:p>
      <w:pPr>
        <w:pStyle w:val="ListParagraph"/>
        <w:numPr>
          <w:ilvl w:val="1"/>
          <w:numId w:val="2"/>
        </w:numPr>
        <w:tabs>
          <w:tab w:pos="953" w:val="left" w:leader="none"/>
        </w:tabs>
        <w:spacing w:line="240" w:lineRule="auto" w:before="0" w:after="0"/>
        <w:ind w:left="568" w:right="280" w:firstLine="0"/>
        <w:jc w:val="both"/>
        <w:rPr>
          <w:sz w:val="20"/>
        </w:rPr>
      </w:pPr>
      <w:r>
        <w:rPr>
          <w:sz w:val="20"/>
        </w:rPr>
        <w:t>No</w:t>
      </w:r>
      <w:r>
        <w:rPr>
          <w:spacing w:val="-4"/>
          <w:sz w:val="20"/>
        </w:rPr>
        <w:t> </w:t>
      </w:r>
      <w:r>
        <w:rPr>
          <w:sz w:val="20"/>
        </w:rPr>
        <w:t>caso</w:t>
      </w:r>
      <w:r>
        <w:rPr>
          <w:spacing w:val="-2"/>
          <w:sz w:val="20"/>
        </w:rPr>
        <w:t> </w:t>
      </w:r>
      <w:r>
        <w:rPr>
          <w:sz w:val="20"/>
        </w:rPr>
        <w:t>de</w:t>
      </w:r>
      <w:r>
        <w:rPr>
          <w:spacing w:val="-2"/>
          <w:sz w:val="20"/>
        </w:rPr>
        <w:t> </w:t>
      </w:r>
      <w:r>
        <w:rPr>
          <w:sz w:val="20"/>
        </w:rPr>
        <w:t>pessoa</w:t>
      </w:r>
      <w:r>
        <w:rPr>
          <w:spacing w:val="-2"/>
          <w:sz w:val="20"/>
        </w:rPr>
        <w:t> </w:t>
      </w:r>
      <w:r>
        <w:rPr>
          <w:sz w:val="20"/>
        </w:rPr>
        <w:t>jurídica</w:t>
      </w:r>
      <w:r>
        <w:rPr>
          <w:spacing w:val="-4"/>
          <w:sz w:val="20"/>
        </w:rPr>
        <w:t> </w:t>
      </w:r>
      <w:r>
        <w:rPr>
          <w:sz w:val="20"/>
        </w:rPr>
        <w:t>tomadora</w:t>
      </w:r>
      <w:r>
        <w:rPr>
          <w:spacing w:val="-2"/>
          <w:sz w:val="20"/>
        </w:rPr>
        <w:t> </w:t>
      </w:r>
      <w:r>
        <w:rPr>
          <w:sz w:val="20"/>
        </w:rPr>
        <w:t>de</w:t>
      </w:r>
      <w:r>
        <w:rPr>
          <w:spacing w:val="-2"/>
          <w:sz w:val="20"/>
        </w:rPr>
        <w:t> </w:t>
      </w:r>
      <w:r>
        <w:rPr>
          <w:sz w:val="20"/>
        </w:rPr>
        <w:t>serviços,</w:t>
      </w:r>
      <w:r>
        <w:rPr>
          <w:spacing w:val="-2"/>
          <w:sz w:val="20"/>
        </w:rPr>
        <w:t> </w:t>
      </w:r>
      <w:r>
        <w:rPr>
          <w:sz w:val="20"/>
        </w:rPr>
        <w:t>inscrita</w:t>
      </w:r>
      <w:r>
        <w:rPr>
          <w:spacing w:val="-2"/>
          <w:sz w:val="20"/>
        </w:rPr>
        <w:t> </w:t>
      </w:r>
      <w:r>
        <w:rPr>
          <w:sz w:val="20"/>
        </w:rPr>
        <w:t>no</w:t>
      </w:r>
      <w:r>
        <w:rPr>
          <w:spacing w:val="-5"/>
          <w:sz w:val="20"/>
        </w:rPr>
        <w:t> </w:t>
      </w:r>
      <w:r>
        <w:rPr>
          <w:sz w:val="20"/>
        </w:rPr>
        <w:t>Cadastro</w:t>
      </w:r>
      <w:r>
        <w:rPr>
          <w:spacing w:val="-4"/>
          <w:sz w:val="20"/>
        </w:rPr>
        <w:t> </w:t>
      </w:r>
      <w:r>
        <w:rPr>
          <w:sz w:val="20"/>
        </w:rPr>
        <w:t>de</w:t>
      </w:r>
      <w:r>
        <w:rPr>
          <w:spacing w:val="-2"/>
          <w:sz w:val="20"/>
        </w:rPr>
        <w:t> </w:t>
      </w:r>
      <w:r>
        <w:rPr>
          <w:sz w:val="20"/>
        </w:rPr>
        <w:t>Contribuintes</w:t>
      </w:r>
      <w:r>
        <w:rPr>
          <w:spacing w:val="-3"/>
          <w:sz w:val="20"/>
        </w:rPr>
        <w:t> </w:t>
      </w:r>
      <w:r>
        <w:rPr>
          <w:sz w:val="20"/>
        </w:rPr>
        <w:t>Mobiliários – CCM, prevalecerá, para fins de emissão da NFS-e, o endereço constante do referido cadastro àquele indicado no RPS.</w:t>
      </w:r>
    </w:p>
    <w:p>
      <w:pPr>
        <w:pStyle w:val="ListParagraph"/>
        <w:numPr>
          <w:ilvl w:val="1"/>
          <w:numId w:val="2"/>
        </w:numPr>
        <w:tabs>
          <w:tab w:pos="968" w:val="left" w:leader="none"/>
        </w:tabs>
        <w:spacing w:line="240" w:lineRule="auto" w:before="230" w:after="0"/>
        <w:ind w:left="568" w:right="282" w:firstLine="0"/>
        <w:jc w:val="both"/>
        <w:rPr>
          <w:sz w:val="20"/>
        </w:rPr>
      </w:pPr>
      <w:r>
        <w:rPr>
          <w:sz w:val="20"/>
        </w:rPr>
        <w:t>No caso de pessoa física tomadora de serviços, cadastrada no Portal da NFS-e, prevalecerá, para fins de emissão da NFS-e, o endereço constante do referido cadastro àquele indicado no RPS.</w:t>
      </w:r>
    </w:p>
    <w:p>
      <w:pPr>
        <w:pStyle w:val="ListParagraph"/>
        <w:numPr>
          <w:ilvl w:val="1"/>
          <w:numId w:val="2"/>
        </w:numPr>
        <w:tabs>
          <w:tab w:pos="956" w:val="left" w:leader="none"/>
        </w:tabs>
        <w:spacing w:line="240" w:lineRule="auto" w:before="229" w:after="0"/>
        <w:ind w:left="568" w:right="286" w:firstLine="0"/>
        <w:jc w:val="both"/>
        <w:rPr>
          <w:sz w:val="20"/>
        </w:rPr>
      </w:pPr>
      <w:r>
        <w:rPr>
          <w:sz w:val="20"/>
        </w:rPr>
        <w:t>Prevalece o RPS convertido “on-line” por NFS-e, ainda que posteriormente tal RPS seja enviado por </w:t>
      </w:r>
      <w:r>
        <w:rPr>
          <w:spacing w:val="-2"/>
          <w:sz w:val="20"/>
        </w:rPr>
        <w:t>arquivo.</w:t>
      </w:r>
    </w:p>
    <w:p>
      <w:pPr>
        <w:pStyle w:val="BodyText"/>
        <w:spacing w:before="1"/>
      </w:pPr>
    </w:p>
    <w:p>
      <w:pPr>
        <w:pStyle w:val="ListParagraph"/>
        <w:numPr>
          <w:ilvl w:val="1"/>
          <w:numId w:val="2"/>
        </w:numPr>
        <w:tabs>
          <w:tab w:pos="953" w:val="left" w:leader="none"/>
        </w:tabs>
        <w:spacing w:line="240" w:lineRule="auto" w:before="0" w:after="0"/>
        <w:ind w:left="953" w:right="0" w:hanging="385"/>
        <w:jc w:val="left"/>
        <w:rPr>
          <w:sz w:val="20"/>
        </w:rPr>
      </w:pPr>
      <w:r>
        <w:rPr>
          <w:sz w:val="20"/>
        </w:rPr>
        <w:t>É</w:t>
      </w:r>
      <w:r>
        <w:rPr>
          <w:spacing w:val="-7"/>
          <w:sz w:val="20"/>
        </w:rPr>
        <w:t> </w:t>
      </w:r>
      <w:r>
        <w:rPr>
          <w:sz w:val="20"/>
        </w:rPr>
        <w:t>permitido</w:t>
      </w:r>
      <w:r>
        <w:rPr>
          <w:spacing w:val="-6"/>
          <w:sz w:val="20"/>
        </w:rPr>
        <w:t> </w:t>
      </w:r>
      <w:r>
        <w:rPr>
          <w:sz w:val="20"/>
        </w:rPr>
        <w:t>o</w:t>
      </w:r>
      <w:r>
        <w:rPr>
          <w:spacing w:val="-8"/>
          <w:sz w:val="20"/>
        </w:rPr>
        <w:t> </w:t>
      </w:r>
      <w:r>
        <w:rPr>
          <w:sz w:val="20"/>
        </w:rPr>
        <w:t>reenvio</w:t>
      </w:r>
      <w:r>
        <w:rPr>
          <w:spacing w:val="-6"/>
          <w:sz w:val="20"/>
        </w:rPr>
        <w:t> </w:t>
      </w:r>
      <w:r>
        <w:rPr>
          <w:sz w:val="20"/>
        </w:rPr>
        <w:t>do</w:t>
      </w:r>
      <w:r>
        <w:rPr>
          <w:spacing w:val="-6"/>
          <w:sz w:val="20"/>
        </w:rPr>
        <w:t> </w:t>
      </w:r>
      <w:r>
        <w:rPr>
          <w:sz w:val="20"/>
        </w:rPr>
        <w:t>arquivo</w:t>
      </w:r>
      <w:r>
        <w:rPr>
          <w:spacing w:val="-7"/>
          <w:sz w:val="20"/>
        </w:rPr>
        <w:t> </w:t>
      </w:r>
      <w:r>
        <w:rPr>
          <w:sz w:val="20"/>
        </w:rPr>
        <w:t>sempre</w:t>
      </w:r>
      <w:r>
        <w:rPr>
          <w:spacing w:val="-6"/>
          <w:sz w:val="20"/>
        </w:rPr>
        <w:t> </w:t>
      </w:r>
      <w:r>
        <w:rPr>
          <w:sz w:val="20"/>
        </w:rPr>
        <w:t>que</w:t>
      </w:r>
      <w:r>
        <w:rPr>
          <w:spacing w:val="-5"/>
          <w:sz w:val="20"/>
        </w:rPr>
        <w:t> </w:t>
      </w:r>
      <w:r>
        <w:rPr>
          <w:sz w:val="20"/>
        </w:rPr>
        <w:t>necessário,</w:t>
      </w:r>
      <w:r>
        <w:rPr>
          <w:spacing w:val="-7"/>
          <w:sz w:val="20"/>
        </w:rPr>
        <w:t> </w:t>
      </w:r>
      <w:r>
        <w:rPr>
          <w:sz w:val="20"/>
        </w:rPr>
        <w:t>sendo</w:t>
      </w:r>
      <w:r>
        <w:rPr>
          <w:spacing w:val="-6"/>
          <w:sz w:val="20"/>
        </w:rPr>
        <w:t> </w:t>
      </w:r>
      <w:r>
        <w:rPr>
          <w:spacing w:val="-4"/>
          <w:sz w:val="20"/>
        </w:rPr>
        <w:t>que:</w:t>
      </w:r>
    </w:p>
    <w:p>
      <w:pPr>
        <w:pStyle w:val="ListParagraph"/>
        <w:numPr>
          <w:ilvl w:val="0"/>
          <w:numId w:val="5"/>
        </w:numPr>
        <w:tabs>
          <w:tab w:pos="814" w:val="left" w:leader="none"/>
        </w:tabs>
        <w:spacing w:line="240" w:lineRule="auto" w:before="1" w:after="0"/>
        <w:ind w:left="568" w:right="281" w:firstLine="0"/>
        <w:jc w:val="left"/>
        <w:rPr>
          <w:sz w:val="20"/>
        </w:rPr>
      </w:pPr>
      <w:r>
        <w:rPr>
          <w:sz w:val="20"/>
        </w:rPr>
        <w:t>em caso de RPS reenviado com dados alterados (possível apenas na funcionalidade de reemissão): será emitida nova NFS-e com o consequente cancelamento da anterior;</w:t>
      </w:r>
    </w:p>
    <w:p>
      <w:pPr>
        <w:pStyle w:val="ListParagraph"/>
        <w:numPr>
          <w:ilvl w:val="0"/>
          <w:numId w:val="5"/>
        </w:numPr>
        <w:tabs>
          <w:tab w:pos="799" w:val="left" w:leader="none"/>
        </w:tabs>
        <w:spacing w:line="228" w:lineRule="exact" w:before="0" w:after="0"/>
        <w:ind w:left="799" w:right="0" w:hanging="231"/>
        <w:jc w:val="left"/>
        <w:rPr>
          <w:sz w:val="20"/>
        </w:rPr>
      </w:pPr>
      <w:r>
        <w:rPr>
          <w:sz w:val="20"/>
        </w:rPr>
        <w:t>em</w:t>
      </w:r>
      <w:r>
        <w:rPr>
          <w:spacing w:val="-7"/>
          <w:sz w:val="20"/>
        </w:rPr>
        <w:t> </w:t>
      </w:r>
      <w:r>
        <w:rPr>
          <w:sz w:val="20"/>
        </w:rPr>
        <w:t>caso</w:t>
      </w:r>
      <w:r>
        <w:rPr>
          <w:spacing w:val="-4"/>
          <w:sz w:val="20"/>
        </w:rPr>
        <w:t> </w:t>
      </w:r>
      <w:r>
        <w:rPr>
          <w:sz w:val="20"/>
        </w:rPr>
        <w:t>de</w:t>
      </w:r>
      <w:r>
        <w:rPr>
          <w:spacing w:val="-8"/>
          <w:sz w:val="20"/>
        </w:rPr>
        <w:t> </w:t>
      </w:r>
      <w:r>
        <w:rPr>
          <w:sz w:val="20"/>
        </w:rPr>
        <w:t>RPS</w:t>
      </w:r>
      <w:r>
        <w:rPr>
          <w:spacing w:val="-6"/>
          <w:sz w:val="20"/>
        </w:rPr>
        <w:t> </w:t>
      </w:r>
      <w:r>
        <w:rPr>
          <w:sz w:val="20"/>
        </w:rPr>
        <w:t>reenviado</w:t>
      </w:r>
      <w:r>
        <w:rPr>
          <w:spacing w:val="-7"/>
          <w:sz w:val="20"/>
        </w:rPr>
        <w:t> </w:t>
      </w:r>
      <w:r>
        <w:rPr>
          <w:sz w:val="20"/>
        </w:rPr>
        <w:t>sem</w:t>
      </w:r>
      <w:r>
        <w:rPr>
          <w:spacing w:val="-5"/>
          <w:sz w:val="20"/>
        </w:rPr>
        <w:t> </w:t>
      </w:r>
      <w:r>
        <w:rPr>
          <w:sz w:val="20"/>
        </w:rPr>
        <w:t>alteração</w:t>
      </w:r>
      <w:r>
        <w:rPr>
          <w:spacing w:val="-5"/>
          <w:sz w:val="20"/>
        </w:rPr>
        <w:t> </w:t>
      </w:r>
      <w:r>
        <w:rPr>
          <w:sz w:val="20"/>
        </w:rPr>
        <w:t>de</w:t>
      </w:r>
      <w:r>
        <w:rPr>
          <w:spacing w:val="-6"/>
          <w:sz w:val="20"/>
        </w:rPr>
        <w:t> </w:t>
      </w:r>
      <w:r>
        <w:rPr>
          <w:sz w:val="20"/>
        </w:rPr>
        <w:t>dados:</w:t>
      </w:r>
      <w:r>
        <w:rPr>
          <w:spacing w:val="-6"/>
          <w:sz w:val="20"/>
        </w:rPr>
        <w:t> </w:t>
      </w:r>
      <w:r>
        <w:rPr>
          <w:sz w:val="20"/>
        </w:rPr>
        <w:t>o</w:t>
      </w:r>
      <w:r>
        <w:rPr>
          <w:spacing w:val="-3"/>
          <w:sz w:val="20"/>
        </w:rPr>
        <w:t> </w:t>
      </w:r>
      <w:r>
        <w:rPr>
          <w:sz w:val="20"/>
        </w:rPr>
        <w:t>sistema</w:t>
      </w:r>
      <w:r>
        <w:rPr>
          <w:spacing w:val="-6"/>
          <w:sz w:val="20"/>
        </w:rPr>
        <w:t> </w:t>
      </w:r>
      <w:r>
        <w:rPr>
          <w:sz w:val="20"/>
        </w:rPr>
        <w:t>apontará</w:t>
      </w:r>
      <w:r>
        <w:rPr>
          <w:spacing w:val="-5"/>
          <w:sz w:val="20"/>
        </w:rPr>
        <w:t> </w:t>
      </w:r>
      <w:r>
        <w:rPr>
          <w:spacing w:val="-2"/>
          <w:sz w:val="20"/>
        </w:rPr>
        <w:t>erro;</w:t>
      </w:r>
    </w:p>
    <w:p>
      <w:pPr>
        <w:pStyle w:val="ListParagraph"/>
        <w:numPr>
          <w:ilvl w:val="0"/>
          <w:numId w:val="5"/>
        </w:numPr>
        <w:tabs>
          <w:tab w:pos="816" w:val="left" w:leader="none"/>
        </w:tabs>
        <w:spacing w:line="240" w:lineRule="auto" w:before="0" w:after="0"/>
        <w:ind w:left="568" w:right="286" w:firstLine="0"/>
        <w:jc w:val="left"/>
        <w:rPr>
          <w:sz w:val="20"/>
        </w:rPr>
      </w:pPr>
      <w:r>
        <w:rPr>
          <w:sz w:val="20"/>
        </w:rPr>
        <w:t>para cancelar um RPS enviado anteriormente</w:t>
      </w:r>
      <w:r>
        <w:rPr>
          <w:spacing w:val="27"/>
          <w:sz w:val="20"/>
        </w:rPr>
        <w:t> </w:t>
      </w:r>
      <w:r>
        <w:rPr>
          <w:sz w:val="20"/>
        </w:rPr>
        <w:t>(apenas na funcionalidade de cancelamento de RPS</w:t>
      </w:r>
      <w:r>
        <w:rPr>
          <w:spacing w:val="40"/>
          <w:sz w:val="20"/>
        </w:rPr>
        <w:t> </w:t>
      </w:r>
      <w:r>
        <w:rPr>
          <w:sz w:val="20"/>
        </w:rPr>
        <w:t>convertido): deve-se alterar apenas o campo SITUAÇÃO DO RPS para o valor “C” (Cancelado).</w:t>
      </w:r>
    </w:p>
    <w:p>
      <w:pPr>
        <w:pStyle w:val="BodyText"/>
        <w:spacing w:before="1"/>
      </w:pPr>
    </w:p>
    <w:p>
      <w:pPr>
        <w:pStyle w:val="ListParagraph"/>
        <w:numPr>
          <w:ilvl w:val="1"/>
          <w:numId w:val="2"/>
        </w:numPr>
        <w:tabs>
          <w:tab w:pos="953" w:val="left" w:leader="none"/>
        </w:tabs>
        <w:spacing w:line="240" w:lineRule="auto" w:before="0" w:after="0"/>
        <w:ind w:left="953" w:right="0" w:hanging="385"/>
        <w:jc w:val="both"/>
        <w:rPr>
          <w:sz w:val="20"/>
        </w:rPr>
      </w:pPr>
      <w:r>
        <w:rPr>
          <w:sz w:val="20"/>
        </w:rPr>
        <w:t>Após</w:t>
      </w:r>
      <w:r>
        <w:rPr>
          <w:spacing w:val="-4"/>
          <w:sz w:val="20"/>
        </w:rPr>
        <w:t> </w:t>
      </w:r>
      <w:r>
        <w:rPr>
          <w:sz w:val="20"/>
        </w:rPr>
        <w:t>o</w:t>
      </w:r>
      <w:r>
        <w:rPr>
          <w:spacing w:val="-6"/>
          <w:sz w:val="20"/>
        </w:rPr>
        <w:t> </w:t>
      </w:r>
      <w:r>
        <w:rPr>
          <w:sz w:val="20"/>
        </w:rPr>
        <w:t>envio,</w:t>
      </w:r>
      <w:r>
        <w:rPr>
          <w:spacing w:val="-4"/>
          <w:sz w:val="20"/>
        </w:rPr>
        <w:t> </w:t>
      </w:r>
      <w:r>
        <w:rPr>
          <w:sz w:val="20"/>
        </w:rPr>
        <w:t>o</w:t>
      </w:r>
      <w:r>
        <w:rPr>
          <w:spacing w:val="-6"/>
          <w:sz w:val="20"/>
        </w:rPr>
        <w:t> </w:t>
      </w:r>
      <w:r>
        <w:rPr>
          <w:sz w:val="20"/>
        </w:rPr>
        <w:t>arquivo</w:t>
      </w:r>
      <w:r>
        <w:rPr>
          <w:spacing w:val="-7"/>
          <w:sz w:val="20"/>
        </w:rPr>
        <w:t> </w:t>
      </w:r>
      <w:r>
        <w:rPr>
          <w:sz w:val="20"/>
        </w:rPr>
        <w:t>é</w:t>
      </w:r>
      <w:r>
        <w:rPr>
          <w:spacing w:val="-7"/>
          <w:sz w:val="20"/>
        </w:rPr>
        <w:t> </w:t>
      </w:r>
      <w:r>
        <w:rPr>
          <w:sz w:val="20"/>
        </w:rPr>
        <w:t>validado,</w:t>
      </w:r>
      <w:r>
        <w:rPr>
          <w:spacing w:val="-6"/>
          <w:sz w:val="20"/>
        </w:rPr>
        <w:t> </w:t>
      </w:r>
      <w:r>
        <w:rPr>
          <w:sz w:val="20"/>
        </w:rPr>
        <w:t>sendo</w:t>
      </w:r>
      <w:r>
        <w:rPr>
          <w:spacing w:val="-6"/>
          <w:sz w:val="20"/>
        </w:rPr>
        <w:t> </w:t>
      </w:r>
      <w:r>
        <w:rPr>
          <w:spacing w:val="-4"/>
          <w:sz w:val="20"/>
        </w:rPr>
        <w:t>que:</w:t>
      </w:r>
    </w:p>
    <w:p>
      <w:pPr>
        <w:pStyle w:val="ListParagraph"/>
        <w:numPr>
          <w:ilvl w:val="0"/>
          <w:numId w:val="6"/>
        </w:numPr>
        <w:tabs>
          <w:tab w:pos="804" w:val="left" w:leader="none"/>
        </w:tabs>
        <w:spacing w:line="240" w:lineRule="auto" w:before="1" w:after="0"/>
        <w:ind w:left="568" w:right="286" w:firstLine="0"/>
        <w:jc w:val="both"/>
        <w:rPr>
          <w:sz w:val="20"/>
        </w:rPr>
      </w:pPr>
      <w:r>
        <w:rPr>
          <w:sz w:val="20"/>
        </w:rPr>
        <w:t>em caso de </w:t>
      </w:r>
      <w:r>
        <w:rPr>
          <w:rFonts w:ascii="Arial" w:hAnsi="Arial"/>
          <w:b/>
          <w:sz w:val="20"/>
        </w:rPr>
        <w:t>erro</w:t>
      </w:r>
      <w:r>
        <w:rPr>
          <w:sz w:val="20"/>
        </w:rPr>
        <w:t>, nada será gravado (o lote inteiro será rejeitado) e aparecerá um relatório apontando todas as ocorrências. O usuário deverá verificar o relatório gerado e após as correções necessárias</w:t>
      </w:r>
      <w:r>
        <w:rPr>
          <w:spacing w:val="40"/>
          <w:sz w:val="20"/>
        </w:rPr>
        <w:t> </w:t>
      </w:r>
      <w:r>
        <w:rPr>
          <w:sz w:val="20"/>
        </w:rPr>
        <w:t>gerar novo arquivo.</w:t>
      </w:r>
    </w:p>
    <w:p>
      <w:pPr>
        <w:pStyle w:val="ListParagraph"/>
        <w:numPr>
          <w:ilvl w:val="0"/>
          <w:numId w:val="6"/>
        </w:numPr>
        <w:tabs>
          <w:tab w:pos="888" w:val="left" w:leader="none"/>
        </w:tabs>
        <w:spacing w:line="240" w:lineRule="auto" w:before="0" w:after="0"/>
        <w:ind w:left="568" w:right="280" w:firstLine="0"/>
        <w:jc w:val="both"/>
        <w:rPr>
          <w:sz w:val="20"/>
        </w:rPr>
      </w:pPr>
      <w:r>
        <w:rPr>
          <w:sz w:val="20"/>
        </w:rPr>
        <w:t>em caso de </w:t>
      </w:r>
      <w:r>
        <w:rPr>
          <w:rFonts w:ascii="Arial" w:hAnsi="Arial"/>
          <w:b/>
          <w:sz w:val="20"/>
        </w:rPr>
        <w:t>alerta</w:t>
      </w:r>
      <w:r>
        <w:rPr>
          <w:sz w:val="20"/>
        </w:rPr>
        <w:t>, aparecerá um relatório apontando todas as ocorrências. Na opção de processamento automático, o resultado é gravado automaticamente. Na opção de simples validação, após a análise das mensagens pelo contribuinte, o resultado poderá ser gravado;</w:t>
      </w:r>
    </w:p>
    <w:p>
      <w:pPr>
        <w:pStyle w:val="ListParagraph"/>
        <w:numPr>
          <w:ilvl w:val="0"/>
          <w:numId w:val="6"/>
        </w:numPr>
        <w:tabs>
          <w:tab w:pos="912" w:val="left" w:leader="none"/>
        </w:tabs>
        <w:spacing w:line="240" w:lineRule="auto" w:before="0" w:after="0"/>
        <w:ind w:left="568" w:right="280" w:firstLine="0"/>
        <w:jc w:val="both"/>
        <w:rPr>
          <w:sz w:val="20"/>
        </w:rPr>
      </w:pPr>
      <w:r>
        <w:rPr>
          <w:sz w:val="20"/>
        </w:rPr>
        <w:t>em caso de sucesso, na opção de processamento automático, o resultado é gravado automaticamente. Na opção de simples validação, o contribuinte poderá ou não gravá-lo (a seu critério). Caso</w:t>
      </w:r>
      <w:r>
        <w:rPr>
          <w:spacing w:val="-2"/>
          <w:sz w:val="20"/>
        </w:rPr>
        <w:t> </w:t>
      </w:r>
      <w:r>
        <w:rPr>
          <w:sz w:val="20"/>
        </w:rPr>
        <w:t>o</w:t>
      </w:r>
      <w:r>
        <w:rPr>
          <w:spacing w:val="-3"/>
          <w:sz w:val="20"/>
        </w:rPr>
        <w:t> </w:t>
      </w:r>
      <w:r>
        <w:rPr>
          <w:sz w:val="20"/>
        </w:rPr>
        <w:t>contribuinte</w:t>
      </w:r>
      <w:r>
        <w:rPr>
          <w:spacing w:val="-1"/>
          <w:sz w:val="20"/>
        </w:rPr>
        <w:t> </w:t>
      </w:r>
      <w:r>
        <w:rPr>
          <w:sz w:val="20"/>
        </w:rPr>
        <w:t>decida utilizar</w:t>
      </w:r>
      <w:r>
        <w:rPr>
          <w:spacing w:val="-2"/>
          <w:sz w:val="20"/>
        </w:rPr>
        <w:t> </w:t>
      </w:r>
      <w:r>
        <w:rPr>
          <w:sz w:val="20"/>
        </w:rPr>
        <w:t>o</w:t>
      </w:r>
      <w:r>
        <w:rPr>
          <w:spacing w:val="-2"/>
          <w:sz w:val="20"/>
        </w:rPr>
        <w:t> </w:t>
      </w:r>
      <w:r>
        <w:rPr>
          <w:sz w:val="20"/>
        </w:rPr>
        <w:t>sistema</w:t>
      </w:r>
      <w:r>
        <w:rPr>
          <w:spacing w:val="-2"/>
          <w:sz w:val="20"/>
        </w:rPr>
        <w:t> </w:t>
      </w:r>
      <w:r>
        <w:rPr>
          <w:sz w:val="20"/>
        </w:rPr>
        <w:t>de NFS-e apenas</w:t>
      </w:r>
      <w:r>
        <w:rPr>
          <w:spacing w:val="-1"/>
          <w:sz w:val="20"/>
        </w:rPr>
        <w:t> </w:t>
      </w:r>
      <w:r>
        <w:rPr>
          <w:sz w:val="20"/>
        </w:rPr>
        <w:t>para</w:t>
      </w:r>
      <w:r>
        <w:rPr>
          <w:spacing w:val="-2"/>
          <w:sz w:val="20"/>
        </w:rPr>
        <w:t> </w:t>
      </w:r>
      <w:r>
        <w:rPr>
          <w:sz w:val="20"/>
        </w:rPr>
        <w:t>validar o</w:t>
      </w:r>
      <w:r>
        <w:rPr>
          <w:spacing w:val="-2"/>
          <w:sz w:val="20"/>
        </w:rPr>
        <w:t> </w:t>
      </w:r>
      <w:r>
        <w:rPr>
          <w:sz w:val="20"/>
        </w:rPr>
        <w:t>arquivo,</w:t>
      </w:r>
      <w:r>
        <w:rPr>
          <w:spacing w:val="-2"/>
          <w:sz w:val="20"/>
        </w:rPr>
        <w:t> </w:t>
      </w:r>
      <w:r>
        <w:rPr>
          <w:sz w:val="20"/>
        </w:rPr>
        <w:t>basta</w:t>
      </w:r>
      <w:r>
        <w:rPr>
          <w:spacing w:val="-3"/>
          <w:sz w:val="20"/>
        </w:rPr>
        <w:t> </w:t>
      </w:r>
      <w:r>
        <w:rPr>
          <w:sz w:val="20"/>
        </w:rPr>
        <w:t>não</w:t>
      </w:r>
      <w:r>
        <w:rPr>
          <w:spacing w:val="-3"/>
          <w:sz w:val="20"/>
        </w:rPr>
        <w:t> </w:t>
      </w:r>
      <w:r>
        <w:rPr>
          <w:sz w:val="20"/>
        </w:rPr>
        <w:t>gravá-lo.</w:t>
      </w:r>
    </w:p>
    <w:p>
      <w:pPr>
        <w:pStyle w:val="ListParagraph"/>
        <w:spacing w:after="0" w:line="240" w:lineRule="auto"/>
        <w:jc w:val="both"/>
        <w:rPr>
          <w:sz w:val="20"/>
        </w:rPr>
        <w:sectPr>
          <w:pgSz w:w="11910" w:h="16850"/>
          <w:pgMar w:header="715" w:footer="0" w:top="1000" w:bottom="280" w:left="850" w:right="850"/>
        </w:sectPr>
      </w:pPr>
    </w:p>
    <w:p>
      <w:pPr>
        <w:pStyle w:val="BodyText"/>
      </w:pPr>
    </w:p>
    <w:p>
      <w:pPr>
        <w:pStyle w:val="BodyText"/>
      </w:pPr>
    </w:p>
    <w:p>
      <w:pPr>
        <w:pStyle w:val="BodyText"/>
        <w:spacing w:before="46"/>
      </w:pPr>
    </w:p>
    <w:p>
      <w:pPr>
        <w:pStyle w:val="BodyText"/>
        <w:spacing w:before="1"/>
        <w:ind w:left="568"/>
      </w:pPr>
      <w:r>
        <w:rPr/>
        <w:t>Obs: Os</w:t>
      </w:r>
      <w:r>
        <w:rPr>
          <w:spacing w:val="22"/>
        </w:rPr>
        <w:t> </w:t>
      </w:r>
      <w:r>
        <w:rPr/>
        <w:t>erros</w:t>
      </w:r>
      <w:r>
        <w:rPr>
          <w:spacing w:val="22"/>
        </w:rPr>
        <w:t> </w:t>
      </w:r>
      <w:r>
        <w:rPr/>
        <w:t>e alertas</w:t>
      </w:r>
      <w:r>
        <w:rPr>
          <w:spacing w:val="24"/>
        </w:rPr>
        <w:t> </w:t>
      </w:r>
      <w:r>
        <w:rPr/>
        <w:t>possíveis</w:t>
      </w:r>
      <w:r>
        <w:rPr>
          <w:spacing w:val="22"/>
        </w:rPr>
        <w:t> </w:t>
      </w:r>
      <w:r>
        <w:rPr/>
        <w:t>de serem gerados</w:t>
      </w:r>
      <w:r>
        <w:rPr>
          <w:spacing w:val="22"/>
        </w:rPr>
        <w:t> </w:t>
      </w:r>
      <w:r>
        <w:rPr/>
        <w:t>encontram-se neste documento</w:t>
      </w:r>
      <w:r>
        <w:rPr>
          <w:spacing w:val="23"/>
        </w:rPr>
        <w:t> </w:t>
      </w:r>
      <w:r>
        <w:rPr/>
        <w:t>na seção “Erros, Alertas e Procedimentos” deste documento.</w:t>
      </w:r>
    </w:p>
    <w:p>
      <w:pPr>
        <w:pStyle w:val="BodyText"/>
        <w:spacing w:before="1"/>
      </w:pPr>
    </w:p>
    <w:p>
      <w:pPr>
        <w:pStyle w:val="ListParagraph"/>
        <w:numPr>
          <w:ilvl w:val="1"/>
          <w:numId w:val="2"/>
        </w:numPr>
        <w:tabs>
          <w:tab w:pos="1078" w:val="left" w:leader="none"/>
        </w:tabs>
        <w:spacing w:line="240" w:lineRule="auto" w:before="0" w:after="0"/>
        <w:ind w:left="568" w:right="287" w:firstLine="0"/>
        <w:jc w:val="both"/>
        <w:rPr>
          <w:sz w:val="20"/>
        </w:rPr>
      </w:pPr>
      <w:r>
        <w:rPr>
          <w:sz w:val="20"/>
        </w:rPr>
        <w:t>As informações do intermediário do serviço, nas situações em que sua identificação é obrigatória, nos termos da legislação municipal, deverão ser informadas por meio do preenchimento do registro tipo </w:t>
      </w:r>
      <w:r>
        <w:rPr>
          <w:spacing w:val="-6"/>
          <w:sz w:val="20"/>
        </w:rPr>
        <w:t>5.</w:t>
      </w:r>
    </w:p>
    <w:p>
      <w:pPr>
        <w:pStyle w:val="ListParagraph"/>
        <w:numPr>
          <w:ilvl w:val="1"/>
          <w:numId w:val="2"/>
        </w:numPr>
        <w:tabs>
          <w:tab w:pos="1124" w:val="left" w:leader="none"/>
        </w:tabs>
        <w:spacing w:line="240" w:lineRule="auto" w:before="229" w:after="0"/>
        <w:ind w:left="568" w:right="285" w:firstLine="0"/>
        <w:jc w:val="both"/>
        <w:rPr>
          <w:sz w:val="20"/>
        </w:rPr>
      </w:pPr>
      <w:r>
        <w:rPr>
          <w:sz w:val="20"/>
        </w:rPr>
        <w:t>Não existe a previsão de substituição de NFS-e por meio de envio de arquivo em lote. A substituição de uma NFS-e deverá ser efetuada individualmente, por meio do Sistema NFS-e.</w:t>
      </w:r>
    </w:p>
    <w:p>
      <w:pPr>
        <w:pStyle w:val="BodyText"/>
        <w:spacing w:before="1"/>
      </w:pPr>
    </w:p>
    <w:p>
      <w:pPr>
        <w:pStyle w:val="ListParagraph"/>
        <w:numPr>
          <w:ilvl w:val="1"/>
          <w:numId w:val="2"/>
        </w:numPr>
        <w:tabs>
          <w:tab w:pos="1063" w:val="left" w:leader="none"/>
        </w:tabs>
        <w:spacing w:line="240" w:lineRule="auto" w:before="0" w:after="0"/>
        <w:ind w:left="1063" w:right="0" w:hanging="495"/>
        <w:jc w:val="both"/>
        <w:rPr>
          <w:rFonts w:ascii="Arial"/>
          <w:b/>
          <w:sz w:val="20"/>
        </w:rPr>
      </w:pPr>
      <w:r>
        <w:rPr>
          <w:rFonts w:ascii="Arial"/>
          <w:b/>
          <w:sz w:val="20"/>
          <w:u w:val="single"/>
        </w:rPr>
        <w:t>Tipos</w:t>
      </w:r>
      <w:r>
        <w:rPr>
          <w:rFonts w:ascii="Arial"/>
          <w:b/>
          <w:spacing w:val="-7"/>
          <w:sz w:val="20"/>
          <w:u w:val="single"/>
        </w:rPr>
        <w:t> </w:t>
      </w:r>
      <w:r>
        <w:rPr>
          <w:rFonts w:ascii="Arial"/>
          <w:b/>
          <w:sz w:val="20"/>
          <w:u w:val="single"/>
        </w:rPr>
        <w:t>de</w:t>
      </w:r>
      <w:r>
        <w:rPr>
          <w:rFonts w:ascii="Arial"/>
          <w:b/>
          <w:spacing w:val="-5"/>
          <w:sz w:val="20"/>
          <w:u w:val="single"/>
        </w:rPr>
        <w:t> </w:t>
      </w:r>
      <w:r>
        <w:rPr>
          <w:rFonts w:ascii="Arial"/>
          <w:b/>
          <w:sz w:val="20"/>
          <w:u w:val="single"/>
        </w:rPr>
        <w:t>RPS</w:t>
      </w:r>
      <w:r>
        <w:rPr>
          <w:rFonts w:ascii="Arial"/>
          <w:b/>
          <w:spacing w:val="-5"/>
          <w:sz w:val="20"/>
          <w:u w:val="single"/>
        </w:rPr>
        <w:t> </w:t>
      </w:r>
      <w:r>
        <w:rPr>
          <w:rFonts w:ascii="Arial"/>
          <w:b/>
          <w:sz w:val="20"/>
          <w:u w:val="single"/>
        </w:rPr>
        <w:t>que</w:t>
      </w:r>
      <w:r>
        <w:rPr>
          <w:rFonts w:ascii="Arial"/>
          <w:b/>
          <w:spacing w:val="-4"/>
          <w:sz w:val="20"/>
          <w:u w:val="single"/>
        </w:rPr>
        <w:t> </w:t>
      </w:r>
      <w:r>
        <w:rPr>
          <w:rFonts w:ascii="Arial"/>
          <w:b/>
          <w:sz w:val="20"/>
          <w:u w:val="single"/>
        </w:rPr>
        <w:t>podem</w:t>
      </w:r>
      <w:r>
        <w:rPr>
          <w:rFonts w:ascii="Arial"/>
          <w:b/>
          <w:spacing w:val="-5"/>
          <w:sz w:val="20"/>
          <w:u w:val="single"/>
        </w:rPr>
        <w:t> </w:t>
      </w:r>
      <w:r>
        <w:rPr>
          <w:rFonts w:ascii="Arial"/>
          <w:b/>
          <w:sz w:val="20"/>
          <w:u w:val="single"/>
        </w:rPr>
        <w:t>ser</w:t>
      </w:r>
      <w:r>
        <w:rPr>
          <w:rFonts w:ascii="Arial"/>
          <w:b/>
          <w:spacing w:val="-5"/>
          <w:sz w:val="20"/>
          <w:u w:val="single"/>
        </w:rPr>
        <w:t> </w:t>
      </w:r>
      <w:r>
        <w:rPr>
          <w:rFonts w:ascii="Arial"/>
          <w:b/>
          <w:sz w:val="20"/>
          <w:u w:val="single"/>
        </w:rPr>
        <w:t>enviados</w:t>
      </w:r>
      <w:r>
        <w:rPr>
          <w:rFonts w:ascii="Arial"/>
          <w:b/>
          <w:spacing w:val="-5"/>
          <w:sz w:val="20"/>
          <w:u w:val="single"/>
        </w:rPr>
        <w:t> </w:t>
      </w:r>
      <w:r>
        <w:rPr>
          <w:rFonts w:ascii="Arial"/>
          <w:b/>
          <w:sz w:val="20"/>
          <w:u w:val="single"/>
        </w:rPr>
        <w:t>no</w:t>
      </w:r>
      <w:r>
        <w:rPr>
          <w:rFonts w:ascii="Arial"/>
          <w:b/>
          <w:spacing w:val="-3"/>
          <w:sz w:val="20"/>
          <w:u w:val="single"/>
        </w:rPr>
        <w:t> </w:t>
      </w:r>
      <w:r>
        <w:rPr>
          <w:rFonts w:ascii="Arial"/>
          <w:b/>
          <w:spacing w:val="-2"/>
          <w:sz w:val="20"/>
          <w:u w:val="single"/>
        </w:rPr>
        <w:t>arquivo:</w:t>
      </w:r>
    </w:p>
    <w:p>
      <w:pPr>
        <w:pStyle w:val="ListParagraph"/>
        <w:numPr>
          <w:ilvl w:val="0"/>
          <w:numId w:val="7"/>
        </w:numPr>
        <w:tabs>
          <w:tab w:pos="1275" w:val="left" w:leader="none"/>
        </w:tabs>
        <w:spacing w:line="240" w:lineRule="auto" w:before="229" w:after="0"/>
        <w:ind w:left="1275" w:right="0" w:hanging="347"/>
        <w:jc w:val="both"/>
        <w:rPr>
          <w:sz w:val="20"/>
        </w:rPr>
      </w:pPr>
      <w:r>
        <w:rPr>
          <w:sz w:val="20"/>
        </w:rPr>
        <w:t>RPS</w:t>
      </w:r>
      <w:r>
        <w:rPr>
          <w:spacing w:val="-6"/>
          <w:sz w:val="20"/>
        </w:rPr>
        <w:t> </w:t>
      </w:r>
      <w:r>
        <w:rPr>
          <w:sz w:val="20"/>
        </w:rPr>
        <w:t>=</w:t>
      </w:r>
      <w:r>
        <w:rPr>
          <w:spacing w:val="-6"/>
          <w:sz w:val="20"/>
        </w:rPr>
        <w:t> </w:t>
      </w:r>
      <w:r>
        <w:rPr>
          <w:sz w:val="20"/>
        </w:rPr>
        <w:t>Recibo</w:t>
      </w:r>
      <w:r>
        <w:rPr>
          <w:spacing w:val="-7"/>
          <w:sz w:val="20"/>
        </w:rPr>
        <w:t> </w:t>
      </w:r>
      <w:r>
        <w:rPr>
          <w:sz w:val="20"/>
        </w:rPr>
        <w:t>Provisório</w:t>
      </w:r>
      <w:r>
        <w:rPr>
          <w:spacing w:val="-6"/>
          <w:sz w:val="20"/>
        </w:rPr>
        <w:t> </w:t>
      </w:r>
      <w:r>
        <w:rPr>
          <w:sz w:val="20"/>
        </w:rPr>
        <w:t>de</w:t>
      </w:r>
      <w:r>
        <w:rPr>
          <w:spacing w:val="-7"/>
          <w:sz w:val="20"/>
        </w:rPr>
        <w:t> </w:t>
      </w:r>
      <w:r>
        <w:rPr>
          <w:sz w:val="20"/>
        </w:rPr>
        <w:t>Serviços</w:t>
      </w:r>
      <w:r>
        <w:rPr>
          <w:spacing w:val="-6"/>
          <w:sz w:val="20"/>
        </w:rPr>
        <w:t> </w:t>
      </w:r>
      <w:r>
        <w:rPr>
          <w:sz w:val="20"/>
        </w:rPr>
        <w:t>(equivalente</w:t>
      </w:r>
      <w:r>
        <w:rPr>
          <w:spacing w:val="-6"/>
          <w:sz w:val="20"/>
        </w:rPr>
        <w:t> </w:t>
      </w:r>
      <w:r>
        <w:rPr>
          <w:sz w:val="20"/>
        </w:rPr>
        <w:t>às</w:t>
      </w:r>
      <w:r>
        <w:rPr>
          <w:spacing w:val="-5"/>
          <w:sz w:val="20"/>
        </w:rPr>
        <w:t> </w:t>
      </w:r>
      <w:r>
        <w:rPr>
          <w:sz w:val="20"/>
        </w:rPr>
        <w:t>extintas</w:t>
      </w:r>
      <w:r>
        <w:rPr>
          <w:spacing w:val="-6"/>
          <w:sz w:val="20"/>
        </w:rPr>
        <w:t> </w:t>
      </w:r>
      <w:r>
        <w:rPr>
          <w:sz w:val="20"/>
        </w:rPr>
        <w:t>NFS,</w:t>
      </w:r>
      <w:r>
        <w:rPr>
          <w:spacing w:val="-5"/>
          <w:sz w:val="20"/>
        </w:rPr>
        <w:t> </w:t>
      </w:r>
      <w:r>
        <w:rPr>
          <w:sz w:val="20"/>
        </w:rPr>
        <w:t>NFFS</w:t>
      </w:r>
      <w:r>
        <w:rPr>
          <w:spacing w:val="-7"/>
          <w:sz w:val="20"/>
        </w:rPr>
        <w:t> </w:t>
      </w:r>
      <w:r>
        <w:rPr>
          <w:sz w:val="20"/>
        </w:rPr>
        <w:t>e</w:t>
      </w:r>
      <w:r>
        <w:rPr>
          <w:spacing w:val="-6"/>
          <w:sz w:val="20"/>
        </w:rPr>
        <w:t> </w:t>
      </w:r>
      <w:r>
        <w:rPr>
          <w:spacing w:val="-2"/>
          <w:sz w:val="20"/>
        </w:rPr>
        <w:t>NFSS).</w:t>
      </w:r>
    </w:p>
    <w:p>
      <w:pPr>
        <w:pStyle w:val="ListParagraph"/>
        <w:numPr>
          <w:ilvl w:val="0"/>
          <w:numId w:val="7"/>
        </w:numPr>
        <w:tabs>
          <w:tab w:pos="1275" w:val="left" w:leader="none"/>
          <w:tab w:pos="1288" w:val="left" w:leader="none"/>
        </w:tabs>
        <w:spacing w:line="240" w:lineRule="auto" w:before="1" w:after="0"/>
        <w:ind w:left="1288" w:right="280" w:hanging="360"/>
        <w:jc w:val="both"/>
        <w:rPr>
          <w:sz w:val="20"/>
        </w:rPr>
      </w:pPr>
      <w:r>
        <w:rPr>
          <w:sz w:val="20"/>
        </w:rPr>
        <w:t>RPS-M = Recibo Provisório de Serviços provenientes de Nota Fiscal Conjugada (Mista – </w:t>
      </w:r>
      <w:r>
        <w:rPr>
          <w:spacing w:val="-2"/>
          <w:sz w:val="20"/>
        </w:rPr>
        <w:t>Comércio/Serviços)</w:t>
      </w:r>
    </w:p>
    <w:p>
      <w:pPr>
        <w:pStyle w:val="ListParagraph"/>
        <w:numPr>
          <w:ilvl w:val="0"/>
          <w:numId w:val="7"/>
        </w:numPr>
        <w:tabs>
          <w:tab w:pos="1275" w:val="left" w:leader="none"/>
          <w:tab w:pos="1288" w:val="left" w:leader="none"/>
        </w:tabs>
        <w:spacing w:line="240" w:lineRule="auto" w:before="1" w:after="0"/>
        <w:ind w:left="1288" w:right="287" w:hanging="360"/>
        <w:jc w:val="both"/>
        <w:rPr>
          <w:sz w:val="20"/>
        </w:rPr>
      </w:pPr>
      <w:r>
        <w:rPr>
          <w:sz w:val="20"/>
        </w:rPr>
        <w:t>RPS-C = Recibo Provisório de Serviços simplificado (Cupons). Este tipo é especifico para prestadores de serviços que emitem Cupons onde a única informação do tomador, possível de ser preenchida, é o CPF/CNPJ.</w:t>
      </w:r>
    </w:p>
    <w:p>
      <w:pPr>
        <w:pStyle w:val="BodyText"/>
        <w:spacing w:before="216"/>
        <w:rPr>
          <w:sz w:val="22"/>
        </w:rPr>
      </w:pPr>
    </w:p>
    <w:p>
      <w:pPr>
        <w:pStyle w:val="Heading1"/>
        <w:numPr>
          <w:ilvl w:val="0"/>
          <w:numId w:val="2"/>
        </w:numPr>
        <w:tabs>
          <w:tab w:pos="786" w:val="left" w:leader="none"/>
          <w:tab w:pos="9954" w:val="left" w:leader="none"/>
        </w:tabs>
        <w:spacing w:line="240" w:lineRule="auto" w:before="0" w:after="0"/>
        <w:ind w:left="786" w:right="0" w:hanging="246"/>
        <w:jc w:val="left"/>
      </w:pPr>
      <w:bookmarkStart w:name="_bookmark2" w:id="3"/>
      <w:bookmarkEnd w:id="3"/>
      <w:r>
        <w:rPr>
          <w:b w:val="0"/>
        </w:rPr>
      </w:r>
      <w:r>
        <w:rPr>
          <w:color w:val="000000"/>
          <w:shd w:fill="D9D9D9" w:color="auto" w:val="clear"/>
        </w:rPr>
        <w:t>Layout</w:t>
      </w:r>
      <w:r>
        <w:rPr>
          <w:color w:val="000000"/>
          <w:spacing w:val="-2"/>
          <w:shd w:fill="D9D9D9" w:color="auto" w:val="clear"/>
        </w:rPr>
        <w:t> </w:t>
      </w:r>
      <w:r>
        <w:rPr>
          <w:color w:val="000000"/>
          <w:shd w:fill="D9D9D9" w:color="auto" w:val="clear"/>
        </w:rPr>
        <w:t>do</w:t>
      </w:r>
      <w:r>
        <w:rPr>
          <w:color w:val="000000"/>
          <w:spacing w:val="-5"/>
          <w:shd w:fill="D9D9D9" w:color="auto" w:val="clear"/>
        </w:rPr>
        <w:t> </w:t>
      </w:r>
      <w:r>
        <w:rPr>
          <w:color w:val="000000"/>
          <w:shd w:fill="D9D9D9" w:color="auto" w:val="clear"/>
        </w:rPr>
        <w:t>arquivo</w:t>
      </w:r>
      <w:r>
        <w:rPr>
          <w:color w:val="000000"/>
          <w:spacing w:val="-2"/>
          <w:shd w:fill="D9D9D9" w:color="auto" w:val="clear"/>
        </w:rPr>
        <w:t> </w:t>
      </w:r>
      <w:r>
        <w:rPr>
          <w:color w:val="000000"/>
          <w:shd w:fill="D9D9D9" w:color="auto" w:val="clear"/>
        </w:rPr>
        <w:t>–</w:t>
      </w:r>
      <w:r>
        <w:rPr>
          <w:color w:val="000000"/>
          <w:spacing w:val="-6"/>
          <w:shd w:fill="D9D9D9" w:color="auto" w:val="clear"/>
        </w:rPr>
        <w:t> </w:t>
      </w:r>
      <w:r>
        <w:rPr>
          <w:color w:val="000000"/>
          <w:shd w:fill="D9D9D9" w:color="auto" w:val="clear"/>
        </w:rPr>
        <w:t>Versão</w:t>
      </w:r>
      <w:r>
        <w:rPr>
          <w:color w:val="000000"/>
          <w:spacing w:val="-2"/>
          <w:shd w:fill="D9D9D9" w:color="auto" w:val="clear"/>
        </w:rPr>
        <w:t> </w:t>
      </w:r>
      <w:r>
        <w:rPr>
          <w:color w:val="000000"/>
          <w:spacing w:val="-4"/>
          <w:shd w:fill="D9D9D9" w:color="auto" w:val="clear"/>
        </w:rPr>
        <w:t>V.001</w:t>
      </w:r>
      <w:r>
        <w:rPr>
          <w:color w:val="000000"/>
          <w:shd w:fill="D9D9D9" w:color="auto" w:val="clear"/>
        </w:rPr>
        <w:tab/>
      </w:r>
    </w:p>
    <w:p>
      <w:pPr>
        <w:pStyle w:val="BodyText"/>
        <w:spacing w:before="39"/>
        <w:rPr>
          <w:rFonts w:ascii="Arial"/>
          <w:b/>
          <w:sz w:val="22"/>
        </w:rPr>
      </w:pPr>
    </w:p>
    <w:p>
      <w:pPr>
        <w:pStyle w:val="Heading2"/>
        <w:numPr>
          <w:ilvl w:val="1"/>
          <w:numId w:val="8"/>
        </w:numPr>
        <w:tabs>
          <w:tab w:pos="912" w:val="left" w:leader="none"/>
        </w:tabs>
        <w:spacing w:line="240" w:lineRule="auto" w:before="0" w:after="0"/>
        <w:ind w:left="912" w:right="0" w:hanging="344"/>
        <w:jc w:val="both"/>
        <w:rPr>
          <w:u w:val="none"/>
        </w:rPr>
      </w:pPr>
      <w:bookmarkStart w:name="_bookmark3" w:id="4"/>
      <w:bookmarkEnd w:id="4"/>
      <w:r>
        <w:rPr>
          <w:b w:val="0"/>
          <w:i w:val="0"/>
          <w:u w:val="none"/>
        </w:rPr>
      </w:r>
      <w:r>
        <w:rPr>
          <w:smallCaps/>
          <w:u w:val="single"/>
        </w:rPr>
        <w:t>Instruções</w:t>
      </w:r>
      <w:r>
        <w:rPr>
          <w:smallCaps/>
          <w:spacing w:val="-6"/>
          <w:u w:val="single"/>
        </w:rPr>
        <w:t> </w:t>
      </w:r>
      <w:r>
        <w:rPr>
          <w:smallCaps/>
          <w:spacing w:val="-2"/>
          <w:u w:val="single"/>
        </w:rPr>
        <w:t>Gerais</w:t>
      </w:r>
    </w:p>
    <w:p>
      <w:pPr>
        <w:spacing w:before="113"/>
        <w:ind w:left="568" w:right="0" w:firstLine="0"/>
        <w:jc w:val="left"/>
        <w:rPr>
          <w:rFonts w:ascii="Arial" w:hAnsi="Arial"/>
          <w:b/>
          <w:sz w:val="20"/>
        </w:rPr>
      </w:pPr>
      <w:r>
        <w:rPr>
          <w:rFonts w:ascii="Arial" w:hAnsi="Arial"/>
          <w:b/>
          <w:sz w:val="20"/>
        </w:rPr>
        <w:t>Tipos</w:t>
      </w:r>
      <w:r>
        <w:rPr>
          <w:rFonts w:ascii="Arial" w:hAnsi="Arial"/>
          <w:b/>
          <w:spacing w:val="-6"/>
          <w:sz w:val="20"/>
        </w:rPr>
        <w:t> </w:t>
      </w:r>
      <w:r>
        <w:rPr>
          <w:rFonts w:ascii="Arial" w:hAnsi="Arial"/>
          <w:b/>
          <w:sz w:val="20"/>
        </w:rPr>
        <w:t>e</w:t>
      </w:r>
      <w:r>
        <w:rPr>
          <w:rFonts w:ascii="Arial" w:hAnsi="Arial"/>
          <w:b/>
          <w:spacing w:val="-6"/>
          <w:sz w:val="20"/>
        </w:rPr>
        <w:t> </w:t>
      </w:r>
      <w:r>
        <w:rPr>
          <w:rFonts w:ascii="Arial" w:hAnsi="Arial"/>
          <w:b/>
          <w:sz w:val="20"/>
        </w:rPr>
        <w:t>disposição</w:t>
      </w:r>
      <w:r>
        <w:rPr>
          <w:rFonts w:ascii="Arial" w:hAnsi="Arial"/>
          <w:b/>
          <w:spacing w:val="-5"/>
          <w:sz w:val="20"/>
        </w:rPr>
        <w:t> </w:t>
      </w:r>
      <w:r>
        <w:rPr>
          <w:rFonts w:ascii="Arial" w:hAnsi="Arial"/>
          <w:b/>
          <w:sz w:val="20"/>
        </w:rPr>
        <w:t>de</w:t>
      </w:r>
      <w:r>
        <w:rPr>
          <w:rFonts w:ascii="Arial" w:hAnsi="Arial"/>
          <w:b/>
          <w:spacing w:val="-5"/>
          <w:sz w:val="20"/>
        </w:rPr>
        <w:t> </w:t>
      </w:r>
      <w:r>
        <w:rPr>
          <w:rFonts w:ascii="Arial" w:hAnsi="Arial"/>
          <w:b/>
          <w:sz w:val="20"/>
        </w:rPr>
        <w:t>cada</w:t>
      </w:r>
      <w:r>
        <w:rPr>
          <w:rFonts w:ascii="Arial" w:hAnsi="Arial"/>
          <w:b/>
          <w:spacing w:val="-6"/>
          <w:sz w:val="20"/>
        </w:rPr>
        <w:t> </w:t>
      </w:r>
      <w:r>
        <w:rPr>
          <w:rFonts w:ascii="Arial" w:hAnsi="Arial"/>
          <w:b/>
          <w:sz w:val="20"/>
        </w:rPr>
        <w:t>registro</w:t>
      </w:r>
      <w:r>
        <w:rPr>
          <w:rFonts w:ascii="Arial" w:hAnsi="Arial"/>
          <w:b/>
          <w:spacing w:val="-5"/>
          <w:sz w:val="20"/>
        </w:rPr>
        <w:t> </w:t>
      </w:r>
      <w:r>
        <w:rPr>
          <w:rFonts w:ascii="Arial" w:hAnsi="Arial"/>
          <w:b/>
          <w:sz w:val="20"/>
        </w:rPr>
        <w:t>no</w:t>
      </w:r>
      <w:r>
        <w:rPr>
          <w:rFonts w:ascii="Arial" w:hAnsi="Arial"/>
          <w:b/>
          <w:spacing w:val="-5"/>
          <w:sz w:val="20"/>
        </w:rPr>
        <w:t> </w:t>
      </w:r>
      <w:r>
        <w:rPr>
          <w:rFonts w:ascii="Arial" w:hAnsi="Arial"/>
          <w:b/>
          <w:spacing w:val="-2"/>
          <w:sz w:val="20"/>
        </w:rPr>
        <w:t>arquivo:</w:t>
      </w:r>
    </w:p>
    <w:p>
      <w:pPr>
        <w:pStyle w:val="BodyText"/>
        <w:spacing w:before="6"/>
        <w:rPr>
          <w:rFonts w:ascii="Arial"/>
          <w:b/>
        </w:rPr>
      </w:pPr>
    </w:p>
    <w:p>
      <w:pPr>
        <w:pStyle w:val="ListParagraph"/>
        <w:numPr>
          <w:ilvl w:val="0"/>
          <w:numId w:val="9"/>
        </w:numPr>
        <w:tabs>
          <w:tab w:pos="1275" w:val="left" w:leader="none"/>
        </w:tabs>
        <w:spacing w:line="240" w:lineRule="auto" w:before="0" w:after="0"/>
        <w:ind w:left="1275" w:right="0" w:hanging="347"/>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5"/>
          <w:sz w:val="20"/>
        </w:rPr>
        <w:t> </w:t>
      </w:r>
      <w:r>
        <w:rPr>
          <w:rFonts w:ascii="Arial" w:hAnsi="Arial"/>
          <w:b/>
          <w:sz w:val="20"/>
        </w:rPr>
        <w:t>1</w:t>
      </w:r>
      <w:r>
        <w:rPr>
          <w:rFonts w:ascii="Arial" w:hAnsi="Arial"/>
          <w:b/>
          <w:spacing w:val="-7"/>
          <w:sz w:val="20"/>
        </w:rPr>
        <w:t> </w:t>
      </w:r>
      <w:r>
        <w:rPr>
          <w:sz w:val="20"/>
        </w:rPr>
        <w:t>(Obrigatório):</w:t>
      </w:r>
      <w:r>
        <w:rPr>
          <w:spacing w:val="-8"/>
          <w:sz w:val="20"/>
        </w:rPr>
        <w:t> </w:t>
      </w:r>
      <w:r>
        <w:rPr>
          <w:sz w:val="20"/>
        </w:rPr>
        <w:t>Uma</w:t>
      </w:r>
      <w:r>
        <w:rPr>
          <w:spacing w:val="-6"/>
          <w:sz w:val="20"/>
        </w:rPr>
        <w:t> </w:t>
      </w:r>
      <w:r>
        <w:rPr>
          <w:sz w:val="20"/>
        </w:rPr>
        <w:t>linha</w:t>
      </w:r>
      <w:r>
        <w:rPr>
          <w:spacing w:val="-7"/>
          <w:sz w:val="20"/>
        </w:rPr>
        <w:t> </w:t>
      </w:r>
      <w:r>
        <w:rPr>
          <w:sz w:val="20"/>
        </w:rPr>
        <w:t>de</w:t>
      </w:r>
      <w:r>
        <w:rPr>
          <w:spacing w:val="-6"/>
          <w:sz w:val="20"/>
        </w:rPr>
        <w:t> </w:t>
      </w:r>
      <w:r>
        <w:rPr>
          <w:sz w:val="20"/>
        </w:rPr>
        <w:t>cabeçalho.</w:t>
      </w:r>
      <w:r>
        <w:rPr>
          <w:spacing w:val="-8"/>
          <w:sz w:val="20"/>
        </w:rPr>
        <w:t> </w:t>
      </w:r>
      <w:r>
        <w:rPr>
          <w:sz w:val="20"/>
        </w:rPr>
        <w:t>Primeira</w:t>
      </w:r>
      <w:r>
        <w:rPr>
          <w:spacing w:val="-8"/>
          <w:sz w:val="20"/>
        </w:rPr>
        <w:t> </w:t>
      </w:r>
      <w:r>
        <w:rPr>
          <w:sz w:val="20"/>
        </w:rPr>
        <w:t>linha</w:t>
      </w:r>
      <w:r>
        <w:rPr>
          <w:spacing w:val="-7"/>
          <w:sz w:val="20"/>
        </w:rPr>
        <w:t> </w:t>
      </w:r>
      <w:r>
        <w:rPr>
          <w:sz w:val="20"/>
        </w:rPr>
        <w:t>do</w:t>
      </w:r>
      <w:r>
        <w:rPr>
          <w:spacing w:val="-8"/>
          <w:sz w:val="20"/>
        </w:rPr>
        <w:t> </w:t>
      </w:r>
      <w:r>
        <w:rPr>
          <w:spacing w:val="-2"/>
          <w:sz w:val="20"/>
        </w:rPr>
        <w:t>arquivo;</w:t>
      </w:r>
    </w:p>
    <w:p>
      <w:pPr>
        <w:pStyle w:val="ListParagraph"/>
        <w:numPr>
          <w:ilvl w:val="0"/>
          <w:numId w:val="9"/>
        </w:numPr>
        <w:tabs>
          <w:tab w:pos="1274" w:val="left" w:leader="none"/>
          <w:tab w:pos="1281" w:val="left" w:leader="none"/>
        </w:tabs>
        <w:spacing w:line="240" w:lineRule="auto" w:before="120" w:after="0"/>
        <w:ind w:left="1281" w:right="291" w:hanging="356"/>
        <w:jc w:val="both"/>
        <w:rPr>
          <w:sz w:val="20"/>
        </w:rPr>
      </w:pPr>
      <w:r>
        <w:rPr>
          <w:rFonts w:ascii="Arial" w:hAnsi="Arial"/>
          <w:b/>
          <w:sz w:val="20"/>
        </w:rPr>
        <w:t>Registro Tipo 2 </w:t>
      </w:r>
      <w:r>
        <w:rPr>
          <w:sz w:val="20"/>
        </w:rPr>
        <w:t>(Opcional): Zero ou mais linhas de detalhe. Cada linha corresponde a um RPS. Tipo de registro exclusivo para documentos do tipo RPS e RPS-M (Misto);</w:t>
      </w:r>
    </w:p>
    <w:p>
      <w:pPr>
        <w:pStyle w:val="ListParagraph"/>
        <w:numPr>
          <w:ilvl w:val="0"/>
          <w:numId w:val="9"/>
        </w:numPr>
        <w:tabs>
          <w:tab w:pos="1274" w:val="left" w:leader="none"/>
          <w:tab w:pos="1281" w:val="left" w:leader="none"/>
        </w:tabs>
        <w:spacing w:line="240" w:lineRule="auto" w:before="119" w:after="0"/>
        <w:ind w:left="1281" w:right="284" w:hanging="356"/>
        <w:jc w:val="both"/>
        <w:rPr>
          <w:sz w:val="20"/>
        </w:rPr>
      </w:pPr>
      <w:r>
        <w:rPr>
          <w:rFonts w:ascii="Arial" w:hAnsi="Arial"/>
          <w:b/>
          <w:sz w:val="20"/>
        </w:rPr>
        <w:t>Registro Tipo 5 </w:t>
      </w:r>
      <w:r>
        <w:rPr>
          <w:sz w:val="20"/>
        </w:rPr>
        <w:t>(Opcional): Zero ou mais linhas de detalhe. Cada linha corresponde ao intermediário do Serviço relativo ao registro 2 imediatamente acima. Tipo de registro exclusivo para documentos tipo RPS e RPS-M (Misto). Somente deverá existir nos serviços com obrigatoriedade de identificação do intermediário na forma da legislação;</w:t>
      </w:r>
    </w:p>
    <w:p>
      <w:pPr>
        <w:pStyle w:val="ListParagraph"/>
        <w:numPr>
          <w:ilvl w:val="0"/>
          <w:numId w:val="9"/>
        </w:numPr>
        <w:tabs>
          <w:tab w:pos="1274" w:val="left" w:leader="none"/>
          <w:tab w:pos="1281" w:val="left" w:leader="none"/>
        </w:tabs>
        <w:spacing w:line="240" w:lineRule="auto" w:before="122" w:after="0"/>
        <w:ind w:left="1281" w:right="286" w:hanging="356"/>
        <w:jc w:val="both"/>
        <w:rPr>
          <w:sz w:val="20"/>
        </w:rPr>
      </w:pPr>
      <w:r>
        <w:rPr>
          <w:rFonts w:ascii="Arial" w:hAnsi="Arial"/>
          <w:b/>
          <w:sz w:val="20"/>
        </w:rPr>
        <w:t>Registro Tipo 3 </w:t>
      </w:r>
      <w:r>
        <w:rPr>
          <w:sz w:val="20"/>
        </w:rPr>
        <w:t>(Opcional): Zero ou mais linhas de detalhe. Cada linha correspondente a um RPS-C. Tipo de registro exclusivo para RPS-C (Cupons);</w:t>
      </w:r>
    </w:p>
    <w:p>
      <w:pPr>
        <w:pStyle w:val="ListParagraph"/>
        <w:numPr>
          <w:ilvl w:val="0"/>
          <w:numId w:val="9"/>
        </w:numPr>
        <w:tabs>
          <w:tab w:pos="1275" w:val="left" w:leader="none"/>
        </w:tabs>
        <w:spacing w:line="240" w:lineRule="auto" w:before="118" w:after="0"/>
        <w:ind w:left="1275" w:right="0" w:hanging="349"/>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5"/>
          <w:sz w:val="20"/>
        </w:rPr>
        <w:t> </w:t>
      </w:r>
      <w:r>
        <w:rPr>
          <w:rFonts w:ascii="Arial" w:hAnsi="Arial"/>
          <w:b/>
          <w:sz w:val="20"/>
        </w:rPr>
        <w:t>9</w:t>
      </w:r>
      <w:r>
        <w:rPr>
          <w:rFonts w:ascii="Arial" w:hAnsi="Arial"/>
          <w:b/>
          <w:spacing w:val="-7"/>
          <w:sz w:val="20"/>
        </w:rPr>
        <w:t> </w:t>
      </w:r>
      <w:r>
        <w:rPr>
          <w:sz w:val="20"/>
        </w:rPr>
        <w:t>(Obrigatório):</w:t>
      </w:r>
      <w:r>
        <w:rPr>
          <w:spacing w:val="-7"/>
          <w:sz w:val="20"/>
        </w:rPr>
        <w:t> </w:t>
      </w:r>
      <w:r>
        <w:rPr>
          <w:sz w:val="20"/>
        </w:rPr>
        <w:t>Uma</w:t>
      </w:r>
      <w:r>
        <w:rPr>
          <w:spacing w:val="-6"/>
          <w:sz w:val="20"/>
        </w:rPr>
        <w:t> </w:t>
      </w:r>
      <w:r>
        <w:rPr>
          <w:sz w:val="20"/>
        </w:rPr>
        <w:t>linha</w:t>
      </w:r>
      <w:r>
        <w:rPr>
          <w:spacing w:val="-7"/>
          <w:sz w:val="20"/>
        </w:rPr>
        <w:t> </w:t>
      </w:r>
      <w:r>
        <w:rPr>
          <w:sz w:val="20"/>
        </w:rPr>
        <w:t>de</w:t>
      </w:r>
      <w:r>
        <w:rPr>
          <w:spacing w:val="-6"/>
          <w:sz w:val="20"/>
        </w:rPr>
        <w:t> </w:t>
      </w:r>
      <w:r>
        <w:rPr>
          <w:sz w:val="20"/>
        </w:rPr>
        <w:t>rodapé.</w:t>
      </w:r>
      <w:r>
        <w:rPr>
          <w:spacing w:val="-6"/>
          <w:sz w:val="20"/>
        </w:rPr>
        <w:t> </w:t>
      </w:r>
      <w:r>
        <w:rPr>
          <w:sz w:val="20"/>
        </w:rPr>
        <w:t>Última</w:t>
      </w:r>
      <w:r>
        <w:rPr>
          <w:spacing w:val="-5"/>
          <w:sz w:val="20"/>
        </w:rPr>
        <w:t> </w:t>
      </w:r>
      <w:r>
        <w:rPr>
          <w:sz w:val="20"/>
        </w:rPr>
        <w:t>linha</w:t>
      </w:r>
      <w:r>
        <w:rPr>
          <w:spacing w:val="-8"/>
          <w:sz w:val="20"/>
        </w:rPr>
        <w:t> </w:t>
      </w:r>
      <w:r>
        <w:rPr>
          <w:sz w:val="20"/>
        </w:rPr>
        <w:t>do</w:t>
      </w:r>
      <w:r>
        <w:rPr>
          <w:spacing w:val="-7"/>
          <w:sz w:val="20"/>
        </w:rPr>
        <w:t> </w:t>
      </w:r>
      <w:r>
        <w:rPr>
          <w:spacing w:val="-2"/>
          <w:sz w:val="20"/>
        </w:rPr>
        <w:t>arquivo.</w:t>
      </w:r>
    </w:p>
    <w:p>
      <w:pPr>
        <w:pStyle w:val="BodyText"/>
        <w:spacing w:before="1"/>
      </w:pPr>
    </w:p>
    <w:p>
      <w:pPr>
        <w:spacing w:before="0"/>
        <w:ind w:left="568" w:right="0" w:firstLine="0"/>
        <w:jc w:val="left"/>
        <w:rPr>
          <w:rFonts w:ascii="Arial" w:hAnsi="Arial"/>
          <w:b/>
          <w:sz w:val="20"/>
        </w:rPr>
      </w:pPr>
      <w:r>
        <w:rPr>
          <w:rFonts w:ascii="Arial" w:hAnsi="Arial"/>
          <w:b/>
          <w:spacing w:val="-2"/>
          <w:sz w:val="20"/>
          <w:u w:val="single"/>
        </w:rPr>
        <w:t>Observações</w:t>
      </w:r>
      <w:r>
        <w:rPr>
          <w:rFonts w:ascii="Arial" w:hAnsi="Arial"/>
          <w:b/>
          <w:spacing w:val="5"/>
          <w:sz w:val="20"/>
          <w:u w:val="single"/>
        </w:rPr>
        <w:t> </w:t>
      </w:r>
      <w:r>
        <w:rPr>
          <w:rFonts w:ascii="Arial" w:hAnsi="Arial"/>
          <w:b/>
          <w:spacing w:val="-2"/>
          <w:sz w:val="20"/>
          <w:u w:val="single"/>
        </w:rPr>
        <w:t>Gerais:</w:t>
      </w:r>
    </w:p>
    <w:p>
      <w:pPr>
        <w:pStyle w:val="ListParagraph"/>
        <w:numPr>
          <w:ilvl w:val="0"/>
          <w:numId w:val="10"/>
        </w:numPr>
        <w:tabs>
          <w:tab w:pos="814" w:val="left" w:leader="none"/>
        </w:tabs>
        <w:spacing w:line="240" w:lineRule="auto" w:before="116" w:after="0"/>
        <w:ind w:left="568" w:right="284" w:firstLine="0"/>
        <w:jc w:val="both"/>
        <w:rPr>
          <w:sz w:val="20"/>
        </w:rPr>
      </w:pPr>
      <w:r>
        <w:rPr>
          <w:sz w:val="20"/>
        </w:rPr>
        <w:t>Todos os campos numéricos deverão ser preenchidos alinhados pela direita e sem formatação (sem ponto e sem vírgula). Se necessário, preencher com zeros à esquerda até completar seu tamanho máximo. Campo opcional: caso o conteúdo do campo não seja fornecido, este deverá ser preenchido com zeros até completar seu tamanho máximo.</w:t>
      </w:r>
    </w:p>
    <w:p>
      <w:pPr>
        <w:pStyle w:val="BodyText"/>
      </w:pPr>
    </w:p>
    <w:p>
      <w:pPr>
        <w:pStyle w:val="ListParagraph"/>
        <w:numPr>
          <w:ilvl w:val="0"/>
          <w:numId w:val="10"/>
        </w:numPr>
        <w:tabs>
          <w:tab w:pos="826" w:val="left" w:leader="none"/>
        </w:tabs>
        <w:spacing w:line="240" w:lineRule="auto" w:before="0" w:after="0"/>
        <w:ind w:left="568" w:right="280" w:firstLine="0"/>
        <w:jc w:val="both"/>
        <w:rPr>
          <w:sz w:val="20"/>
        </w:rPr>
      </w:pPr>
      <w:r>
        <w:rPr>
          <w:sz w:val="20"/>
        </w:rPr>
        <w:t>Todos os campos alfanuméricos deverão ser preenchidos alinhados pela esquerda. Se necessário, preencher com espaços em branco à direita até completar seu tamanho máximo, com exceção do</w:t>
      </w:r>
      <w:r>
        <w:rPr>
          <w:spacing w:val="80"/>
          <w:sz w:val="20"/>
        </w:rPr>
        <w:t> </w:t>
      </w:r>
      <w:r>
        <w:rPr>
          <w:sz w:val="20"/>
        </w:rPr>
        <w:t>campo de Discriminação dos Serviços da linha de detalhe. Campo opcional: caso o conteúdo do campo não seja fornecido, este deverá ser preenchido com espaços em branco até completar seu tamanho </w:t>
      </w:r>
      <w:r>
        <w:rPr>
          <w:spacing w:val="-2"/>
          <w:sz w:val="20"/>
        </w:rPr>
        <w:t>máximo.</w:t>
      </w:r>
    </w:p>
    <w:p>
      <w:pPr>
        <w:pStyle w:val="BodyText"/>
      </w:pPr>
    </w:p>
    <w:p>
      <w:pPr>
        <w:pStyle w:val="Heading2"/>
        <w:numPr>
          <w:ilvl w:val="2"/>
          <w:numId w:val="8"/>
        </w:numPr>
        <w:tabs>
          <w:tab w:pos="1217" w:val="left" w:leader="none"/>
        </w:tabs>
        <w:spacing w:line="240" w:lineRule="auto" w:before="0" w:after="0"/>
        <w:ind w:left="1217" w:right="0" w:hanging="649"/>
        <w:jc w:val="both"/>
        <w:rPr>
          <w:u w:val="none"/>
        </w:rPr>
      </w:pPr>
      <w:bookmarkStart w:name="_bookmark4" w:id="5"/>
      <w:bookmarkEnd w:id="5"/>
      <w:r>
        <w:rPr>
          <w:b w:val="0"/>
          <w:i w:val="0"/>
          <w:u w:val="none"/>
        </w:rPr>
      </w:r>
      <w:r>
        <w:rPr>
          <w:smallCaps/>
          <w:u w:val="single"/>
        </w:rPr>
        <w:t>Serviços</w:t>
      </w:r>
      <w:r>
        <w:rPr>
          <w:smallCaps/>
          <w:spacing w:val="-12"/>
          <w:u w:val="single"/>
        </w:rPr>
        <w:t> </w:t>
      </w:r>
      <w:r>
        <w:rPr>
          <w:smallCaps/>
          <w:u w:val="single"/>
        </w:rPr>
        <w:t>sem</w:t>
      </w:r>
      <w:r>
        <w:rPr>
          <w:smallCaps/>
          <w:spacing w:val="-6"/>
          <w:u w:val="single"/>
        </w:rPr>
        <w:t> </w:t>
      </w:r>
      <w:r>
        <w:rPr>
          <w:smallCaps/>
          <w:u w:val="single"/>
        </w:rPr>
        <w:t>identificação</w:t>
      </w:r>
      <w:r>
        <w:rPr>
          <w:smallCaps/>
          <w:spacing w:val="-6"/>
          <w:u w:val="single"/>
        </w:rPr>
        <w:t> </w:t>
      </w:r>
      <w:r>
        <w:rPr>
          <w:smallCaps/>
          <w:u w:val="single"/>
        </w:rPr>
        <w:t>do</w:t>
      </w:r>
      <w:r>
        <w:rPr>
          <w:smallCaps/>
          <w:spacing w:val="-8"/>
          <w:u w:val="single"/>
        </w:rPr>
        <w:t> </w:t>
      </w:r>
      <w:r>
        <w:rPr>
          <w:smallCaps/>
          <w:u w:val="single"/>
        </w:rPr>
        <w:t>intermediário</w:t>
      </w:r>
      <w:r>
        <w:rPr>
          <w:smallCaps/>
          <w:spacing w:val="-3"/>
          <w:u w:val="single"/>
        </w:rPr>
        <w:t> </w:t>
      </w:r>
      <w:r>
        <w:rPr>
          <w:smallCaps/>
          <w:u w:val="single"/>
        </w:rPr>
        <w:t>(para</w:t>
      </w:r>
      <w:r>
        <w:rPr>
          <w:smallCaps/>
          <w:spacing w:val="-7"/>
          <w:u w:val="single"/>
        </w:rPr>
        <w:t> </w:t>
      </w:r>
      <w:r>
        <w:rPr>
          <w:smallCaps/>
          <w:u w:val="single"/>
        </w:rPr>
        <w:t>RPS</w:t>
      </w:r>
      <w:r>
        <w:rPr>
          <w:smallCaps/>
          <w:spacing w:val="-11"/>
          <w:u w:val="single"/>
        </w:rPr>
        <w:t> </w:t>
      </w:r>
      <w:r>
        <w:rPr>
          <w:smallCaps/>
          <w:u w:val="single"/>
        </w:rPr>
        <w:t>e</w:t>
      </w:r>
      <w:r>
        <w:rPr>
          <w:smallCaps/>
          <w:spacing w:val="-5"/>
          <w:u w:val="single"/>
        </w:rPr>
        <w:t> </w:t>
      </w:r>
      <w:r>
        <w:rPr>
          <w:smallCaps/>
          <w:u w:val="single"/>
        </w:rPr>
        <w:t>RPS-</w:t>
      </w:r>
      <w:r>
        <w:rPr>
          <w:smallCaps/>
          <w:spacing w:val="-5"/>
          <w:u w:val="single"/>
        </w:rPr>
        <w:t>M):</w:t>
      </w:r>
    </w:p>
    <w:p>
      <w:pPr>
        <w:pStyle w:val="BodyText"/>
        <w:spacing w:before="229"/>
        <w:rPr>
          <w:rFonts w:ascii="Arial"/>
          <w:b/>
          <w:i/>
        </w:rPr>
      </w:pPr>
    </w:p>
    <w:p>
      <w:pPr>
        <w:pStyle w:val="BodyText"/>
        <w:ind w:left="568"/>
      </w:pPr>
      <w:r>
        <w:rPr/>
        <w:t>O</w:t>
      </w:r>
      <w:r>
        <w:rPr>
          <w:spacing w:val="-7"/>
        </w:rPr>
        <w:t> </w:t>
      </w:r>
      <w:r>
        <w:rPr/>
        <w:t>arquivo</w:t>
      </w:r>
      <w:r>
        <w:rPr>
          <w:spacing w:val="-4"/>
        </w:rPr>
        <w:t> </w:t>
      </w:r>
      <w:r>
        <w:rPr/>
        <w:t>deverá</w:t>
      </w:r>
      <w:r>
        <w:rPr>
          <w:spacing w:val="-7"/>
        </w:rPr>
        <w:t> </w:t>
      </w:r>
      <w:r>
        <w:rPr/>
        <w:t>ser</w:t>
      </w:r>
      <w:r>
        <w:rPr>
          <w:spacing w:val="-4"/>
        </w:rPr>
        <w:t> </w:t>
      </w:r>
      <w:r>
        <w:rPr/>
        <w:t>gerado</w:t>
      </w:r>
      <w:r>
        <w:rPr>
          <w:spacing w:val="-7"/>
        </w:rPr>
        <w:t> </w:t>
      </w:r>
      <w:r>
        <w:rPr/>
        <w:t>na</w:t>
      </w:r>
      <w:r>
        <w:rPr>
          <w:spacing w:val="-7"/>
        </w:rPr>
        <w:t> </w:t>
      </w:r>
      <w:r>
        <w:rPr/>
        <w:t>seguinte</w:t>
      </w:r>
      <w:r>
        <w:rPr>
          <w:spacing w:val="-6"/>
        </w:rPr>
        <w:t> </w:t>
      </w:r>
      <w:r>
        <w:rPr>
          <w:spacing w:val="-2"/>
        </w:rPr>
        <w:t>estrutura:</w:t>
      </w:r>
    </w:p>
    <w:p>
      <w:pPr>
        <w:spacing w:before="116"/>
        <w:ind w:left="568" w:right="0" w:firstLine="0"/>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4"/>
          <w:sz w:val="20"/>
        </w:rPr>
        <w:t> </w:t>
      </w:r>
      <w:r>
        <w:rPr>
          <w:rFonts w:ascii="Arial" w:hAnsi="Arial"/>
          <w:b/>
          <w:sz w:val="20"/>
        </w:rPr>
        <w:t>1</w:t>
      </w:r>
      <w:r>
        <w:rPr>
          <w:sz w:val="20"/>
        </w:rPr>
        <w:t>:</w:t>
      </w:r>
      <w:r>
        <w:rPr>
          <w:spacing w:val="-7"/>
          <w:sz w:val="20"/>
        </w:rPr>
        <w:t> </w:t>
      </w:r>
      <w:r>
        <w:rPr>
          <w:sz w:val="20"/>
        </w:rPr>
        <w:t>Uma</w:t>
      </w:r>
      <w:r>
        <w:rPr>
          <w:spacing w:val="-5"/>
          <w:sz w:val="20"/>
        </w:rPr>
        <w:t> </w:t>
      </w:r>
      <w:r>
        <w:rPr>
          <w:sz w:val="20"/>
        </w:rPr>
        <w:t>linha</w:t>
      </w:r>
      <w:r>
        <w:rPr>
          <w:spacing w:val="-7"/>
          <w:sz w:val="20"/>
        </w:rPr>
        <w:t> </w:t>
      </w:r>
      <w:r>
        <w:rPr>
          <w:sz w:val="20"/>
        </w:rPr>
        <w:t>de</w:t>
      </w:r>
      <w:r>
        <w:rPr>
          <w:spacing w:val="-7"/>
          <w:sz w:val="20"/>
        </w:rPr>
        <w:t> </w:t>
      </w:r>
      <w:r>
        <w:rPr>
          <w:sz w:val="20"/>
        </w:rPr>
        <w:t>cabeçalho.</w:t>
      </w:r>
      <w:r>
        <w:rPr>
          <w:spacing w:val="-5"/>
          <w:sz w:val="20"/>
        </w:rPr>
        <w:t> </w:t>
      </w:r>
      <w:r>
        <w:rPr>
          <w:sz w:val="20"/>
        </w:rPr>
        <w:t>Primeira</w:t>
      </w:r>
      <w:r>
        <w:rPr>
          <w:spacing w:val="-5"/>
          <w:sz w:val="20"/>
        </w:rPr>
        <w:t> </w:t>
      </w:r>
      <w:r>
        <w:rPr>
          <w:sz w:val="20"/>
        </w:rPr>
        <w:t>linha</w:t>
      </w:r>
      <w:r>
        <w:rPr>
          <w:spacing w:val="-5"/>
          <w:sz w:val="20"/>
        </w:rPr>
        <w:t> </w:t>
      </w:r>
      <w:r>
        <w:rPr>
          <w:sz w:val="20"/>
        </w:rPr>
        <w:t>do</w:t>
      </w:r>
      <w:r>
        <w:rPr>
          <w:spacing w:val="-8"/>
          <w:sz w:val="20"/>
        </w:rPr>
        <w:t> </w:t>
      </w:r>
      <w:r>
        <w:rPr>
          <w:spacing w:val="-2"/>
          <w:sz w:val="20"/>
        </w:rPr>
        <w:t>arquivo.</w:t>
      </w:r>
    </w:p>
    <w:p>
      <w:pPr>
        <w:pStyle w:val="BodyText"/>
        <w:spacing w:line="360" w:lineRule="auto" w:before="115"/>
        <w:ind w:left="568"/>
      </w:pPr>
      <w:r>
        <w:rPr>
          <w:rFonts w:ascii="Arial"/>
          <w:b/>
        </w:rPr>
        <w:t>Registro</w:t>
      </w:r>
      <w:r>
        <w:rPr>
          <w:rFonts w:ascii="Arial"/>
          <w:b/>
          <w:spacing w:val="40"/>
        </w:rPr>
        <w:t> </w:t>
      </w:r>
      <w:r>
        <w:rPr>
          <w:rFonts w:ascii="Arial"/>
          <w:b/>
        </w:rPr>
        <w:t>Tipo</w:t>
      </w:r>
      <w:r>
        <w:rPr>
          <w:rFonts w:ascii="Arial"/>
          <w:b/>
          <w:spacing w:val="40"/>
        </w:rPr>
        <w:t> </w:t>
      </w:r>
      <w:r>
        <w:rPr>
          <w:rFonts w:ascii="Arial"/>
          <w:b/>
        </w:rPr>
        <w:t>2</w:t>
      </w:r>
      <w:r>
        <w:rPr/>
        <w:t>:</w:t>
      </w:r>
      <w:r>
        <w:rPr>
          <w:spacing w:val="40"/>
        </w:rPr>
        <w:t> </w:t>
      </w:r>
      <w:r>
        <w:rPr/>
        <w:t>Cada</w:t>
      </w:r>
      <w:r>
        <w:rPr>
          <w:spacing w:val="40"/>
        </w:rPr>
        <w:t> </w:t>
      </w:r>
      <w:r>
        <w:rPr/>
        <w:t>linha</w:t>
      </w:r>
      <w:r>
        <w:rPr>
          <w:spacing w:val="40"/>
        </w:rPr>
        <w:t> </w:t>
      </w:r>
      <w:r>
        <w:rPr/>
        <w:t>de</w:t>
      </w:r>
      <w:r>
        <w:rPr>
          <w:spacing w:val="40"/>
        </w:rPr>
        <w:t> </w:t>
      </w:r>
      <w:r>
        <w:rPr/>
        <w:t>detalhe</w:t>
      </w:r>
      <w:r>
        <w:rPr>
          <w:spacing w:val="40"/>
        </w:rPr>
        <w:t> </w:t>
      </w:r>
      <w:r>
        <w:rPr/>
        <w:t>corresponde</w:t>
      </w:r>
      <w:r>
        <w:rPr>
          <w:spacing w:val="40"/>
        </w:rPr>
        <w:t> </w:t>
      </w:r>
      <w:r>
        <w:rPr/>
        <w:t>a</w:t>
      </w:r>
      <w:r>
        <w:rPr>
          <w:spacing w:val="40"/>
        </w:rPr>
        <w:t> </w:t>
      </w:r>
      <w:r>
        <w:rPr/>
        <w:t>um</w:t>
      </w:r>
      <w:r>
        <w:rPr>
          <w:spacing w:val="40"/>
        </w:rPr>
        <w:t> </w:t>
      </w:r>
      <w:r>
        <w:rPr/>
        <w:t>RPS.</w:t>
      </w:r>
      <w:r>
        <w:rPr>
          <w:spacing w:val="40"/>
        </w:rPr>
        <w:t> </w:t>
      </w:r>
      <w:r>
        <w:rPr/>
        <w:t>Tipo</w:t>
      </w:r>
      <w:r>
        <w:rPr>
          <w:spacing w:val="40"/>
        </w:rPr>
        <w:t> </w:t>
      </w:r>
      <w:r>
        <w:rPr/>
        <w:t>de</w:t>
      </w:r>
      <w:r>
        <w:rPr>
          <w:spacing w:val="40"/>
        </w:rPr>
        <w:t> </w:t>
      </w:r>
      <w:r>
        <w:rPr/>
        <w:t>registro</w:t>
      </w:r>
      <w:r>
        <w:rPr>
          <w:spacing w:val="40"/>
        </w:rPr>
        <w:t> </w:t>
      </w:r>
      <w:r>
        <w:rPr/>
        <w:t>exclusivo</w:t>
      </w:r>
      <w:r>
        <w:rPr>
          <w:spacing w:val="40"/>
        </w:rPr>
        <w:t> </w:t>
      </w:r>
      <w:r>
        <w:rPr/>
        <w:t>para</w:t>
      </w:r>
      <w:r>
        <w:rPr>
          <w:spacing w:val="40"/>
        </w:rPr>
        <w:t> </w:t>
      </w:r>
      <w:r>
        <w:rPr/>
        <w:t>documentos do tipo RPS e RPS-M (Misto)</w:t>
      </w:r>
    </w:p>
    <w:p>
      <w:pPr>
        <w:pStyle w:val="BodyText"/>
        <w:spacing w:after="0" w:line="360" w:lineRule="auto"/>
        <w:sectPr>
          <w:pgSz w:w="11910" w:h="16850"/>
          <w:pgMar w:header="715" w:footer="0" w:top="1000" w:bottom="280" w:left="850" w:right="850"/>
        </w:sectPr>
      </w:pPr>
    </w:p>
    <w:p>
      <w:pPr>
        <w:pStyle w:val="BodyText"/>
      </w:pPr>
    </w:p>
    <w:p>
      <w:pPr>
        <w:pStyle w:val="BodyText"/>
        <w:spacing w:before="48"/>
      </w:pPr>
    </w:p>
    <w:p>
      <w:pPr>
        <w:spacing w:before="1"/>
        <w:ind w:left="568" w:right="0" w:firstLine="0"/>
        <w:jc w:val="left"/>
        <w:rPr>
          <w:sz w:val="20"/>
        </w:rPr>
      </w:pPr>
      <w:r>
        <w:rPr>
          <w:rFonts w:ascii="Arial" w:hAnsi="Arial"/>
          <w:b/>
          <w:sz w:val="20"/>
        </w:rPr>
        <w:t>Registro</w:t>
      </w:r>
      <w:r>
        <w:rPr>
          <w:rFonts w:ascii="Arial" w:hAnsi="Arial"/>
          <w:b/>
          <w:spacing w:val="-5"/>
          <w:sz w:val="20"/>
        </w:rPr>
        <w:t> </w:t>
      </w:r>
      <w:r>
        <w:rPr>
          <w:rFonts w:ascii="Arial" w:hAnsi="Arial"/>
          <w:b/>
          <w:sz w:val="20"/>
        </w:rPr>
        <w:t>Tipo</w:t>
      </w:r>
      <w:r>
        <w:rPr>
          <w:rFonts w:ascii="Arial" w:hAnsi="Arial"/>
          <w:b/>
          <w:spacing w:val="-3"/>
          <w:sz w:val="20"/>
        </w:rPr>
        <w:t> </w:t>
      </w:r>
      <w:r>
        <w:rPr>
          <w:rFonts w:ascii="Arial" w:hAnsi="Arial"/>
          <w:b/>
          <w:sz w:val="20"/>
        </w:rPr>
        <w:t>9</w:t>
      </w:r>
      <w:r>
        <w:rPr>
          <w:sz w:val="20"/>
        </w:rPr>
        <w:t>:</w:t>
      </w:r>
      <w:r>
        <w:rPr>
          <w:spacing w:val="-6"/>
          <w:sz w:val="20"/>
        </w:rPr>
        <w:t> </w:t>
      </w:r>
      <w:r>
        <w:rPr>
          <w:sz w:val="20"/>
        </w:rPr>
        <w:t>Uma</w:t>
      </w:r>
      <w:r>
        <w:rPr>
          <w:spacing w:val="-4"/>
          <w:sz w:val="20"/>
        </w:rPr>
        <w:t> </w:t>
      </w:r>
      <w:r>
        <w:rPr>
          <w:sz w:val="20"/>
        </w:rPr>
        <w:t>linha</w:t>
      </w:r>
      <w:r>
        <w:rPr>
          <w:spacing w:val="-6"/>
          <w:sz w:val="20"/>
        </w:rPr>
        <w:t> </w:t>
      </w:r>
      <w:r>
        <w:rPr>
          <w:sz w:val="20"/>
        </w:rPr>
        <w:t>de</w:t>
      </w:r>
      <w:r>
        <w:rPr>
          <w:spacing w:val="-5"/>
          <w:sz w:val="20"/>
        </w:rPr>
        <w:t> </w:t>
      </w:r>
      <w:r>
        <w:rPr>
          <w:sz w:val="20"/>
        </w:rPr>
        <w:t>rodapé.</w:t>
      </w:r>
      <w:r>
        <w:rPr>
          <w:spacing w:val="-6"/>
          <w:sz w:val="20"/>
        </w:rPr>
        <w:t> </w:t>
      </w:r>
      <w:r>
        <w:rPr>
          <w:sz w:val="20"/>
        </w:rPr>
        <w:t>Última</w:t>
      </w:r>
      <w:r>
        <w:rPr>
          <w:spacing w:val="-4"/>
          <w:sz w:val="20"/>
        </w:rPr>
        <w:t> </w:t>
      </w:r>
      <w:r>
        <w:rPr>
          <w:sz w:val="20"/>
        </w:rPr>
        <w:t>linha</w:t>
      </w:r>
      <w:r>
        <w:rPr>
          <w:spacing w:val="-6"/>
          <w:sz w:val="20"/>
        </w:rPr>
        <w:t> </w:t>
      </w:r>
      <w:r>
        <w:rPr>
          <w:sz w:val="20"/>
        </w:rPr>
        <w:t>do</w:t>
      </w:r>
      <w:r>
        <w:rPr>
          <w:spacing w:val="-6"/>
          <w:sz w:val="20"/>
        </w:rPr>
        <w:t> </w:t>
      </w:r>
      <w:r>
        <w:rPr>
          <w:spacing w:val="-2"/>
          <w:sz w:val="20"/>
        </w:rPr>
        <w:t>arquivo.</w:t>
      </w:r>
    </w:p>
    <w:p>
      <w:pPr>
        <w:pStyle w:val="BodyText"/>
        <w:spacing w:before="228"/>
      </w:pPr>
    </w:p>
    <w:p>
      <w:pPr>
        <w:pStyle w:val="Heading2"/>
        <w:numPr>
          <w:ilvl w:val="2"/>
          <w:numId w:val="8"/>
        </w:numPr>
        <w:tabs>
          <w:tab w:pos="1276" w:val="left" w:leader="none"/>
        </w:tabs>
        <w:spacing w:line="240" w:lineRule="auto" w:before="0" w:after="0"/>
        <w:ind w:left="1276" w:right="0" w:hanging="708"/>
        <w:jc w:val="left"/>
        <w:rPr>
          <w:u w:val="none"/>
        </w:rPr>
      </w:pPr>
      <w:bookmarkStart w:name="_bookmark5" w:id="6"/>
      <w:bookmarkEnd w:id="6"/>
      <w:r>
        <w:rPr>
          <w:b w:val="0"/>
          <w:i w:val="0"/>
          <w:u w:val="none"/>
        </w:rPr>
      </w:r>
      <w:r>
        <w:rPr>
          <w:smallCaps/>
          <w:u w:val="single"/>
        </w:rPr>
        <w:t>Serviços</w:t>
      </w:r>
      <w:r>
        <w:rPr>
          <w:smallCaps/>
          <w:spacing w:val="-8"/>
          <w:u w:val="single"/>
        </w:rPr>
        <w:t> </w:t>
      </w:r>
      <w:r>
        <w:rPr>
          <w:smallCaps/>
          <w:u w:val="single"/>
        </w:rPr>
        <w:t>sem</w:t>
      </w:r>
      <w:r>
        <w:rPr>
          <w:smallCaps/>
          <w:spacing w:val="-8"/>
          <w:u w:val="single"/>
        </w:rPr>
        <w:t> </w:t>
      </w:r>
      <w:r>
        <w:rPr>
          <w:smallCaps/>
          <w:u w:val="single"/>
        </w:rPr>
        <w:t>identificação</w:t>
      </w:r>
      <w:r>
        <w:rPr>
          <w:smallCaps/>
          <w:spacing w:val="-7"/>
          <w:u w:val="single"/>
        </w:rPr>
        <w:t> </w:t>
      </w:r>
      <w:r>
        <w:rPr>
          <w:smallCaps/>
          <w:u w:val="single"/>
        </w:rPr>
        <w:t>do</w:t>
      </w:r>
      <w:r>
        <w:rPr>
          <w:smallCaps/>
          <w:spacing w:val="-8"/>
          <w:u w:val="single"/>
        </w:rPr>
        <w:t> </w:t>
      </w:r>
      <w:r>
        <w:rPr>
          <w:smallCaps/>
          <w:u w:val="single"/>
        </w:rPr>
        <w:t>intermediário</w:t>
      </w:r>
      <w:r>
        <w:rPr>
          <w:smallCaps/>
          <w:spacing w:val="-4"/>
          <w:u w:val="single"/>
        </w:rPr>
        <w:t> </w:t>
      </w:r>
      <w:r>
        <w:rPr>
          <w:smallCaps/>
          <w:u w:val="single"/>
        </w:rPr>
        <w:t>(para</w:t>
      </w:r>
      <w:r>
        <w:rPr>
          <w:smallCaps/>
          <w:spacing w:val="-8"/>
          <w:u w:val="single"/>
        </w:rPr>
        <w:t> </w:t>
      </w:r>
      <w:r>
        <w:rPr>
          <w:smallCaps/>
          <w:u w:val="single"/>
        </w:rPr>
        <w:t>RPS-</w:t>
      </w:r>
      <w:r>
        <w:rPr>
          <w:smallCaps/>
          <w:spacing w:val="-5"/>
          <w:u w:val="single"/>
        </w:rPr>
        <w:t>C):</w:t>
      </w:r>
    </w:p>
    <w:p>
      <w:pPr>
        <w:pStyle w:val="BodyText"/>
        <w:rPr>
          <w:rFonts w:ascii="Arial"/>
          <w:b/>
          <w:i/>
        </w:rPr>
      </w:pPr>
    </w:p>
    <w:p>
      <w:pPr>
        <w:pStyle w:val="BodyText"/>
        <w:spacing w:before="1"/>
        <w:rPr>
          <w:rFonts w:ascii="Arial"/>
          <w:b/>
          <w:i/>
        </w:rPr>
      </w:pPr>
    </w:p>
    <w:p>
      <w:pPr>
        <w:pStyle w:val="BodyText"/>
        <w:spacing w:before="1"/>
        <w:ind w:left="568"/>
      </w:pPr>
      <w:r>
        <w:rPr/>
        <w:t>O</w:t>
      </w:r>
      <w:r>
        <w:rPr>
          <w:spacing w:val="-7"/>
        </w:rPr>
        <w:t> </w:t>
      </w:r>
      <w:r>
        <w:rPr/>
        <w:t>arquivo</w:t>
      </w:r>
      <w:r>
        <w:rPr>
          <w:spacing w:val="-4"/>
        </w:rPr>
        <w:t> </w:t>
      </w:r>
      <w:r>
        <w:rPr/>
        <w:t>deverá</w:t>
      </w:r>
      <w:r>
        <w:rPr>
          <w:spacing w:val="-7"/>
        </w:rPr>
        <w:t> </w:t>
      </w:r>
      <w:r>
        <w:rPr/>
        <w:t>ser</w:t>
      </w:r>
      <w:r>
        <w:rPr>
          <w:spacing w:val="-5"/>
        </w:rPr>
        <w:t> </w:t>
      </w:r>
      <w:r>
        <w:rPr/>
        <w:t>gerado</w:t>
      </w:r>
      <w:r>
        <w:rPr>
          <w:spacing w:val="-7"/>
        </w:rPr>
        <w:t> </w:t>
      </w:r>
      <w:r>
        <w:rPr/>
        <w:t>na</w:t>
      </w:r>
      <w:r>
        <w:rPr>
          <w:spacing w:val="-7"/>
        </w:rPr>
        <w:t> </w:t>
      </w:r>
      <w:r>
        <w:rPr/>
        <w:t>seguinte</w:t>
      </w:r>
      <w:r>
        <w:rPr>
          <w:spacing w:val="-6"/>
        </w:rPr>
        <w:t> </w:t>
      </w:r>
      <w:r>
        <w:rPr>
          <w:spacing w:val="-2"/>
        </w:rPr>
        <w:t>estrutura:</w:t>
      </w:r>
    </w:p>
    <w:p>
      <w:pPr>
        <w:spacing w:before="115"/>
        <w:ind w:left="568" w:right="0" w:firstLine="0"/>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4"/>
          <w:sz w:val="20"/>
        </w:rPr>
        <w:t> </w:t>
      </w:r>
      <w:r>
        <w:rPr>
          <w:rFonts w:ascii="Arial" w:hAnsi="Arial"/>
          <w:b/>
          <w:sz w:val="20"/>
        </w:rPr>
        <w:t>1</w:t>
      </w:r>
      <w:r>
        <w:rPr>
          <w:sz w:val="20"/>
        </w:rPr>
        <w:t>:</w:t>
      </w:r>
      <w:r>
        <w:rPr>
          <w:spacing w:val="-7"/>
          <w:sz w:val="20"/>
        </w:rPr>
        <w:t> </w:t>
      </w:r>
      <w:r>
        <w:rPr>
          <w:sz w:val="20"/>
        </w:rPr>
        <w:t>Uma</w:t>
      </w:r>
      <w:r>
        <w:rPr>
          <w:spacing w:val="-5"/>
          <w:sz w:val="20"/>
        </w:rPr>
        <w:t> </w:t>
      </w:r>
      <w:r>
        <w:rPr>
          <w:sz w:val="20"/>
        </w:rPr>
        <w:t>linha</w:t>
      </w:r>
      <w:r>
        <w:rPr>
          <w:spacing w:val="-7"/>
          <w:sz w:val="20"/>
        </w:rPr>
        <w:t> </w:t>
      </w:r>
      <w:r>
        <w:rPr>
          <w:sz w:val="20"/>
        </w:rPr>
        <w:t>de</w:t>
      </w:r>
      <w:r>
        <w:rPr>
          <w:spacing w:val="-7"/>
          <w:sz w:val="20"/>
        </w:rPr>
        <w:t> </w:t>
      </w:r>
      <w:r>
        <w:rPr>
          <w:sz w:val="20"/>
        </w:rPr>
        <w:t>cabeçalho.</w:t>
      </w:r>
      <w:r>
        <w:rPr>
          <w:spacing w:val="-5"/>
          <w:sz w:val="20"/>
        </w:rPr>
        <w:t> </w:t>
      </w:r>
      <w:r>
        <w:rPr>
          <w:sz w:val="20"/>
        </w:rPr>
        <w:t>Primeira</w:t>
      </w:r>
      <w:r>
        <w:rPr>
          <w:spacing w:val="-5"/>
          <w:sz w:val="20"/>
        </w:rPr>
        <w:t> </w:t>
      </w:r>
      <w:r>
        <w:rPr>
          <w:sz w:val="20"/>
        </w:rPr>
        <w:t>linha</w:t>
      </w:r>
      <w:r>
        <w:rPr>
          <w:spacing w:val="-5"/>
          <w:sz w:val="20"/>
        </w:rPr>
        <w:t> </w:t>
      </w:r>
      <w:r>
        <w:rPr>
          <w:sz w:val="20"/>
        </w:rPr>
        <w:t>do</w:t>
      </w:r>
      <w:r>
        <w:rPr>
          <w:spacing w:val="-8"/>
          <w:sz w:val="20"/>
        </w:rPr>
        <w:t> </w:t>
      </w:r>
      <w:r>
        <w:rPr>
          <w:spacing w:val="-2"/>
          <w:sz w:val="20"/>
        </w:rPr>
        <w:t>arquivo.</w:t>
      </w:r>
    </w:p>
    <w:p>
      <w:pPr>
        <w:pStyle w:val="BodyText"/>
        <w:spacing w:line="360" w:lineRule="auto" w:before="113"/>
        <w:ind w:left="568"/>
      </w:pPr>
      <w:r>
        <w:rPr>
          <w:rFonts w:ascii="Arial"/>
          <w:b/>
        </w:rPr>
        <w:t>Registro</w:t>
      </w:r>
      <w:r>
        <w:rPr>
          <w:rFonts w:ascii="Arial"/>
          <w:b/>
          <w:spacing w:val="40"/>
        </w:rPr>
        <w:t> </w:t>
      </w:r>
      <w:r>
        <w:rPr>
          <w:rFonts w:ascii="Arial"/>
          <w:b/>
        </w:rPr>
        <w:t>Tipo</w:t>
      </w:r>
      <w:r>
        <w:rPr>
          <w:rFonts w:ascii="Arial"/>
          <w:b/>
          <w:spacing w:val="40"/>
        </w:rPr>
        <w:t> </w:t>
      </w:r>
      <w:r>
        <w:rPr>
          <w:rFonts w:ascii="Arial"/>
          <w:b/>
        </w:rPr>
        <w:t>3</w:t>
      </w:r>
      <w:r>
        <w:rPr/>
        <w:t>:</w:t>
      </w:r>
      <w:r>
        <w:rPr>
          <w:spacing w:val="40"/>
        </w:rPr>
        <w:t> </w:t>
      </w:r>
      <w:r>
        <w:rPr/>
        <w:t>Cada</w:t>
      </w:r>
      <w:r>
        <w:rPr>
          <w:spacing w:val="40"/>
        </w:rPr>
        <w:t> </w:t>
      </w:r>
      <w:r>
        <w:rPr/>
        <w:t>linha</w:t>
      </w:r>
      <w:r>
        <w:rPr>
          <w:spacing w:val="40"/>
        </w:rPr>
        <w:t> </w:t>
      </w:r>
      <w:r>
        <w:rPr/>
        <w:t>de</w:t>
      </w:r>
      <w:r>
        <w:rPr>
          <w:spacing w:val="40"/>
        </w:rPr>
        <w:t> </w:t>
      </w:r>
      <w:r>
        <w:rPr/>
        <w:t>detalhe</w:t>
      </w:r>
      <w:r>
        <w:rPr>
          <w:spacing w:val="40"/>
        </w:rPr>
        <w:t> </w:t>
      </w:r>
      <w:r>
        <w:rPr/>
        <w:t>corresponde</w:t>
      </w:r>
      <w:r>
        <w:rPr>
          <w:spacing w:val="40"/>
        </w:rPr>
        <w:t> </w:t>
      </w:r>
      <w:r>
        <w:rPr/>
        <w:t>a</w:t>
      </w:r>
      <w:r>
        <w:rPr>
          <w:spacing w:val="40"/>
        </w:rPr>
        <w:t> </w:t>
      </w:r>
      <w:r>
        <w:rPr/>
        <w:t>um</w:t>
      </w:r>
      <w:r>
        <w:rPr>
          <w:spacing w:val="40"/>
        </w:rPr>
        <w:t> </w:t>
      </w:r>
      <w:r>
        <w:rPr/>
        <w:t>RPS.</w:t>
      </w:r>
      <w:r>
        <w:rPr>
          <w:spacing w:val="40"/>
        </w:rPr>
        <w:t> </w:t>
      </w:r>
      <w:r>
        <w:rPr/>
        <w:t>Tipo</w:t>
      </w:r>
      <w:r>
        <w:rPr>
          <w:spacing w:val="40"/>
        </w:rPr>
        <w:t> </w:t>
      </w:r>
      <w:r>
        <w:rPr/>
        <w:t>de</w:t>
      </w:r>
      <w:r>
        <w:rPr>
          <w:spacing w:val="40"/>
        </w:rPr>
        <w:t> </w:t>
      </w:r>
      <w:r>
        <w:rPr/>
        <w:t>registro</w:t>
      </w:r>
      <w:r>
        <w:rPr>
          <w:spacing w:val="40"/>
        </w:rPr>
        <w:t> </w:t>
      </w:r>
      <w:r>
        <w:rPr/>
        <w:t>exclusivo</w:t>
      </w:r>
      <w:r>
        <w:rPr>
          <w:spacing w:val="40"/>
        </w:rPr>
        <w:t> </w:t>
      </w:r>
      <w:r>
        <w:rPr/>
        <w:t>para</w:t>
      </w:r>
      <w:r>
        <w:rPr>
          <w:spacing w:val="40"/>
        </w:rPr>
        <w:t> </w:t>
      </w:r>
      <w:r>
        <w:rPr/>
        <w:t>documento do tipo RPS-C</w:t>
      </w:r>
    </w:p>
    <w:p>
      <w:pPr>
        <w:spacing w:before="2"/>
        <w:ind w:left="568" w:right="0" w:firstLine="0"/>
        <w:jc w:val="left"/>
        <w:rPr>
          <w:sz w:val="20"/>
        </w:rPr>
      </w:pPr>
      <w:r>
        <w:rPr>
          <w:rFonts w:ascii="Arial" w:hAnsi="Arial"/>
          <w:b/>
          <w:sz w:val="20"/>
        </w:rPr>
        <w:t>Registro</w:t>
      </w:r>
      <w:r>
        <w:rPr>
          <w:rFonts w:ascii="Arial" w:hAnsi="Arial"/>
          <w:b/>
          <w:spacing w:val="-5"/>
          <w:sz w:val="20"/>
        </w:rPr>
        <w:t> </w:t>
      </w:r>
      <w:r>
        <w:rPr>
          <w:rFonts w:ascii="Arial" w:hAnsi="Arial"/>
          <w:b/>
          <w:sz w:val="20"/>
        </w:rPr>
        <w:t>Tipo</w:t>
      </w:r>
      <w:r>
        <w:rPr>
          <w:rFonts w:ascii="Arial" w:hAnsi="Arial"/>
          <w:b/>
          <w:spacing w:val="-2"/>
          <w:sz w:val="20"/>
        </w:rPr>
        <w:t> </w:t>
      </w:r>
      <w:r>
        <w:rPr>
          <w:rFonts w:ascii="Arial" w:hAnsi="Arial"/>
          <w:b/>
          <w:sz w:val="20"/>
        </w:rPr>
        <w:t>9</w:t>
      </w:r>
      <w:r>
        <w:rPr>
          <w:sz w:val="20"/>
        </w:rPr>
        <w:t>:</w:t>
      </w:r>
      <w:r>
        <w:rPr>
          <w:spacing w:val="-6"/>
          <w:sz w:val="20"/>
        </w:rPr>
        <w:t> </w:t>
      </w:r>
      <w:r>
        <w:rPr>
          <w:sz w:val="20"/>
        </w:rPr>
        <w:t>Uma</w:t>
      </w:r>
      <w:r>
        <w:rPr>
          <w:spacing w:val="-4"/>
          <w:sz w:val="20"/>
        </w:rPr>
        <w:t> </w:t>
      </w:r>
      <w:r>
        <w:rPr>
          <w:sz w:val="20"/>
        </w:rPr>
        <w:t>linha</w:t>
      </w:r>
      <w:r>
        <w:rPr>
          <w:spacing w:val="-6"/>
          <w:sz w:val="20"/>
        </w:rPr>
        <w:t> </w:t>
      </w:r>
      <w:r>
        <w:rPr>
          <w:sz w:val="20"/>
        </w:rPr>
        <w:t>de</w:t>
      </w:r>
      <w:r>
        <w:rPr>
          <w:spacing w:val="-6"/>
          <w:sz w:val="20"/>
        </w:rPr>
        <w:t> </w:t>
      </w:r>
      <w:r>
        <w:rPr>
          <w:sz w:val="20"/>
        </w:rPr>
        <w:t>rodapé.</w:t>
      </w:r>
      <w:r>
        <w:rPr>
          <w:spacing w:val="-6"/>
          <w:sz w:val="20"/>
        </w:rPr>
        <w:t> </w:t>
      </w:r>
      <w:r>
        <w:rPr>
          <w:sz w:val="20"/>
        </w:rPr>
        <w:t>Última</w:t>
      </w:r>
      <w:r>
        <w:rPr>
          <w:spacing w:val="-4"/>
          <w:sz w:val="20"/>
        </w:rPr>
        <w:t> </w:t>
      </w:r>
      <w:r>
        <w:rPr>
          <w:sz w:val="20"/>
        </w:rPr>
        <w:t>linha</w:t>
      </w:r>
      <w:r>
        <w:rPr>
          <w:spacing w:val="-5"/>
          <w:sz w:val="20"/>
        </w:rPr>
        <w:t> </w:t>
      </w:r>
      <w:r>
        <w:rPr>
          <w:sz w:val="20"/>
        </w:rPr>
        <w:t>do</w:t>
      </w:r>
      <w:r>
        <w:rPr>
          <w:spacing w:val="-6"/>
          <w:sz w:val="20"/>
        </w:rPr>
        <w:t> </w:t>
      </w:r>
      <w:r>
        <w:rPr>
          <w:spacing w:val="-2"/>
          <w:sz w:val="20"/>
        </w:rPr>
        <w:t>arquivo.</w:t>
      </w:r>
    </w:p>
    <w:p>
      <w:pPr>
        <w:pStyle w:val="BodyText"/>
        <w:spacing w:before="229"/>
      </w:pPr>
    </w:p>
    <w:p>
      <w:pPr>
        <w:pStyle w:val="Heading2"/>
        <w:numPr>
          <w:ilvl w:val="2"/>
          <w:numId w:val="8"/>
        </w:numPr>
        <w:tabs>
          <w:tab w:pos="1276" w:val="left" w:leader="none"/>
        </w:tabs>
        <w:spacing w:line="240" w:lineRule="auto" w:before="0" w:after="0"/>
        <w:ind w:left="1276" w:right="0" w:hanging="708"/>
        <w:jc w:val="left"/>
        <w:rPr>
          <w:u w:val="none"/>
        </w:rPr>
      </w:pPr>
      <w:bookmarkStart w:name="_bookmark6" w:id="7"/>
      <w:bookmarkEnd w:id="7"/>
      <w:r>
        <w:rPr>
          <w:b w:val="0"/>
          <w:i w:val="0"/>
          <w:u w:val="none"/>
        </w:rPr>
      </w:r>
      <w:r>
        <w:rPr>
          <w:smallCaps/>
          <w:u w:val="single"/>
        </w:rPr>
        <w:t>Serviços</w:t>
      </w:r>
      <w:r>
        <w:rPr>
          <w:smallCaps/>
          <w:spacing w:val="-7"/>
          <w:u w:val="single"/>
        </w:rPr>
        <w:t> </w:t>
      </w:r>
      <w:r>
        <w:rPr>
          <w:smallCaps/>
          <w:u w:val="single"/>
        </w:rPr>
        <w:t>com</w:t>
      </w:r>
      <w:r>
        <w:rPr>
          <w:smallCaps/>
          <w:spacing w:val="-7"/>
          <w:u w:val="single"/>
        </w:rPr>
        <w:t> </w:t>
      </w:r>
      <w:r>
        <w:rPr>
          <w:smallCaps/>
          <w:u w:val="single"/>
        </w:rPr>
        <w:t>obrigatoriedade</w:t>
      </w:r>
      <w:r>
        <w:rPr>
          <w:smallCaps/>
          <w:spacing w:val="-5"/>
          <w:u w:val="single"/>
        </w:rPr>
        <w:t> </w:t>
      </w:r>
      <w:r>
        <w:rPr>
          <w:smallCaps/>
          <w:u w:val="single"/>
        </w:rPr>
        <w:t>de</w:t>
      </w:r>
      <w:r>
        <w:rPr>
          <w:smallCaps/>
          <w:spacing w:val="-7"/>
          <w:u w:val="single"/>
        </w:rPr>
        <w:t> </w:t>
      </w:r>
      <w:r>
        <w:rPr>
          <w:smallCaps/>
          <w:u w:val="single"/>
        </w:rPr>
        <w:t>identificação</w:t>
      </w:r>
      <w:r>
        <w:rPr>
          <w:smallCaps/>
          <w:spacing w:val="-5"/>
          <w:u w:val="single"/>
        </w:rPr>
        <w:t> </w:t>
      </w:r>
      <w:r>
        <w:rPr>
          <w:smallCaps/>
          <w:u w:val="single"/>
        </w:rPr>
        <w:t>do</w:t>
      </w:r>
      <w:r>
        <w:rPr>
          <w:smallCaps/>
          <w:spacing w:val="-8"/>
          <w:u w:val="single"/>
        </w:rPr>
        <w:t> </w:t>
      </w:r>
      <w:r>
        <w:rPr>
          <w:smallCaps/>
          <w:spacing w:val="-2"/>
          <w:u w:val="single"/>
        </w:rPr>
        <w:t>intermediário:</w:t>
      </w:r>
    </w:p>
    <w:p>
      <w:pPr>
        <w:pStyle w:val="BodyText"/>
        <w:rPr>
          <w:rFonts w:ascii="Arial"/>
          <w:b/>
          <w:i/>
        </w:rPr>
      </w:pPr>
    </w:p>
    <w:p>
      <w:pPr>
        <w:pStyle w:val="BodyText"/>
        <w:spacing w:before="1"/>
        <w:rPr>
          <w:rFonts w:ascii="Arial"/>
          <w:b/>
          <w:i/>
        </w:rPr>
      </w:pPr>
    </w:p>
    <w:p>
      <w:pPr>
        <w:pStyle w:val="BodyText"/>
        <w:ind w:left="568"/>
        <w:jc w:val="both"/>
      </w:pPr>
      <w:r>
        <w:rPr/>
        <w:t>O</w:t>
      </w:r>
      <w:r>
        <w:rPr>
          <w:spacing w:val="-7"/>
        </w:rPr>
        <w:t> </w:t>
      </w:r>
      <w:r>
        <w:rPr/>
        <w:t>arquivo</w:t>
      </w:r>
      <w:r>
        <w:rPr>
          <w:spacing w:val="-4"/>
        </w:rPr>
        <w:t> </w:t>
      </w:r>
      <w:r>
        <w:rPr/>
        <w:t>deverá</w:t>
      </w:r>
      <w:r>
        <w:rPr>
          <w:spacing w:val="-7"/>
        </w:rPr>
        <w:t> </w:t>
      </w:r>
      <w:r>
        <w:rPr/>
        <w:t>ser</w:t>
      </w:r>
      <w:r>
        <w:rPr>
          <w:spacing w:val="-4"/>
        </w:rPr>
        <w:t> </w:t>
      </w:r>
      <w:r>
        <w:rPr/>
        <w:t>gerado</w:t>
      </w:r>
      <w:r>
        <w:rPr>
          <w:spacing w:val="-7"/>
        </w:rPr>
        <w:t> </w:t>
      </w:r>
      <w:r>
        <w:rPr/>
        <w:t>na</w:t>
      </w:r>
      <w:r>
        <w:rPr>
          <w:spacing w:val="-7"/>
        </w:rPr>
        <w:t> </w:t>
      </w:r>
      <w:r>
        <w:rPr/>
        <w:t>seguinte</w:t>
      </w:r>
      <w:r>
        <w:rPr>
          <w:spacing w:val="-6"/>
        </w:rPr>
        <w:t> </w:t>
      </w:r>
      <w:r>
        <w:rPr>
          <w:spacing w:val="-2"/>
        </w:rPr>
        <w:t>estrutura:</w:t>
      </w:r>
    </w:p>
    <w:p>
      <w:pPr>
        <w:spacing w:before="114"/>
        <w:ind w:left="568" w:right="0" w:firstLine="0"/>
        <w:jc w:val="both"/>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4"/>
          <w:sz w:val="20"/>
        </w:rPr>
        <w:t> </w:t>
      </w:r>
      <w:r>
        <w:rPr>
          <w:rFonts w:ascii="Arial" w:hAnsi="Arial"/>
          <w:b/>
          <w:sz w:val="20"/>
        </w:rPr>
        <w:t>1</w:t>
      </w:r>
      <w:r>
        <w:rPr>
          <w:sz w:val="20"/>
        </w:rPr>
        <w:t>:</w:t>
      </w:r>
      <w:r>
        <w:rPr>
          <w:spacing w:val="-7"/>
          <w:sz w:val="20"/>
        </w:rPr>
        <w:t> </w:t>
      </w:r>
      <w:r>
        <w:rPr>
          <w:sz w:val="20"/>
        </w:rPr>
        <w:t>Uma</w:t>
      </w:r>
      <w:r>
        <w:rPr>
          <w:spacing w:val="-5"/>
          <w:sz w:val="20"/>
        </w:rPr>
        <w:t> </w:t>
      </w:r>
      <w:r>
        <w:rPr>
          <w:sz w:val="20"/>
        </w:rPr>
        <w:t>linha</w:t>
      </w:r>
      <w:r>
        <w:rPr>
          <w:spacing w:val="-7"/>
          <w:sz w:val="20"/>
        </w:rPr>
        <w:t> </w:t>
      </w:r>
      <w:r>
        <w:rPr>
          <w:sz w:val="20"/>
        </w:rPr>
        <w:t>de</w:t>
      </w:r>
      <w:r>
        <w:rPr>
          <w:spacing w:val="-7"/>
          <w:sz w:val="20"/>
        </w:rPr>
        <w:t> </w:t>
      </w:r>
      <w:r>
        <w:rPr>
          <w:sz w:val="20"/>
        </w:rPr>
        <w:t>cabeçalho.</w:t>
      </w:r>
      <w:r>
        <w:rPr>
          <w:spacing w:val="-5"/>
          <w:sz w:val="20"/>
        </w:rPr>
        <w:t> </w:t>
      </w:r>
      <w:r>
        <w:rPr>
          <w:sz w:val="20"/>
        </w:rPr>
        <w:t>Primeira</w:t>
      </w:r>
      <w:r>
        <w:rPr>
          <w:spacing w:val="-5"/>
          <w:sz w:val="20"/>
        </w:rPr>
        <w:t> </w:t>
      </w:r>
      <w:r>
        <w:rPr>
          <w:sz w:val="20"/>
        </w:rPr>
        <w:t>linha</w:t>
      </w:r>
      <w:r>
        <w:rPr>
          <w:spacing w:val="-5"/>
          <w:sz w:val="20"/>
        </w:rPr>
        <w:t> </w:t>
      </w:r>
      <w:r>
        <w:rPr>
          <w:sz w:val="20"/>
        </w:rPr>
        <w:t>do</w:t>
      </w:r>
      <w:r>
        <w:rPr>
          <w:spacing w:val="-8"/>
          <w:sz w:val="20"/>
        </w:rPr>
        <w:t> </w:t>
      </w:r>
      <w:r>
        <w:rPr>
          <w:spacing w:val="-2"/>
          <w:sz w:val="20"/>
        </w:rPr>
        <w:t>arquivo.</w:t>
      </w:r>
    </w:p>
    <w:p>
      <w:pPr>
        <w:pStyle w:val="BodyText"/>
        <w:spacing w:line="360" w:lineRule="auto" w:before="115"/>
        <w:ind w:left="568" w:right="289"/>
        <w:jc w:val="both"/>
      </w:pPr>
      <w:r>
        <w:rPr>
          <w:rFonts w:ascii="Arial"/>
          <w:b/>
        </w:rPr>
        <w:t>Registro Tipo 2</w:t>
      </w:r>
      <w:r>
        <w:rPr/>
        <w:t>: Cada linha de detalhe corresponde a um RPS. Tipo de registro exclusivo para documentos do tipo RPS e RPS-M (Misto)</w:t>
      </w:r>
    </w:p>
    <w:p>
      <w:pPr>
        <w:pStyle w:val="BodyText"/>
        <w:spacing w:line="360" w:lineRule="auto" w:before="2"/>
        <w:ind w:left="568" w:right="285"/>
        <w:jc w:val="both"/>
      </w:pPr>
      <w:r>
        <w:rPr>
          <w:rFonts w:ascii="Arial" w:hAnsi="Arial"/>
          <w:b/>
        </w:rPr>
        <w:t>Registro Tipo 5</w:t>
      </w:r>
      <w:r>
        <w:rPr/>
        <w:t>: conterá informações do intermediário do serviço relativo ao registro tipo 2 imediatamente acima. Não deverá ser considerado na somatória de linhas de detalhe informado no registro tipo 9;</w:t>
      </w:r>
    </w:p>
    <w:p>
      <w:pPr>
        <w:spacing w:before="0"/>
        <w:ind w:left="568" w:right="0" w:firstLine="0"/>
        <w:jc w:val="both"/>
        <w:rPr>
          <w:sz w:val="20"/>
        </w:rPr>
      </w:pPr>
      <w:r>
        <w:rPr>
          <w:rFonts w:ascii="Arial" w:hAnsi="Arial"/>
          <w:b/>
          <w:sz w:val="20"/>
        </w:rPr>
        <w:t>Registro</w:t>
      </w:r>
      <w:r>
        <w:rPr>
          <w:rFonts w:ascii="Arial" w:hAnsi="Arial"/>
          <w:b/>
          <w:spacing w:val="-5"/>
          <w:sz w:val="20"/>
        </w:rPr>
        <w:t> </w:t>
      </w:r>
      <w:r>
        <w:rPr>
          <w:rFonts w:ascii="Arial" w:hAnsi="Arial"/>
          <w:b/>
          <w:sz w:val="20"/>
        </w:rPr>
        <w:t>Tipo</w:t>
      </w:r>
      <w:r>
        <w:rPr>
          <w:rFonts w:ascii="Arial" w:hAnsi="Arial"/>
          <w:b/>
          <w:spacing w:val="-3"/>
          <w:sz w:val="20"/>
        </w:rPr>
        <w:t> </w:t>
      </w:r>
      <w:r>
        <w:rPr>
          <w:rFonts w:ascii="Arial" w:hAnsi="Arial"/>
          <w:b/>
          <w:sz w:val="20"/>
        </w:rPr>
        <w:t>9</w:t>
      </w:r>
      <w:r>
        <w:rPr>
          <w:sz w:val="20"/>
        </w:rPr>
        <w:t>:</w:t>
      </w:r>
      <w:r>
        <w:rPr>
          <w:spacing w:val="-6"/>
          <w:sz w:val="20"/>
        </w:rPr>
        <w:t> </w:t>
      </w:r>
      <w:r>
        <w:rPr>
          <w:sz w:val="20"/>
        </w:rPr>
        <w:t>Uma</w:t>
      </w:r>
      <w:r>
        <w:rPr>
          <w:spacing w:val="-4"/>
          <w:sz w:val="20"/>
        </w:rPr>
        <w:t> </w:t>
      </w:r>
      <w:r>
        <w:rPr>
          <w:sz w:val="20"/>
        </w:rPr>
        <w:t>linha</w:t>
      </w:r>
      <w:r>
        <w:rPr>
          <w:spacing w:val="-6"/>
          <w:sz w:val="20"/>
        </w:rPr>
        <w:t> </w:t>
      </w:r>
      <w:r>
        <w:rPr>
          <w:sz w:val="20"/>
        </w:rPr>
        <w:t>de</w:t>
      </w:r>
      <w:r>
        <w:rPr>
          <w:spacing w:val="-5"/>
          <w:sz w:val="20"/>
        </w:rPr>
        <w:t> </w:t>
      </w:r>
      <w:r>
        <w:rPr>
          <w:sz w:val="20"/>
        </w:rPr>
        <w:t>rodapé.</w:t>
      </w:r>
      <w:r>
        <w:rPr>
          <w:spacing w:val="-6"/>
          <w:sz w:val="20"/>
        </w:rPr>
        <w:t> </w:t>
      </w:r>
      <w:r>
        <w:rPr>
          <w:sz w:val="20"/>
        </w:rPr>
        <w:t>Última</w:t>
      </w:r>
      <w:r>
        <w:rPr>
          <w:spacing w:val="-4"/>
          <w:sz w:val="20"/>
        </w:rPr>
        <w:t> </w:t>
      </w:r>
      <w:r>
        <w:rPr>
          <w:sz w:val="20"/>
        </w:rPr>
        <w:t>linha</w:t>
      </w:r>
      <w:r>
        <w:rPr>
          <w:spacing w:val="-6"/>
          <w:sz w:val="20"/>
        </w:rPr>
        <w:t> </w:t>
      </w:r>
      <w:r>
        <w:rPr>
          <w:sz w:val="20"/>
        </w:rPr>
        <w:t>do</w:t>
      </w:r>
      <w:r>
        <w:rPr>
          <w:spacing w:val="-6"/>
          <w:sz w:val="20"/>
        </w:rPr>
        <w:t> </w:t>
      </w:r>
      <w:r>
        <w:rPr>
          <w:spacing w:val="-2"/>
          <w:sz w:val="20"/>
        </w:rPr>
        <w:t>arquivo.</w:t>
      </w:r>
    </w:p>
    <w:p>
      <w:pPr>
        <w:spacing w:after="0"/>
        <w:jc w:val="both"/>
        <w:rPr>
          <w:sz w:val="20"/>
        </w:rPr>
        <w:sectPr>
          <w:pgSz w:w="11910" w:h="16850"/>
          <w:pgMar w:header="715" w:footer="0" w:top="1000" w:bottom="280" w:left="850" w:right="850"/>
        </w:sectPr>
      </w:pPr>
    </w:p>
    <w:p>
      <w:pPr>
        <w:pStyle w:val="BodyText"/>
        <w:rPr>
          <w:sz w:val="16"/>
        </w:rPr>
      </w:pPr>
    </w:p>
    <w:p>
      <w:pPr>
        <w:pStyle w:val="BodyText"/>
        <w:spacing w:before="140"/>
        <w:rPr>
          <w:sz w:val="16"/>
        </w:rPr>
      </w:pPr>
    </w:p>
    <w:p>
      <w:pPr>
        <w:pStyle w:val="Heading2"/>
        <w:numPr>
          <w:ilvl w:val="1"/>
          <w:numId w:val="8"/>
        </w:numPr>
        <w:tabs>
          <w:tab w:pos="912" w:val="left" w:leader="none"/>
        </w:tabs>
        <w:spacing w:line="240" w:lineRule="auto" w:before="1" w:after="0"/>
        <w:ind w:left="912" w:right="0" w:hanging="344"/>
        <w:jc w:val="left"/>
        <w:rPr>
          <w:u w:val="none"/>
        </w:rPr>
      </w:pPr>
      <w:bookmarkStart w:name="_bookmark7" w:id="8"/>
      <w:bookmarkEnd w:id="8"/>
      <w:r>
        <w:rPr>
          <w:b w:val="0"/>
          <w:i w:val="0"/>
          <w:u w:val="none"/>
        </w:rPr>
      </w:r>
      <w:r>
        <w:rPr>
          <w:smallCaps/>
          <w:u w:val="single"/>
        </w:rPr>
        <w:t>Registro</w:t>
      </w:r>
      <w:r>
        <w:rPr>
          <w:smallCaps/>
          <w:spacing w:val="-6"/>
          <w:u w:val="single"/>
        </w:rPr>
        <w:t> </w:t>
      </w:r>
      <w:r>
        <w:rPr>
          <w:smallCaps/>
          <w:u w:val="single"/>
        </w:rPr>
        <w:t>Tipo</w:t>
      </w:r>
      <w:r>
        <w:rPr>
          <w:smallCaps/>
          <w:spacing w:val="-5"/>
          <w:u w:val="single"/>
        </w:rPr>
        <w:t> </w:t>
      </w:r>
      <w:r>
        <w:rPr>
          <w:smallCaps/>
          <w:u w:val="single"/>
        </w:rPr>
        <w:t>1</w:t>
      </w:r>
      <w:r>
        <w:rPr>
          <w:smallCaps/>
          <w:spacing w:val="-11"/>
          <w:u w:val="single"/>
        </w:rPr>
        <w:t> </w:t>
      </w:r>
      <w:r>
        <w:rPr>
          <w:smallCaps/>
          <w:u w:val="single"/>
        </w:rPr>
        <w:t>–</w:t>
      </w:r>
      <w:r>
        <w:rPr>
          <w:smallCaps/>
          <w:spacing w:val="-11"/>
          <w:u w:val="single"/>
        </w:rPr>
        <w:t> </w:t>
      </w:r>
      <w:r>
        <w:rPr>
          <w:smallCaps/>
          <w:spacing w:val="-2"/>
          <w:u w:val="single"/>
        </w:rPr>
        <w:t>Cabeçalho</w:t>
      </w:r>
    </w:p>
    <w:p>
      <w:pPr>
        <w:pStyle w:val="BodyText"/>
        <w:spacing w:after="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261"/>
      </w:tblGrid>
      <w:tr>
        <w:trPr>
          <w:trHeight w:val="671" w:hRule="atLeast"/>
        </w:trPr>
        <w:tc>
          <w:tcPr>
            <w:tcW w:w="1205" w:type="dxa"/>
            <w:shd w:val="clear" w:color="auto" w:fill="E6E6E6"/>
          </w:tcPr>
          <w:p>
            <w:pPr>
              <w:pStyle w:val="TableParagraph"/>
              <w:spacing w:before="59"/>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spacing w:before="59"/>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spacing w:before="59"/>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spacing w:before="58"/>
              <w:ind w:left="88" w:right="87"/>
              <w:jc w:val="center"/>
              <w:rPr>
                <w:sz w:val="16"/>
              </w:rPr>
            </w:pPr>
            <w:r>
              <w:rPr>
                <w:spacing w:val="-2"/>
                <w:sz w:val="16"/>
              </w:rPr>
              <w:t>Preenchimento Obrigatório (S/N)</w:t>
            </w:r>
          </w:p>
        </w:tc>
        <w:tc>
          <w:tcPr>
            <w:tcW w:w="3261" w:type="dxa"/>
            <w:shd w:val="clear" w:color="auto" w:fill="E6E6E6"/>
          </w:tcPr>
          <w:p>
            <w:pPr>
              <w:pStyle w:val="TableParagraph"/>
              <w:spacing w:before="59"/>
              <w:ind w:left="0"/>
              <w:rPr>
                <w:rFonts w:ascii="Arial"/>
                <w:b/>
                <w:i/>
                <w:sz w:val="16"/>
              </w:rPr>
            </w:pPr>
          </w:p>
          <w:p>
            <w:pPr>
              <w:pStyle w:val="TableParagraph"/>
              <w:spacing w:before="0"/>
              <w:ind w:left="1" w:right="1"/>
              <w:jc w:val="center"/>
              <w:rPr>
                <w:sz w:val="16"/>
              </w:rPr>
            </w:pPr>
            <w:r>
              <w:rPr>
                <w:spacing w:val="-2"/>
                <w:sz w:val="16"/>
              </w:rPr>
              <w:t>Conteúdo</w:t>
            </w:r>
          </w:p>
        </w:tc>
      </w:tr>
      <w:tr>
        <w:trPr>
          <w:trHeight w:val="486" w:hRule="atLeast"/>
        </w:trPr>
        <w:tc>
          <w:tcPr>
            <w:tcW w:w="1205"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850" w:type="dxa"/>
          </w:tcPr>
          <w:p>
            <w:pPr>
              <w:pStyle w:val="TableParagraph"/>
              <w:ind w:left="6" w:right="4"/>
              <w:jc w:val="center"/>
              <w:rPr>
                <w:sz w:val="16"/>
              </w:rPr>
            </w:pPr>
            <w:r>
              <w:rPr>
                <w:spacing w:val="-10"/>
                <w:sz w:val="16"/>
              </w:rPr>
              <w:t>1</w:t>
            </w:r>
          </w:p>
        </w:tc>
        <w:tc>
          <w:tcPr>
            <w:tcW w:w="851" w:type="dxa"/>
          </w:tcPr>
          <w:p>
            <w:pPr>
              <w:pStyle w:val="TableParagraph"/>
              <w:ind w:left="10" w:right="4"/>
              <w:jc w:val="center"/>
              <w:rPr>
                <w:sz w:val="16"/>
              </w:rPr>
            </w:pPr>
            <w:r>
              <w:rPr>
                <w:spacing w:val="-10"/>
                <w:sz w:val="16"/>
              </w:rPr>
              <w:t>1</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Deve</w:t>
            </w:r>
            <w:r>
              <w:rPr>
                <w:spacing w:val="80"/>
                <w:sz w:val="16"/>
              </w:rPr>
              <w:t> </w:t>
            </w:r>
            <w:r>
              <w:rPr>
                <w:sz w:val="16"/>
              </w:rPr>
              <w:t>ser</w:t>
            </w:r>
            <w:r>
              <w:rPr>
                <w:spacing w:val="80"/>
                <w:sz w:val="16"/>
              </w:rPr>
              <w:t> </w:t>
            </w:r>
            <w:r>
              <w:rPr>
                <w:sz w:val="16"/>
              </w:rPr>
              <w:t>preenchido</w:t>
            </w:r>
            <w:r>
              <w:rPr>
                <w:spacing w:val="80"/>
                <w:sz w:val="16"/>
              </w:rPr>
              <w:t> </w:t>
            </w:r>
            <w:r>
              <w:rPr>
                <w:sz w:val="16"/>
              </w:rPr>
              <w:t>com</w:t>
            </w:r>
            <w:r>
              <w:rPr>
                <w:spacing w:val="80"/>
                <w:sz w:val="16"/>
              </w:rPr>
              <w:t> </w:t>
            </w:r>
            <w:r>
              <w:rPr>
                <w:sz w:val="16"/>
              </w:rPr>
              <w:t>valor</w:t>
            </w:r>
            <w:r>
              <w:rPr>
                <w:spacing w:val="80"/>
                <w:sz w:val="16"/>
              </w:rPr>
              <w:t> </w:t>
            </w:r>
            <w:r>
              <w:rPr>
                <w:sz w:val="16"/>
              </w:rPr>
              <w:t>“1”,</w:t>
            </w:r>
            <w:r>
              <w:rPr>
                <w:spacing w:val="40"/>
                <w:sz w:val="16"/>
              </w:rPr>
              <w:t> </w:t>
            </w:r>
            <w:r>
              <w:rPr>
                <w:sz w:val="16"/>
              </w:rPr>
              <w:t>indicando linha de cabeçalho.</w:t>
            </w:r>
          </w:p>
        </w:tc>
      </w:tr>
      <w:tr>
        <w:trPr>
          <w:trHeight w:val="1896" w:hRule="atLeast"/>
        </w:trPr>
        <w:tc>
          <w:tcPr>
            <w:tcW w:w="1205" w:type="dxa"/>
          </w:tcPr>
          <w:p>
            <w:pPr>
              <w:pStyle w:val="TableParagraph"/>
              <w:ind w:left="69"/>
              <w:rPr>
                <w:sz w:val="16"/>
              </w:rPr>
            </w:pPr>
            <w:r>
              <w:rPr>
                <w:sz w:val="16"/>
              </w:rPr>
              <w:t>2)</w:t>
            </w:r>
            <w:r>
              <w:rPr>
                <w:spacing w:val="-12"/>
                <w:sz w:val="16"/>
              </w:rPr>
              <w:t> </w:t>
            </w:r>
            <w:r>
              <w:rPr>
                <w:sz w:val="16"/>
              </w:rPr>
              <w:t>Versão</w:t>
            </w:r>
            <w:r>
              <w:rPr>
                <w:spacing w:val="-11"/>
                <w:sz w:val="16"/>
              </w:rPr>
              <w:t> </w:t>
            </w:r>
            <w:r>
              <w:rPr>
                <w:sz w:val="16"/>
              </w:rPr>
              <w:t>d</w:t>
            </w:r>
            <w:r>
              <w:rPr>
                <w:sz w:val="16"/>
              </w:rPr>
              <w:t>o </w:t>
            </w:r>
            <w:r>
              <w:rPr>
                <w:spacing w:val="-2"/>
                <w:sz w:val="16"/>
              </w:rPr>
              <w:t>Arquivo</w:t>
            </w:r>
          </w:p>
        </w:tc>
        <w:tc>
          <w:tcPr>
            <w:tcW w:w="850" w:type="dxa"/>
          </w:tcPr>
          <w:p>
            <w:pPr>
              <w:pStyle w:val="TableParagraph"/>
              <w:ind w:left="6" w:right="4"/>
              <w:jc w:val="center"/>
              <w:rPr>
                <w:sz w:val="16"/>
              </w:rPr>
            </w:pPr>
            <w:r>
              <w:rPr>
                <w:spacing w:val="-10"/>
                <w:sz w:val="16"/>
              </w:rPr>
              <w:t>2</w:t>
            </w:r>
          </w:p>
        </w:tc>
        <w:tc>
          <w:tcPr>
            <w:tcW w:w="851" w:type="dxa"/>
          </w:tcPr>
          <w:p>
            <w:pPr>
              <w:pStyle w:val="TableParagraph"/>
              <w:ind w:left="10" w:right="4"/>
              <w:jc w:val="center"/>
              <w:rPr>
                <w:sz w:val="16"/>
              </w:rPr>
            </w:pPr>
            <w:r>
              <w:rPr>
                <w:spacing w:val="-10"/>
                <w:sz w:val="16"/>
              </w:rPr>
              <w:t>4</w:t>
            </w:r>
          </w:p>
        </w:tc>
        <w:tc>
          <w:tcPr>
            <w:tcW w:w="853" w:type="dxa"/>
          </w:tcPr>
          <w:p>
            <w:pPr>
              <w:pStyle w:val="TableParagraph"/>
              <w:ind w:left="4" w:right="3"/>
              <w:jc w:val="center"/>
              <w:rPr>
                <w:sz w:val="16"/>
              </w:rPr>
            </w:pPr>
            <w:r>
              <w:rPr>
                <w:spacing w:val="-10"/>
                <w:sz w:val="16"/>
              </w:rPr>
              <w:t>3</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0"/>
              <w:jc w:val="both"/>
              <w:rPr>
                <w:sz w:val="16"/>
              </w:rPr>
            </w:pPr>
            <w:r>
              <w:rPr>
                <w:sz w:val="16"/>
              </w:rPr>
              <w:t>Indica a versão do layout</w:t>
            </w:r>
            <w:r>
              <w:rPr>
                <w:spacing w:val="40"/>
                <w:sz w:val="16"/>
              </w:rPr>
              <w:t> </w:t>
            </w:r>
            <w:r>
              <w:rPr>
                <w:sz w:val="16"/>
              </w:rPr>
              <w:t>a ser utilizada. Deve ser preenchido com o número da versão atual. A versão deste layout</w:t>
            </w:r>
            <w:r>
              <w:rPr>
                <w:spacing w:val="40"/>
                <w:sz w:val="16"/>
              </w:rPr>
              <w:t> </w:t>
            </w:r>
            <w:r>
              <w:rPr>
                <w:sz w:val="16"/>
              </w:rPr>
              <w:t>é a</w:t>
            </w:r>
            <w:r>
              <w:rPr>
                <w:spacing w:val="40"/>
                <w:sz w:val="16"/>
              </w:rPr>
              <w:t> </w:t>
            </w:r>
            <w:r>
              <w:rPr>
                <w:spacing w:val="-4"/>
                <w:sz w:val="16"/>
              </w:rPr>
              <w:t>001.</w:t>
            </w:r>
          </w:p>
          <w:p>
            <w:pPr>
              <w:pStyle w:val="TableParagraph"/>
              <w:spacing w:before="119"/>
              <w:ind w:left="0"/>
              <w:rPr>
                <w:rFonts w:ascii="Arial"/>
                <w:b/>
                <w:i/>
                <w:sz w:val="16"/>
              </w:rPr>
            </w:pPr>
          </w:p>
          <w:p>
            <w:pPr>
              <w:pStyle w:val="TableParagraph"/>
              <w:spacing w:before="0"/>
              <w:ind w:left="64" w:right="63"/>
              <w:jc w:val="both"/>
              <w:rPr>
                <w:sz w:val="16"/>
              </w:rPr>
            </w:pPr>
            <w:r>
              <w:rPr>
                <w:rFonts w:ascii="Arial" w:hAnsi="Arial"/>
                <w:b/>
                <w:sz w:val="16"/>
              </w:rPr>
              <w:t>Observação: </w:t>
            </w:r>
            <w:r>
              <w:rPr>
                <w:sz w:val="16"/>
              </w:rPr>
              <w:t>caso seja informado 001, o registro tipo 2 deverá obrigatoriamente ser preenchido</w:t>
            </w:r>
            <w:r>
              <w:rPr>
                <w:spacing w:val="20"/>
                <w:sz w:val="16"/>
              </w:rPr>
              <w:t> </w:t>
            </w:r>
            <w:r>
              <w:rPr>
                <w:sz w:val="16"/>
              </w:rPr>
              <w:t>conforme</w:t>
            </w:r>
            <w:r>
              <w:rPr>
                <w:spacing w:val="20"/>
                <w:sz w:val="16"/>
              </w:rPr>
              <w:t> </w:t>
            </w:r>
            <w:r>
              <w:rPr>
                <w:sz w:val="16"/>
              </w:rPr>
              <w:t>especificado</w:t>
            </w:r>
            <w:r>
              <w:rPr>
                <w:spacing w:val="20"/>
                <w:sz w:val="16"/>
              </w:rPr>
              <w:t> </w:t>
            </w:r>
            <w:r>
              <w:rPr>
                <w:sz w:val="16"/>
              </w:rPr>
              <w:t>no</w:t>
            </w:r>
            <w:r>
              <w:rPr>
                <w:spacing w:val="21"/>
                <w:sz w:val="16"/>
              </w:rPr>
              <w:t> </w:t>
            </w:r>
            <w:r>
              <w:rPr>
                <w:spacing w:val="-4"/>
                <w:sz w:val="16"/>
              </w:rPr>
              <w:t>item</w:t>
            </w:r>
          </w:p>
          <w:p>
            <w:pPr>
              <w:pStyle w:val="TableParagraph"/>
              <w:spacing w:before="3"/>
              <w:ind w:left="64"/>
              <w:jc w:val="both"/>
              <w:rPr>
                <w:sz w:val="16"/>
              </w:rPr>
            </w:pPr>
            <w:r>
              <w:rPr>
                <w:sz w:val="16"/>
              </w:rPr>
              <w:t>3.3</w:t>
            </w:r>
            <w:r>
              <w:rPr>
                <w:spacing w:val="-5"/>
                <w:sz w:val="16"/>
              </w:rPr>
              <w:t> </w:t>
            </w:r>
            <w:r>
              <w:rPr>
                <w:sz w:val="16"/>
              </w:rPr>
              <w:t>deste</w:t>
            </w:r>
            <w:r>
              <w:rPr>
                <w:spacing w:val="-4"/>
                <w:sz w:val="16"/>
              </w:rPr>
              <w:t> </w:t>
            </w:r>
            <w:r>
              <w:rPr>
                <w:spacing w:val="-2"/>
                <w:sz w:val="16"/>
              </w:rPr>
              <w:t>manual.</w:t>
            </w:r>
          </w:p>
        </w:tc>
      </w:tr>
      <w:tr>
        <w:trPr>
          <w:trHeight w:val="671" w:hRule="atLeast"/>
        </w:trPr>
        <w:tc>
          <w:tcPr>
            <w:tcW w:w="1205" w:type="dxa"/>
          </w:tcPr>
          <w:p>
            <w:pPr>
              <w:pStyle w:val="TableParagraph"/>
              <w:ind w:left="69" w:right="219"/>
              <w:rPr>
                <w:sz w:val="16"/>
              </w:rPr>
            </w:pPr>
            <w:r>
              <w:rPr>
                <w:sz w:val="16"/>
              </w:rPr>
              <w:t>3) Inscrição Municipal</w:t>
            </w:r>
            <w:r>
              <w:rPr>
                <w:spacing w:val="-12"/>
                <w:sz w:val="16"/>
              </w:rPr>
              <w:t> </w:t>
            </w:r>
            <w:r>
              <w:rPr>
                <w:sz w:val="16"/>
              </w:rPr>
              <w:t>d</w:t>
            </w:r>
            <w:r>
              <w:rPr>
                <w:sz w:val="16"/>
              </w:rPr>
              <w:t>o </w:t>
            </w:r>
            <w:r>
              <w:rPr>
                <w:spacing w:val="-2"/>
                <w:sz w:val="16"/>
              </w:rPr>
              <w:t>Prestador</w:t>
            </w:r>
          </w:p>
        </w:tc>
        <w:tc>
          <w:tcPr>
            <w:tcW w:w="850" w:type="dxa"/>
          </w:tcPr>
          <w:p>
            <w:pPr>
              <w:pStyle w:val="TableParagraph"/>
              <w:ind w:left="6" w:right="4"/>
              <w:jc w:val="center"/>
              <w:rPr>
                <w:sz w:val="16"/>
              </w:rPr>
            </w:pPr>
            <w:r>
              <w:rPr>
                <w:spacing w:val="-10"/>
                <w:sz w:val="16"/>
              </w:rPr>
              <w:t>5</w:t>
            </w:r>
          </w:p>
        </w:tc>
        <w:tc>
          <w:tcPr>
            <w:tcW w:w="851" w:type="dxa"/>
          </w:tcPr>
          <w:p>
            <w:pPr>
              <w:pStyle w:val="TableParagraph"/>
              <w:ind w:left="10" w:right="2"/>
              <w:jc w:val="center"/>
              <w:rPr>
                <w:sz w:val="16"/>
              </w:rPr>
            </w:pPr>
            <w:r>
              <w:rPr>
                <w:spacing w:val="-5"/>
                <w:sz w:val="16"/>
              </w:rPr>
              <w:t>12</w:t>
            </w:r>
          </w:p>
        </w:tc>
        <w:tc>
          <w:tcPr>
            <w:tcW w:w="853" w:type="dxa"/>
          </w:tcPr>
          <w:p>
            <w:pPr>
              <w:pStyle w:val="TableParagraph"/>
              <w:ind w:left="4" w:right="3"/>
              <w:jc w:val="center"/>
              <w:rPr>
                <w:sz w:val="16"/>
              </w:rPr>
            </w:pPr>
            <w:r>
              <w:rPr>
                <w:spacing w:val="-10"/>
                <w:sz w:val="16"/>
              </w:rPr>
              <w:t>8</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Inscrição municipal</w:t>
            </w:r>
            <w:r>
              <w:rPr>
                <w:spacing w:val="19"/>
                <w:sz w:val="16"/>
              </w:rPr>
              <w:t> </w:t>
            </w:r>
            <w:r>
              <w:rPr>
                <w:sz w:val="16"/>
              </w:rPr>
              <w:t>do</w:t>
            </w:r>
            <w:r>
              <w:rPr>
                <w:spacing w:val="21"/>
                <w:sz w:val="16"/>
              </w:rPr>
              <w:t> </w:t>
            </w:r>
            <w:r>
              <w:rPr>
                <w:sz w:val="16"/>
              </w:rPr>
              <w:t>prestador a</w:t>
            </w:r>
            <w:r>
              <w:rPr>
                <w:spacing w:val="21"/>
                <w:sz w:val="16"/>
              </w:rPr>
              <w:t> </w:t>
            </w:r>
            <w:r>
              <w:rPr>
                <w:sz w:val="16"/>
              </w:rPr>
              <w:t>que</w:t>
            </w:r>
            <w:r>
              <w:rPr>
                <w:spacing w:val="21"/>
                <w:sz w:val="16"/>
              </w:rPr>
              <w:t> </w:t>
            </w:r>
            <w:r>
              <w:rPr>
                <w:sz w:val="16"/>
              </w:rPr>
              <w:t>se refere o arquivo.</w:t>
            </w:r>
          </w:p>
        </w:tc>
      </w:tr>
      <w:tr>
        <w:trPr>
          <w:trHeight w:val="1041" w:hRule="atLeast"/>
        </w:trPr>
        <w:tc>
          <w:tcPr>
            <w:tcW w:w="1205" w:type="dxa"/>
          </w:tcPr>
          <w:p>
            <w:pPr>
              <w:pStyle w:val="TableParagraph"/>
              <w:ind w:left="69" w:right="86"/>
              <w:rPr>
                <w:sz w:val="16"/>
              </w:rPr>
            </w:pPr>
            <w:r>
              <w:rPr>
                <w:sz w:val="16"/>
              </w:rPr>
              <w:t>4) Data de Início do </w:t>
            </w:r>
            <w:r>
              <w:rPr>
                <w:spacing w:val="-2"/>
                <w:sz w:val="16"/>
              </w:rPr>
              <w:t>Período </w:t>
            </w:r>
            <w:r>
              <w:rPr>
                <w:sz w:val="16"/>
              </w:rPr>
              <w:t>Transferido</w:t>
            </w:r>
            <w:r>
              <w:rPr>
                <w:spacing w:val="-12"/>
                <w:sz w:val="16"/>
              </w:rPr>
              <w:t> </w:t>
            </w:r>
            <w:r>
              <w:rPr>
                <w:sz w:val="16"/>
              </w:rPr>
              <w:t>n</w:t>
            </w:r>
            <w:r>
              <w:rPr>
                <w:sz w:val="16"/>
              </w:rPr>
              <w:t>o </w:t>
            </w:r>
            <w:r>
              <w:rPr>
                <w:spacing w:val="-2"/>
                <w:sz w:val="16"/>
              </w:rPr>
              <w:t>Arquivo</w:t>
            </w:r>
          </w:p>
        </w:tc>
        <w:tc>
          <w:tcPr>
            <w:tcW w:w="850" w:type="dxa"/>
          </w:tcPr>
          <w:p>
            <w:pPr>
              <w:pStyle w:val="TableParagraph"/>
              <w:spacing w:before="63"/>
              <w:ind w:left="6" w:right="3"/>
              <w:jc w:val="center"/>
              <w:rPr>
                <w:sz w:val="16"/>
              </w:rPr>
            </w:pPr>
            <w:r>
              <w:rPr>
                <w:spacing w:val="-5"/>
                <w:sz w:val="16"/>
              </w:rPr>
              <w:t>13</w:t>
            </w:r>
          </w:p>
        </w:tc>
        <w:tc>
          <w:tcPr>
            <w:tcW w:w="851" w:type="dxa"/>
          </w:tcPr>
          <w:p>
            <w:pPr>
              <w:pStyle w:val="TableParagraph"/>
              <w:spacing w:before="63"/>
              <w:ind w:left="10" w:right="2"/>
              <w:jc w:val="center"/>
              <w:rPr>
                <w:sz w:val="16"/>
              </w:rPr>
            </w:pPr>
            <w:r>
              <w:rPr>
                <w:spacing w:val="-5"/>
                <w:sz w:val="16"/>
              </w:rPr>
              <w:t>20</w:t>
            </w:r>
          </w:p>
        </w:tc>
        <w:tc>
          <w:tcPr>
            <w:tcW w:w="853" w:type="dxa"/>
          </w:tcPr>
          <w:p>
            <w:pPr>
              <w:pStyle w:val="TableParagraph"/>
              <w:spacing w:before="63"/>
              <w:ind w:left="4" w:right="3"/>
              <w:jc w:val="center"/>
              <w:rPr>
                <w:sz w:val="16"/>
              </w:rPr>
            </w:pPr>
            <w:r>
              <w:rPr>
                <w:spacing w:val="-10"/>
                <w:sz w:val="16"/>
              </w:rPr>
              <w:t>8</w:t>
            </w:r>
          </w:p>
        </w:tc>
        <w:tc>
          <w:tcPr>
            <w:tcW w:w="1134" w:type="dxa"/>
          </w:tcPr>
          <w:p>
            <w:pPr>
              <w:pStyle w:val="TableParagraph"/>
              <w:spacing w:before="63"/>
              <w:ind w:left="66"/>
              <w:rPr>
                <w:sz w:val="16"/>
              </w:rPr>
            </w:pPr>
            <w:r>
              <w:rPr>
                <w:spacing w:val="-2"/>
                <w:sz w:val="16"/>
              </w:rPr>
              <w:t>AAAAMMDD</w:t>
            </w:r>
          </w:p>
        </w:tc>
        <w:tc>
          <w:tcPr>
            <w:tcW w:w="1278" w:type="dxa"/>
          </w:tcPr>
          <w:p>
            <w:pPr>
              <w:pStyle w:val="TableParagraph"/>
              <w:spacing w:before="63"/>
              <w:ind w:left="88" w:right="89"/>
              <w:jc w:val="center"/>
              <w:rPr>
                <w:sz w:val="16"/>
              </w:rPr>
            </w:pPr>
            <w:r>
              <w:rPr>
                <w:spacing w:val="-10"/>
                <w:sz w:val="16"/>
              </w:rPr>
              <w:t>S</w:t>
            </w:r>
          </w:p>
        </w:tc>
        <w:tc>
          <w:tcPr>
            <w:tcW w:w="3261" w:type="dxa"/>
          </w:tcPr>
          <w:p>
            <w:pPr>
              <w:pStyle w:val="TableParagraph"/>
              <w:ind w:left="64" w:right="64"/>
              <w:jc w:val="both"/>
              <w:rPr>
                <w:sz w:val="16"/>
              </w:rPr>
            </w:pPr>
            <w:r>
              <w:rPr>
                <w:sz w:val="16"/>
              </w:rPr>
              <w:t>O arquivo de transferência deverá conter todos os RPS referentes a um período. Informe</w:t>
            </w:r>
            <w:r>
              <w:rPr>
                <w:spacing w:val="-2"/>
                <w:sz w:val="16"/>
              </w:rPr>
              <w:t> </w:t>
            </w:r>
            <w:r>
              <w:rPr>
                <w:sz w:val="16"/>
              </w:rPr>
              <w:t>neste</w:t>
            </w:r>
            <w:r>
              <w:rPr>
                <w:spacing w:val="-3"/>
                <w:sz w:val="16"/>
              </w:rPr>
              <w:t> </w:t>
            </w:r>
            <w:r>
              <w:rPr>
                <w:sz w:val="16"/>
              </w:rPr>
              <w:t>campo</w:t>
            </w:r>
            <w:r>
              <w:rPr>
                <w:spacing w:val="-3"/>
                <w:sz w:val="16"/>
              </w:rPr>
              <w:t> </w:t>
            </w:r>
            <w:r>
              <w:rPr>
                <w:sz w:val="16"/>
              </w:rPr>
              <w:t>a</w:t>
            </w:r>
            <w:r>
              <w:rPr>
                <w:spacing w:val="-3"/>
                <w:sz w:val="16"/>
              </w:rPr>
              <w:t> </w:t>
            </w:r>
            <w:r>
              <w:rPr>
                <w:sz w:val="16"/>
              </w:rPr>
              <w:t>Data</w:t>
            </w:r>
            <w:r>
              <w:rPr>
                <w:spacing w:val="-3"/>
                <w:sz w:val="16"/>
              </w:rPr>
              <w:t> </w:t>
            </w:r>
            <w:r>
              <w:rPr>
                <w:sz w:val="16"/>
              </w:rPr>
              <w:t>INICIAL desse período no formato AAAAMMDD.</w:t>
            </w:r>
          </w:p>
        </w:tc>
      </w:tr>
      <w:tr>
        <w:trPr>
          <w:trHeight w:val="856" w:hRule="atLeast"/>
        </w:trPr>
        <w:tc>
          <w:tcPr>
            <w:tcW w:w="1205" w:type="dxa"/>
          </w:tcPr>
          <w:p>
            <w:pPr>
              <w:pStyle w:val="TableParagraph"/>
              <w:ind w:left="69"/>
              <w:rPr>
                <w:sz w:val="16"/>
              </w:rPr>
            </w:pPr>
            <w:r>
              <w:rPr>
                <w:sz w:val="16"/>
              </w:rPr>
              <w:t>5)</w:t>
            </w:r>
            <w:r>
              <w:rPr>
                <w:spacing w:val="-12"/>
                <w:sz w:val="16"/>
              </w:rPr>
              <w:t> </w:t>
            </w:r>
            <w:r>
              <w:rPr>
                <w:sz w:val="16"/>
              </w:rPr>
              <w:t>Data</w:t>
            </w:r>
            <w:r>
              <w:rPr>
                <w:spacing w:val="-11"/>
                <w:sz w:val="16"/>
              </w:rPr>
              <w:t> </w:t>
            </w:r>
            <w:r>
              <w:rPr>
                <w:sz w:val="16"/>
              </w:rPr>
              <w:t>de</w:t>
            </w:r>
            <w:r>
              <w:rPr>
                <w:spacing w:val="-11"/>
                <w:sz w:val="16"/>
              </w:rPr>
              <w:t> </w:t>
            </w:r>
            <w:r>
              <w:rPr>
                <w:sz w:val="16"/>
              </w:rPr>
              <w:t>Fim do Período Transferido</w:t>
            </w:r>
            <w:r>
              <w:rPr>
                <w:spacing w:val="-10"/>
                <w:sz w:val="16"/>
              </w:rPr>
              <w:t> </w:t>
            </w:r>
            <w:r>
              <w:rPr>
                <w:sz w:val="16"/>
              </w:rPr>
              <w:t>no </w:t>
            </w:r>
            <w:r>
              <w:rPr>
                <w:spacing w:val="-2"/>
                <w:sz w:val="16"/>
              </w:rPr>
              <w:t>Arquivo</w:t>
            </w:r>
          </w:p>
        </w:tc>
        <w:tc>
          <w:tcPr>
            <w:tcW w:w="850" w:type="dxa"/>
          </w:tcPr>
          <w:p>
            <w:pPr>
              <w:pStyle w:val="TableParagraph"/>
              <w:ind w:left="6" w:right="3"/>
              <w:jc w:val="center"/>
              <w:rPr>
                <w:sz w:val="16"/>
              </w:rPr>
            </w:pPr>
            <w:r>
              <w:rPr>
                <w:spacing w:val="-5"/>
                <w:sz w:val="16"/>
              </w:rPr>
              <w:t>21</w:t>
            </w:r>
          </w:p>
        </w:tc>
        <w:tc>
          <w:tcPr>
            <w:tcW w:w="851" w:type="dxa"/>
          </w:tcPr>
          <w:p>
            <w:pPr>
              <w:pStyle w:val="TableParagraph"/>
              <w:ind w:left="10" w:right="2"/>
              <w:jc w:val="center"/>
              <w:rPr>
                <w:sz w:val="16"/>
              </w:rPr>
            </w:pPr>
            <w:r>
              <w:rPr>
                <w:spacing w:val="-5"/>
                <w:sz w:val="16"/>
              </w:rPr>
              <w:t>28</w:t>
            </w:r>
          </w:p>
        </w:tc>
        <w:tc>
          <w:tcPr>
            <w:tcW w:w="853" w:type="dxa"/>
          </w:tcPr>
          <w:p>
            <w:pPr>
              <w:pStyle w:val="TableParagraph"/>
              <w:ind w:left="4" w:right="3"/>
              <w:jc w:val="center"/>
              <w:rPr>
                <w:sz w:val="16"/>
              </w:rPr>
            </w:pPr>
            <w:r>
              <w:rPr>
                <w:spacing w:val="-10"/>
                <w:sz w:val="16"/>
              </w:rPr>
              <w:t>8</w:t>
            </w:r>
          </w:p>
        </w:tc>
        <w:tc>
          <w:tcPr>
            <w:tcW w:w="1134" w:type="dxa"/>
          </w:tcPr>
          <w:p>
            <w:pPr>
              <w:pStyle w:val="TableParagraph"/>
              <w:ind w:left="66"/>
              <w:rPr>
                <w:sz w:val="16"/>
              </w:rPr>
            </w:pPr>
            <w:r>
              <w:rPr>
                <w:spacing w:val="-2"/>
                <w:sz w:val="16"/>
              </w:rPr>
              <w:t>AAAAMMDD</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3"/>
              <w:jc w:val="both"/>
              <w:rPr>
                <w:sz w:val="16"/>
              </w:rPr>
            </w:pPr>
            <w:r>
              <w:rPr>
                <w:sz w:val="16"/>
              </w:rPr>
              <w:t>O arquivo de transferência deverá conter todos os RPS referentes a um período. Informe neste campo a Data FINAL desse período no formato AAAAMMDD.</w:t>
            </w:r>
          </w:p>
        </w:tc>
      </w:tr>
      <w:tr>
        <w:trPr>
          <w:trHeight w:val="487" w:hRule="atLeast"/>
        </w:trPr>
        <w:tc>
          <w:tcPr>
            <w:tcW w:w="1205" w:type="dxa"/>
          </w:tcPr>
          <w:p>
            <w:pPr>
              <w:pStyle w:val="TableParagraph"/>
              <w:ind w:left="69" w:right="193"/>
              <w:rPr>
                <w:sz w:val="16"/>
              </w:rPr>
            </w:pPr>
            <w:r>
              <w:rPr>
                <w:sz w:val="16"/>
              </w:rPr>
              <w:t>Caractere</w:t>
            </w:r>
            <w:r>
              <w:rPr>
                <w:spacing w:val="-12"/>
                <w:sz w:val="16"/>
              </w:rPr>
              <w:t> </w:t>
            </w:r>
            <w:r>
              <w:rPr>
                <w:sz w:val="16"/>
              </w:rPr>
              <w:t>de Fim de</w:t>
            </w:r>
            <w:r>
              <w:rPr>
                <w:spacing w:val="-3"/>
                <w:sz w:val="16"/>
              </w:rPr>
              <w:t> </w:t>
            </w:r>
            <w:r>
              <w:rPr>
                <w:spacing w:val="-4"/>
                <w:sz w:val="16"/>
              </w:rPr>
              <w:t>Linha</w:t>
            </w:r>
          </w:p>
        </w:tc>
        <w:tc>
          <w:tcPr>
            <w:tcW w:w="850" w:type="dxa"/>
          </w:tcPr>
          <w:p>
            <w:pPr>
              <w:pStyle w:val="TableParagraph"/>
              <w:ind w:left="6" w:right="3"/>
              <w:jc w:val="center"/>
              <w:rPr>
                <w:sz w:val="16"/>
              </w:rPr>
            </w:pPr>
            <w:r>
              <w:rPr>
                <w:spacing w:val="-5"/>
                <w:sz w:val="16"/>
              </w:rPr>
              <w:t>29</w:t>
            </w:r>
          </w:p>
        </w:tc>
        <w:tc>
          <w:tcPr>
            <w:tcW w:w="851" w:type="dxa"/>
          </w:tcPr>
          <w:p>
            <w:pPr>
              <w:pStyle w:val="TableParagraph"/>
              <w:ind w:left="10" w:right="2"/>
              <w:jc w:val="center"/>
              <w:rPr>
                <w:sz w:val="16"/>
              </w:rPr>
            </w:pPr>
            <w:r>
              <w:rPr>
                <w:spacing w:val="-5"/>
                <w:sz w:val="16"/>
              </w:rPr>
              <w:t>30</w:t>
            </w:r>
          </w:p>
        </w:tc>
        <w:tc>
          <w:tcPr>
            <w:tcW w:w="853" w:type="dxa"/>
          </w:tcPr>
          <w:p>
            <w:pPr>
              <w:pStyle w:val="TableParagraph"/>
              <w:ind w:left="4" w:right="3"/>
              <w:jc w:val="center"/>
              <w:rPr>
                <w:sz w:val="16"/>
              </w:rPr>
            </w:pPr>
            <w:r>
              <w:rPr>
                <w:spacing w:val="-10"/>
                <w:sz w:val="16"/>
              </w:rPr>
              <w:t>2</w:t>
            </w:r>
          </w:p>
        </w:tc>
        <w:tc>
          <w:tcPr>
            <w:tcW w:w="1134" w:type="dxa"/>
          </w:tcPr>
          <w:p>
            <w:pPr>
              <w:pStyle w:val="TableParagraph"/>
              <w:ind w:left="66" w:right="209"/>
              <w:rPr>
                <w:sz w:val="16"/>
              </w:rPr>
            </w:pPr>
            <w:r>
              <w:rPr>
                <w:sz w:val="16"/>
              </w:rPr>
              <w:t>ASCII(13)</w:t>
            </w:r>
            <w:r>
              <w:rPr>
                <w:spacing w:val="-12"/>
                <w:sz w:val="16"/>
              </w:rPr>
              <w:t> </w:t>
            </w:r>
            <w:r>
              <w:rPr>
                <w:sz w:val="16"/>
              </w:rPr>
              <w:t>+ </w:t>
            </w:r>
            <w:r>
              <w:rPr>
                <w:spacing w:val="-2"/>
                <w:sz w:val="16"/>
              </w:rPr>
              <w:t>ASCII(10)</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Caractere</w:t>
            </w:r>
            <w:r>
              <w:rPr>
                <w:spacing w:val="40"/>
                <w:sz w:val="16"/>
              </w:rPr>
              <w:t> </w:t>
            </w:r>
            <w:r>
              <w:rPr>
                <w:sz w:val="16"/>
              </w:rPr>
              <w:t>de</w:t>
            </w:r>
            <w:r>
              <w:rPr>
                <w:spacing w:val="40"/>
                <w:sz w:val="16"/>
              </w:rPr>
              <w:t> </w:t>
            </w:r>
            <w:r>
              <w:rPr>
                <w:sz w:val="16"/>
              </w:rPr>
              <w:t>Fim</w:t>
            </w:r>
            <w:r>
              <w:rPr>
                <w:spacing w:val="40"/>
                <w:sz w:val="16"/>
              </w:rPr>
              <w:t> </w:t>
            </w:r>
            <w:r>
              <w:rPr>
                <w:sz w:val="16"/>
              </w:rPr>
              <w:t>de</w:t>
            </w:r>
            <w:r>
              <w:rPr>
                <w:spacing w:val="40"/>
                <w:sz w:val="16"/>
              </w:rPr>
              <w:t> </w:t>
            </w:r>
            <w:r>
              <w:rPr>
                <w:sz w:val="16"/>
              </w:rPr>
              <w:t>Linha</w:t>
            </w:r>
            <w:r>
              <w:rPr>
                <w:spacing w:val="40"/>
                <w:sz w:val="16"/>
              </w:rPr>
              <w:t> </w:t>
            </w:r>
            <w:r>
              <w:rPr>
                <w:sz w:val="16"/>
              </w:rPr>
              <w:t>(Chr(13)</w:t>
            </w:r>
            <w:r>
              <w:rPr>
                <w:spacing w:val="40"/>
                <w:sz w:val="16"/>
              </w:rPr>
              <w:t> </w:t>
            </w:r>
            <w:r>
              <w:rPr>
                <w:sz w:val="16"/>
              </w:rPr>
              <w:t>+</w:t>
            </w:r>
            <w:r>
              <w:rPr>
                <w:spacing w:val="40"/>
                <w:sz w:val="16"/>
              </w:rPr>
              <w:t> </w:t>
            </w:r>
            <w:r>
              <w:rPr>
                <w:spacing w:val="-2"/>
                <w:sz w:val="16"/>
              </w:rPr>
              <w:t>Chr(10)).</w:t>
            </w:r>
          </w:p>
        </w:tc>
      </w:tr>
    </w:tbl>
    <w:p>
      <w:pPr>
        <w:pStyle w:val="TableParagraph"/>
        <w:spacing w:after="0"/>
        <w:rPr>
          <w:sz w:val="16"/>
        </w:rPr>
        <w:sectPr>
          <w:pgSz w:w="11910" w:h="16850"/>
          <w:pgMar w:header="715" w:footer="0" w:top="1000" w:bottom="280" w:left="850" w:right="850"/>
        </w:sectPr>
      </w:pPr>
    </w:p>
    <w:p>
      <w:pPr>
        <w:pStyle w:val="BodyText"/>
        <w:rPr>
          <w:rFonts w:ascii="Arial"/>
          <w:b/>
          <w:i/>
          <w:sz w:val="16"/>
        </w:rPr>
      </w:pPr>
    </w:p>
    <w:p>
      <w:pPr>
        <w:pStyle w:val="BodyText"/>
        <w:spacing w:before="140"/>
        <w:rPr>
          <w:rFonts w:ascii="Arial"/>
          <w:b/>
          <w:i/>
          <w:sz w:val="16"/>
        </w:rPr>
      </w:pPr>
    </w:p>
    <w:p>
      <w:pPr>
        <w:pStyle w:val="Heading2"/>
        <w:numPr>
          <w:ilvl w:val="1"/>
          <w:numId w:val="8"/>
        </w:numPr>
        <w:tabs>
          <w:tab w:pos="912" w:val="left" w:leader="none"/>
        </w:tabs>
        <w:spacing w:line="240" w:lineRule="auto" w:before="1" w:after="0"/>
        <w:ind w:left="912" w:right="0" w:hanging="344"/>
        <w:jc w:val="left"/>
        <w:rPr>
          <w:u w:val="none"/>
        </w:rPr>
      </w:pPr>
      <w:bookmarkStart w:name="_bookmark8" w:id="9"/>
      <w:bookmarkEnd w:id="9"/>
      <w:r>
        <w:rPr>
          <w:b w:val="0"/>
          <w:i w:val="0"/>
          <w:u w:val="none"/>
        </w:rPr>
      </w:r>
      <w:r>
        <w:rPr>
          <w:smallCaps/>
          <w:u w:val="single"/>
        </w:rPr>
        <w:t>Registro</w:t>
      </w:r>
      <w:r>
        <w:rPr>
          <w:smallCaps/>
          <w:spacing w:val="-6"/>
          <w:u w:val="single"/>
        </w:rPr>
        <w:t> </w:t>
      </w:r>
      <w:r>
        <w:rPr>
          <w:smallCaps/>
          <w:u w:val="single"/>
        </w:rPr>
        <w:t>Tipo</w:t>
      </w:r>
      <w:r>
        <w:rPr>
          <w:smallCaps/>
          <w:spacing w:val="-5"/>
          <w:u w:val="single"/>
        </w:rPr>
        <w:t> </w:t>
      </w:r>
      <w:r>
        <w:rPr>
          <w:smallCaps/>
          <w:u w:val="single"/>
        </w:rPr>
        <w:t>2</w:t>
      </w:r>
      <w:r>
        <w:rPr>
          <w:smallCaps/>
          <w:spacing w:val="-11"/>
          <w:u w:val="single"/>
        </w:rPr>
        <w:t> </w:t>
      </w:r>
      <w:r>
        <w:rPr>
          <w:smallCaps/>
          <w:u w:val="single"/>
        </w:rPr>
        <w:t>–</w:t>
      </w:r>
      <w:r>
        <w:rPr>
          <w:smallCaps/>
          <w:spacing w:val="-11"/>
          <w:u w:val="single"/>
        </w:rPr>
        <w:t> </w:t>
      </w:r>
      <w:r>
        <w:rPr>
          <w:smallCaps/>
          <w:spacing w:val="-2"/>
          <w:u w:val="single"/>
        </w:rPr>
        <w:t>Detalhe</w:t>
      </w:r>
    </w:p>
    <w:p>
      <w:pPr>
        <w:pStyle w:val="BodyText"/>
        <w:spacing w:after="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405"/>
      </w:tblGrid>
      <w:tr>
        <w:trPr>
          <w:trHeight w:val="671" w:hRule="atLeast"/>
        </w:trPr>
        <w:tc>
          <w:tcPr>
            <w:tcW w:w="1205" w:type="dxa"/>
            <w:shd w:val="clear" w:color="auto" w:fill="E6E6E6"/>
          </w:tcPr>
          <w:p>
            <w:pPr>
              <w:pStyle w:val="TableParagraph"/>
              <w:spacing w:before="59"/>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spacing w:before="59"/>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spacing w:before="59"/>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spacing w:before="58"/>
              <w:ind w:left="88" w:right="87"/>
              <w:jc w:val="center"/>
              <w:rPr>
                <w:sz w:val="16"/>
              </w:rPr>
            </w:pPr>
            <w:r>
              <w:rPr>
                <w:spacing w:val="-2"/>
                <w:sz w:val="16"/>
              </w:rPr>
              <w:t>Preenchimento Obrigatório (S/N)</w:t>
            </w:r>
          </w:p>
        </w:tc>
        <w:tc>
          <w:tcPr>
            <w:tcW w:w="3405" w:type="dxa"/>
            <w:shd w:val="clear" w:color="auto" w:fill="E6E6E6"/>
          </w:tcPr>
          <w:p>
            <w:pPr>
              <w:pStyle w:val="TableParagraph"/>
              <w:spacing w:before="59"/>
              <w:ind w:left="0"/>
              <w:rPr>
                <w:rFonts w:ascii="Arial"/>
                <w:b/>
                <w:i/>
                <w:sz w:val="16"/>
              </w:rPr>
            </w:pPr>
          </w:p>
          <w:p>
            <w:pPr>
              <w:pStyle w:val="TableParagraph"/>
              <w:spacing w:before="0"/>
              <w:ind w:left="0"/>
              <w:jc w:val="center"/>
              <w:rPr>
                <w:sz w:val="16"/>
              </w:rPr>
            </w:pPr>
            <w:r>
              <w:rPr>
                <w:spacing w:val="-2"/>
                <w:sz w:val="16"/>
              </w:rPr>
              <w:t>Conteúdo</w:t>
            </w:r>
          </w:p>
        </w:tc>
      </w:tr>
      <w:tr>
        <w:trPr>
          <w:trHeight w:val="486" w:hRule="atLeast"/>
        </w:trPr>
        <w:tc>
          <w:tcPr>
            <w:tcW w:w="1205"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850" w:type="dxa"/>
          </w:tcPr>
          <w:p>
            <w:pPr>
              <w:pStyle w:val="TableParagraph"/>
              <w:ind w:left="6" w:right="4"/>
              <w:jc w:val="center"/>
              <w:rPr>
                <w:sz w:val="16"/>
              </w:rPr>
            </w:pPr>
            <w:r>
              <w:rPr>
                <w:spacing w:val="-10"/>
                <w:sz w:val="16"/>
              </w:rPr>
              <w:t>1</w:t>
            </w:r>
          </w:p>
        </w:tc>
        <w:tc>
          <w:tcPr>
            <w:tcW w:w="851" w:type="dxa"/>
          </w:tcPr>
          <w:p>
            <w:pPr>
              <w:pStyle w:val="TableParagraph"/>
              <w:ind w:left="10" w:right="4"/>
              <w:jc w:val="center"/>
              <w:rPr>
                <w:sz w:val="16"/>
              </w:rPr>
            </w:pPr>
            <w:r>
              <w:rPr>
                <w:spacing w:val="-10"/>
                <w:sz w:val="16"/>
              </w:rPr>
              <w:t>1</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Pr>
                <w:sz w:val="16"/>
              </w:rPr>
            </w:pPr>
            <w:r>
              <w:rPr>
                <w:sz w:val="16"/>
              </w:rPr>
              <w:t>Deve ser</w:t>
            </w:r>
            <w:r>
              <w:rPr>
                <w:spacing w:val="-1"/>
                <w:sz w:val="16"/>
              </w:rPr>
              <w:t> </w:t>
            </w:r>
            <w:r>
              <w:rPr>
                <w:sz w:val="16"/>
              </w:rPr>
              <w:t>preenchido</w:t>
            </w:r>
            <w:r>
              <w:rPr>
                <w:spacing w:val="-3"/>
                <w:sz w:val="16"/>
              </w:rPr>
              <w:t> </w:t>
            </w:r>
            <w:r>
              <w:rPr>
                <w:sz w:val="16"/>
              </w:rPr>
              <w:t>com</w:t>
            </w:r>
            <w:r>
              <w:rPr>
                <w:spacing w:val="-2"/>
                <w:sz w:val="16"/>
              </w:rPr>
              <w:t> </w:t>
            </w:r>
            <w:r>
              <w:rPr>
                <w:sz w:val="16"/>
              </w:rPr>
              <w:t>valor</w:t>
            </w:r>
            <w:r>
              <w:rPr>
                <w:spacing w:val="-1"/>
                <w:sz w:val="16"/>
              </w:rPr>
              <w:t> </w:t>
            </w:r>
            <w:r>
              <w:rPr>
                <w:sz w:val="16"/>
              </w:rPr>
              <w:t>“2”, indicando linha de detalhe.</w:t>
            </w:r>
          </w:p>
        </w:tc>
      </w:tr>
      <w:tr>
        <w:trPr>
          <w:trHeight w:val="1589" w:hRule="atLeast"/>
        </w:trPr>
        <w:tc>
          <w:tcPr>
            <w:tcW w:w="1205" w:type="dxa"/>
          </w:tcPr>
          <w:p>
            <w:pPr>
              <w:pStyle w:val="TableParagraph"/>
              <w:ind w:left="69" w:right="219"/>
              <w:rPr>
                <w:sz w:val="16"/>
              </w:rPr>
            </w:pPr>
            <w:r>
              <w:rPr>
                <w:sz w:val="16"/>
              </w:rPr>
              <w:t>2)</w:t>
            </w:r>
            <w:r>
              <w:rPr>
                <w:spacing w:val="-12"/>
                <w:sz w:val="16"/>
              </w:rPr>
              <w:t> </w:t>
            </w:r>
            <w:r>
              <w:rPr>
                <w:sz w:val="16"/>
              </w:rPr>
              <w:t>Tipo</w:t>
            </w:r>
            <w:r>
              <w:rPr>
                <w:spacing w:val="-11"/>
                <w:sz w:val="16"/>
              </w:rPr>
              <w:t> </w:t>
            </w:r>
            <w:r>
              <w:rPr>
                <w:sz w:val="16"/>
              </w:rPr>
              <w:t>d</w:t>
            </w:r>
            <w:r>
              <w:rPr>
                <w:sz w:val="16"/>
              </w:rPr>
              <w:t>o</w:t>
            </w:r>
            <w:r>
              <w:rPr>
                <w:sz w:val="16"/>
              </w:rPr>
              <w:t> </w:t>
            </w:r>
            <w:r>
              <w:rPr>
                <w:spacing w:val="-4"/>
                <w:sz w:val="16"/>
              </w:rPr>
              <w:t>RPS</w:t>
            </w:r>
          </w:p>
        </w:tc>
        <w:tc>
          <w:tcPr>
            <w:tcW w:w="850" w:type="dxa"/>
          </w:tcPr>
          <w:p>
            <w:pPr>
              <w:pStyle w:val="TableParagraph"/>
              <w:ind w:left="6" w:right="4"/>
              <w:jc w:val="center"/>
              <w:rPr>
                <w:sz w:val="16"/>
              </w:rPr>
            </w:pPr>
            <w:r>
              <w:rPr>
                <w:spacing w:val="-10"/>
                <w:sz w:val="16"/>
              </w:rPr>
              <w:t>2</w:t>
            </w:r>
          </w:p>
        </w:tc>
        <w:tc>
          <w:tcPr>
            <w:tcW w:w="851" w:type="dxa"/>
          </w:tcPr>
          <w:p>
            <w:pPr>
              <w:pStyle w:val="TableParagraph"/>
              <w:ind w:left="10" w:right="4"/>
              <w:jc w:val="center"/>
              <w:rPr>
                <w:sz w:val="16"/>
              </w:rPr>
            </w:pPr>
            <w:r>
              <w:rPr>
                <w:spacing w:val="-10"/>
                <w:sz w:val="16"/>
              </w:rPr>
              <w:t>6</w:t>
            </w:r>
          </w:p>
        </w:tc>
        <w:tc>
          <w:tcPr>
            <w:tcW w:w="853" w:type="dxa"/>
          </w:tcPr>
          <w:p>
            <w:pPr>
              <w:pStyle w:val="TableParagraph"/>
              <w:ind w:left="4" w:right="3"/>
              <w:jc w:val="center"/>
              <w:rPr>
                <w:sz w:val="16"/>
              </w:rPr>
            </w:pPr>
            <w:r>
              <w:rPr>
                <w:spacing w:val="-10"/>
                <w:sz w:val="16"/>
              </w:rPr>
              <w:t>5</w:t>
            </w:r>
          </w:p>
        </w:tc>
        <w:tc>
          <w:tcPr>
            <w:tcW w:w="1134" w:type="dxa"/>
          </w:tcPr>
          <w:p>
            <w:pPr>
              <w:pStyle w:val="TableParagraph"/>
              <w:ind w:left="66"/>
              <w:rPr>
                <w:sz w:val="16"/>
              </w:rPr>
            </w:pPr>
            <w:r>
              <w:rPr>
                <w:spacing w:val="-2"/>
                <w:sz w:val="16"/>
              </w:rPr>
              <w:t>Texto</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ight="66"/>
              <w:jc w:val="both"/>
              <w:rPr>
                <w:sz w:val="16"/>
              </w:rPr>
            </w:pPr>
            <w:r>
              <w:rPr>
                <w:sz w:val="16"/>
              </w:rPr>
              <w:t>Informe o Tipo do RPS emitido com 05 </w:t>
            </w:r>
            <w:r>
              <w:rPr>
                <w:spacing w:val="-2"/>
                <w:sz w:val="16"/>
              </w:rPr>
              <w:t>posições.</w:t>
            </w:r>
          </w:p>
          <w:p>
            <w:pPr>
              <w:pStyle w:val="TableParagraph"/>
              <w:ind w:left="64"/>
              <w:jc w:val="both"/>
              <w:rPr>
                <w:sz w:val="16"/>
              </w:rPr>
            </w:pPr>
            <w:r>
              <w:rPr>
                <w:sz w:val="16"/>
              </w:rPr>
              <w:t>Tipos</w:t>
            </w:r>
            <w:r>
              <w:rPr>
                <w:spacing w:val="-5"/>
                <w:sz w:val="16"/>
              </w:rPr>
              <w:t> </w:t>
            </w:r>
            <w:r>
              <w:rPr>
                <w:spacing w:val="-2"/>
                <w:sz w:val="16"/>
              </w:rPr>
              <w:t>Válidos</w:t>
            </w:r>
          </w:p>
          <w:p>
            <w:pPr>
              <w:pStyle w:val="TableParagraph"/>
              <w:numPr>
                <w:ilvl w:val="0"/>
                <w:numId w:val="11"/>
              </w:numPr>
              <w:tabs>
                <w:tab w:pos="423" w:val="left" w:leader="none"/>
              </w:tabs>
              <w:spacing w:line="240" w:lineRule="auto" w:before="59" w:after="0"/>
              <w:ind w:left="423" w:right="0" w:hanging="359"/>
              <w:jc w:val="both"/>
              <w:rPr>
                <w:sz w:val="16"/>
              </w:rPr>
            </w:pPr>
            <w:r>
              <w:rPr>
                <w:sz w:val="16"/>
              </w:rPr>
              <w:t>RPS</w:t>
            </w:r>
            <w:r>
              <w:rPr>
                <w:spacing w:val="-1"/>
                <w:sz w:val="16"/>
              </w:rPr>
              <w:t> </w:t>
            </w:r>
            <w:r>
              <w:rPr>
                <w:sz w:val="16"/>
              </w:rPr>
              <w:t>–</w:t>
            </w:r>
            <w:r>
              <w:rPr>
                <w:spacing w:val="-5"/>
                <w:sz w:val="16"/>
              </w:rPr>
              <w:t> </w:t>
            </w:r>
            <w:r>
              <w:rPr>
                <w:sz w:val="16"/>
              </w:rPr>
              <w:t>Recibo</w:t>
            </w:r>
            <w:r>
              <w:rPr>
                <w:spacing w:val="-5"/>
                <w:sz w:val="16"/>
              </w:rPr>
              <w:t> </w:t>
            </w:r>
            <w:r>
              <w:rPr>
                <w:sz w:val="16"/>
              </w:rPr>
              <w:t>Provisório</w:t>
            </w:r>
            <w:r>
              <w:rPr>
                <w:spacing w:val="-5"/>
                <w:sz w:val="16"/>
              </w:rPr>
              <w:t> </w:t>
            </w:r>
            <w:r>
              <w:rPr>
                <w:sz w:val="16"/>
              </w:rPr>
              <w:t>de</w:t>
            </w:r>
            <w:r>
              <w:rPr>
                <w:spacing w:val="-4"/>
                <w:sz w:val="16"/>
              </w:rPr>
              <w:t> </w:t>
            </w:r>
            <w:r>
              <w:rPr>
                <w:spacing w:val="-2"/>
                <w:sz w:val="16"/>
              </w:rPr>
              <w:t>Serviços</w:t>
            </w:r>
          </w:p>
          <w:p>
            <w:pPr>
              <w:pStyle w:val="TableParagraph"/>
              <w:numPr>
                <w:ilvl w:val="0"/>
                <w:numId w:val="11"/>
              </w:numPr>
              <w:tabs>
                <w:tab w:pos="424" w:val="left" w:leader="none"/>
              </w:tabs>
              <w:spacing w:line="240" w:lineRule="auto" w:before="60" w:after="0"/>
              <w:ind w:left="424" w:right="67" w:hanging="360"/>
              <w:jc w:val="both"/>
              <w:rPr>
                <w:sz w:val="16"/>
              </w:rPr>
            </w:pPr>
            <w:r>
              <w:rPr>
                <w:sz w:val="16"/>
              </w:rPr>
              <w:t>RPS-M – Recibo Provisório de Serviços proveniente de Nota Fiscal Conjugada </w:t>
            </w:r>
            <w:r>
              <w:rPr>
                <w:spacing w:val="-2"/>
                <w:sz w:val="16"/>
              </w:rPr>
              <w:t>(Mista)</w:t>
            </w:r>
          </w:p>
        </w:tc>
      </w:tr>
      <w:tr>
        <w:trPr>
          <w:trHeight w:val="486" w:hRule="atLeast"/>
        </w:trPr>
        <w:tc>
          <w:tcPr>
            <w:tcW w:w="1205" w:type="dxa"/>
          </w:tcPr>
          <w:p>
            <w:pPr>
              <w:pStyle w:val="TableParagraph"/>
              <w:ind w:left="69" w:right="219"/>
              <w:rPr>
                <w:sz w:val="16"/>
              </w:rPr>
            </w:pPr>
            <w:r>
              <w:rPr>
                <w:sz w:val="16"/>
              </w:rPr>
              <w:t>3)</w:t>
            </w:r>
            <w:r>
              <w:rPr>
                <w:spacing w:val="-12"/>
                <w:sz w:val="16"/>
              </w:rPr>
              <w:t> </w:t>
            </w:r>
            <w:r>
              <w:rPr>
                <w:sz w:val="16"/>
              </w:rPr>
              <w:t>Série</w:t>
            </w:r>
            <w:r>
              <w:rPr>
                <w:spacing w:val="-11"/>
                <w:sz w:val="16"/>
              </w:rPr>
              <w:t> </w:t>
            </w:r>
            <w:r>
              <w:rPr>
                <w:sz w:val="16"/>
              </w:rPr>
              <w:t>d</w:t>
            </w:r>
            <w:r>
              <w:rPr>
                <w:sz w:val="16"/>
              </w:rPr>
              <w:t>o </w:t>
            </w:r>
            <w:r>
              <w:rPr>
                <w:spacing w:val="-4"/>
                <w:sz w:val="16"/>
              </w:rPr>
              <w:t>RPS</w:t>
            </w:r>
          </w:p>
        </w:tc>
        <w:tc>
          <w:tcPr>
            <w:tcW w:w="850" w:type="dxa"/>
          </w:tcPr>
          <w:p>
            <w:pPr>
              <w:pStyle w:val="TableParagraph"/>
              <w:ind w:left="6" w:right="4"/>
              <w:jc w:val="center"/>
              <w:rPr>
                <w:sz w:val="16"/>
              </w:rPr>
            </w:pPr>
            <w:r>
              <w:rPr>
                <w:spacing w:val="-10"/>
                <w:sz w:val="16"/>
              </w:rPr>
              <w:t>7</w:t>
            </w:r>
          </w:p>
        </w:tc>
        <w:tc>
          <w:tcPr>
            <w:tcW w:w="851" w:type="dxa"/>
          </w:tcPr>
          <w:p>
            <w:pPr>
              <w:pStyle w:val="TableParagraph"/>
              <w:ind w:left="10" w:right="2"/>
              <w:jc w:val="center"/>
              <w:rPr>
                <w:sz w:val="16"/>
              </w:rPr>
            </w:pPr>
            <w:r>
              <w:rPr>
                <w:spacing w:val="-5"/>
                <w:sz w:val="16"/>
              </w:rPr>
              <w:t>11</w:t>
            </w:r>
          </w:p>
        </w:tc>
        <w:tc>
          <w:tcPr>
            <w:tcW w:w="853" w:type="dxa"/>
          </w:tcPr>
          <w:p>
            <w:pPr>
              <w:pStyle w:val="TableParagraph"/>
              <w:ind w:left="4" w:right="3"/>
              <w:jc w:val="center"/>
              <w:rPr>
                <w:sz w:val="16"/>
              </w:rPr>
            </w:pPr>
            <w:r>
              <w:rPr>
                <w:spacing w:val="-10"/>
                <w:sz w:val="16"/>
              </w:rPr>
              <w:t>5</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pacing w:val="-10"/>
                <w:sz w:val="16"/>
              </w:rPr>
              <w:t>N</w:t>
            </w:r>
          </w:p>
        </w:tc>
        <w:tc>
          <w:tcPr>
            <w:tcW w:w="3405" w:type="dxa"/>
          </w:tcPr>
          <w:p>
            <w:pPr>
              <w:pStyle w:val="TableParagraph"/>
              <w:ind w:left="64"/>
              <w:rPr>
                <w:sz w:val="16"/>
              </w:rPr>
            </w:pPr>
            <w:r>
              <w:rPr>
                <w:sz w:val="16"/>
              </w:rPr>
              <w:t>Informe</w:t>
            </w:r>
            <w:r>
              <w:rPr>
                <w:spacing w:val="-1"/>
                <w:sz w:val="16"/>
              </w:rPr>
              <w:t> </w:t>
            </w:r>
            <w:r>
              <w:rPr>
                <w:sz w:val="16"/>
              </w:rPr>
              <w:t>a</w:t>
            </w:r>
            <w:r>
              <w:rPr>
                <w:spacing w:val="-5"/>
                <w:sz w:val="16"/>
              </w:rPr>
              <w:t> </w:t>
            </w:r>
            <w:r>
              <w:rPr>
                <w:sz w:val="16"/>
              </w:rPr>
              <w:t>Série</w:t>
            </w:r>
            <w:r>
              <w:rPr>
                <w:spacing w:val="-4"/>
                <w:sz w:val="16"/>
              </w:rPr>
              <w:t> </w:t>
            </w:r>
            <w:r>
              <w:rPr>
                <w:sz w:val="16"/>
              </w:rPr>
              <w:t>do</w:t>
            </w:r>
            <w:r>
              <w:rPr>
                <w:spacing w:val="-2"/>
                <w:sz w:val="16"/>
              </w:rPr>
              <w:t> </w:t>
            </w:r>
            <w:r>
              <w:rPr>
                <w:sz w:val="16"/>
              </w:rPr>
              <w:t>RPS</w:t>
            </w:r>
            <w:r>
              <w:rPr>
                <w:spacing w:val="-2"/>
                <w:sz w:val="16"/>
              </w:rPr>
              <w:t> </w:t>
            </w:r>
            <w:r>
              <w:rPr>
                <w:sz w:val="16"/>
              </w:rPr>
              <w:t>com</w:t>
            </w:r>
            <w:r>
              <w:rPr>
                <w:spacing w:val="-3"/>
                <w:sz w:val="16"/>
              </w:rPr>
              <w:t> </w:t>
            </w:r>
            <w:r>
              <w:rPr>
                <w:sz w:val="16"/>
              </w:rPr>
              <w:t>05</w:t>
            </w:r>
            <w:r>
              <w:rPr>
                <w:spacing w:val="-1"/>
                <w:sz w:val="16"/>
              </w:rPr>
              <w:t> </w:t>
            </w:r>
            <w:r>
              <w:rPr>
                <w:spacing w:val="-2"/>
                <w:sz w:val="16"/>
              </w:rPr>
              <w:t>posições.</w:t>
            </w:r>
          </w:p>
        </w:tc>
      </w:tr>
      <w:tr>
        <w:trPr>
          <w:trHeight w:val="489" w:hRule="atLeast"/>
        </w:trPr>
        <w:tc>
          <w:tcPr>
            <w:tcW w:w="1205" w:type="dxa"/>
          </w:tcPr>
          <w:p>
            <w:pPr>
              <w:pStyle w:val="TableParagraph"/>
              <w:ind w:left="69"/>
              <w:rPr>
                <w:sz w:val="16"/>
              </w:rPr>
            </w:pPr>
            <w:r>
              <w:rPr>
                <w:sz w:val="16"/>
              </w:rPr>
              <w:t>4)</w:t>
            </w:r>
            <w:r>
              <w:rPr>
                <w:spacing w:val="-12"/>
                <w:sz w:val="16"/>
              </w:rPr>
              <w:t> </w:t>
            </w:r>
            <w:r>
              <w:rPr>
                <w:sz w:val="16"/>
              </w:rPr>
              <w:t>Número</w:t>
            </w:r>
            <w:r>
              <w:rPr>
                <w:spacing w:val="-11"/>
                <w:sz w:val="16"/>
              </w:rPr>
              <w:t> </w:t>
            </w:r>
            <w:r>
              <w:rPr>
                <w:sz w:val="16"/>
              </w:rPr>
              <w:t>d</w:t>
            </w:r>
            <w:r>
              <w:rPr>
                <w:sz w:val="16"/>
              </w:rPr>
              <w:t>o </w:t>
            </w:r>
            <w:r>
              <w:rPr>
                <w:spacing w:val="-4"/>
                <w:sz w:val="16"/>
              </w:rPr>
              <w:t>RPS</w:t>
            </w:r>
          </w:p>
        </w:tc>
        <w:tc>
          <w:tcPr>
            <w:tcW w:w="850" w:type="dxa"/>
          </w:tcPr>
          <w:p>
            <w:pPr>
              <w:pStyle w:val="TableParagraph"/>
              <w:spacing w:before="63"/>
              <w:ind w:left="6" w:right="3"/>
              <w:jc w:val="center"/>
              <w:rPr>
                <w:sz w:val="16"/>
              </w:rPr>
            </w:pPr>
            <w:r>
              <w:rPr>
                <w:spacing w:val="-5"/>
                <w:sz w:val="16"/>
              </w:rPr>
              <w:t>12</w:t>
            </w:r>
          </w:p>
        </w:tc>
        <w:tc>
          <w:tcPr>
            <w:tcW w:w="851" w:type="dxa"/>
          </w:tcPr>
          <w:p>
            <w:pPr>
              <w:pStyle w:val="TableParagraph"/>
              <w:spacing w:before="63"/>
              <w:ind w:left="10" w:right="2"/>
              <w:jc w:val="center"/>
              <w:rPr>
                <w:sz w:val="16"/>
              </w:rPr>
            </w:pPr>
            <w:r>
              <w:rPr>
                <w:spacing w:val="-5"/>
                <w:sz w:val="16"/>
              </w:rPr>
              <w:t>23</w:t>
            </w:r>
          </w:p>
        </w:tc>
        <w:tc>
          <w:tcPr>
            <w:tcW w:w="853" w:type="dxa"/>
          </w:tcPr>
          <w:p>
            <w:pPr>
              <w:pStyle w:val="TableParagraph"/>
              <w:spacing w:before="63"/>
              <w:ind w:left="4" w:right="1"/>
              <w:jc w:val="center"/>
              <w:rPr>
                <w:sz w:val="16"/>
              </w:rPr>
            </w:pPr>
            <w:r>
              <w:rPr>
                <w:spacing w:val="-5"/>
                <w:sz w:val="16"/>
              </w:rPr>
              <w:t>12</w:t>
            </w:r>
          </w:p>
        </w:tc>
        <w:tc>
          <w:tcPr>
            <w:tcW w:w="1134" w:type="dxa"/>
          </w:tcPr>
          <w:p>
            <w:pPr>
              <w:pStyle w:val="TableParagraph"/>
              <w:spacing w:before="63"/>
              <w:ind w:left="66"/>
              <w:rPr>
                <w:sz w:val="16"/>
              </w:rPr>
            </w:pPr>
            <w:r>
              <w:rPr>
                <w:spacing w:val="-2"/>
                <w:sz w:val="16"/>
              </w:rPr>
              <w:t>Numérico</w:t>
            </w:r>
          </w:p>
        </w:tc>
        <w:tc>
          <w:tcPr>
            <w:tcW w:w="1278" w:type="dxa"/>
          </w:tcPr>
          <w:p>
            <w:pPr>
              <w:pStyle w:val="TableParagraph"/>
              <w:spacing w:before="63"/>
              <w:ind w:left="88" w:right="89"/>
              <w:jc w:val="center"/>
              <w:rPr>
                <w:sz w:val="16"/>
              </w:rPr>
            </w:pPr>
            <w:r>
              <w:rPr>
                <w:spacing w:val="-10"/>
                <w:sz w:val="16"/>
              </w:rPr>
              <w:t>S</w:t>
            </w:r>
          </w:p>
        </w:tc>
        <w:tc>
          <w:tcPr>
            <w:tcW w:w="3405" w:type="dxa"/>
          </w:tcPr>
          <w:p>
            <w:pPr>
              <w:pStyle w:val="TableParagraph"/>
              <w:spacing w:before="63"/>
              <w:ind w:left="64"/>
              <w:rPr>
                <w:sz w:val="16"/>
              </w:rPr>
            </w:pPr>
            <w:r>
              <w:rPr>
                <w:sz w:val="16"/>
              </w:rPr>
              <w:t>Informe</w:t>
            </w:r>
            <w:r>
              <w:rPr>
                <w:spacing w:val="-2"/>
                <w:sz w:val="16"/>
              </w:rPr>
              <w:t> </w:t>
            </w:r>
            <w:r>
              <w:rPr>
                <w:sz w:val="16"/>
              </w:rPr>
              <w:t>o</w:t>
            </w:r>
            <w:r>
              <w:rPr>
                <w:spacing w:val="-4"/>
                <w:sz w:val="16"/>
              </w:rPr>
              <w:t> </w:t>
            </w:r>
            <w:r>
              <w:rPr>
                <w:sz w:val="16"/>
              </w:rPr>
              <w:t>Número</w:t>
            </w:r>
            <w:r>
              <w:rPr>
                <w:spacing w:val="-1"/>
                <w:sz w:val="16"/>
              </w:rPr>
              <w:t> </w:t>
            </w:r>
            <w:r>
              <w:rPr>
                <w:sz w:val="16"/>
              </w:rPr>
              <w:t>do</w:t>
            </w:r>
            <w:r>
              <w:rPr>
                <w:spacing w:val="-5"/>
                <w:sz w:val="16"/>
              </w:rPr>
              <w:t> </w:t>
            </w:r>
            <w:r>
              <w:rPr>
                <w:sz w:val="16"/>
              </w:rPr>
              <w:t>RPS</w:t>
            </w:r>
            <w:r>
              <w:rPr>
                <w:spacing w:val="-4"/>
                <w:sz w:val="16"/>
              </w:rPr>
              <w:t> </w:t>
            </w:r>
            <w:r>
              <w:rPr>
                <w:sz w:val="16"/>
              </w:rPr>
              <w:t>com</w:t>
            </w:r>
            <w:r>
              <w:rPr>
                <w:spacing w:val="-1"/>
                <w:sz w:val="16"/>
              </w:rPr>
              <w:t> </w:t>
            </w:r>
            <w:r>
              <w:rPr>
                <w:sz w:val="16"/>
              </w:rPr>
              <w:t>12</w:t>
            </w:r>
            <w:r>
              <w:rPr>
                <w:spacing w:val="-3"/>
                <w:sz w:val="16"/>
              </w:rPr>
              <w:t> </w:t>
            </w:r>
            <w:r>
              <w:rPr>
                <w:spacing w:val="-2"/>
                <w:sz w:val="16"/>
              </w:rPr>
              <w:t>posições.</w:t>
            </w:r>
          </w:p>
        </w:tc>
      </w:tr>
      <w:tr>
        <w:trPr>
          <w:trHeight w:val="671" w:hRule="atLeast"/>
        </w:trPr>
        <w:tc>
          <w:tcPr>
            <w:tcW w:w="1205" w:type="dxa"/>
          </w:tcPr>
          <w:p>
            <w:pPr>
              <w:pStyle w:val="TableParagraph"/>
              <w:ind w:left="69" w:right="282"/>
              <w:rPr>
                <w:sz w:val="16"/>
              </w:rPr>
            </w:pPr>
            <w:r>
              <w:rPr>
                <w:sz w:val="16"/>
              </w:rPr>
              <w:t>5) Data de Emissão</w:t>
            </w:r>
            <w:r>
              <w:rPr>
                <w:spacing w:val="-12"/>
                <w:sz w:val="16"/>
              </w:rPr>
              <w:t> </w:t>
            </w:r>
            <w:r>
              <w:rPr>
                <w:sz w:val="16"/>
              </w:rPr>
              <w:t>d</w:t>
            </w:r>
            <w:r>
              <w:rPr>
                <w:sz w:val="16"/>
              </w:rPr>
              <w:t>o </w:t>
            </w:r>
            <w:r>
              <w:rPr>
                <w:spacing w:val="-4"/>
                <w:sz w:val="16"/>
              </w:rPr>
              <w:t>RPS</w:t>
            </w:r>
          </w:p>
        </w:tc>
        <w:tc>
          <w:tcPr>
            <w:tcW w:w="850" w:type="dxa"/>
          </w:tcPr>
          <w:p>
            <w:pPr>
              <w:pStyle w:val="TableParagraph"/>
              <w:ind w:left="6" w:right="3"/>
              <w:jc w:val="center"/>
              <w:rPr>
                <w:sz w:val="16"/>
              </w:rPr>
            </w:pPr>
            <w:r>
              <w:rPr>
                <w:spacing w:val="-5"/>
                <w:sz w:val="16"/>
              </w:rPr>
              <w:t>24</w:t>
            </w:r>
          </w:p>
        </w:tc>
        <w:tc>
          <w:tcPr>
            <w:tcW w:w="851" w:type="dxa"/>
          </w:tcPr>
          <w:p>
            <w:pPr>
              <w:pStyle w:val="TableParagraph"/>
              <w:ind w:left="10" w:right="2"/>
              <w:jc w:val="center"/>
              <w:rPr>
                <w:sz w:val="16"/>
              </w:rPr>
            </w:pPr>
            <w:r>
              <w:rPr>
                <w:spacing w:val="-5"/>
                <w:sz w:val="16"/>
              </w:rPr>
              <w:t>31</w:t>
            </w:r>
          </w:p>
        </w:tc>
        <w:tc>
          <w:tcPr>
            <w:tcW w:w="853" w:type="dxa"/>
          </w:tcPr>
          <w:p>
            <w:pPr>
              <w:pStyle w:val="TableParagraph"/>
              <w:ind w:left="4" w:right="3"/>
              <w:jc w:val="center"/>
              <w:rPr>
                <w:sz w:val="16"/>
              </w:rPr>
            </w:pPr>
            <w:r>
              <w:rPr>
                <w:spacing w:val="-10"/>
                <w:sz w:val="16"/>
              </w:rPr>
              <w:t>8</w:t>
            </w:r>
          </w:p>
        </w:tc>
        <w:tc>
          <w:tcPr>
            <w:tcW w:w="1134" w:type="dxa"/>
          </w:tcPr>
          <w:p>
            <w:pPr>
              <w:pStyle w:val="TableParagraph"/>
              <w:ind w:left="66"/>
              <w:rPr>
                <w:sz w:val="16"/>
              </w:rPr>
            </w:pPr>
            <w:r>
              <w:rPr>
                <w:spacing w:val="-2"/>
                <w:sz w:val="16"/>
              </w:rPr>
              <w:t>AAAAMMDD</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Pr>
                <w:sz w:val="16"/>
              </w:rPr>
            </w:pPr>
            <w:r>
              <w:rPr>
                <w:sz w:val="16"/>
              </w:rPr>
              <w:t>Informe</w:t>
            </w:r>
            <w:r>
              <w:rPr>
                <w:spacing w:val="40"/>
                <w:sz w:val="16"/>
              </w:rPr>
              <w:t> </w:t>
            </w:r>
            <w:r>
              <w:rPr>
                <w:sz w:val="16"/>
              </w:rPr>
              <w:t>a</w:t>
            </w:r>
            <w:r>
              <w:rPr>
                <w:spacing w:val="40"/>
                <w:sz w:val="16"/>
              </w:rPr>
              <w:t> </w:t>
            </w:r>
            <w:r>
              <w:rPr>
                <w:sz w:val="16"/>
              </w:rPr>
              <w:t>Data</w:t>
            </w:r>
            <w:r>
              <w:rPr>
                <w:spacing w:val="40"/>
                <w:sz w:val="16"/>
              </w:rPr>
              <w:t> </w:t>
            </w:r>
            <w:r>
              <w:rPr>
                <w:sz w:val="16"/>
              </w:rPr>
              <w:t>de</w:t>
            </w:r>
            <w:r>
              <w:rPr>
                <w:spacing w:val="40"/>
                <w:sz w:val="16"/>
              </w:rPr>
              <w:t> </w:t>
            </w:r>
            <w:r>
              <w:rPr>
                <w:sz w:val="16"/>
              </w:rPr>
              <w:t>emissão</w:t>
            </w:r>
            <w:r>
              <w:rPr>
                <w:spacing w:val="40"/>
                <w:sz w:val="16"/>
              </w:rPr>
              <w:t> </w:t>
            </w:r>
            <w:r>
              <w:rPr>
                <w:sz w:val="16"/>
              </w:rPr>
              <w:t>do</w:t>
            </w:r>
            <w:r>
              <w:rPr>
                <w:spacing w:val="40"/>
                <w:sz w:val="16"/>
              </w:rPr>
              <w:t> </w:t>
            </w:r>
            <w:r>
              <w:rPr>
                <w:sz w:val="16"/>
              </w:rPr>
              <w:t>RPS</w:t>
            </w:r>
            <w:r>
              <w:rPr>
                <w:spacing w:val="40"/>
                <w:sz w:val="16"/>
              </w:rPr>
              <w:t> </w:t>
            </w:r>
            <w:r>
              <w:rPr>
                <w:sz w:val="16"/>
              </w:rPr>
              <w:t>no</w:t>
            </w:r>
            <w:r>
              <w:rPr>
                <w:spacing w:val="40"/>
                <w:sz w:val="16"/>
              </w:rPr>
              <w:t> </w:t>
            </w:r>
            <w:r>
              <w:rPr>
                <w:sz w:val="16"/>
              </w:rPr>
              <w:t>formato AAAAMMDD.</w:t>
            </w:r>
          </w:p>
        </w:tc>
      </w:tr>
    </w:tbl>
    <w:p>
      <w:pPr>
        <w:pStyle w:val="TableParagraph"/>
        <w:spacing w:after="0"/>
        <w:rPr>
          <w:sz w:val="16"/>
        </w:rPr>
        <w:sectPr>
          <w:pgSz w:w="11910" w:h="16850"/>
          <w:pgMar w:header="715" w:footer="0" w:top="100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10" name="Group 10"/>
                <wp:cNvGraphicFramePr>
                  <a:graphicFrameLocks/>
                </wp:cNvGraphicFramePr>
                <a:graphic>
                  <a:graphicData uri="http://schemas.microsoft.com/office/word/2010/wordprocessingGroup">
                    <wpg:wgp>
                      <wpg:cNvPr id="10" name="Group 10"/>
                      <wpg:cNvGrpSpPr/>
                      <wpg:grpSpPr>
                        <a:xfrm>
                          <a:off x="0" y="0"/>
                          <a:ext cx="5978525" cy="6350"/>
                          <a:chExt cx="5978525" cy="6350"/>
                        </a:xfrm>
                      </wpg:grpSpPr>
                      <wps:wsp>
                        <wps:cNvPr id="11" name="Graphic 11"/>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9" coordorigin="0,0" coordsize="9415,10">
                <v:rect style="position:absolute;left:0;top:0;width:9415;height:10" id="docshape10"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405"/>
      </w:tblGrid>
      <w:tr>
        <w:trPr>
          <w:trHeight w:val="671"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8" w:right="87"/>
              <w:jc w:val="center"/>
              <w:rPr>
                <w:sz w:val="16"/>
              </w:rPr>
            </w:pPr>
            <w:r>
              <w:rPr>
                <w:spacing w:val="-2"/>
                <w:sz w:val="16"/>
              </w:rPr>
              <w:t>Preenchimento Obrigatório (S/N)</w:t>
            </w:r>
          </w:p>
        </w:tc>
        <w:tc>
          <w:tcPr>
            <w:tcW w:w="3405" w:type="dxa"/>
            <w:shd w:val="clear" w:color="auto" w:fill="E6E6E6"/>
          </w:tcPr>
          <w:p>
            <w:pPr>
              <w:pStyle w:val="TableParagraph"/>
              <w:ind w:left="0"/>
              <w:rPr>
                <w:rFonts w:ascii="Arial"/>
                <w:b/>
                <w:i/>
                <w:sz w:val="16"/>
              </w:rPr>
            </w:pPr>
          </w:p>
          <w:p>
            <w:pPr>
              <w:pStyle w:val="TableParagraph"/>
              <w:spacing w:before="0"/>
              <w:ind w:left="0"/>
              <w:jc w:val="center"/>
              <w:rPr>
                <w:sz w:val="16"/>
              </w:rPr>
            </w:pPr>
            <w:r>
              <w:rPr>
                <w:spacing w:val="-2"/>
                <w:sz w:val="16"/>
              </w:rPr>
              <w:t>Conteúdo</w:t>
            </w:r>
          </w:p>
        </w:tc>
      </w:tr>
      <w:tr>
        <w:trPr>
          <w:trHeight w:val="10292" w:hRule="atLeast"/>
        </w:trPr>
        <w:tc>
          <w:tcPr>
            <w:tcW w:w="1205" w:type="dxa"/>
          </w:tcPr>
          <w:p>
            <w:pPr>
              <w:pStyle w:val="TableParagraph"/>
              <w:ind w:left="69"/>
              <w:rPr>
                <w:sz w:val="16"/>
              </w:rPr>
            </w:pPr>
            <w:r>
              <w:rPr>
                <w:sz w:val="16"/>
              </w:rPr>
              <w:t>6)</w:t>
            </w:r>
            <w:r>
              <w:rPr>
                <w:spacing w:val="-12"/>
                <w:sz w:val="16"/>
              </w:rPr>
              <w:t> </w:t>
            </w:r>
            <w:r>
              <w:rPr>
                <w:sz w:val="16"/>
              </w:rPr>
              <w:t>Situação</w:t>
            </w:r>
            <w:r>
              <w:rPr>
                <w:spacing w:val="-11"/>
                <w:sz w:val="16"/>
              </w:rPr>
              <w:t> </w:t>
            </w:r>
            <w:r>
              <w:rPr>
                <w:sz w:val="16"/>
              </w:rPr>
              <w:t>d</w:t>
            </w:r>
            <w:r>
              <w:rPr>
                <w:sz w:val="16"/>
              </w:rPr>
              <w:t>o </w:t>
            </w:r>
            <w:r>
              <w:rPr>
                <w:spacing w:val="-4"/>
                <w:sz w:val="16"/>
              </w:rPr>
              <w:t>RPS</w:t>
            </w:r>
          </w:p>
        </w:tc>
        <w:tc>
          <w:tcPr>
            <w:tcW w:w="850" w:type="dxa"/>
          </w:tcPr>
          <w:p>
            <w:pPr>
              <w:pStyle w:val="TableParagraph"/>
              <w:ind w:left="6" w:right="3"/>
              <w:jc w:val="center"/>
              <w:rPr>
                <w:sz w:val="16"/>
              </w:rPr>
            </w:pPr>
            <w:r>
              <w:rPr>
                <w:spacing w:val="-5"/>
                <w:sz w:val="16"/>
              </w:rPr>
              <w:t>32</w:t>
            </w:r>
          </w:p>
        </w:tc>
        <w:tc>
          <w:tcPr>
            <w:tcW w:w="851" w:type="dxa"/>
          </w:tcPr>
          <w:p>
            <w:pPr>
              <w:pStyle w:val="TableParagraph"/>
              <w:ind w:left="10" w:right="2"/>
              <w:jc w:val="center"/>
              <w:rPr>
                <w:sz w:val="16"/>
              </w:rPr>
            </w:pPr>
            <w:r>
              <w:rPr>
                <w:spacing w:val="-5"/>
                <w:sz w:val="16"/>
              </w:rPr>
              <w:t>32</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Caractere</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Pr>
                <w:sz w:val="16"/>
              </w:rPr>
            </w:pPr>
            <w:r>
              <w:rPr>
                <w:sz w:val="16"/>
              </w:rPr>
              <w:t>Informe</w:t>
            </w:r>
            <w:r>
              <w:rPr>
                <w:spacing w:val="-4"/>
                <w:sz w:val="16"/>
              </w:rPr>
              <w:t> </w:t>
            </w:r>
            <w:r>
              <w:rPr>
                <w:sz w:val="16"/>
              </w:rPr>
              <w:t>a</w:t>
            </w:r>
            <w:r>
              <w:rPr>
                <w:spacing w:val="-6"/>
                <w:sz w:val="16"/>
              </w:rPr>
              <w:t> </w:t>
            </w:r>
            <w:r>
              <w:rPr>
                <w:sz w:val="16"/>
              </w:rPr>
              <w:t>Situação</w:t>
            </w:r>
            <w:r>
              <w:rPr>
                <w:spacing w:val="-2"/>
                <w:sz w:val="16"/>
              </w:rPr>
              <w:t> </w:t>
            </w:r>
            <w:r>
              <w:rPr>
                <w:sz w:val="16"/>
              </w:rPr>
              <w:t>do</w:t>
            </w:r>
            <w:r>
              <w:rPr>
                <w:spacing w:val="-3"/>
                <w:sz w:val="16"/>
              </w:rPr>
              <w:t> </w:t>
            </w:r>
            <w:r>
              <w:rPr>
                <w:sz w:val="16"/>
              </w:rPr>
              <w:t>RPS</w:t>
            </w:r>
            <w:r>
              <w:rPr>
                <w:spacing w:val="-5"/>
                <w:sz w:val="16"/>
              </w:rPr>
              <w:t> </w:t>
            </w:r>
            <w:r>
              <w:rPr>
                <w:sz w:val="16"/>
              </w:rPr>
              <w:t>com</w:t>
            </w:r>
            <w:r>
              <w:rPr>
                <w:spacing w:val="-2"/>
                <w:sz w:val="16"/>
              </w:rPr>
              <w:t> </w:t>
            </w:r>
            <w:r>
              <w:rPr>
                <w:sz w:val="16"/>
              </w:rPr>
              <w:t>01</w:t>
            </w:r>
            <w:r>
              <w:rPr>
                <w:spacing w:val="-3"/>
                <w:sz w:val="16"/>
              </w:rPr>
              <w:t> </w:t>
            </w:r>
            <w:r>
              <w:rPr>
                <w:spacing w:val="-2"/>
                <w:sz w:val="16"/>
              </w:rPr>
              <w:t>posição.</w:t>
            </w:r>
          </w:p>
          <w:p>
            <w:pPr>
              <w:pStyle w:val="TableParagraph"/>
              <w:spacing w:before="131"/>
              <w:ind w:left="0"/>
              <w:rPr>
                <w:rFonts w:ascii="Arial"/>
                <w:b/>
                <w:i/>
                <w:sz w:val="16"/>
              </w:rPr>
            </w:pPr>
          </w:p>
          <w:p>
            <w:pPr>
              <w:pStyle w:val="TableParagraph"/>
              <w:spacing w:before="0"/>
              <w:ind w:left="64" w:right="88"/>
              <w:rPr>
                <w:sz w:val="16"/>
              </w:rPr>
            </w:pPr>
            <w:r>
              <w:rPr>
                <w:rFonts w:ascii="Arial" w:hAnsi="Arial"/>
                <w:b/>
                <w:sz w:val="16"/>
              </w:rPr>
              <w:t>a)</w:t>
            </w:r>
            <w:r>
              <w:rPr>
                <w:rFonts w:ascii="Arial" w:hAnsi="Arial"/>
                <w:b/>
                <w:spacing w:val="-6"/>
                <w:sz w:val="16"/>
              </w:rPr>
              <w:t> </w:t>
            </w:r>
            <w:r>
              <w:rPr>
                <w:rFonts w:ascii="Arial" w:hAnsi="Arial"/>
                <w:b/>
                <w:sz w:val="16"/>
              </w:rPr>
              <w:t>NFS-e</w:t>
            </w:r>
            <w:r>
              <w:rPr>
                <w:rFonts w:ascii="Arial" w:hAnsi="Arial"/>
                <w:b/>
                <w:spacing w:val="-6"/>
                <w:sz w:val="16"/>
              </w:rPr>
              <w:t> </w:t>
            </w:r>
            <w:r>
              <w:rPr>
                <w:rFonts w:ascii="Arial" w:hAnsi="Arial"/>
                <w:b/>
                <w:sz w:val="16"/>
              </w:rPr>
              <w:t>emitidas</w:t>
            </w:r>
            <w:r>
              <w:rPr>
                <w:rFonts w:ascii="Arial" w:hAnsi="Arial"/>
                <w:b/>
                <w:spacing w:val="-7"/>
                <w:sz w:val="16"/>
              </w:rPr>
              <w:t> </w:t>
            </w:r>
            <w:r>
              <w:rPr>
                <w:rFonts w:ascii="Arial" w:hAnsi="Arial"/>
                <w:b/>
                <w:sz w:val="16"/>
              </w:rPr>
              <w:t>até</w:t>
            </w:r>
            <w:r>
              <w:rPr>
                <w:rFonts w:ascii="Arial" w:hAnsi="Arial"/>
                <w:b/>
                <w:spacing w:val="-5"/>
                <w:sz w:val="16"/>
              </w:rPr>
              <w:t> </w:t>
            </w:r>
            <w:r>
              <w:rPr>
                <w:rFonts w:ascii="Arial" w:hAnsi="Arial"/>
                <w:b/>
                <w:sz w:val="16"/>
              </w:rPr>
              <w:t>22/02/2015:</w:t>
            </w:r>
            <w:r>
              <w:rPr>
                <w:rFonts w:ascii="Arial" w:hAnsi="Arial"/>
                <w:b/>
                <w:spacing w:val="-6"/>
                <w:sz w:val="16"/>
              </w:rPr>
              <w:t> </w:t>
            </w:r>
            <w:r>
              <w:rPr>
                <w:sz w:val="16"/>
              </w:rPr>
              <w:t>O</w:t>
            </w:r>
            <w:r>
              <w:rPr>
                <w:spacing w:val="-6"/>
                <w:sz w:val="16"/>
              </w:rPr>
              <w:t> </w:t>
            </w:r>
            <w:r>
              <w:rPr>
                <w:sz w:val="16"/>
              </w:rPr>
              <w:t>campo “Situação do RPS” poderá ser preenchido </w:t>
            </w:r>
            <w:r>
              <w:rPr>
                <w:spacing w:val="-4"/>
                <w:sz w:val="16"/>
              </w:rPr>
              <w:t>com:</w:t>
            </w:r>
          </w:p>
          <w:p>
            <w:pPr>
              <w:pStyle w:val="TableParagraph"/>
              <w:spacing w:before="60"/>
              <w:ind w:left="64"/>
              <w:rPr>
                <w:sz w:val="16"/>
              </w:rPr>
            </w:pPr>
            <w:r>
              <w:rPr>
                <w:sz w:val="16"/>
              </w:rPr>
              <w:t>T</w:t>
            </w:r>
            <w:r>
              <w:rPr>
                <w:spacing w:val="-7"/>
                <w:sz w:val="16"/>
              </w:rPr>
              <w:t> </w:t>
            </w:r>
            <w:r>
              <w:rPr>
                <w:sz w:val="16"/>
              </w:rPr>
              <w:t>–</w:t>
            </w:r>
            <w:r>
              <w:rPr>
                <w:spacing w:val="-8"/>
                <w:sz w:val="16"/>
              </w:rPr>
              <w:t> </w:t>
            </w:r>
            <w:r>
              <w:rPr>
                <w:sz w:val="16"/>
              </w:rPr>
              <w:t>Operação</w:t>
            </w:r>
            <w:r>
              <w:rPr>
                <w:spacing w:val="-8"/>
                <w:sz w:val="16"/>
              </w:rPr>
              <w:t> </w:t>
            </w:r>
            <w:r>
              <w:rPr>
                <w:sz w:val="16"/>
              </w:rPr>
              <w:t>normal</w:t>
            </w:r>
            <w:r>
              <w:rPr>
                <w:spacing w:val="-9"/>
                <w:sz w:val="16"/>
              </w:rPr>
              <w:t> </w:t>
            </w:r>
            <w:r>
              <w:rPr>
                <w:sz w:val="16"/>
              </w:rPr>
              <w:t>(tributação</w:t>
            </w:r>
            <w:r>
              <w:rPr>
                <w:spacing w:val="-9"/>
                <w:sz w:val="16"/>
              </w:rPr>
              <w:t> </w:t>
            </w:r>
            <w:r>
              <w:rPr>
                <w:sz w:val="16"/>
              </w:rPr>
              <w:t>conforme documento</w:t>
            </w:r>
            <w:r>
              <w:rPr>
                <w:spacing w:val="-2"/>
                <w:sz w:val="16"/>
              </w:rPr>
              <w:t> </w:t>
            </w:r>
            <w:r>
              <w:rPr>
                <w:sz w:val="16"/>
              </w:rPr>
              <w:t>emitido)</w:t>
            </w:r>
          </w:p>
          <w:p>
            <w:pPr>
              <w:pStyle w:val="TableParagraph"/>
              <w:spacing w:before="59"/>
              <w:ind w:left="64"/>
              <w:rPr>
                <w:sz w:val="16"/>
              </w:rPr>
            </w:pPr>
            <w:r>
              <w:rPr>
                <w:sz w:val="16"/>
              </w:rPr>
              <w:t>I – Operação isenta ou não tributável, executadas</w:t>
            </w:r>
            <w:r>
              <w:rPr>
                <w:spacing w:val="-5"/>
                <w:sz w:val="16"/>
              </w:rPr>
              <w:t> </w:t>
            </w:r>
            <w:r>
              <w:rPr>
                <w:sz w:val="16"/>
              </w:rPr>
              <w:t>no</w:t>
            </w:r>
            <w:r>
              <w:rPr>
                <w:spacing w:val="-10"/>
                <w:sz w:val="16"/>
              </w:rPr>
              <w:t> </w:t>
            </w:r>
            <w:r>
              <w:rPr>
                <w:sz w:val="16"/>
              </w:rPr>
              <w:t>Município</w:t>
            </w:r>
            <w:r>
              <w:rPr>
                <w:spacing w:val="-7"/>
                <w:sz w:val="16"/>
              </w:rPr>
              <w:t> </w:t>
            </w:r>
            <w:r>
              <w:rPr>
                <w:sz w:val="16"/>
              </w:rPr>
              <w:t>de</w:t>
            </w:r>
            <w:r>
              <w:rPr>
                <w:spacing w:val="-9"/>
                <w:sz w:val="16"/>
              </w:rPr>
              <w:t> </w:t>
            </w:r>
            <w:r>
              <w:rPr>
                <w:sz w:val="16"/>
              </w:rPr>
              <w:t>São</w:t>
            </w:r>
            <w:r>
              <w:rPr>
                <w:spacing w:val="-9"/>
                <w:sz w:val="16"/>
              </w:rPr>
              <w:t> </w:t>
            </w:r>
            <w:r>
              <w:rPr>
                <w:sz w:val="16"/>
              </w:rPr>
              <w:t>Paulo</w:t>
            </w:r>
          </w:p>
          <w:p>
            <w:pPr>
              <w:pStyle w:val="TableParagraph"/>
              <w:spacing w:before="59"/>
              <w:ind w:left="64"/>
              <w:rPr>
                <w:sz w:val="16"/>
              </w:rPr>
            </w:pPr>
            <w:r>
              <w:rPr>
                <w:sz w:val="16"/>
              </w:rPr>
              <w:t>F – Operação isenta ou não tributável pelo Município</w:t>
            </w:r>
            <w:r>
              <w:rPr>
                <w:spacing w:val="-6"/>
                <w:sz w:val="16"/>
              </w:rPr>
              <w:t> </w:t>
            </w:r>
            <w:r>
              <w:rPr>
                <w:sz w:val="16"/>
              </w:rPr>
              <w:t>de</w:t>
            </w:r>
            <w:r>
              <w:rPr>
                <w:spacing w:val="-8"/>
                <w:sz w:val="16"/>
              </w:rPr>
              <w:t> </w:t>
            </w:r>
            <w:r>
              <w:rPr>
                <w:sz w:val="16"/>
              </w:rPr>
              <w:t>São</w:t>
            </w:r>
            <w:r>
              <w:rPr>
                <w:spacing w:val="-8"/>
                <w:sz w:val="16"/>
              </w:rPr>
              <w:t> </w:t>
            </w:r>
            <w:r>
              <w:rPr>
                <w:sz w:val="16"/>
              </w:rPr>
              <w:t>Paulo,</w:t>
            </w:r>
            <w:r>
              <w:rPr>
                <w:spacing w:val="-7"/>
                <w:sz w:val="16"/>
              </w:rPr>
              <w:t> </w:t>
            </w:r>
            <w:r>
              <w:rPr>
                <w:sz w:val="16"/>
              </w:rPr>
              <w:t>executada</w:t>
            </w:r>
            <w:r>
              <w:rPr>
                <w:spacing w:val="-6"/>
                <w:sz w:val="16"/>
              </w:rPr>
              <w:t> </w:t>
            </w:r>
            <w:r>
              <w:rPr>
                <w:sz w:val="16"/>
              </w:rPr>
              <w:t>em</w:t>
            </w:r>
            <w:r>
              <w:rPr>
                <w:spacing w:val="-5"/>
                <w:sz w:val="16"/>
              </w:rPr>
              <w:t> </w:t>
            </w:r>
            <w:r>
              <w:rPr>
                <w:sz w:val="16"/>
              </w:rPr>
              <w:t>outro </w:t>
            </w:r>
            <w:r>
              <w:rPr>
                <w:spacing w:val="-2"/>
                <w:sz w:val="16"/>
              </w:rPr>
              <w:t>Município</w:t>
            </w:r>
          </w:p>
          <w:p>
            <w:pPr>
              <w:pStyle w:val="TableParagraph"/>
              <w:spacing w:line="316" w:lineRule="auto" w:before="63"/>
              <w:ind w:left="64" w:right="2208"/>
              <w:rPr>
                <w:sz w:val="16"/>
              </w:rPr>
            </w:pPr>
            <w:r>
              <w:rPr>
                <w:sz w:val="16"/>
              </w:rPr>
              <w:t>C</w:t>
            </w:r>
            <w:r>
              <w:rPr>
                <w:spacing w:val="-12"/>
                <w:sz w:val="16"/>
              </w:rPr>
              <w:t> </w:t>
            </w:r>
            <w:r>
              <w:rPr>
                <w:sz w:val="16"/>
              </w:rPr>
              <w:t>–</w:t>
            </w:r>
            <w:r>
              <w:rPr>
                <w:spacing w:val="-11"/>
                <w:sz w:val="16"/>
              </w:rPr>
              <w:t> </w:t>
            </w:r>
            <w:r>
              <w:rPr>
                <w:sz w:val="16"/>
              </w:rPr>
              <w:t>Cancelado E</w:t>
            </w:r>
            <w:r>
              <w:rPr>
                <w:spacing w:val="40"/>
                <w:sz w:val="16"/>
              </w:rPr>
              <w:t> </w:t>
            </w:r>
            <w:r>
              <w:rPr>
                <w:sz w:val="16"/>
              </w:rPr>
              <w:t>Extraviado</w:t>
            </w:r>
          </w:p>
          <w:p>
            <w:pPr>
              <w:pStyle w:val="TableParagraph"/>
              <w:spacing w:before="2"/>
              <w:ind w:left="64"/>
              <w:rPr>
                <w:sz w:val="16"/>
              </w:rPr>
            </w:pPr>
            <w:r>
              <w:rPr>
                <w:sz w:val="16"/>
              </w:rPr>
              <w:t>J</w:t>
            </w:r>
            <w:r>
              <w:rPr>
                <w:spacing w:val="-2"/>
                <w:sz w:val="16"/>
              </w:rPr>
              <w:t> </w:t>
            </w:r>
            <w:r>
              <w:rPr>
                <w:sz w:val="16"/>
              </w:rPr>
              <w:t>–</w:t>
            </w:r>
            <w:r>
              <w:rPr>
                <w:spacing w:val="-4"/>
                <w:sz w:val="16"/>
              </w:rPr>
              <w:t> </w:t>
            </w:r>
            <w:r>
              <w:rPr>
                <w:sz w:val="16"/>
              </w:rPr>
              <w:t>ISS</w:t>
            </w:r>
            <w:r>
              <w:rPr>
                <w:spacing w:val="-4"/>
                <w:sz w:val="16"/>
              </w:rPr>
              <w:t> </w:t>
            </w:r>
            <w:r>
              <w:rPr>
                <w:sz w:val="16"/>
              </w:rPr>
              <w:t>Suspenso</w:t>
            </w:r>
            <w:r>
              <w:rPr>
                <w:spacing w:val="-3"/>
                <w:sz w:val="16"/>
              </w:rPr>
              <w:t> </w:t>
            </w:r>
            <w:r>
              <w:rPr>
                <w:sz w:val="16"/>
              </w:rPr>
              <w:t>por</w:t>
            </w:r>
            <w:r>
              <w:rPr>
                <w:spacing w:val="-6"/>
                <w:sz w:val="16"/>
              </w:rPr>
              <w:t> </w:t>
            </w:r>
            <w:r>
              <w:rPr>
                <w:sz w:val="16"/>
              </w:rPr>
              <w:t>Decisão</w:t>
            </w:r>
            <w:r>
              <w:rPr>
                <w:spacing w:val="-4"/>
                <w:sz w:val="16"/>
              </w:rPr>
              <w:t> </w:t>
            </w:r>
            <w:r>
              <w:rPr>
                <w:spacing w:val="-2"/>
                <w:sz w:val="16"/>
              </w:rPr>
              <w:t>Judicial</w:t>
            </w:r>
          </w:p>
          <w:p>
            <w:pPr>
              <w:pStyle w:val="TableParagraph"/>
              <w:spacing w:before="131"/>
              <w:ind w:left="0"/>
              <w:rPr>
                <w:rFonts w:ascii="Arial"/>
                <w:b/>
                <w:i/>
                <w:sz w:val="16"/>
              </w:rPr>
            </w:pPr>
          </w:p>
          <w:p>
            <w:pPr>
              <w:pStyle w:val="TableParagraph"/>
              <w:spacing w:before="0"/>
              <w:ind w:left="64"/>
              <w:rPr>
                <w:sz w:val="16"/>
              </w:rPr>
            </w:pPr>
            <w:r>
              <w:rPr>
                <w:rFonts w:ascii="Arial" w:hAnsi="Arial"/>
                <w:b/>
                <w:sz w:val="16"/>
              </w:rPr>
              <w:t>b)</w:t>
            </w:r>
            <w:r>
              <w:rPr>
                <w:rFonts w:ascii="Arial" w:hAnsi="Arial"/>
                <w:b/>
                <w:spacing w:val="-5"/>
                <w:sz w:val="16"/>
              </w:rPr>
              <w:t> </w:t>
            </w:r>
            <w:r>
              <w:rPr>
                <w:rFonts w:ascii="Arial" w:hAnsi="Arial"/>
                <w:b/>
                <w:sz w:val="16"/>
              </w:rPr>
              <w:t>NFS-e</w:t>
            </w:r>
            <w:r>
              <w:rPr>
                <w:rFonts w:ascii="Arial" w:hAnsi="Arial"/>
                <w:b/>
                <w:spacing w:val="-5"/>
                <w:sz w:val="16"/>
              </w:rPr>
              <w:t> </w:t>
            </w:r>
            <w:r>
              <w:rPr>
                <w:rFonts w:ascii="Arial" w:hAnsi="Arial"/>
                <w:b/>
                <w:sz w:val="16"/>
              </w:rPr>
              <w:t>emitidas</w:t>
            </w:r>
            <w:r>
              <w:rPr>
                <w:rFonts w:ascii="Arial" w:hAnsi="Arial"/>
                <w:b/>
                <w:spacing w:val="-6"/>
                <w:sz w:val="16"/>
              </w:rPr>
              <w:t> </w:t>
            </w:r>
            <w:r>
              <w:rPr>
                <w:rFonts w:ascii="Arial" w:hAnsi="Arial"/>
                <w:b/>
                <w:sz w:val="16"/>
              </w:rPr>
              <w:t>a</w:t>
            </w:r>
            <w:r>
              <w:rPr>
                <w:rFonts w:ascii="Arial" w:hAnsi="Arial"/>
                <w:b/>
                <w:spacing w:val="-8"/>
                <w:sz w:val="16"/>
              </w:rPr>
              <w:t> </w:t>
            </w:r>
            <w:r>
              <w:rPr>
                <w:rFonts w:ascii="Arial" w:hAnsi="Arial"/>
                <w:b/>
                <w:sz w:val="16"/>
              </w:rPr>
              <w:t>partir</w:t>
            </w:r>
            <w:r>
              <w:rPr>
                <w:rFonts w:ascii="Arial" w:hAnsi="Arial"/>
                <w:b/>
                <w:spacing w:val="-7"/>
                <w:sz w:val="16"/>
              </w:rPr>
              <w:t> </w:t>
            </w:r>
            <w:r>
              <w:rPr>
                <w:rFonts w:ascii="Arial" w:hAnsi="Arial"/>
                <w:b/>
                <w:sz w:val="16"/>
              </w:rPr>
              <w:t>de</w:t>
            </w:r>
            <w:r>
              <w:rPr>
                <w:rFonts w:ascii="Arial" w:hAnsi="Arial"/>
                <w:b/>
                <w:spacing w:val="-3"/>
                <w:sz w:val="16"/>
              </w:rPr>
              <w:t> </w:t>
            </w:r>
            <w:r>
              <w:rPr>
                <w:rFonts w:ascii="Arial" w:hAnsi="Arial"/>
                <w:b/>
                <w:sz w:val="16"/>
              </w:rPr>
              <w:t>23/02/2015:</w:t>
            </w:r>
            <w:r>
              <w:rPr>
                <w:rFonts w:ascii="Arial" w:hAnsi="Arial"/>
                <w:b/>
                <w:spacing w:val="-5"/>
                <w:sz w:val="16"/>
              </w:rPr>
              <w:t> </w:t>
            </w:r>
            <w:r>
              <w:rPr>
                <w:sz w:val="16"/>
              </w:rPr>
              <w:t>O campo “Situação do RPS” poderá ser preenchido com:</w:t>
            </w:r>
          </w:p>
          <w:p>
            <w:pPr>
              <w:pStyle w:val="TableParagraph"/>
              <w:spacing w:before="60"/>
              <w:ind w:left="64"/>
              <w:rPr>
                <w:sz w:val="16"/>
              </w:rPr>
            </w:pPr>
            <w:r>
              <w:rPr>
                <w:sz w:val="16"/>
              </w:rPr>
              <w:t>T</w:t>
            </w:r>
            <w:r>
              <w:rPr>
                <w:spacing w:val="-2"/>
                <w:sz w:val="16"/>
              </w:rPr>
              <w:t> </w:t>
            </w:r>
            <w:r>
              <w:rPr>
                <w:sz w:val="16"/>
              </w:rPr>
              <w:t>–</w:t>
            </w:r>
            <w:r>
              <w:rPr>
                <w:spacing w:val="-2"/>
                <w:sz w:val="16"/>
              </w:rPr>
              <w:t> </w:t>
            </w:r>
            <w:r>
              <w:rPr>
                <w:sz w:val="16"/>
              </w:rPr>
              <w:t>Tributado</w:t>
            </w:r>
            <w:r>
              <w:rPr>
                <w:spacing w:val="-2"/>
                <w:sz w:val="16"/>
              </w:rPr>
              <w:t> </w:t>
            </w:r>
            <w:r>
              <w:rPr>
                <w:sz w:val="16"/>
              </w:rPr>
              <w:t>em</w:t>
            </w:r>
            <w:r>
              <w:rPr>
                <w:spacing w:val="-3"/>
                <w:sz w:val="16"/>
              </w:rPr>
              <w:t> </w:t>
            </w:r>
            <w:r>
              <w:rPr>
                <w:sz w:val="16"/>
              </w:rPr>
              <w:t>São</w:t>
            </w:r>
            <w:r>
              <w:rPr>
                <w:spacing w:val="-4"/>
                <w:sz w:val="16"/>
              </w:rPr>
              <w:t> </w:t>
            </w:r>
            <w:r>
              <w:rPr>
                <w:spacing w:val="-2"/>
                <w:sz w:val="16"/>
              </w:rPr>
              <w:t>Paulo</w:t>
            </w:r>
          </w:p>
          <w:p>
            <w:pPr>
              <w:pStyle w:val="TableParagraph"/>
              <w:ind w:left="64"/>
              <w:rPr>
                <w:sz w:val="16"/>
              </w:rPr>
            </w:pPr>
            <w:r>
              <w:rPr>
                <w:sz w:val="16"/>
              </w:rPr>
              <w:t>F</w:t>
            </w:r>
            <w:r>
              <w:rPr>
                <w:spacing w:val="-2"/>
                <w:sz w:val="16"/>
              </w:rPr>
              <w:t> </w:t>
            </w:r>
            <w:r>
              <w:rPr>
                <w:sz w:val="16"/>
              </w:rPr>
              <w:t>–</w:t>
            </w:r>
            <w:r>
              <w:rPr>
                <w:spacing w:val="-2"/>
                <w:sz w:val="16"/>
              </w:rPr>
              <w:t> </w:t>
            </w:r>
            <w:r>
              <w:rPr>
                <w:sz w:val="16"/>
              </w:rPr>
              <w:t>Tributado</w:t>
            </w:r>
            <w:r>
              <w:rPr>
                <w:spacing w:val="-2"/>
                <w:sz w:val="16"/>
              </w:rPr>
              <w:t> </w:t>
            </w:r>
            <w:r>
              <w:rPr>
                <w:sz w:val="16"/>
              </w:rPr>
              <w:t>Fora</w:t>
            </w:r>
            <w:r>
              <w:rPr>
                <w:spacing w:val="-2"/>
                <w:sz w:val="16"/>
              </w:rPr>
              <w:t> </w:t>
            </w:r>
            <w:r>
              <w:rPr>
                <w:sz w:val="16"/>
              </w:rPr>
              <w:t>de</w:t>
            </w:r>
            <w:r>
              <w:rPr>
                <w:spacing w:val="-5"/>
                <w:sz w:val="16"/>
              </w:rPr>
              <w:t> </w:t>
            </w:r>
            <w:r>
              <w:rPr>
                <w:sz w:val="16"/>
              </w:rPr>
              <w:t>São</w:t>
            </w:r>
            <w:r>
              <w:rPr>
                <w:spacing w:val="-5"/>
                <w:sz w:val="16"/>
              </w:rPr>
              <w:t> </w:t>
            </w:r>
            <w:r>
              <w:rPr>
                <w:spacing w:val="-2"/>
                <w:sz w:val="16"/>
              </w:rPr>
              <w:t>Paulo</w:t>
            </w:r>
          </w:p>
          <w:p>
            <w:pPr>
              <w:pStyle w:val="TableParagraph"/>
              <w:spacing w:before="58"/>
              <w:ind w:left="64"/>
              <w:rPr>
                <w:sz w:val="16"/>
              </w:rPr>
            </w:pPr>
            <w:r>
              <w:rPr>
                <w:sz w:val="16"/>
              </w:rPr>
              <w:t>A</w:t>
            </w:r>
            <w:r>
              <w:rPr>
                <w:spacing w:val="-3"/>
                <w:sz w:val="16"/>
              </w:rPr>
              <w:t> </w:t>
            </w:r>
            <w:r>
              <w:rPr>
                <w:sz w:val="16"/>
              </w:rPr>
              <w:t>–</w:t>
            </w:r>
            <w:r>
              <w:rPr>
                <w:spacing w:val="-5"/>
                <w:sz w:val="16"/>
              </w:rPr>
              <w:t> </w:t>
            </w:r>
            <w:r>
              <w:rPr>
                <w:sz w:val="16"/>
              </w:rPr>
              <w:t>Tributado</w:t>
            </w:r>
            <w:r>
              <w:rPr>
                <w:spacing w:val="-4"/>
                <w:sz w:val="16"/>
              </w:rPr>
              <w:t> </w:t>
            </w:r>
            <w:r>
              <w:rPr>
                <w:sz w:val="16"/>
              </w:rPr>
              <w:t>em</w:t>
            </w:r>
            <w:r>
              <w:rPr>
                <w:spacing w:val="-4"/>
                <w:sz w:val="16"/>
              </w:rPr>
              <w:t> </w:t>
            </w:r>
            <w:r>
              <w:rPr>
                <w:sz w:val="16"/>
              </w:rPr>
              <w:t>São</w:t>
            </w:r>
            <w:r>
              <w:rPr>
                <w:spacing w:val="-3"/>
                <w:sz w:val="16"/>
              </w:rPr>
              <w:t> </w:t>
            </w:r>
            <w:r>
              <w:rPr>
                <w:sz w:val="16"/>
              </w:rPr>
              <w:t>Paulo,</w:t>
            </w:r>
            <w:r>
              <w:rPr>
                <w:spacing w:val="-3"/>
                <w:sz w:val="16"/>
              </w:rPr>
              <w:t> </w:t>
            </w:r>
            <w:r>
              <w:rPr>
                <w:sz w:val="16"/>
              </w:rPr>
              <w:t>porém</w:t>
            </w:r>
            <w:r>
              <w:rPr>
                <w:spacing w:val="-2"/>
                <w:sz w:val="16"/>
              </w:rPr>
              <w:t> Isento</w:t>
            </w:r>
          </w:p>
          <w:p>
            <w:pPr>
              <w:pStyle w:val="TableParagraph"/>
              <w:ind w:left="64" w:right="88"/>
              <w:rPr>
                <w:sz w:val="16"/>
              </w:rPr>
            </w:pPr>
            <w:r>
              <w:rPr>
                <w:sz w:val="16"/>
              </w:rPr>
              <w:t>B</w:t>
            </w:r>
            <w:r>
              <w:rPr>
                <w:spacing w:val="-4"/>
                <w:sz w:val="16"/>
              </w:rPr>
              <w:t> </w:t>
            </w:r>
            <w:r>
              <w:rPr>
                <w:sz w:val="16"/>
              </w:rPr>
              <w:t>–</w:t>
            </w:r>
            <w:r>
              <w:rPr>
                <w:spacing w:val="-7"/>
                <w:sz w:val="16"/>
              </w:rPr>
              <w:t> </w:t>
            </w:r>
            <w:r>
              <w:rPr>
                <w:sz w:val="16"/>
              </w:rPr>
              <w:t>Tributado</w:t>
            </w:r>
            <w:r>
              <w:rPr>
                <w:spacing w:val="-5"/>
                <w:sz w:val="16"/>
              </w:rPr>
              <w:t> </w:t>
            </w:r>
            <w:r>
              <w:rPr>
                <w:sz w:val="16"/>
              </w:rPr>
              <w:t>Fora</w:t>
            </w:r>
            <w:r>
              <w:rPr>
                <w:spacing w:val="-8"/>
                <w:sz w:val="16"/>
              </w:rPr>
              <w:t> </w:t>
            </w:r>
            <w:r>
              <w:rPr>
                <w:sz w:val="16"/>
              </w:rPr>
              <w:t>de</w:t>
            </w:r>
            <w:r>
              <w:rPr>
                <w:spacing w:val="-5"/>
                <w:sz w:val="16"/>
              </w:rPr>
              <w:t> </w:t>
            </w:r>
            <w:r>
              <w:rPr>
                <w:sz w:val="16"/>
              </w:rPr>
              <w:t>São</w:t>
            </w:r>
            <w:r>
              <w:rPr>
                <w:spacing w:val="-8"/>
                <w:sz w:val="16"/>
              </w:rPr>
              <w:t> </w:t>
            </w:r>
            <w:r>
              <w:rPr>
                <w:sz w:val="16"/>
              </w:rPr>
              <w:t>Paulo,</w:t>
            </w:r>
            <w:r>
              <w:rPr>
                <w:spacing w:val="-6"/>
                <w:sz w:val="16"/>
              </w:rPr>
              <w:t> </w:t>
            </w:r>
            <w:r>
              <w:rPr>
                <w:sz w:val="16"/>
              </w:rPr>
              <w:t>porém </w:t>
            </w:r>
            <w:r>
              <w:rPr>
                <w:spacing w:val="-2"/>
                <w:sz w:val="16"/>
              </w:rPr>
              <w:t>Isento</w:t>
            </w:r>
          </w:p>
          <w:p>
            <w:pPr>
              <w:pStyle w:val="TableParagraph"/>
              <w:spacing w:before="60"/>
              <w:ind w:left="64"/>
              <w:rPr>
                <w:sz w:val="16"/>
              </w:rPr>
            </w:pPr>
            <w:r>
              <w:rPr>
                <w:sz w:val="16"/>
              </w:rPr>
              <w:t>D</w:t>
            </w:r>
            <w:r>
              <w:rPr>
                <w:spacing w:val="-4"/>
                <w:sz w:val="16"/>
              </w:rPr>
              <w:t> </w:t>
            </w:r>
            <w:r>
              <w:rPr>
                <w:sz w:val="16"/>
              </w:rPr>
              <w:t>–</w:t>
            </w:r>
            <w:r>
              <w:rPr>
                <w:spacing w:val="-4"/>
                <w:sz w:val="16"/>
              </w:rPr>
              <w:t> </w:t>
            </w:r>
            <w:r>
              <w:rPr>
                <w:sz w:val="16"/>
              </w:rPr>
              <w:t>Tributado</w:t>
            </w:r>
            <w:r>
              <w:rPr>
                <w:spacing w:val="-7"/>
                <w:sz w:val="16"/>
              </w:rPr>
              <w:t> </w:t>
            </w:r>
            <w:r>
              <w:rPr>
                <w:sz w:val="16"/>
              </w:rPr>
              <w:t>em</w:t>
            </w:r>
            <w:r>
              <w:rPr>
                <w:spacing w:val="-5"/>
                <w:sz w:val="16"/>
              </w:rPr>
              <w:t> </w:t>
            </w:r>
            <w:r>
              <w:rPr>
                <w:sz w:val="16"/>
              </w:rPr>
              <w:t>São</w:t>
            </w:r>
            <w:r>
              <w:rPr>
                <w:spacing w:val="-6"/>
                <w:sz w:val="16"/>
              </w:rPr>
              <w:t> </w:t>
            </w:r>
            <w:r>
              <w:rPr>
                <w:sz w:val="16"/>
              </w:rPr>
              <w:t>Paulo</w:t>
            </w:r>
            <w:r>
              <w:rPr>
                <w:spacing w:val="-6"/>
                <w:sz w:val="16"/>
              </w:rPr>
              <w:t> </w:t>
            </w:r>
            <w:r>
              <w:rPr>
                <w:sz w:val="16"/>
              </w:rPr>
              <w:t>com</w:t>
            </w:r>
            <w:r>
              <w:rPr>
                <w:spacing w:val="-5"/>
                <w:sz w:val="16"/>
              </w:rPr>
              <w:t> </w:t>
            </w:r>
            <w:r>
              <w:rPr>
                <w:sz w:val="16"/>
              </w:rPr>
              <w:t>isenção </w:t>
            </w:r>
            <w:r>
              <w:rPr>
                <w:spacing w:val="-2"/>
                <w:sz w:val="16"/>
              </w:rPr>
              <w:t>parcial</w:t>
            </w:r>
          </w:p>
          <w:p>
            <w:pPr>
              <w:pStyle w:val="TableParagraph"/>
              <w:spacing w:before="59"/>
              <w:ind w:left="64"/>
              <w:rPr>
                <w:sz w:val="16"/>
              </w:rPr>
            </w:pPr>
            <w:r>
              <w:rPr>
                <w:sz w:val="16"/>
              </w:rPr>
              <w:t>M</w:t>
            </w:r>
            <w:r>
              <w:rPr>
                <w:spacing w:val="-5"/>
                <w:sz w:val="16"/>
              </w:rPr>
              <w:t> </w:t>
            </w:r>
            <w:r>
              <w:rPr>
                <w:sz w:val="16"/>
              </w:rPr>
              <w:t>–</w:t>
            </w:r>
            <w:r>
              <w:rPr>
                <w:spacing w:val="-7"/>
                <w:sz w:val="16"/>
              </w:rPr>
              <w:t> </w:t>
            </w:r>
            <w:r>
              <w:rPr>
                <w:sz w:val="16"/>
              </w:rPr>
              <w:t>Tributado</w:t>
            </w:r>
            <w:r>
              <w:rPr>
                <w:spacing w:val="-6"/>
                <w:sz w:val="16"/>
              </w:rPr>
              <w:t> </w:t>
            </w:r>
            <w:r>
              <w:rPr>
                <w:sz w:val="16"/>
              </w:rPr>
              <w:t>em</w:t>
            </w:r>
            <w:r>
              <w:rPr>
                <w:spacing w:val="-6"/>
                <w:sz w:val="16"/>
              </w:rPr>
              <w:t> </w:t>
            </w:r>
            <w:r>
              <w:rPr>
                <w:sz w:val="16"/>
              </w:rPr>
              <w:t>São</w:t>
            </w:r>
            <w:r>
              <w:rPr>
                <w:spacing w:val="-6"/>
                <w:sz w:val="16"/>
              </w:rPr>
              <w:t> </w:t>
            </w:r>
            <w:r>
              <w:rPr>
                <w:sz w:val="16"/>
              </w:rPr>
              <w:t>Paulo,</w:t>
            </w:r>
            <w:r>
              <w:rPr>
                <w:spacing w:val="-5"/>
                <w:sz w:val="16"/>
              </w:rPr>
              <w:t> </w:t>
            </w:r>
            <w:r>
              <w:rPr>
                <w:sz w:val="16"/>
              </w:rPr>
              <w:t>porém</w:t>
            </w:r>
            <w:r>
              <w:rPr>
                <w:spacing w:val="-6"/>
                <w:sz w:val="16"/>
              </w:rPr>
              <w:t> </w:t>
            </w:r>
            <w:r>
              <w:rPr>
                <w:sz w:val="16"/>
              </w:rPr>
              <w:t>com indicação de imunidade subjetiva</w:t>
            </w:r>
          </w:p>
          <w:p>
            <w:pPr>
              <w:pStyle w:val="TableParagraph"/>
              <w:spacing w:before="62"/>
              <w:ind w:left="64"/>
              <w:rPr>
                <w:sz w:val="16"/>
              </w:rPr>
            </w:pPr>
            <w:r>
              <w:rPr>
                <w:sz w:val="16"/>
              </w:rPr>
              <w:t>N</w:t>
            </w:r>
            <w:r>
              <w:rPr>
                <w:spacing w:val="-4"/>
                <w:sz w:val="16"/>
              </w:rPr>
              <w:t> </w:t>
            </w:r>
            <w:r>
              <w:rPr>
                <w:sz w:val="16"/>
              </w:rPr>
              <w:t>–</w:t>
            </w:r>
            <w:r>
              <w:rPr>
                <w:spacing w:val="-4"/>
                <w:sz w:val="16"/>
              </w:rPr>
              <w:t> </w:t>
            </w:r>
            <w:r>
              <w:rPr>
                <w:sz w:val="16"/>
              </w:rPr>
              <w:t>Tributado</w:t>
            </w:r>
            <w:r>
              <w:rPr>
                <w:spacing w:val="-7"/>
                <w:sz w:val="16"/>
              </w:rPr>
              <w:t> </w:t>
            </w:r>
            <w:r>
              <w:rPr>
                <w:sz w:val="16"/>
              </w:rPr>
              <w:t>fora</w:t>
            </w:r>
            <w:r>
              <w:rPr>
                <w:spacing w:val="-4"/>
                <w:sz w:val="16"/>
              </w:rPr>
              <w:t> </w:t>
            </w:r>
            <w:r>
              <w:rPr>
                <w:sz w:val="16"/>
              </w:rPr>
              <w:t>de</w:t>
            </w:r>
            <w:r>
              <w:rPr>
                <w:spacing w:val="-6"/>
                <w:sz w:val="16"/>
              </w:rPr>
              <w:t> </w:t>
            </w:r>
            <w:r>
              <w:rPr>
                <w:sz w:val="16"/>
              </w:rPr>
              <w:t>São</w:t>
            </w:r>
            <w:r>
              <w:rPr>
                <w:spacing w:val="-6"/>
                <w:sz w:val="16"/>
              </w:rPr>
              <w:t> </w:t>
            </w:r>
            <w:r>
              <w:rPr>
                <w:sz w:val="16"/>
              </w:rPr>
              <w:t>Paulo,</w:t>
            </w:r>
            <w:r>
              <w:rPr>
                <w:spacing w:val="-7"/>
                <w:sz w:val="16"/>
              </w:rPr>
              <w:t> </w:t>
            </w:r>
            <w:r>
              <w:rPr>
                <w:sz w:val="16"/>
              </w:rPr>
              <w:t>porém</w:t>
            </w:r>
            <w:r>
              <w:rPr>
                <w:spacing w:val="-3"/>
                <w:sz w:val="16"/>
              </w:rPr>
              <w:t> </w:t>
            </w:r>
            <w:r>
              <w:rPr>
                <w:sz w:val="16"/>
              </w:rPr>
              <w:t>com indicação de imunidade subjetiva</w:t>
            </w:r>
          </w:p>
          <w:p>
            <w:pPr>
              <w:pStyle w:val="TableParagraph"/>
              <w:spacing w:before="59"/>
              <w:ind w:left="64"/>
              <w:rPr>
                <w:sz w:val="16"/>
              </w:rPr>
            </w:pPr>
            <w:r>
              <w:rPr>
                <w:sz w:val="16"/>
              </w:rPr>
              <w:t>R</w:t>
            </w:r>
            <w:r>
              <w:rPr>
                <w:spacing w:val="-4"/>
                <w:sz w:val="16"/>
              </w:rPr>
              <w:t> </w:t>
            </w:r>
            <w:r>
              <w:rPr>
                <w:sz w:val="16"/>
              </w:rPr>
              <w:t>–</w:t>
            </w:r>
            <w:r>
              <w:rPr>
                <w:spacing w:val="-4"/>
                <w:sz w:val="16"/>
              </w:rPr>
              <w:t> </w:t>
            </w:r>
            <w:r>
              <w:rPr>
                <w:sz w:val="16"/>
              </w:rPr>
              <w:t>Tributado</w:t>
            </w:r>
            <w:r>
              <w:rPr>
                <w:spacing w:val="-7"/>
                <w:sz w:val="16"/>
              </w:rPr>
              <w:t> </w:t>
            </w:r>
            <w:r>
              <w:rPr>
                <w:sz w:val="16"/>
              </w:rPr>
              <w:t>em</w:t>
            </w:r>
            <w:r>
              <w:rPr>
                <w:spacing w:val="-5"/>
                <w:sz w:val="16"/>
              </w:rPr>
              <w:t> </w:t>
            </w:r>
            <w:r>
              <w:rPr>
                <w:sz w:val="16"/>
              </w:rPr>
              <w:t>São</w:t>
            </w:r>
            <w:r>
              <w:rPr>
                <w:spacing w:val="-6"/>
                <w:sz w:val="16"/>
              </w:rPr>
              <w:t> </w:t>
            </w:r>
            <w:r>
              <w:rPr>
                <w:sz w:val="16"/>
              </w:rPr>
              <w:t>Paulo,</w:t>
            </w:r>
            <w:r>
              <w:rPr>
                <w:spacing w:val="-5"/>
                <w:sz w:val="16"/>
              </w:rPr>
              <w:t> </w:t>
            </w:r>
            <w:r>
              <w:rPr>
                <w:sz w:val="16"/>
              </w:rPr>
              <w:t>porém</w:t>
            </w:r>
            <w:r>
              <w:rPr>
                <w:spacing w:val="-5"/>
                <w:sz w:val="16"/>
              </w:rPr>
              <w:t> </w:t>
            </w:r>
            <w:r>
              <w:rPr>
                <w:sz w:val="16"/>
              </w:rPr>
              <w:t>com indicação de imunidade objetiva</w:t>
            </w:r>
          </w:p>
          <w:p>
            <w:pPr>
              <w:pStyle w:val="TableParagraph"/>
              <w:spacing w:before="59"/>
              <w:ind w:left="64"/>
              <w:rPr>
                <w:sz w:val="16"/>
              </w:rPr>
            </w:pPr>
            <w:r>
              <w:rPr>
                <w:sz w:val="16"/>
              </w:rPr>
              <w:t>S</w:t>
            </w:r>
            <w:r>
              <w:rPr>
                <w:spacing w:val="-3"/>
                <w:sz w:val="16"/>
              </w:rPr>
              <w:t> </w:t>
            </w:r>
            <w:r>
              <w:rPr>
                <w:sz w:val="16"/>
              </w:rPr>
              <w:t>–</w:t>
            </w:r>
            <w:r>
              <w:rPr>
                <w:spacing w:val="-6"/>
                <w:sz w:val="16"/>
              </w:rPr>
              <w:t> </w:t>
            </w:r>
            <w:r>
              <w:rPr>
                <w:sz w:val="16"/>
              </w:rPr>
              <w:t>Tributado</w:t>
            </w:r>
            <w:r>
              <w:rPr>
                <w:spacing w:val="-6"/>
                <w:sz w:val="16"/>
              </w:rPr>
              <w:t> </w:t>
            </w:r>
            <w:r>
              <w:rPr>
                <w:sz w:val="16"/>
              </w:rPr>
              <w:t>fora</w:t>
            </w:r>
            <w:r>
              <w:rPr>
                <w:spacing w:val="-4"/>
                <w:sz w:val="16"/>
              </w:rPr>
              <w:t> </w:t>
            </w:r>
            <w:r>
              <w:rPr>
                <w:sz w:val="16"/>
              </w:rPr>
              <w:t>de</w:t>
            </w:r>
            <w:r>
              <w:rPr>
                <w:spacing w:val="-6"/>
                <w:sz w:val="16"/>
              </w:rPr>
              <w:t> </w:t>
            </w:r>
            <w:r>
              <w:rPr>
                <w:sz w:val="16"/>
              </w:rPr>
              <w:t>São</w:t>
            </w:r>
            <w:r>
              <w:rPr>
                <w:spacing w:val="-6"/>
                <w:sz w:val="16"/>
              </w:rPr>
              <w:t> </w:t>
            </w:r>
            <w:r>
              <w:rPr>
                <w:sz w:val="16"/>
              </w:rPr>
              <w:t>Paulo,</w:t>
            </w:r>
            <w:r>
              <w:rPr>
                <w:spacing w:val="-5"/>
                <w:sz w:val="16"/>
              </w:rPr>
              <w:t> </w:t>
            </w:r>
            <w:r>
              <w:rPr>
                <w:sz w:val="16"/>
              </w:rPr>
              <w:t>porém</w:t>
            </w:r>
            <w:r>
              <w:rPr>
                <w:spacing w:val="-3"/>
                <w:sz w:val="16"/>
              </w:rPr>
              <w:t> </w:t>
            </w:r>
            <w:r>
              <w:rPr>
                <w:sz w:val="16"/>
              </w:rPr>
              <w:t>com indicação de imunidade objetiva</w:t>
            </w:r>
          </w:p>
          <w:p>
            <w:pPr>
              <w:pStyle w:val="TableParagraph"/>
              <w:spacing w:before="62"/>
              <w:ind w:left="64"/>
              <w:rPr>
                <w:sz w:val="16"/>
              </w:rPr>
            </w:pPr>
            <w:r>
              <w:rPr>
                <w:sz w:val="16"/>
              </w:rPr>
              <w:t>X</w:t>
            </w:r>
            <w:r>
              <w:rPr>
                <w:spacing w:val="-8"/>
                <w:sz w:val="16"/>
              </w:rPr>
              <w:t> </w:t>
            </w:r>
            <w:r>
              <w:rPr>
                <w:sz w:val="16"/>
              </w:rPr>
              <w:t>–Tributado</w:t>
            </w:r>
            <w:r>
              <w:rPr>
                <w:spacing w:val="-7"/>
                <w:sz w:val="16"/>
              </w:rPr>
              <w:t> </w:t>
            </w:r>
            <w:r>
              <w:rPr>
                <w:sz w:val="16"/>
              </w:rPr>
              <w:t>em</w:t>
            </w:r>
            <w:r>
              <w:rPr>
                <w:spacing w:val="-8"/>
                <w:sz w:val="16"/>
              </w:rPr>
              <w:t> </w:t>
            </w:r>
            <w:r>
              <w:rPr>
                <w:sz w:val="16"/>
              </w:rPr>
              <w:t>São</w:t>
            </w:r>
            <w:r>
              <w:rPr>
                <w:spacing w:val="-9"/>
                <w:sz w:val="16"/>
              </w:rPr>
              <w:t> </w:t>
            </w:r>
            <w:r>
              <w:rPr>
                <w:sz w:val="16"/>
              </w:rPr>
              <w:t>Paulo,</w:t>
            </w:r>
            <w:r>
              <w:rPr>
                <w:spacing w:val="-8"/>
                <w:sz w:val="16"/>
              </w:rPr>
              <w:t> </w:t>
            </w:r>
            <w:r>
              <w:rPr>
                <w:sz w:val="16"/>
              </w:rPr>
              <w:t>porém Exigibilidade Suspensa</w:t>
            </w:r>
          </w:p>
          <w:p>
            <w:pPr>
              <w:pStyle w:val="TableParagraph"/>
              <w:spacing w:before="59"/>
              <w:ind w:left="64"/>
              <w:rPr>
                <w:sz w:val="16"/>
              </w:rPr>
            </w:pPr>
            <w:r>
              <w:rPr>
                <w:sz w:val="16"/>
              </w:rPr>
              <w:t>V</w:t>
            </w:r>
            <w:r>
              <w:rPr>
                <w:spacing w:val="-5"/>
                <w:sz w:val="16"/>
              </w:rPr>
              <w:t> </w:t>
            </w:r>
            <w:r>
              <w:rPr>
                <w:sz w:val="16"/>
              </w:rPr>
              <w:t>–Tributado</w:t>
            </w:r>
            <w:r>
              <w:rPr>
                <w:spacing w:val="-6"/>
                <w:sz w:val="16"/>
              </w:rPr>
              <w:t> </w:t>
            </w:r>
            <w:r>
              <w:rPr>
                <w:sz w:val="16"/>
              </w:rPr>
              <w:t>Fora</w:t>
            </w:r>
            <w:r>
              <w:rPr>
                <w:spacing w:val="-6"/>
                <w:sz w:val="16"/>
              </w:rPr>
              <w:t> </w:t>
            </w:r>
            <w:r>
              <w:rPr>
                <w:sz w:val="16"/>
              </w:rPr>
              <w:t>de</w:t>
            </w:r>
            <w:r>
              <w:rPr>
                <w:spacing w:val="-8"/>
                <w:sz w:val="16"/>
              </w:rPr>
              <w:t> </w:t>
            </w:r>
            <w:r>
              <w:rPr>
                <w:sz w:val="16"/>
              </w:rPr>
              <w:t>São</w:t>
            </w:r>
            <w:r>
              <w:rPr>
                <w:spacing w:val="-8"/>
                <w:sz w:val="16"/>
              </w:rPr>
              <w:t> </w:t>
            </w:r>
            <w:r>
              <w:rPr>
                <w:sz w:val="16"/>
              </w:rPr>
              <w:t>Paulo,</w:t>
            </w:r>
            <w:r>
              <w:rPr>
                <w:spacing w:val="-9"/>
                <w:sz w:val="16"/>
              </w:rPr>
              <w:t> </w:t>
            </w:r>
            <w:r>
              <w:rPr>
                <w:sz w:val="16"/>
              </w:rPr>
              <w:t>porém Exigibilidade Suspensa</w:t>
            </w:r>
          </w:p>
          <w:p>
            <w:pPr>
              <w:pStyle w:val="TableParagraph"/>
              <w:spacing w:line="316" w:lineRule="auto" w:before="62"/>
              <w:ind w:left="64" w:right="1299"/>
              <w:rPr>
                <w:sz w:val="16"/>
              </w:rPr>
            </w:pPr>
            <w:r>
              <w:rPr>
                <w:sz w:val="16"/>
              </w:rPr>
              <w:t>P</w:t>
            </w:r>
            <w:r>
              <w:rPr>
                <w:spacing w:val="-8"/>
                <w:sz w:val="16"/>
              </w:rPr>
              <w:t> </w:t>
            </w:r>
            <w:r>
              <w:rPr>
                <w:sz w:val="16"/>
              </w:rPr>
              <w:t>–</w:t>
            </w:r>
            <w:r>
              <w:rPr>
                <w:spacing w:val="-10"/>
                <w:sz w:val="16"/>
              </w:rPr>
              <w:t> </w:t>
            </w:r>
            <w:r>
              <w:rPr>
                <w:sz w:val="16"/>
              </w:rPr>
              <w:t>Exportação</w:t>
            </w:r>
            <w:r>
              <w:rPr>
                <w:spacing w:val="-11"/>
                <w:sz w:val="16"/>
              </w:rPr>
              <w:t> </w:t>
            </w:r>
            <w:r>
              <w:rPr>
                <w:sz w:val="16"/>
              </w:rPr>
              <w:t>de</w:t>
            </w:r>
            <w:r>
              <w:rPr>
                <w:spacing w:val="-9"/>
                <w:sz w:val="16"/>
              </w:rPr>
              <w:t> </w:t>
            </w:r>
            <w:r>
              <w:rPr>
                <w:sz w:val="16"/>
              </w:rPr>
              <w:t>Serviços C – Cancelado</w:t>
            </w:r>
          </w:p>
          <w:p>
            <w:pPr>
              <w:pStyle w:val="TableParagraph"/>
              <w:spacing w:before="60"/>
              <w:ind w:left="0"/>
              <w:rPr>
                <w:rFonts w:ascii="Arial"/>
                <w:b/>
                <w:i/>
                <w:sz w:val="16"/>
              </w:rPr>
            </w:pPr>
          </w:p>
          <w:p>
            <w:pPr>
              <w:pStyle w:val="TableParagraph"/>
              <w:spacing w:before="0"/>
              <w:ind w:left="64" w:right="61"/>
              <w:jc w:val="both"/>
              <w:rPr>
                <w:sz w:val="16"/>
              </w:rPr>
            </w:pPr>
            <w:r>
              <w:rPr>
                <w:rFonts w:ascii="Arial" w:hAnsi="Arial"/>
                <w:b/>
                <w:sz w:val="16"/>
              </w:rPr>
              <w:t>Observação: </w:t>
            </w:r>
            <w:r>
              <w:rPr>
                <w:sz w:val="16"/>
              </w:rPr>
              <w:t>a partir de 23/02/2015 as indicações de I - Isenção/Imunidade, J – ISS Suspenso por Decisão Judicial ou E – Extraviado não mais poderão ser utilizadas.</w:t>
            </w:r>
            <w:r>
              <w:rPr>
                <w:spacing w:val="40"/>
                <w:sz w:val="16"/>
              </w:rPr>
              <w:t> </w:t>
            </w:r>
            <w:r>
              <w:rPr>
                <w:sz w:val="16"/>
              </w:rPr>
              <w:t>O prestador de serviços deverá indicar: “A”, “B”, “M”, “N”, “X” ou “V”, conforme o caso.</w:t>
            </w:r>
          </w:p>
        </w:tc>
      </w:tr>
      <w:tr>
        <w:trPr>
          <w:trHeight w:val="1586" w:hRule="atLeast"/>
        </w:trPr>
        <w:tc>
          <w:tcPr>
            <w:tcW w:w="1205" w:type="dxa"/>
          </w:tcPr>
          <w:p>
            <w:pPr>
              <w:pStyle w:val="TableParagraph"/>
              <w:spacing w:before="58"/>
              <w:ind w:left="69"/>
              <w:rPr>
                <w:sz w:val="16"/>
              </w:rPr>
            </w:pPr>
            <w:r>
              <w:rPr>
                <w:sz w:val="16"/>
              </w:rPr>
              <w:t>7)</w:t>
            </w:r>
            <w:r>
              <w:rPr>
                <w:spacing w:val="-12"/>
                <w:sz w:val="16"/>
              </w:rPr>
              <w:t> </w:t>
            </w:r>
            <w:r>
              <w:rPr>
                <w:sz w:val="16"/>
              </w:rPr>
              <w:t>Valor</w:t>
            </w:r>
            <w:r>
              <w:rPr>
                <w:spacing w:val="-11"/>
                <w:sz w:val="16"/>
              </w:rPr>
              <w:t> </w:t>
            </w:r>
            <w:r>
              <w:rPr>
                <w:sz w:val="16"/>
              </w:rPr>
              <w:t>do</w:t>
            </w:r>
            <w:r>
              <w:rPr>
                <w:sz w:val="16"/>
              </w:rPr>
              <w:t>s </w:t>
            </w:r>
            <w:r>
              <w:rPr>
                <w:spacing w:val="-2"/>
                <w:sz w:val="16"/>
              </w:rPr>
              <w:t>Serviços</w:t>
            </w:r>
          </w:p>
        </w:tc>
        <w:tc>
          <w:tcPr>
            <w:tcW w:w="850" w:type="dxa"/>
          </w:tcPr>
          <w:p>
            <w:pPr>
              <w:pStyle w:val="TableParagraph"/>
              <w:ind w:left="6" w:right="3"/>
              <w:jc w:val="center"/>
              <w:rPr>
                <w:sz w:val="16"/>
              </w:rPr>
            </w:pPr>
            <w:r>
              <w:rPr>
                <w:spacing w:val="-5"/>
                <w:sz w:val="16"/>
              </w:rPr>
              <w:t>33</w:t>
            </w:r>
          </w:p>
        </w:tc>
        <w:tc>
          <w:tcPr>
            <w:tcW w:w="851" w:type="dxa"/>
          </w:tcPr>
          <w:p>
            <w:pPr>
              <w:pStyle w:val="TableParagraph"/>
              <w:ind w:left="10" w:right="2"/>
              <w:jc w:val="center"/>
              <w:rPr>
                <w:sz w:val="16"/>
              </w:rPr>
            </w:pPr>
            <w:r>
              <w:rPr>
                <w:spacing w:val="-5"/>
                <w:sz w:val="16"/>
              </w:rPr>
              <w:t>47</w:t>
            </w:r>
          </w:p>
        </w:tc>
        <w:tc>
          <w:tcPr>
            <w:tcW w:w="853" w:type="dxa"/>
          </w:tcPr>
          <w:p>
            <w:pPr>
              <w:pStyle w:val="TableParagraph"/>
              <w:ind w:left="4" w:right="1"/>
              <w:jc w:val="center"/>
              <w:rPr>
                <w:sz w:val="16"/>
              </w:rPr>
            </w:pPr>
            <w:r>
              <w:rPr>
                <w:spacing w:val="-5"/>
                <w:sz w:val="16"/>
              </w:rPr>
              <w:t>15</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405" w:type="dxa"/>
          </w:tcPr>
          <w:p>
            <w:pPr>
              <w:pStyle w:val="TableParagraph"/>
              <w:spacing w:before="58"/>
              <w:ind w:left="64" w:right="65"/>
              <w:jc w:val="both"/>
              <w:rPr>
                <w:sz w:val="16"/>
              </w:rPr>
            </w:pPr>
            <w:r>
              <w:rPr>
                <w:sz w:val="16"/>
              </w:rPr>
              <w:t>Informe o Valor dos Serviços com 15 posições. Campo obrigatório caso a situação do RPS seja diferente de “C” (Cancelado) e “E” (Extraviado).</w:t>
            </w:r>
          </w:p>
          <w:p>
            <w:pPr>
              <w:pStyle w:val="TableParagraph"/>
              <w:ind w:left="64"/>
              <w:rPr>
                <w:sz w:val="16"/>
              </w:rPr>
            </w:pPr>
            <w:r>
              <w:rPr>
                <w:spacing w:val="-2"/>
                <w:sz w:val="16"/>
              </w:rPr>
              <w:t>Exemplo:</w:t>
            </w:r>
          </w:p>
          <w:p>
            <w:pPr>
              <w:pStyle w:val="TableParagraph"/>
              <w:ind w:left="6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ind w:left="6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976" w:hRule="atLeast"/>
        </w:trPr>
        <w:tc>
          <w:tcPr>
            <w:tcW w:w="1205" w:type="dxa"/>
          </w:tcPr>
          <w:p>
            <w:pPr>
              <w:pStyle w:val="TableParagraph"/>
              <w:ind w:left="69"/>
              <w:rPr>
                <w:sz w:val="16"/>
              </w:rPr>
            </w:pPr>
            <w:r>
              <w:rPr>
                <w:sz w:val="16"/>
              </w:rPr>
              <w:t>8)</w:t>
            </w:r>
            <w:r>
              <w:rPr>
                <w:spacing w:val="-12"/>
                <w:sz w:val="16"/>
              </w:rPr>
              <w:t> </w:t>
            </w:r>
            <w:r>
              <w:rPr>
                <w:sz w:val="16"/>
              </w:rPr>
              <w:t>Valor</w:t>
            </w:r>
            <w:r>
              <w:rPr>
                <w:spacing w:val="-11"/>
                <w:sz w:val="16"/>
              </w:rPr>
              <w:t> </w:t>
            </w:r>
            <w:r>
              <w:rPr>
                <w:sz w:val="16"/>
              </w:rPr>
              <w:t>da</w:t>
            </w:r>
            <w:r>
              <w:rPr>
                <w:sz w:val="16"/>
              </w:rPr>
              <w:t>s </w:t>
            </w:r>
            <w:r>
              <w:rPr>
                <w:spacing w:val="-2"/>
                <w:sz w:val="16"/>
              </w:rPr>
              <w:t>Deduções</w:t>
            </w:r>
          </w:p>
        </w:tc>
        <w:tc>
          <w:tcPr>
            <w:tcW w:w="850" w:type="dxa"/>
          </w:tcPr>
          <w:p>
            <w:pPr>
              <w:pStyle w:val="TableParagraph"/>
              <w:spacing w:before="63"/>
              <w:ind w:left="6" w:right="3"/>
              <w:jc w:val="center"/>
              <w:rPr>
                <w:sz w:val="16"/>
              </w:rPr>
            </w:pPr>
            <w:r>
              <w:rPr>
                <w:spacing w:val="-5"/>
                <w:sz w:val="16"/>
              </w:rPr>
              <w:t>48</w:t>
            </w:r>
          </w:p>
        </w:tc>
        <w:tc>
          <w:tcPr>
            <w:tcW w:w="851" w:type="dxa"/>
          </w:tcPr>
          <w:p>
            <w:pPr>
              <w:pStyle w:val="TableParagraph"/>
              <w:spacing w:before="63"/>
              <w:ind w:left="10" w:right="2"/>
              <w:jc w:val="center"/>
              <w:rPr>
                <w:sz w:val="16"/>
              </w:rPr>
            </w:pPr>
            <w:r>
              <w:rPr>
                <w:spacing w:val="-5"/>
                <w:sz w:val="16"/>
              </w:rPr>
              <w:t>62</w:t>
            </w:r>
          </w:p>
        </w:tc>
        <w:tc>
          <w:tcPr>
            <w:tcW w:w="853" w:type="dxa"/>
          </w:tcPr>
          <w:p>
            <w:pPr>
              <w:pStyle w:val="TableParagraph"/>
              <w:spacing w:before="63"/>
              <w:ind w:left="4" w:right="1"/>
              <w:jc w:val="center"/>
              <w:rPr>
                <w:sz w:val="16"/>
              </w:rPr>
            </w:pPr>
            <w:r>
              <w:rPr>
                <w:spacing w:val="-5"/>
                <w:sz w:val="16"/>
              </w:rPr>
              <w:t>15</w:t>
            </w:r>
          </w:p>
        </w:tc>
        <w:tc>
          <w:tcPr>
            <w:tcW w:w="1134" w:type="dxa"/>
          </w:tcPr>
          <w:p>
            <w:pPr>
              <w:pStyle w:val="TableParagraph"/>
              <w:spacing w:before="63"/>
              <w:ind w:left="66"/>
              <w:rPr>
                <w:sz w:val="16"/>
              </w:rPr>
            </w:pPr>
            <w:r>
              <w:rPr>
                <w:spacing w:val="-2"/>
                <w:sz w:val="16"/>
              </w:rPr>
              <w:t>Numérico</w:t>
            </w:r>
          </w:p>
        </w:tc>
        <w:tc>
          <w:tcPr>
            <w:tcW w:w="1278" w:type="dxa"/>
          </w:tcPr>
          <w:p>
            <w:pPr>
              <w:pStyle w:val="TableParagraph"/>
              <w:spacing w:before="63"/>
              <w:ind w:left="88" w:right="89"/>
              <w:jc w:val="center"/>
              <w:rPr>
                <w:sz w:val="16"/>
              </w:rPr>
            </w:pPr>
            <w:r>
              <w:rPr>
                <w:spacing w:val="-10"/>
                <w:sz w:val="16"/>
              </w:rPr>
              <w:t>S</w:t>
            </w:r>
          </w:p>
        </w:tc>
        <w:tc>
          <w:tcPr>
            <w:tcW w:w="3405" w:type="dxa"/>
          </w:tcPr>
          <w:p>
            <w:pPr>
              <w:pStyle w:val="TableParagraph"/>
              <w:ind w:left="64"/>
              <w:rPr>
                <w:sz w:val="16"/>
              </w:rPr>
            </w:pPr>
            <w:r>
              <w:rPr>
                <w:sz w:val="16"/>
              </w:rPr>
              <w:t>Informe</w:t>
            </w:r>
            <w:r>
              <w:rPr>
                <w:spacing w:val="80"/>
                <w:sz w:val="16"/>
              </w:rPr>
              <w:t> </w:t>
            </w:r>
            <w:r>
              <w:rPr>
                <w:sz w:val="16"/>
              </w:rPr>
              <w:t>o</w:t>
            </w:r>
            <w:r>
              <w:rPr>
                <w:spacing w:val="80"/>
                <w:sz w:val="16"/>
              </w:rPr>
              <w:t> </w:t>
            </w:r>
            <w:r>
              <w:rPr>
                <w:sz w:val="16"/>
              </w:rPr>
              <w:t>Valor</w:t>
            </w:r>
            <w:r>
              <w:rPr>
                <w:spacing w:val="80"/>
                <w:sz w:val="16"/>
              </w:rPr>
              <w:t> </w:t>
            </w:r>
            <w:r>
              <w:rPr>
                <w:sz w:val="16"/>
              </w:rPr>
              <w:t>das</w:t>
            </w:r>
            <w:r>
              <w:rPr>
                <w:spacing w:val="80"/>
                <w:sz w:val="16"/>
              </w:rPr>
              <w:t> </w:t>
            </w:r>
            <w:r>
              <w:rPr>
                <w:sz w:val="16"/>
              </w:rPr>
              <w:t>Deduções</w:t>
            </w:r>
            <w:r>
              <w:rPr>
                <w:spacing w:val="80"/>
                <w:sz w:val="16"/>
              </w:rPr>
              <w:t> </w:t>
            </w:r>
            <w:r>
              <w:rPr>
                <w:sz w:val="16"/>
              </w:rPr>
              <w:t>com</w:t>
            </w:r>
            <w:r>
              <w:rPr>
                <w:spacing w:val="80"/>
                <w:sz w:val="16"/>
              </w:rPr>
              <w:t> </w:t>
            </w:r>
            <w:r>
              <w:rPr>
                <w:sz w:val="16"/>
              </w:rPr>
              <w:t>15 posições. Exemplo:</w:t>
            </w:r>
          </w:p>
          <w:p>
            <w:pPr>
              <w:pStyle w:val="TableParagraph"/>
              <w:ind w:left="6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ind w:left="6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bl>
    <w:p>
      <w:pPr>
        <w:pStyle w:val="TableParagraph"/>
        <w:spacing w:after="0"/>
        <w:rPr>
          <w:sz w:val="16"/>
        </w:rPr>
        <w:sectPr>
          <w:headerReference w:type="default" r:id="rId9"/>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12" name="Group 12"/>
                <wp:cNvGraphicFramePr>
                  <a:graphicFrameLocks/>
                </wp:cNvGraphicFramePr>
                <a:graphic>
                  <a:graphicData uri="http://schemas.microsoft.com/office/word/2010/wordprocessingGroup">
                    <wpg:wgp>
                      <wpg:cNvPr id="12" name="Group 12"/>
                      <wpg:cNvGrpSpPr/>
                      <wpg:grpSpPr>
                        <a:xfrm>
                          <a:off x="0" y="0"/>
                          <a:ext cx="5978525" cy="6350"/>
                          <a:chExt cx="5978525" cy="6350"/>
                        </a:xfrm>
                      </wpg:grpSpPr>
                      <wps:wsp>
                        <wps:cNvPr id="13" name="Graphic 13"/>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11" coordorigin="0,0" coordsize="9415,10">
                <v:rect style="position:absolute;left:0;top:0;width:9415;height:10" id="docshape12"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405"/>
      </w:tblGrid>
      <w:tr>
        <w:trPr>
          <w:trHeight w:val="671"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8" w:right="87"/>
              <w:jc w:val="center"/>
              <w:rPr>
                <w:sz w:val="16"/>
              </w:rPr>
            </w:pPr>
            <w:r>
              <w:rPr>
                <w:spacing w:val="-2"/>
                <w:sz w:val="16"/>
              </w:rPr>
              <w:t>Preenchimento Obrigatório (S/N)</w:t>
            </w:r>
          </w:p>
        </w:tc>
        <w:tc>
          <w:tcPr>
            <w:tcW w:w="3405" w:type="dxa"/>
            <w:shd w:val="clear" w:color="auto" w:fill="E6E6E6"/>
          </w:tcPr>
          <w:p>
            <w:pPr>
              <w:pStyle w:val="TableParagraph"/>
              <w:ind w:left="0"/>
              <w:rPr>
                <w:rFonts w:ascii="Arial"/>
                <w:b/>
                <w:i/>
                <w:sz w:val="16"/>
              </w:rPr>
            </w:pPr>
          </w:p>
          <w:p>
            <w:pPr>
              <w:pStyle w:val="TableParagraph"/>
              <w:spacing w:before="0"/>
              <w:ind w:left="0"/>
              <w:jc w:val="center"/>
              <w:rPr>
                <w:sz w:val="16"/>
              </w:rPr>
            </w:pPr>
            <w:r>
              <w:rPr>
                <w:spacing w:val="-2"/>
                <w:sz w:val="16"/>
              </w:rPr>
              <w:t>Conteúdo</w:t>
            </w:r>
          </w:p>
        </w:tc>
      </w:tr>
      <w:tr>
        <w:trPr>
          <w:trHeight w:val="671" w:hRule="atLeast"/>
        </w:trPr>
        <w:tc>
          <w:tcPr>
            <w:tcW w:w="1205" w:type="dxa"/>
          </w:tcPr>
          <w:p>
            <w:pPr>
              <w:pStyle w:val="TableParagraph"/>
              <w:ind w:left="69" w:right="86"/>
              <w:rPr>
                <w:sz w:val="16"/>
              </w:rPr>
            </w:pPr>
            <w:r>
              <w:rPr>
                <w:sz w:val="16"/>
              </w:rPr>
              <w:t>9)</w:t>
            </w:r>
            <w:r>
              <w:rPr>
                <w:spacing w:val="-12"/>
                <w:sz w:val="16"/>
              </w:rPr>
              <w:t> </w:t>
            </w:r>
            <w:r>
              <w:rPr>
                <w:sz w:val="16"/>
              </w:rPr>
              <w:t>Código</w:t>
            </w:r>
            <w:r>
              <w:rPr>
                <w:spacing w:val="-11"/>
                <w:sz w:val="16"/>
              </w:rPr>
              <w:t> </w:t>
            </w:r>
            <w:r>
              <w:rPr>
                <w:sz w:val="16"/>
              </w:rPr>
              <w:t>d</w:t>
            </w:r>
            <w:r>
              <w:rPr>
                <w:sz w:val="16"/>
              </w:rPr>
              <w:t>o </w:t>
            </w:r>
            <w:r>
              <w:rPr>
                <w:spacing w:val="-2"/>
                <w:sz w:val="16"/>
              </w:rPr>
              <w:t>Serviço Prestado</w:t>
            </w:r>
          </w:p>
        </w:tc>
        <w:tc>
          <w:tcPr>
            <w:tcW w:w="850" w:type="dxa"/>
          </w:tcPr>
          <w:p>
            <w:pPr>
              <w:pStyle w:val="TableParagraph"/>
              <w:ind w:left="6" w:right="3"/>
              <w:jc w:val="center"/>
              <w:rPr>
                <w:sz w:val="16"/>
              </w:rPr>
            </w:pPr>
            <w:r>
              <w:rPr>
                <w:spacing w:val="-5"/>
                <w:sz w:val="16"/>
              </w:rPr>
              <w:t>63</w:t>
            </w:r>
          </w:p>
        </w:tc>
        <w:tc>
          <w:tcPr>
            <w:tcW w:w="851" w:type="dxa"/>
          </w:tcPr>
          <w:p>
            <w:pPr>
              <w:pStyle w:val="TableParagraph"/>
              <w:ind w:left="10" w:right="2"/>
              <w:jc w:val="center"/>
              <w:rPr>
                <w:sz w:val="16"/>
              </w:rPr>
            </w:pPr>
            <w:r>
              <w:rPr>
                <w:spacing w:val="-5"/>
                <w:sz w:val="16"/>
              </w:rPr>
              <w:t>67</w:t>
            </w:r>
          </w:p>
        </w:tc>
        <w:tc>
          <w:tcPr>
            <w:tcW w:w="853" w:type="dxa"/>
          </w:tcPr>
          <w:p>
            <w:pPr>
              <w:pStyle w:val="TableParagraph"/>
              <w:ind w:left="4" w:right="3"/>
              <w:jc w:val="center"/>
              <w:rPr>
                <w:sz w:val="16"/>
              </w:rPr>
            </w:pPr>
            <w:r>
              <w:rPr>
                <w:spacing w:val="-10"/>
                <w:sz w:val="16"/>
              </w:rPr>
              <w:t>5</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ight="64"/>
              <w:jc w:val="both"/>
              <w:rPr>
                <w:sz w:val="16"/>
              </w:rPr>
            </w:pPr>
            <w:r>
              <w:rPr>
                <w:sz w:val="16"/>
              </w:rPr>
              <w:t>Informe o Código do Serviço do RPS com 05 posições. Este código deve pertencer à lista de serviços.</w:t>
            </w:r>
          </w:p>
        </w:tc>
      </w:tr>
      <w:tr>
        <w:trPr>
          <w:trHeight w:val="1648" w:hRule="atLeast"/>
        </w:trPr>
        <w:tc>
          <w:tcPr>
            <w:tcW w:w="1205" w:type="dxa"/>
          </w:tcPr>
          <w:p>
            <w:pPr>
              <w:pStyle w:val="TableParagraph"/>
              <w:ind w:left="69"/>
              <w:rPr>
                <w:sz w:val="16"/>
              </w:rPr>
            </w:pPr>
            <w:r>
              <w:rPr>
                <w:sz w:val="16"/>
              </w:rPr>
              <w:t>10)</w:t>
            </w:r>
            <w:r>
              <w:rPr>
                <w:spacing w:val="-2"/>
                <w:sz w:val="16"/>
              </w:rPr>
              <w:t> Alíquota</w:t>
            </w:r>
          </w:p>
        </w:tc>
        <w:tc>
          <w:tcPr>
            <w:tcW w:w="850" w:type="dxa"/>
          </w:tcPr>
          <w:p>
            <w:pPr>
              <w:pStyle w:val="TableParagraph"/>
              <w:ind w:left="6" w:right="3"/>
              <w:jc w:val="center"/>
              <w:rPr>
                <w:sz w:val="16"/>
              </w:rPr>
            </w:pPr>
            <w:r>
              <w:rPr>
                <w:spacing w:val="-5"/>
                <w:sz w:val="16"/>
              </w:rPr>
              <w:t>68</w:t>
            </w:r>
          </w:p>
        </w:tc>
        <w:tc>
          <w:tcPr>
            <w:tcW w:w="851" w:type="dxa"/>
          </w:tcPr>
          <w:p>
            <w:pPr>
              <w:pStyle w:val="TableParagraph"/>
              <w:ind w:left="10" w:right="2"/>
              <w:jc w:val="center"/>
              <w:rPr>
                <w:sz w:val="16"/>
              </w:rPr>
            </w:pPr>
            <w:r>
              <w:rPr>
                <w:spacing w:val="-5"/>
                <w:sz w:val="16"/>
              </w:rPr>
              <w:t>71</w:t>
            </w:r>
          </w:p>
        </w:tc>
        <w:tc>
          <w:tcPr>
            <w:tcW w:w="853" w:type="dxa"/>
          </w:tcPr>
          <w:p>
            <w:pPr>
              <w:pStyle w:val="TableParagraph"/>
              <w:ind w:left="4" w:right="3"/>
              <w:jc w:val="center"/>
              <w:rPr>
                <w:sz w:val="16"/>
              </w:rPr>
            </w:pPr>
            <w:r>
              <w:rPr>
                <w:spacing w:val="-10"/>
                <w:sz w:val="16"/>
              </w:rPr>
              <w:t>4</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405" w:type="dxa"/>
          </w:tcPr>
          <w:p>
            <w:pPr>
              <w:pStyle w:val="TableParagraph"/>
              <w:spacing w:line="319" w:lineRule="auto"/>
              <w:ind w:left="64"/>
              <w:rPr>
                <w:sz w:val="16"/>
              </w:rPr>
            </w:pPr>
            <w:r>
              <w:rPr>
                <w:sz w:val="16"/>
              </w:rPr>
              <w:t>Informe</w:t>
            </w:r>
            <w:r>
              <w:rPr>
                <w:spacing w:val="-4"/>
                <w:sz w:val="16"/>
              </w:rPr>
              <w:t> </w:t>
            </w:r>
            <w:r>
              <w:rPr>
                <w:sz w:val="16"/>
              </w:rPr>
              <w:t>o</w:t>
            </w:r>
            <w:r>
              <w:rPr>
                <w:spacing w:val="-7"/>
                <w:sz w:val="16"/>
              </w:rPr>
              <w:t> </w:t>
            </w:r>
            <w:r>
              <w:rPr>
                <w:sz w:val="16"/>
              </w:rPr>
              <w:t>Valor</w:t>
            </w:r>
            <w:r>
              <w:rPr>
                <w:spacing w:val="-7"/>
                <w:sz w:val="16"/>
              </w:rPr>
              <w:t> </w:t>
            </w:r>
            <w:r>
              <w:rPr>
                <w:sz w:val="16"/>
              </w:rPr>
              <w:t>da</w:t>
            </w:r>
            <w:r>
              <w:rPr>
                <w:spacing w:val="-6"/>
                <w:sz w:val="16"/>
              </w:rPr>
              <w:t> </w:t>
            </w:r>
            <w:r>
              <w:rPr>
                <w:sz w:val="16"/>
              </w:rPr>
              <w:t>Alíquota</w:t>
            </w:r>
            <w:r>
              <w:rPr>
                <w:spacing w:val="-7"/>
                <w:sz w:val="16"/>
              </w:rPr>
              <w:t> </w:t>
            </w:r>
            <w:r>
              <w:rPr>
                <w:sz w:val="16"/>
              </w:rPr>
              <w:t>com</w:t>
            </w:r>
            <w:r>
              <w:rPr>
                <w:spacing w:val="-3"/>
                <w:sz w:val="16"/>
              </w:rPr>
              <w:t> </w:t>
            </w:r>
            <w:r>
              <w:rPr>
                <w:sz w:val="16"/>
              </w:rPr>
              <w:t>4</w:t>
            </w:r>
            <w:r>
              <w:rPr>
                <w:spacing w:val="-6"/>
                <w:sz w:val="16"/>
              </w:rPr>
              <w:t> </w:t>
            </w:r>
            <w:r>
              <w:rPr>
                <w:sz w:val="16"/>
              </w:rPr>
              <w:t>posições. </w:t>
            </w:r>
            <w:r>
              <w:rPr>
                <w:spacing w:val="-2"/>
                <w:sz w:val="16"/>
              </w:rPr>
              <w:t>Exemplo:</w:t>
            </w:r>
          </w:p>
          <w:p>
            <w:pPr>
              <w:pStyle w:val="TableParagraph"/>
              <w:spacing w:before="0"/>
              <w:ind w:left="64"/>
              <w:rPr>
                <w:sz w:val="16"/>
              </w:rPr>
            </w:pPr>
            <w:r>
              <w:rPr>
                <w:sz w:val="16"/>
              </w:rPr>
              <w:t>5,00% –</w:t>
            </w:r>
            <w:r>
              <w:rPr>
                <w:spacing w:val="-3"/>
                <w:sz w:val="16"/>
              </w:rPr>
              <w:t> </w:t>
            </w:r>
            <w:r>
              <w:rPr>
                <w:spacing w:val="-4"/>
                <w:sz w:val="16"/>
              </w:rPr>
              <w:t>0500</w:t>
            </w:r>
          </w:p>
          <w:p>
            <w:pPr>
              <w:pStyle w:val="TableParagraph"/>
              <w:spacing w:before="58"/>
              <w:ind w:left="64"/>
              <w:rPr>
                <w:sz w:val="16"/>
              </w:rPr>
            </w:pPr>
            <w:r>
              <w:rPr>
                <w:sz w:val="16"/>
              </w:rPr>
              <w:t>2,75% –</w:t>
            </w:r>
            <w:r>
              <w:rPr>
                <w:spacing w:val="-3"/>
                <w:sz w:val="16"/>
              </w:rPr>
              <w:t> </w:t>
            </w:r>
            <w:r>
              <w:rPr>
                <w:spacing w:val="-4"/>
                <w:sz w:val="16"/>
              </w:rPr>
              <w:t>0275</w:t>
            </w:r>
          </w:p>
          <w:p>
            <w:pPr>
              <w:pStyle w:val="TableParagraph"/>
              <w:ind w:left="64" w:right="66"/>
              <w:jc w:val="both"/>
              <w:rPr>
                <w:sz w:val="16"/>
              </w:rPr>
            </w:pPr>
            <w:r>
              <w:rPr>
                <w:sz w:val="16"/>
              </w:rPr>
              <w:t>Obs.:</w:t>
            </w:r>
            <w:r>
              <w:rPr>
                <w:spacing w:val="-2"/>
                <w:sz w:val="16"/>
              </w:rPr>
              <w:t> </w:t>
            </w:r>
            <w:r>
              <w:rPr>
                <w:sz w:val="16"/>
              </w:rPr>
              <w:t>O</w:t>
            </w:r>
            <w:r>
              <w:rPr>
                <w:spacing w:val="-3"/>
                <w:sz w:val="16"/>
              </w:rPr>
              <w:t> </w:t>
            </w:r>
            <w:r>
              <w:rPr>
                <w:sz w:val="16"/>
              </w:rPr>
              <w:t>conteúdo</w:t>
            </w:r>
            <w:r>
              <w:rPr>
                <w:spacing w:val="-3"/>
                <w:sz w:val="16"/>
              </w:rPr>
              <w:t> </w:t>
            </w:r>
            <w:r>
              <w:rPr>
                <w:sz w:val="16"/>
              </w:rPr>
              <w:t>deste</w:t>
            </w:r>
            <w:r>
              <w:rPr>
                <w:spacing w:val="-4"/>
                <w:sz w:val="16"/>
              </w:rPr>
              <w:t> </w:t>
            </w:r>
            <w:r>
              <w:rPr>
                <w:sz w:val="16"/>
              </w:rPr>
              <w:t>campo</w:t>
            </w:r>
            <w:r>
              <w:rPr>
                <w:spacing w:val="-3"/>
                <w:sz w:val="16"/>
              </w:rPr>
              <w:t> </w:t>
            </w:r>
            <w:r>
              <w:rPr>
                <w:sz w:val="16"/>
              </w:rPr>
              <w:t>será</w:t>
            </w:r>
            <w:r>
              <w:rPr>
                <w:spacing w:val="-1"/>
                <w:sz w:val="16"/>
              </w:rPr>
              <w:t> </w:t>
            </w:r>
            <w:r>
              <w:rPr>
                <w:sz w:val="16"/>
              </w:rPr>
              <w:t>ignorado caso a tributação ocorra no município (Situação do RPS = ‘T’ )</w:t>
            </w:r>
          </w:p>
        </w:tc>
      </w:tr>
      <w:tr>
        <w:trPr>
          <w:trHeight w:val="792" w:hRule="atLeast"/>
        </w:trPr>
        <w:tc>
          <w:tcPr>
            <w:tcW w:w="1205" w:type="dxa"/>
          </w:tcPr>
          <w:p>
            <w:pPr>
              <w:pStyle w:val="TableParagraph"/>
              <w:ind w:left="69"/>
              <w:rPr>
                <w:sz w:val="16"/>
              </w:rPr>
            </w:pPr>
            <w:r>
              <w:rPr>
                <w:sz w:val="16"/>
              </w:rPr>
              <w:t>11)</w:t>
            </w:r>
            <w:r>
              <w:rPr>
                <w:spacing w:val="-2"/>
                <w:sz w:val="16"/>
              </w:rPr>
              <w:t> </w:t>
            </w:r>
            <w:r>
              <w:rPr>
                <w:sz w:val="16"/>
              </w:rPr>
              <w:t>ISS</w:t>
            </w:r>
            <w:r>
              <w:rPr>
                <w:spacing w:val="-1"/>
                <w:sz w:val="16"/>
              </w:rPr>
              <w:t> </w:t>
            </w:r>
            <w:r>
              <w:rPr>
                <w:spacing w:val="-2"/>
                <w:sz w:val="16"/>
              </w:rPr>
              <w:t>Retido</w:t>
            </w:r>
          </w:p>
        </w:tc>
        <w:tc>
          <w:tcPr>
            <w:tcW w:w="850" w:type="dxa"/>
          </w:tcPr>
          <w:p>
            <w:pPr>
              <w:pStyle w:val="TableParagraph"/>
              <w:ind w:left="6" w:right="3"/>
              <w:jc w:val="center"/>
              <w:rPr>
                <w:sz w:val="16"/>
              </w:rPr>
            </w:pPr>
            <w:r>
              <w:rPr>
                <w:spacing w:val="-5"/>
                <w:sz w:val="16"/>
              </w:rPr>
              <w:t>72</w:t>
            </w:r>
          </w:p>
        </w:tc>
        <w:tc>
          <w:tcPr>
            <w:tcW w:w="851" w:type="dxa"/>
          </w:tcPr>
          <w:p>
            <w:pPr>
              <w:pStyle w:val="TableParagraph"/>
              <w:ind w:left="10" w:right="2"/>
              <w:jc w:val="center"/>
              <w:rPr>
                <w:sz w:val="16"/>
              </w:rPr>
            </w:pPr>
            <w:r>
              <w:rPr>
                <w:spacing w:val="-5"/>
                <w:sz w:val="16"/>
              </w:rPr>
              <w:t>72</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Pr>
                <w:sz w:val="16"/>
              </w:rPr>
            </w:pPr>
            <w:r>
              <w:rPr>
                <w:sz w:val="16"/>
              </w:rPr>
              <w:t>1</w:t>
            </w:r>
            <w:r>
              <w:rPr>
                <w:spacing w:val="-3"/>
                <w:sz w:val="16"/>
              </w:rPr>
              <w:t> </w:t>
            </w:r>
            <w:r>
              <w:rPr>
                <w:sz w:val="16"/>
              </w:rPr>
              <w:t>para</w:t>
            </w:r>
            <w:r>
              <w:rPr>
                <w:spacing w:val="-3"/>
                <w:sz w:val="16"/>
              </w:rPr>
              <w:t> </w:t>
            </w:r>
            <w:r>
              <w:rPr>
                <w:sz w:val="16"/>
              </w:rPr>
              <w:t>ISS</w:t>
            </w:r>
            <w:r>
              <w:rPr>
                <w:spacing w:val="-3"/>
                <w:sz w:val="16"/>
              </w:rPr>
              <w:t> </w:t>
            </w:r>
            <w:r>
              <w:rPr>
                <w:sz w:val="16"/>
              </w:rPr>
              <w:t>Retido</w:t>
            </w:r>
            <w:r>
              <w:rPr>
                <w:spacing w:val="-2"/>
                <w:sz w:val="16"/>
              </w:rPr>
              <w:t> </w:t>
            </w:r>
            <w:r>
              <w:rPr>
                <w:sz w:val="16"/>
              </w:rPr>
              <w:t>pelo</w:t>
            </w:r>
            <w:r>
              <w:rPr>
                <w:spacing w:val="-4"/>
                <w:sz w:val="16"/>
              </w:rPr>
              <w:t> </w:t>
            </w:r>
            <w:r>
              <w:rPr>
                <w:spacing w:val="-2"/>
                <w:sz w:val="16"/>
              </w:rPr>
              <w:t>Tomador.</w:t>
            </w:r>
          </w:p>
          <w:p>
            <w:pPr>
              <w:pStyle w:val="TableParagraph"/>
              <w:ind w:left="64"/>
              <w:rPr>
                <w:sz w:val="16"/>
              </w:rPr>
            </w:pPr>
            <w:r>
              <w:rPr>
                <w:sz w:val="16"/>
              </w:rPr>
              <w:t>2</w:t>
            </w:r>
            <w:r>
              <w:rPr>
                <w:spacing w:val="-3"/>
                <w:sz w:val="16"/>
              </w:rPr>
              <w:t> </w:t>
            </w:r>
            <w:r>
              <w:rPr>
                <w:sz w:val="16"/>
              </w:rPr>
              <w:t>para</w:t>
            </w:r>
            <w:r>
              <w:rPr>
                <w:spacing w:val="-3"/>
                <w:sz w:val="16"/>
              </w:rPr>
              <w:t> </w:t>
            </w:r>
            <w:r>
              <w:rPr>
                <w:sz w:val="16"/>
              </w:rPr>
              <w:t>Nota</w:t>
            </w:r>
            <w:r>
              <w:rPr>
                <w:spacing w:val="-2"/>
                <w:sz w:val="16"/>
              </w:rPr>
              <w:t> </w:t>
            </w:r>
            <w:r>
              <w:rPr>
                <w:sz w:val="16"/>
              </w:rPr>
              <w:t>Fiscal</w:t>
            </w:r>
            <w:r>
              <w:rPr>
                <w:spacing w:val="-3"/>
                <w:sz w:val="16"/>
              </w:rPr>
              <w:t> </w:t>
            </w:r>
            <w:r>
              <w:rPr>
                <w:sz w:val="16"/>
              </w:rPr>
              <w:t>sem</w:t>
            </w:r>
            <w:r>
              <w:rPr>
                <w:spacing w:val="-4"/>
                <w:sz w:val="16"/>
              </w:rPr>
              <w:t> </w:t>
            </w:r>
            <w:r>
              <w:rPr>
                <w:sz w:val="16"/>
              </w:rPr>
              <w:t>ISS</w:t>
            </w:r>
            <w:r>
              <w:rPr>
                <w:spacing w:val="-1"/>
                <w:sz w:val="16"/>
              </w:rPr>
              <w:t> </w:t>
            </w:r>
            <w:r>
              <w:rPr>
                <w:spacing w:val="-2"/>
                <w:sz w:val="16"/>
              </w:rPr>
              <w:t>Retido.</w:t>
            </w:r>
          </w:p>
          <w:p>
            <w:pPr>
              <w:pStyle w:val="TableParagraph"/>
              <w:spacing w:before="58"/>
              <w:ind w:left="64"/>
              <w:rPr>
                <w:sz w:val="16"/>
              </w:rPr>
            </w:pPr>
            <w:r>
              <w:rPr>
                <w:sz w:val="16"/>
              </w:rPr>
              <w:t>3</w:t>
            </w:r>
            <w:r>
              <w:rPr>
                <w:spacing w:val="-4"/>
                <w:sz w:val="16"/>
              </w:rPr>
              <w:t> </w:t>
            </w:r>
            <w:r>
              <w:rPr>
                <w:sz w:val="16"/>
              </w:rPr>
              <w:t>para</w:t>
            </w:r>
            <w:r>
              <w:rPr>
                <w:spacing w:val="-3"/>
                <w:sz w:val="16"/>
              </w:rPr>
              <w:t> </w:t>
            </w:r>
            <w:r>
              <w:rPr>
                <w:sz w:val="16"/>
              </w:rPr>
              <w:t>ISS</w:t>
            </w:r>
            <w:r>
              <w:rPr>
                <w:spacing w:val="-2"/>
                <w:sz w:val="16"/>
              </w:rPr>
              <w:t> </w:t>
            </w:r>
            <w:r>
              <w:rPr>
                <w:sz w:val="16"/>
              </w:rPr>
              <w:t>Retido</w:t>
            </w:r>
            <w:r>
              <w:rPr>
                <w:spacing w:val="-3"/>
                <w:sz w:val="16"/>
              </w:rPr>
              <w:t> </w:t>
            </w:r>
            <w:r>
              <w:rPr>
                <w:sz w:val="16"/>
              </w:rPr>
              <w:t>pelo</w:t>
            </w:r>
            <w:r>
              <w:rPr>
                <w:spacing w:val="-4"/>
                <w:sz w:val="16"/>
              </w:rPr>
              <w:t> </w:t>
            </w:r>
            <w:r>
              <w:rPr>
                <w:spacing w:val="-2"/>
                <w:sz w:val="16"/>
              </w:rPr>
              <w:t>Intermediário.</w:t>
            </w:r>
          </w:p>
        </w:tc>
      </w:tr>
      <w:tr>
        <w:trPr>
          <w:trHeight w:val="1221" w:hRule="atLeast"/>
        </w:trPr>
        <w:tc>
          <w:tcPr>
            <w:tcW w:w="1205" w:type="dxa"/>
          </w:tcPr>
          <w:p>
            <w:pPr>
              <w:pStyle w:val="TableParagraph"/>
              <w:ind w:left="69" w:right="113"/>
              <w:rPr>
                <w:sz w:val="16"/>
              </w:rPr>
            </w:pPr>
            <w:r>
              <w:rPr>
                <w:sz w:val="16"/>
              </w:rPr>
              <w:t>12) Indicador de</w:t>
            </w:r>
            <w:r>
              <w:rPr>
                <w:spacing w:val="-12"/>
                <w:sz w:val="16"/>
              </w:rPr>
              <w:t> </w:t>
            </w:r>
            <w:r>
              <w:rPr>
                <w:sz w:val="16"/>
              </w:rPr>
              <w:t>CPF/CNPJ do Tomador</w:t>
            </w:r>
          </w:p>
        </w:tc>
        <w:tc>
          <w:tcPr>
            <w:tcW w:w="850" w:type="dxa"/>
          </w:tcPr>
          <w:p>
            <w:pPr>
              <w:pStyle w:val="TableParagraph"/>
              <w:ind w:left="6" w:right="3"/>
              <w:jc w:val="center"/>
              <w:rPr>
                <w:sz w:val="16"/>
              </w:rPr>
            </w:pPr>
            <w:r>
              <w:rPr>
                <w:spacing w:val="-5"/>
                <w:sz w:val="16"/>
              </w:rPr>
              <w:t>73</w:t>
            </w:r>
          </w:p>
        </w:tc>
        <w:tc>
          <w:tcPr>
            <w:tcW w:w="851" w:type="dxa"/>
          </w:tcPr>
          <w:p>
            <w:pPr>
              <w:pStyle w:val="TableParagraph"/>
              <w:ind w:left="10" w:right="2"/>
              <w:jc w:val="center"/>
              <w:rPr>
                <w:sz w:val="16"/>
              </w:rPr>
            </w:pPr>
            <w:r>
              <w:rPr>
                <w:spacing w:val="-5"/>
                <w:sz w:val="16"/>
              </w:rPr>
              <w:t>73</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Pr>
                <w:sz w:val="16"/>
              </w:rPr>
            </w:pPr>
            <w:r>
              <w:rPr>
                <w:sz w:val="16"/>
              </w:rPr>
              <w:t>Este campo indica o tipo de dados que serão fornecidos no campo</w:t>
            </w:r>
            <w:r>
              <w:rPr>
                <w:spacing w:val="-1"/>
                <w:sz w:val="16"/>
              </w:rPr>
              <w:t> </w:t>
            </w:r>
            <w:r>
              <w:rPr>
                <w:sz w:val="16"/>
              </w:rPr>
              <w:t>CPF/CNPJ do Tomador</w:t>
            </w:r>
          </w:p>
          <w:p>
            <w:pPr>
              <w:pStyle w:val="TableParagraph"/>
              <w:ind w:left="64"/>
              <w:rPr>
                <w:sz w:val="16"/>
              </w:rPr>
            </w:pPr>
            <w:r>
              <w:rPr>
                <w:sz w:val="16"/>
              </w:rPr>
              <w:t>1</w:t>
            </w:r>
            <w:r>
              <w:rPr>
                <w:spacing w:val="-2"/>
                <w:sz w:val="16"/>
              </w:rPr>
              <w:t> </w:t>
            </w:r>
            <w:r>
              <w:rPr>
                <w:sz w:val="16"/>
              </w:rPr>
              <w:t>para</w:t>
            </w:r>
            <w:r>
              <w:rPr>
                <w:spacing w:val="-1"/>
                <w:sz w:val="16"/>
              </w:rPr>
              <w:t> </w:t>
            </w:r>
            <w:r>
              <w:rPr>
                <w:spacing w:val="-4"/>
                <w:sz w:val="16"/>
              </w:rPr>
              <w:t>CPF.</w:t>
            </w:r>
          </w:p>
          <w:p>
            <w:pPr>
              <w:pStyle w:val="TableParagraph"/>
              <w:spacing w:before="59"/>
              <w:ind w:left="64"/>
              <w:rPr>
                <w:sz w:val="16"/>
              </w:rPr>
            </w:pPr>
            <w:r>
              <w:rPr>
                <w:sz w:val="16"/>
              </w:rPr>
              <w:t>2</w:t>
            </w:r>
            <w:r>
              <w:rPr>
                <w:spacing w:val="-2"/>
                <w:sz w:val="16"/>
              </w:rPr>
              <w:t> </w:t>
            </w:r>
            <w:r>
              <w:rPr>
                <w:sz w:val="16"/>
              </w:rPr>
              <w:t>para</w:t>
            </w:r>
            <w:r>
              <w:rPr>
                <w:spacing w:val="-1"/>
                <w:sz w:val="16"/>
              </w:rPr>
              <w:t> </w:t>
            </w:r>
            <w:r>
              <w:rPr>
                <w:spacing w:val="-2"/>
                <w:sz w:val="16"/>
              </w:rPr>
              <w:t>CNPJ.</w:t>
            </w:r>
          </w:p>
          <w:p>
            <w:pPr>
              <w:pStyle w:val="TableParagraph"/>
              <w:spacing w:before="60"/>
              <w:ind w:left="64"/>
              <w:rPr>
                <w:sz w:val="16"/>
              </w:rPr>
            </w:pPr>
            <w:r>
              <w:rPr>
                <w:sz w:val="16"/>
              </w:rPr>
              <w:t>3</w:t>
            </w:r>
            <w:r>
              <w:rPr>
                <w:spacing w:val="-3"/>
                <w:sz w:val="16"/>
              </w:rPr>
              <w:t> </w:t>
            </w:r>
            <w:r>
              <w:rPr>
                <w:sz w:val="16"/>
              </w:rPr>
              <w:t>para</w:t>
            </w:r>
            <w:r>
              <w:rPr>
                <w:spacing w:val="-2"/>
                <w:sz w:val="16"/>
              </w:rPr>
              <w:t> </w:t>
            </w:r>
            <w:r>
              <w:rPr>
                <w:sz w:val="16"/>
              </w:rPr>
              <w:t>CPF</w:t>
            </w:r>
            <w:r>
              <w:rPr>
                <w:spacing w:val="-4"/>
                <w:sz w:val="16"/>
              </w:rPr>
              <w:t> </w:t>
            </w:r>
            <w:r>
              <w:rPr>
                <w:sz w:val="16"/>
              </w:rPr>
              <w:t>não-</w:t>
            </w:r>
            <w:r>
              <w:rPr>
                <w:spacing w:val="-2"/>
                <w:sz w:val="16"/>
              </w:rPr>
              <w:t>informado.</w:t>
            </w:r>
          </w:p>
        </w:tc>
      </w:tr>
      <w:tr>
        <w:trPr>
          <w:trHeight w:val="913" w:hRule="atLeast"/>
        </w:trPr>
        <w:tc>
          <w:tcPr>
            <w:tcW w:w="1205" w:type="dxa"/>
          </w:tcPr>
          <w:p>
            <w:pPr>
              <w:pStyle w:val="TableParagraph"/>
              <w:spacing w:before="58"/>
              <w:ind w:left="69"/>
              <w:rPr>
                <w:sz w:val="16"/>
              </w:rPr>
            </w:pPr>
            <w:r>
              <w:rPr>
                <w:sz w:val="16"/>
              </w:rPr>
              <w:t>13)</w:t>
            </w:r>
            <w:r>
              <w:rPr>
                <w:spacing w:val="-2"/>
                <w:sz w:val="16"/>
              </w:rPr>
              <w:t> </w:t>
            </w:r>
            <w:r>
              <w:rPr>
                <w:sz w:val="16"/>
              </w:rPr>
              <w:t>CPF </w:t>
            </w:r>
            <w:r>
              <w:rPr>
                <w:spacing w:val="-5"/>
                <w:sz w:val="16"/>
              </w:rPr>
              <w:t>ou</w:t>
            </w:r>
          </w:p>
          <w:p>
            <w:pPr>
              <w:pStyle w:val="TableParagraph"/>
              <w:spacing w:before="1"/>
              <w:ind w:left="69" w:right="477"/>
              <w:rPr>
                <w:sz w:val="16"/>
              </w:rPr>
            </w:pPr>
            <w:r>
              <w:rPr>
                <w:sz w:val="16"/>
              </w:rPr>
              <w:t>CNPJ</w:t>
            </w:r>
            <w:r>
              <w:rPr>
                <w:spacing w:val="-12"/>
                <w:sz w:val="16"/>
              </w:rPr>
              <w:t> </w:t>
            </w:r>
            <w:r>
              <w:rPr>
                <w:sz w:val="16"/>
              </w:rPr>
              <w:t>do </w:t>
            </w:r>
            <w:r>
              <w:rPr>
                <w:spacing w:val="-2"/>
                <w:sz w:val="16"/>
              </w:rPr>
              <w:t>Tomador</w:t>
            </w:r>
          </w:p>
        </w:tc>
        <w:tc>
          <w:tcPr>
            <w:tcW w:w="850" w:type="dxa"/>
          </w:tcPr>
          <w:p>
            <w:pPr>
              <w:pStyle w:val="TableParagraph"/>
              <w:ind w:left="6" w:right="3"/>
              <w:jc w:val="center"/>
              <w:rPr>
                <w:sz w:val="16"/>
              </w:rPr>
            </w:pPr>
            <w:r>
              <w:rPr>
                <w:spacing w:val="-5"/>
                <w:sz w:val="16"/>
              </w:rPr>
              <w:t>74</w:t>
            </w:r>
          </w:p>
        </w:tc>
        <w:tc>
          <w:tcPr>
            <w:tcW w:w="851" w:type="dxa"/>
          </w:tcPr>
          <w:p>
            <w:pPr>
              <w:pStyle w:val="TableParagraph"/>
              <w:ind w:left="10" w:right="2"/>
              <w:jc w:val="center"/>
              <w:rPr>
                <w:sz w:val="16"/>
              </w:rPr>
            </w:pPr>
            <w:r>
              <w:rPr>
                <w:spacing w:val="-5"/>
                <w:sz w:val="16"/>
              </w:rPr>
              <w:t>87</w:t>
            </w:r>
          </w:p>
        </w:tc>
        <w:tc>
          <w:tcPr>
            <w:tcW w:w="853" w:type="dxa"/>
          </w:tcPr>
          <w:p>
            <w:pPr>
              <w:pStyle w:val="TableParagraph"/>
              <w:ind w:left="4" w:right="1"/>
              <w:jc w:val="center"/>
              <w:rPr>
                <w:sz w:val="16"/>
              </w:rPr>
            </w:pPr>
            <w:r>
              <w:rPr>
                <w:spacing w:val="-5"/>
                <w:sz w:val="16"/>
              </w:rPr>
              <w:t>14</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405" w:type="dxa"/>
          </w:tcPr>
          <w:p>
            <w:pPr>
              <w:pStyle w:val="TableParagraph"/>
              <w:spacing w:before="58"/>
              <w:ind w:left="64"/>
              <w:rPr>
                <w:sz w:val="16"/>
              </w:rPr>
            </w:pPr>
            <w:r>
              <w:rPr>
                <w:sz w:val="16"/>
              </w:rPr>
              <w:t>Informe</w:t>
            </w:r>
            <w:r>
              <w:rPr>
                <w:spacing w:val="-1"/>
                <w:sz w:val="16"/>
              </w:rPr>
              <w:t> </w:t>
            </w:r>
            <w:r>
              <w:rPr>
                <w:sz w:val="16"/>
              </w:rPr>
              <w:t>o</w:t>
            </w:r>
            <w:r>
              <w:rPr>
                <w:spacing w:val="-2"/>
                <w:sz w:val="16"/>
              </w:rPr>
              <w:t> </w:t>
            </w:r>
            <w:r>
              <w:rPr>
                <w:sz w:val="16"/>
              </w:rPr>
              <w:t>CNPJ</w:t>
            </w:r>
            <w:r>
              <w:rPr>
                <w:spacing w:val="-1"/>
                <w:sz w:val="16"/>
              </w:rPr>
              <w:t> </w:t>
            </w:r>
            <w:r>
              <w:rPr>
                <w:sz w:val="16"/>
              </w:rPr>
              <w:t>do</w:t>
            </w:r>
            <w:r>
              <w:rPr>
                <w:spacing w:val="-2"/>
                <w:sz w:val="16"/>
              </w:rPr>
              <w:t> </w:t>
            </w:r>
            <w:r>
              <w:rPr>
                <w:sz w:val="16"/>
              </w:rPr>
              <w:t>tomador</w:t>
            </w:r>
            <w:r>
              <w:rPr>
                <w:spacing w:val="-4"/>
                <w:sz w:val="16"/>
              </w:rPr>
              <w:t> </w:t>
            </w:r>
            <w:r>
              <w:rPr>
                <w:sz w:val="16"/>
              </w:rPr>
              <w:t>com</w:t>
            </w:r>
            <w:r>
              <w:rPr>
                <w:spacing w:val="-3"/>
                <w:sz w:val="16"/>
              </w:rPr>
              <w:t> </w:t>
            </w:r>
            <w:r>
              <w:rPr>
                <w:sz w:val="16"/>
              </w:rPr>
              <w:t>14</w:t>
            </w:r>
            <w:r>
              <w:rPr>
                <w:spacing w:val="-2"/>
                <w:sz w:val="16"/>
              </w:rPr>
              <w:t> </w:t>
            </w:r>
            <w:r>
              <w:rPr>
                <w:sz w:val="16"/>
              </w:rPr>
              <w:t>posições ou CPF do tomador com 11 posições.</w:t>
            </w:r>
          </w:p>
          <w:p>
            <w:pPr>
              <w:pStyle w:val="TableParagraph"/>
              <w:spacing w:before="62"/>
              <w:ind w:left="64" w:right="88"/>
              <w:rPr>
                <w:sz w:val="16"/>
              </w:rPr>
            </w:pPr>
            <w:r>
              <w:rPr>
                <w:sz w:val="16"/>
              </w:rPr>
              <w:t>O conteúdo deste campo será ignorado caso o campo 14 esteja preenchido.</w:t>
            </w:r>
          </w:p>
        </w:tc>
      </w:tr>
      <w:tr>
        <w:trPr>
          <w:trHeight w:val="2265" w:hRule="atLeast"/>
        </w:trPr>
        <w:tc>
          <w:tcPr>
            <w:tcW w:w="1205" w:type="dxa"/>
          </w:tcPr>
          <w:p>
            <w:pPr>
              <w:pStyle w:val="TableParagraph"/>
              <w:ind w:left="69" w:right="204"/>
              <w:jc w:val="both"/>
              <w:rPr>
                <w:sz w:val="16"/>
              </w:rPr>
            </w:pPr>
            <w:r>
              <w:rPr>
                <w:sz w:val="16"/>
              </w:rPr>
              <w:t>14)</w:t>
            </w:r>
            <w:r>
              <w:rPr>
                <w:spacing w:val="-12"/>
                <w:sz w:val="16"/>
              </w:rPr>
              <w:t> </w:t>
            </w:r>
            <w:r>
              <w:rPr>
                <w:sz w:val="16"/>
              </w:rPr>
              <w:t>Inscriçã</w:t>
            </w:r>
            <w:r>
              <w:rPr>
                <w:sz w:val="16"/>
              </w:rPr>
              <w:t>o Municipal</w:t>
            </w:r>
            <w:r>
              <w:rPr>
                <w:spacing w:val="-12"/>
                <w:sz w:val="16"/>
              </w:rPr>
              <w:t> </w:t>
            </w:r>
            <w:r>
              <w:rPr>
                <w:sz w:val="16"/>
              </w:rPr>
              <w:t>do </w:t>
            </w:r>
            <w:r>
              <w:rPr>
                <w:spacing w:val="-2"/>
                <w:sz w:val="16"/>
              </w:rPr>
              <w:t>Tomador</w:t>
            </w:r>
          </w:p>
        </w:tc>
        <w:tc>
          <w:tcPr>
            <w:tcW w:w="850" w:type="dxa"/>
          </w:tcPr>
          <w:p>
            <w:pPr>
              <w:pStyle w:val="TableParagraph"/>
              <w:spacing w:before="63"/>
              <w:ind w:left="6" w:right="3"/>
              <w:jc w:val="center"/>
              <w:rPr>
                <w:sz w:val="16"/>
              </w:rPr>
            </w:pPr>
            <w:r>
              <w:rPr>
                <w:spacing w:val="-5"/>
                <w:sz w:val="16"/>
              </w:rPr>
              <w:t>88</w:t>
            </w:r>
          </w:p>
        </w:tc>
        <w:tc>
          <w:tcPr>
            <w:tcW w:w="851" w:type="dxa"/>
          </w:tcPr>
          <w:p>
            <w:pPr>
              <w:pStyle w:val="TableParagraph"/>
              <w:spacing w:before="63"/>
              <w:ind w:left="10" w:right="2"/>
              <w:jc w:val="center"/>
              <w:rPr>
                <w:sz w:val="16"/>
              </w:rPr>
            </w:pPr>
            <w:r>
              <w:rPr>
                <w:spacing w:val="-5"/>
                <w:sz w:val="16"/>
              </w:rPr>
              <w:t>95</w:t>
            </w:r>
          </w:p>
        </w:tc>
        <w:tc>
          <w:tcPr>
            <w:tcW w:w="853" w:type="dxa"/>
          </w:tcPr>
          <w:p>
            <w:pPr>
              <w:pStyle w:val="TableParagraph"/>
              <w:spacing w:before="63"/>
              <w:ind w:left="4" w:right="3"/>
              <w:jc w:val="center"/>
              <w:rPr>
                <w:sz w:val="16"/>
              </w:rPr>
            </w:pPr>
            <w:r>
              <w:rPr>
                <w:spacing w:val="-10"/>
                <w:sz w:val="16"/>
              </w:rPr>
              <w:t>8</w:t>
            </w:r>
          </w:p>
        </w:tc>
        <w:tc>
          <w:tcPr>
            <w:tcW w:w="1134" w:type="dxa"/>
          </w:tcPr>
          <w:p>
            <w:pPr>
              <w:pStyle w:val="TableParagraph"/>
              <w:spacing w:before="63"/>
              <w:ind w:left="66"/>
              <w:rPr>
                <w:sz w:val="16"/>
              </w:rPr>
            </w:pPr>
            <w:r>
              <w:rPr>
                <w:spacing w:val="-2"/>
                <w:sz w:val="16"/>
              </w:rPr>
              <w:t>Numérico</w:t>
            </w:r>
          </w:p>
        </w:tc>
        <w:tc>
          <w:tcPr>
            <w:tcW w:w="1278" w:type="dxa"/>
          </w:tcPr>
          <w:p>
            <w:pPr>
              <w:pStyle w:val="TableParagraph"/>
              <w:spacing w:before="63"/>
              <w:ind w:left="88" w:right="88"/>
              <w:jc w:val="center"/>
              <w:rPr>
                <w:sz w:val="16"/>
              </w:rPr>
            </w:pPr>
            <w:r>
              <w:rPr>
                <w:spacing w:val="-10"/>
                <w:sz w:val="16"/>
              </w:rPr>
              <w:t>N</w:t>
            </w:r>
          </w:p>
        </w:tc>
        <w:tc>
          <w:tcPr>
            <w:tcW w:w="3405" w:type="dxa"/>
          </w:tcPr>
          <w:p>
            <w:pPr>
              <w:pStyle w:val="TableParagraph"/>
              <w:ind w:left="64" w:right="67"/>
              <w:jc w:val="both"/>
              <w:rPr>
                <w:sz w:val="16"/>
              </w:rPr>
            </w:pPr>
            <w:r>
              <w:rPr>
                <w:sz w:val="16"/>
              </w:rPr>
              <w:t>Informe a Inscrição Municipal do Tomador, com 8 posições.</w:t>
            </w:r>
          </w:p>
          <w:p>
            <w:pPr>
              <w:pStyle w:val="TableParagraph"/>
              <w:spacing w:before="59"/>
              <w:ind w:left="64" w:right="63"/>
              <w:jc w:val="both"/>
              <w:rPr>
                <w:rFonts w:ascii="Arial" w:hAnsi="Arial"/>
                <w:b/>
                <w:sz w:val="16"/>
              </w:rPr>
            </w:pPr>
            <w:r>
              <w:rPr>
                <w:rFonts w:ascii="Arial" w:hAnsi="Arial"/>
                <w:b/>
                <w:sz w:val="16"/>
              </w:rPr>
              <w:t>ATENÇÃO!!! Este campo só deverá ser preenchido para tomadores estabelecidos no município de São Paulo (CCM).</w:t>
            </w:r>
          </w:p>
          <w:p>
            <w:pPr>
              <w:pStyle w:val="TableParagraph"/>
              <w:spacing w:before="60"/>
              <w:ind w:left="64" w:right="64"/>
              <w:jc w:val="both"/>
              <w:rPr>
                <w:sz w:val="16"/>
              </w:rPr>
            </w:pPr>
            <w:r>
              <w:rPr>
                <w:sz w:val="16"/>
              </w:rPr>
              <w:t>Quando este campo for preenchido, seu conteúdo será considerado como prioritário em relação ao campo de CPF/CNPJ do Tomador, sendo utilizado para identificar o Tomador e recuperar seus dados da base de dados da Prefeitura.</w:t>
            </w:r>
          </w:p>
        </w:tc>
      </w:tr>
      <w:tr>
        <w:trPr>
          <w:trHeight w:val="856" w:hRule="atLeast"/>
        </w:trPr>
        <w:tc>
          <w:tcPr>
            <w:tcW w:w="1205" w:type="dxa"/>
          </w:tcPr>
          <w:p>
            <w:pPr>
              <w:pStyle w:val="TableParagraph"/>
              <w:ind w:left="69" w:right="202"/>
              <w:rPr>
                <w:sz w:val="16"/>
              </w:rPr>
            </w:pPr>
            <w:r>
              <w:rPr>
                <w:sz w:val="16"/>
              </w:rPr>
              <w:t>15)</w:t>
            </w:r>
            <w:r>
              <w:rPr>
                <w:spacing w:val="-12"/>
                <w:sz w:val="16"/>
              </w:rPr>
              <w:t> </w:t>
            </w:r>
            <w:r>
              <w:rPr>
                <w:sz w:val="16"/>
              </w:rPr>
              <w:t>Inscriçã</w:t>
            </w:r>
            <w:r>
              <w:rPr>
                <w:sz w:val="16"/>
              </w:rPr>
              <w:t>o Estadual do </w:t>
            </w:r>
            <w:r>
              <w:rPr>
                <w:spacing w:val="-2"/>
                <w:sz w:val="16"/>
              </w:rPr>
              <w:t>Tomador</w:t>
            </w:r>
          </w:p>
        </w:tc>
        <w:tc>
          <w:tcPr>
            <w:tcW w:w="850" w:type="dxa"/>
          </w:tcPr>
          <w:p>
            <w:pPr>
              <w:pStyle w:val="TableParagraph"/>
              <w:ind w:left="6" w:right="3"/>
              <w:jc w:val="center"/>
              <w:rPr>
                <w:sz w:val="16"/>
              </w:rPr>
            </w:pPr>
            <w:r>
              <w:rPr>
                <w:spacing w:val="-5"/>
                <w:sz w:val="16"/>
              </w:rPr>
              <w:t>96</w:t>
            </w:r>
          </w:p>
        </w:tc>
        <w:tc>
          <w:tcPr>
            <w:tcW w:w="851" w:type="dxa"/>
          </w:tcPr>
          <w:p>
            <w:pPr>
              <w:pStyle w:val="TableParagraph"/>
              <w:ind w:left="10" w:right="6"/>
              <w:jc w:val="center"/>
              <w:rPr>
                <w:sz w:val="16"/>
              </w:rPr>
            </w:pPr>
            <w:r>
              <w:rPr>
                <w:spacing w:val="-5"/>
                <w:sz w:val="16"/>
              </w:rPr>
              <w:t>107</w:t>
            </w:r>
          </w:p>
        </w:tc>
        <w:tc>
          <w:tcPr>
            <w:tcW w:w="853" w:type="dxa"/>
          </w:tcPr>
          <w:p>
            <w:pPr>
              <w:pStyle w:val="TableParagraph"/>
              <w:ind w:left="4" w:right="1"/>
              <w:jc w:val="center"/>
              <w:rPr>
                <w:sz w:val="16"/>
              </w:rPr>
            </w:pPr>
            <w:r>
              <w:rPr>
                <w:spacing w:val="-5"/>
                <w:sz w:val="16"/>
              </w:rPr>
              <w:t>12</w:t>
            </w:r>
          </w:p>
        </w:tc>
        <w:tc>
          <w:tcPr>
            <w:tcW w:w="1134" w:type="dxa"/>
          </w:tcPr>
          <w:p>
            <w:pPr>
              <w:pStyle w:val="TableParagraph"/>
              <w:ind w:left="66"/>
              <w:rPr>
                <w:sz w:val="16"/>
              </w:rPr>
            </w:pPr>
            <w:r>
              <w:rPr>
                <w:spacing w:val="-2"/>
                <w:sz w:val="16"/>
              </w:rPr>
              <w:t>Numérico</w:t>
            </w:r>
          </w:p>
        </w:tc>
        <w:tc>
          <w:tcPr>
            <w:tcW w:w="1278" w:type="dxa"/>
          </w:tcPr>
          <w:p>
            <w:pPr>
              <w:pStyle w:val="TableParagraph"/>
              <w:ind w:left="88" w:right="88"/>
              <w:jc w:val="center"/>
              <w:rPr>
                <w:sz w:val="16"/>
              </w:rPr>
            </w:pPr>
            <w:r>
              <w:rPr>
                <w:spacing w:val="-10"/>
                <w:sz w:val="16"/>
              </w:rPr>
              <w:t>N</w:t>
            </w:r>
          </w:p>
        </w:tc>
        <w:tc>
          <w:tcPr>
            <w:tcW w:w="3405" w:type="dxa"/>
          </w:tcPr>
          <w:p>
            <w:pPr>
              <w:pStyle w:val="TableParagraph"/>
              <w:ind w:left="64" w:right="65"/>
              <w:jc w:val="both"/>
              <w:rPr>
                <w:sz w:val="16"/>
              </w:rPr>
            </w:pPr>
            <w:r>
              <w:rPr>
                <w:sz w:val="16"/>
              </w:rPr>
              <w:t>Este campo será ignorado caso seja</w:t>
            </w:r>
            <w:r>
              <w:rPr>
                <w:spacing w:val="40"/>
                <w:sz w:val="16"/>
              </w:rPr>
              <w:t> </w:t>
            </w:r>
            <w:r>
              <w:rPr>
                <w:sz w:val="16"/>
              </w:rPr>
              <w:t>fornecido um CPF/CNPJ ou a Inscrição Municipal do tomador pertença ao município de São Paulo.</w:t>
            </w:r>
          </w:p>
        </w:tc>
      </w:tr>
      <w:tr>
        <w:trPr>
          <w:trHeight w:val="1771" w:hRule="atLeast"/>
        </w:trPr>
        <w:tc>
          <w:tcPr>
            <w:tcW w:w="1205" w:type="dxa"/>
          </w:tcPr>
          <w:p>
            <w:pPr>
              <w:pStyle w:val="TableParagraph"/>
              <w:spacing w:before="59"/>
              <w:ind w:left="69" w:right="175"/>
              <w:rPr>
                <w:sz w:val="16"/>
              </w:rPr>
            </w:pPr>
            <w:r>
              <w:rPr>
                <w:sz w:val="16"/>
              </w:rPr>
              <w:t>16) Nome/ Razão</w:t>
            </w:r>
            <w:r>
              <w:rPr>
                <w:spacing w:val="-12"/>
                <w:sz w:val="16"/>
              </w:rPr>
              <w:t> </w:t>
            </w:r>
            <w:r>
              <w:rPr>
                <w:sz w:val="16"/>
              </w:rPr>
              <w:t>Social do Tomador</w:t>
            </w:r>
          </w:p>
        </w:tc>
        <w:tc>
          <w:tcPr>
            <w:tcW w:w="850" w:type="dxa"/>
          </w:tcPr>
          <w:p>
            <w:pPr>
              <w:pStyle w:val="TableParagraph"/>
              <w:ind w:left="6" w:right="5"/>
              <w:jc w:val="center"/>
              <w:rPr>
                <w:sz w:val="16"/>
              </w:rPr>
            </w:pPr>
            <w:r>
              <w:rPr>
                <w:spacing w:val="-5"/>
                <w:sz w:val="16"/>
              </w:rPr>
              <w:t>108</w:t>
            </w:r>
          </w:p>
        </w:tc>
        <w:tc>
          <w:tcPr>
            <w:tcW w:w="851" w:type="dxa"/>
          </w:tcPr>
          <w:p>
            <w:pPr>
              <w:pStyle w:val="TableParagraph"/>
              <w:ind w:left="10" w:right="6"/>
              <w:jc w:val="center"/>
              <w:rPr>
                <w:sz w:val="16"/>
              </w:rPr>
            </w:pPr>
            <w:r>
              <w:rPr>
                <w:spacing w:val="-5"/>
                <w:sz w:val="16"/>
              </w:rPr>
              <w:t>182</w:t>
            </w:r>
          </w:p>
        </w:tc>
        <w:tc>
          <w:tcPr>
            <w:tcW w:w="853" w:type="dxa"/>
          </w:tcPr>
          <w:p>
            <w:pPr>
              <w:pStyle w:val="TableParagraph"/>
              <w:ind w:left="4" w:right="1"/>
              <w:jc w:val="center"/>
              <w:rPr>
                <w:sz w:val="16"/>
              </w:rPr>
            </w:pPr>
            <w:r>
              <w:rPr>
                <w:spacing w:val="-5"/>
                <w:sz w:val="16"/>
              </w:rPr>
              <w:t>75</w:t>
            </w:r>
          </w:p>
        </w:tc>
        <w:tc>
          <w:tcPr>
            <w:tcW w:w="1134" w:type="dxa"/>
          </w:tcPr>
          <w:p>
            <w:pPr>
              <w:pStyle w:val="TableParagraph"/>
              <w:ind w:left="66"/>
              <w:rPr>
                <w:sz w:val="16"/>
              </w:rPr>
            </w:pPr>
            <w:r>
              <w:rPr>
                <w:spacing w:val="-2"/>
                <w:sz w:val="16"/>
              </w:rPr>
              <w:t>Texto</w:t>
            </w:r>
          </w:p>
        </w:tc>
        <w:tc>
          <w:tcPr>
            <w:tcW w:w="1278" w:type="dxa"/>
          </w:tcPr>
          <w:p>
            <w:pPr>
              <w:pStyle w:val="TableParagraph"/>
              <w:ind w:left="89" w:right="87"/>
              <w:jc w:val="center"/>
              <w:rPr>
                <w:sz w:val="16"/>
              </w:rPr>
            </w:pPr>
            <w:r>
              <w:rPr>
                <w:sz w:val="16"/>
              </w:rPr>
              <w:t>S</w:t>
            </w:r>
            <w:r>
              <w:rPr>
                <w:spacing w:val="1"/>
                <w:sz w:val="16"/>
              </w:rPr>
              <w:t> </w:t>
            </w:r>
            <w:r>
              <w:rPr>
                <w:spacing w:val="-5"/>
                <w:sz w:val="16"/>
              </w:rPr>
              <w:t>(*)</w:t>
            </w:r>
          </w:p>
        </w:tc>
        <w:tc>
          <w:tcPr>
            <w:tcW w:w="3405" w:type="dxa"/>
          </w:tcPr>
          <w:p>
            <w:pPr>
              <w:pStyle w:val="TableParagraph"/>
              <w:spacing w:before="59"/>
              <w:ind w:left="64" w:right="68"/>
              <w:jc w:val="both"/>
              <w:rPr>
                <w:sz w:val="16"/>
              </w:rPr>
            </w:pPr>
            <w:r>
              <w:rPr>
                <w:sz w:val="16"/>
              </w:rPr>
              <w:t>(*) Este campo é obrigatório apenas para tomadores Pessoa Jurídica (CNPJ)</w:t>
            </w:r>
          </w:p>
          <w:p>
            <w:pPr>
              <w:pStyle w:val="TableParagraph"/>
              <w:spacing w:before="120"/>
              <w:ind w:left="0"/>
              <w:rPr>
                <w:rFonts w:ascii="Arial"/>
                <w:b/>
                <w:i/>
                <w:sz w:val="16"/>
              </w:rPr>
            </w:pPr>
          </w:p>
          <w:p>
            <w:pPr>
              <w:pStyle w:val="TableParagraph"/>
              <w:spacing w:before="0"/>
              <w:ind w:left="64" w:right="62"/>
              <w:jc w:val="both"/>
              <w:rPr>
                <w:sz w:val="16"/>
              </w:rPr>
            </w:pPr>
            <w:r>
              <w:rPr>
                <w:sz w:val="16"/>
              </w:rPr>
              <w:t>Este campo será ignorado caso seja</w:t>
            </w:r>
            <w:r>
              <w:rPr>
                <w:spacing w:val="40"/>
                <w:sz w:val="16"/>
              </w:rPr>
              <w:t> </w:t>
            </w:r>
            <w:r>
              <w:rPr>
                <w:sz w:val="16"/>
              </w:rPr>
              <w:t>fornecido um CPF/CNPJ ou a Inscrição Municipal do tomador pertença ao município de São Paulo.</w:t>
            </w:r>
          </w:p>
        </w:tc>
      </w:tr>
      <w:tr>
        <w:trPr>
          <w:trHeight w:val="856" w:hRule="atLeast"/>
        </w:trPr>
        <w:tc>
          <w:tcPr>
            <w:tcW w:w="1205" w:type="dxa"/>
          </w:tcPr>
          <w:p>
            <w:pPr>
              <w:pStyle w:val="TableParagraph"/>
              <w:ind w:left="69" w:right="210"/>
              <w:rPr>
                <w:sz w:val="16"/>
              </w:rPr>
            </w:pPr>
            <w:r>
              <w:rPr>
                <w:sz w:val="16"/>
              </w:rPr>
              <w:t>17) Tipo do Endereço</w:t>
            </w:r>
            <w:r>
              <w:rPr>
                <w:spacing w:val="-12"/>
                <w:sz w:val="16"/>
              </w:rPr>
              <w:t> </w:t>
            </w:r>
            <w:r>
              <w:rPr>
                <w:sz w:val="16"/>
              </w:rPr>
              <w:t>d</w:t>
            </w:r>
            <w:r>
              <w:rPr>
                <w:sz w:val="16"/>
              </w:rPr>
              <w:t>o </w:t>
            </w:r>
            <w:r>
              <w:rPr>
                <w:spacing w:val="-2"/>
                <w:sz w:val="16"/>
              </w:rPr>
              <w:t>Tomador </w:t>
            </w:r>
            <w:r>
              <w:rPr>
                <w:sz w:val="16"/>
              </w:rPr>
              <w:t>(Rua,</w:t>
            </w:r>
            <w:r>
              <w:rPr>
                <w:spacing w:val="-12"/>
                <w:sz w:val="16"/>
              </w:rPr>
              <w:t> </w:t>
            </w:r>
            <w:r>
              <w:rPr>
                <w:sz w:val="16"/>
              </w:rPr>
              <w:t>Av,</w:t>
            </w:r>
            <w:r>
              <w:rPr>
                <w:spacing w:val="-11"/>
                <w:sz w:val="16"/>
              </w:rPr>
              <w:t> </w:t>
            </w:r>
            <w:r>
              <w:rPr>
                <w:sz w:val="16"/>
              </w:rPr>
              <w:t>...)</w:t>
            </w:r>
          </w:p>
        </w:tc>
        <w:tc>
          <w:tcPr>
            <w:tcW w:w="850" w:type="dxa"/>
          </w:tcPr>
          <w:p>
            <w:pPr>
              <w:pStyle w:val="TableParagraph"/>
              <w:ind w:left="6" w:right="5"/>
              <w:jc w:val="center"/>
              <w:rPr>
                <w:sz w:val="16"/>
              </w:rPr>
            </w:pPr>
            <w:r>
              <w:rPr>
                <w:spacing w:val="-5"/>
                <w:sz w:val="16"/>
              </w:rPr>
              <w:t>183</w:t>
            </w:r>
          </w:p>
        </w:tc>
        <w:tc>
          <w:tcPr>
            <w:tcW w:w="851" w:type="dxa"/>
          </w:tcPr>
          <w:p>
            <w:pPr>
              <w:pStyle w:val="TableParagraph"/>
              <w:ind w:left="10" w:right="6"/>
              <w:jc w:val="center"/>
              <w:rPr>
                <w:sz w:val="16"/>
              </w:rPr>
            </w:pPr>
            <w:r>
              <w:rPr>
                <w:spacing w:val="-5"/>
                <w:sz w:val="16"/>
              </w:rPr>
              <w:t>185</w:t>
            </w:r>
          </w:p>
        </w:tc>
        <w:tc>
          <w:tcPr>
            <w:tcW w:w="853" w:type="dxa"/>
          </w:tcPr>
          <w:p>
            <w:pPr>
              <w:pStyle w:val="TableParagraph"/>
              <w:ind w:left="4" w:right="3"/>
              <w:jc w:val="center"/>
              <w:rPr>
                <w:sz w:val="16"/>
              </w:rPr>
            </w:pPr>
            <w:r>
              <w:rPr>
                <w:spacing w:val="-10"/>
                <w:sz w:val="16"/>
              </w:rPr>
              <w:t>3</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pacing w:val="-5"/>
                <w:sz w:val="16"/>
              </w:rPr>
              <w:t>(*)</w:t>
            </w:r>
          </w:p>
        </w:tc>
        <w:tc>
          <w:tcPr>
            <w:tcW w:w="3405" w:type="dxa"/>
            <w:vMerge w:val="restart"/>
          </w:tcPr>
          <w:p>
            <w:pPr>
              <w:pStyle w:val="TableParagraph"/>
              <w:spacing w:before="0"/>
              <w:ind w:left="0"/>
              <w:rPr>
                <w:rFonts w:ascii="Arial"/>
                <w:b/>
                <w:i/>
                <w:sz w:val="16"/>
              </w:rPr>
            </w:pPr>
          </w:p>
          <w:p>
            <w:pPr>
              <w:pStyle w:val="TableParagraph"/>
              <w:spacing w:before="43"/>
              <w:ind w:left="0"/>
              <w:rPr>
                <w:rFonts w:ascii="Arial"/>
                <w:b/>
                <w:i/>
                <w:sz w:val="16"/>
              </w:rPr>
            </w:pPr>
          </w:p>
          <w:p>
            <w:pPr>
              <w:pStyle w:val="TableParagraph"/>
              <w:spacing w:before="0"/>
              <w:ind w:left="64" w:right="67"/>
              <w:jc w:val="both"/>
              <w:rPr>
                <w:sz w:val="16"/>
              </w:rPr>
            </w:pPr>
            <w:r>
              <w:rPr>
                <w:sz w:val="16"/>
              </w:rPr>
              <w:t>(*) Estes campos são obrigatórios apenas para tomadores pessoa jurídica (CNPJ </w:t>
            </w:r>
            <w:r>
              <w:rPr>
                <w:spacing w:val="-2"/>
                <w:sz w:val="16"/>
              </w:rPr>
              <w:t>informado)</w:t>
            </w:r>
          </w:p>
          <w:p>
            <w:pPr>
              <w:pStyle w:val="TableParagraph"/>
              <w:spacing w:before="121"/>
              <w:ind w:left="0"/>
              <w:rPr>
                <w:rFonts w:ascii="Arial"/>
                <w:b/>
                <w:i/>
                <w:sz w:val="16"/>
              </w:rPr>
            </w:pPr>
          </w:p>
          <w:p>
            <w:pPr>
              <w:pStyle w:val="TableParagraph"/>
              <w:spacing w:before="0"/>
              <w:ind w:left="64" w:right="64"/>
              <w:jc w:val="both"/>
              <w:rPr>
                <w:sz w:val="16"/>
              </w:rPr>
            </w:pPr>
            <w:r>
              <w:rPr>
                <w:sz w:val="16"/>
              </w:rPr>
              <w:t>O conteúdo destes campos será ignorado caso seja fornecido um CPF/CNPJ ou a Inscrição Municipal do tomador pertença ao município de São Paulo.</w:t>
            </w:r>
          </w:p>
        </w:tc>
      </w:tr>
      <w:tr>
        <w:trPr>
          <w:trHeight w:val="486" w:hRule="atLeast"/>
        </w:trPr>
        <w:tc>
          <w:tcPr>
            <w:tcW w:w="1205" w:type="dxa"/>
          </w:tcPr>
          <w:p>
            <w:pPr>
              <w:pStyle w:val="TableParagraph"/>
              <w:ind w:left="69" w:right="157"/>
              <w:rPr>
                <w:sz w:val="16"/>
              </w:rPr>
            </w:pPr>
            <w:r>
              <w:rPr>
                <w:sz w:val="16"/>
              </w:rPr>
              <w:t>18)</w:t>
            </w:r>
            <w:r>
              <w:rPr>
                <w:spacing w:val="-12"/>
                <w:sz w:val="16"/>
              </w:rPr>
              <w:t> </w:t>
            </w:r>
            <w:r>
              <w:rPr>
                <w:sz w:val="16"/>
              </w:rPr>
              <w:t>Endereço do Tomador</w:t>
            </w:r>
          </w:p>
        </w:tc>
        <w:tc>
          <w:tcPr>
            <w:tcW w:w="850" w:type="dxa"/>
          </w:tcPr>
          <w:p>
            <w:pPr>
              <w:pStyle w:val="TableParagraph"/>
              <w:ind w:left="6" w:right="5"/>
              <w:jc w:val="center"/>
              <w:rPr>
                <w:sz w:val="16"/>
              </w:rPr>
            </w:pPr>
            <w:r>
              <w:rPr>
                <w:spacing w:val="-5"/>
                <w:sz w:val="16"/>
              </w:rPr>
              <w:t>186</w:t>
            </w:r>
          </w:p>
        </w:tc>
        <w:tc>
          <w:tcPr>
            <w:tcW w:w="851" w:type="dxa"/>
          </w:tcPr>
          <w:p>
            <w:pPr>
              <w:pStyle w:val="TableParagraph"/>
              <w:ind w:left="10" w:right="6"/>
              <w:jc w:val="center"/>
              <w:rPr>
                <w:sz w:val="16"/>
              </w:rPr>
            </w:pPr>
            <w:r>
              <w:rPr>
                <w:spacing w:val="-5"/>
                <w:sz w:val="16"/>
              </w:rPr>
              <w:t>235</w:t>
            </w:r>
          </w:p>
        </w:tc>
        <w:tc>
          <w:tcPr>
            <w:tcW w:w="853" w:type="dxa"/>
          </w:tcPr>
          <w:p>
            <w:pPr>
              <w:pStyle w:val="TableParagraph"/>
              <w:ind w:left="4" w:right="1"/>
              <w:jc w:val="center"/>
              <w:rPr>
                <w:sz w:val="16"/>
              </w:rPr>
            </w:pPr>
            <w:r>
              <w:rPr>
                <w:spacing w:val="-5"/>
                <w:sz w:val="16"/>
              </w:rPr>
              <w:t>50</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pacing w:val="-5"/>
                <w:sz w:val="16"/>
              </w:rPr>
              <w:t>(*)</w:t>
            </w:r>
          </w:p>
        </w:tc>
        <w:tc>
          <w:tcPr>
            <w:tcW w:w="3405" w:type="dxa"/>
            <w:vMerge/>
            <w:tcBorders>
              <w:top w:val="nil"/>
            </w:tcBorders>
          </w:tcPr>
          <w:p>
            <w:pPr>
              <w:rPr>
                <w:sz w:val="2"/>
                <w:szCs w:val="2"/>
              </w:rPr>
            </w:pPr>
          </w:p>
        </w:tc>
      </w:tr>
      <w:tr>
        <w:trPr>
          <w:trHeight w:val="671" w:hRule="atLeast"/>
        </w:trPr>
        <w:tc>
          <w:tcPr>
            <w:tcW w:w="1205" w:type="dxa"/>
          </w:tcPr>
          <w:p>
            <w:pPr>
              <w:pStyle w:val="TableParagraph"/>
              <w:ind w:left="69" w:right="210"/>
              <w:rPr>
                <w:sz w:val="16"/>
              </w:rPr>
            </w:pPr>
            <w:r>
              <w:rPr>
                <w:sz w:val="16"/>
              </w:rPr>
              <w:t>19) Número do</w:t>
            </w:r>
            <w:r>
              <w:rPr>
                <w:spacing w:val="-12"/>
                <w:sz w:val="16"/>
              </w:rPr>
              <w:t> </w:t>
            </w:r>
            <w:r>
              <w:rPr>
                <w:sz w:val="16"/>
              </w:rPr>
              <w:t>Endereço do</w:t>
            </w:r>
            <w:r>
              <w:rPr>
                <w:spacing w:val="-1"/>
                <w:sz w:val="16"/>
              </w:rPr>
              <w:t> </w:t>
            </w:r>
            <w:r>
              <w:rPr>
                <w:spacing w:val="-2"/>
                <w:sz w:val="16"/>
              </w:rPr>
              <w:t>Tomador</w:t>
            </w:r>
          </w:p>
        </w:tc>
        <w:tc>
          <w:tcPr>
            <w:tcW w:w="850" w:type="dxa"/>
          </w:tcPr>
          <w:p>
            <w:pPr>
              <w:pStyle w:val="TableParagraph"/>
              <w:ind w:left="6" w:right="5"/>
              <w:jc w:val="center"/>
              <w:rPr>
                <w:sz w:val="16"/>
              </w:rPr>
            </w:pPr>
            <w:r>
              <w:rPr>
                <w:spacing w:val="-5"/>
                <w:sz w:val="16"/>
              </w:rPr>
              <w:t>236</w:t>
            </w:r>
          </w:p>
        </w:tc>
        <w:tc>
          <w:tcPr>
            <w:tcW w:w="851" w:type="dxa"/>
          </w:tcPr>
          <w:p>
            <w:pPr>
              <w:pStyle w:val="TableParagraph"/>
              <w:ind w:left="10" w:right="6"/>
              <w:jc w:val="center"/>
              <w:rPr>
                <w:sz w:val="16"/>
              </w:rPr>
            </w:pPr>
            <w:r>
              <w:rPr>
                <w:spacing w:val="-5"/>
                <w:sz w:val="16"/>
              </w:rPr>
              <w:t>245</w:t>
            </w:r>
          </w:p>
        </w:tc>
        <w:tc>
          <w:tcPr>
            <w:tcW w:w="853" w:type="dxa"/>
          </w:tcPr>
          <w:p>
            <w:pPr>
              <w:pStyle w:val="TableParagraph"/>
              <w:ind w:left="4" w:right="1"/>
              <w:jc w:val="center"/>
              <w:rPr>
                <w:sz w:val="16"/>
              </w:rPr>
            </w:pPr>
            <w:r>
              <w:rPr>
                <w:spacing w:val="-5"/>
                <w:sz w:val="16"/>
              </w:rPr>
              <w:t>10</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pacing w:val="-10"/>
                <w:sz w:val="16"/>
              </w:rPr>
              <w:t>N</w:t>
            </w:r>
          </w:p>
        </w:tc>
        <w:tc>
          <w:tcPr>
            <w:tcW w:w="3405" w:type="dxa"/>
            <w:vMerge/>
            <w:tcBorders>
              <w:top w:val="nil"/>
            </w:tcBorders>
          </w:tcPr>
          <w:p>
            <w:pPr>
              <w:rPr>
                <w:sz w:val="2"/>
                <w:szCs w:val="2"/>
              </w:rPr>
            </w:pPr>
          </w:p>
        </w:tc>
      </w:tr>
      <w:tr>
        <w:trPr>
          <w:trHeight w:val="856" w:hRule="atLeast"/>
        </w:trPr>
        <w:tc>
          <w:tcPr>
            <w:tcW w:w="1205" w:type="dxa"/>
          </w:tcPr>
          <w:p>
            <w:pPr>
              <w:pStyle w:val="TableParagraph"/>
              <w:ind w:left="69"/>
              <w:rPr>
                <w:sz w:val="16"/>
              </w:rPr>
            </w:pPr>
            <w:r>
              <w:rPr>
                <w:spacing w:val="-5"/>
                <w:sz w:val="16"/>
              </w:rPr>
              <w:t>20)</w:t>
            </w:r>
          </w:p>
          <w:p>
            <w:pPr>
              <w:pStyle w:val="TableParagraph"/>
              <w:spacing w:before="0"/>
              <w:ind w:left="69" w:right="86"/>
              <w:rPr>
                <w:sz w:val="16"/>
              </w:rPr>
            </w:pPr>
            <w:r>
              <w:rPr>
                <w:spacing w:val="-2"/>
                <w:sz w:val="16"/>
              </w:rPr>
              <w:t>Complemento </w:t>
            </w:r>
            <w:r>
              <w:rPr>
                <w:sz w:val="16"/>
              </w:rPr>
              <w:t>do Endereço do Tomador</w:t>
            </w:r>
          </w:p>
        </w:tc>
        <w:tc>
          <w:tcPr>
            <w:tcW w:w="850" w:type="dxa"/>
          </w:tcPr>
          <w:p>
            <w:pPr>
              <w:pStyle w:val="TableParagraph"/>
              <w:spacing w:before="63"/>
              <w:ind w:left="6" w:right="5"/>
              <w:jc w:val="center"/>
              <w:rPr>
                <w:sz w:val="16"/>
              </w:rPr>
            </w:pPr>
            <w:r>
              <w:rPr>
                <w:spacing w:val="-5"/>
                <w:sz w:val="16"/>
              </w:rPr>
              <w:t>246</w:t>
            </w:r>
          </w:p>
        </w:tc>
        <w:tc>
          <w:tcPr>
            <w:tcW w:w="851" w:type="dxa"/>
          </w:tcPr>
          <w:p>
            <w:pPr>
              <w:pStyle w:val="TableParagraph"/>
              <w:spacing w:before="63"/>
              <w:ind w:left="10" w:right="6"/>
              <w:jc w:val="center"/>
              <w:rPr>
                <w:sz w:val="16"/>
              </w:rPr>
            </w:pPr>
            <w:r>
              <w:rPr>
                <w:spacing w:val="-5"/>
                <w:sz w:val="16"/>
              </w:rPr>
              <w:t>275</w:t>
            </w:r>
          </w:p>
        </w:tc>
        <w:tc>
          <w:tcPr>
            <w:tcW w:w="853" w:type="dxa"/>
          </w:tcPr>
          <w:p>
            <w:pPr>
              <w:pStyle w:val="TableParagraph"/>
              <w:spacing w:before="63"/>
              <w:ind w:left="4" w:right="1"/>
              <w:jc w:val="center"/>
              <w:rPr>
                <w:sz w:val="16"/>
              </w:rPr>
            </w:pPr>
            <w:r>
              <w:rPr>
                <w:spacing w:val="-5"/>
                <w:sz w:val="16"/>
              </w:rPr>
              <w:t>30</w:t>
            </w:r>
          </w:p>
        </w:tc>
        <w:tc>
          <w:tcPr>
            <w:tcW w:w="1134" w:type="dxa"/>
          </w:tcPr>
          <w:p>
            <w:pPr>
              <w:pStyle w:val="TableParagraph"/>
              <w:spacing w:before="63"/>
              <w:ind w:left="66"/>
              <w:rPr>
                <w:sz w:val="16"/>
              </w:rPr>
            </w:pPr>
            <w:r>
              <w:rPr>
                <w:spacing w:val="-2"/>
                <w:sz w:val="16"/>
              </w:rPr>
              <w:t>Texto</w:t>
            </w:r>
          </w:p>
        </w:tc>
        <w:tc>
          <w:tcPr>
            <w:tcW w:w="1278" w:type="dxa"/>
          </w:tcPr>
          <w:p>
            <w:pPr>
              <w:pStyle w:val="TableParagraph"/>
              <w:spacing w:before="63"/>
              <w:ind w:left="88" w:right="88"/>
              <w:jc w:val="center"/>
              <w:rPr>
                <w:sz w:val="16"/>
              </w:rPr>
            </w:pPr>
            <w:r>
              <w:rPr>
                <w:spacing w:val="-10"/>
                <w:sz w:val="16"/>
              </w:rPr>
              <w:t>N</w:t>
            </w:r>
          </w:p>
        </w:tc>
        <w:tc>
          <w:tcPr>
            <w:tcW w:w="3405" w:type="dxa"/>
            <w:vMerge/>
            <w:tcBorders>
              <w:top w:val="nil"/>
            </w:tcBorders>
          </w:tcPr>
          <w:p>
            <w:pPr>
              <w:rPr>
                <w:sz w:val="2"/>
                <w:szCs w:val="2"/>
              </w:rPr>
            </w:pPr>
          </w:p>
        </w:tc>
      </w:tr>
    </w:tbl>
    <w:p>
      <w:pPr>
        <w:spacing w:after="0"/>
        <w:rPr>
          <w:sz w:val="2"/>
          <w:szCs w:val="2"/>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14" name="Group 14"/>
                <wp:cNvGraphicFramePr>
                  <a:graphicFrameLocks/>
                </wp:cNvGraphicFramePr>
                <a:graphic>
                  <a:graphicData uri="http://schemas.microsoft.com/office/word/2010/wordprocessingGroup">
                    <wpg:wgp>
                      <wpg:cNvPr id="14" name="Group 14"/>
                      <wpg:cNvGrpSpPr/>
                      <wpg:grpSpPr>
                        <a:xfrm>
                          <a:off x="0" y="0"/>
                          <a:ext cx="5978525" cy="6350"/>
                          <a:chExt cx="5978525" cy="6350"/>
                        </a:xfrm>
                      </wpg:grpSpPr>
                      <wps:wsp>
                        <wps:cNvPr id="15" name="Graphic 15"/>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13" coordorigin="0,0" coordsize="9415,10">
                <v:rect style="position:absolute;left:0;top:0;width:9415;height:10" id="docshape14"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405"/>
      </w:tblGrid>
      <w:tr>
        <w:trPr>
          <w:trHeight w:val="671"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8" w:right="87"/>
              <w:jc w:val="center"/>
              <w:rPr>
                <w:sz w:val="16"/>
              </w:rPr>
            </w:pPr>
            <w:r>
              <w:rPr>
                <w:spacing w:val="-2"/>
                <w:sz w:val="16"/>
              </w:rPr>
              <w:t>Preenchimento Obrigatório (S/N)</w:t>
            </w:r>
          </w:p>
        </w:tc>
        <w:tc>
          <w:tcPr>
            <w:tcW w:w="3405" w:type="dxa"/>
            <w:shd w:val="clear" w:color="auto" w:fill="E6E6E6"/>
          </w:tcPr>
          <w:p>
            <w:pPr>
              <w:pStyle w:val="TableParagraph"/>
              <w:ind w:left="0"/>
              <w:rPr>
                <w:rFonts w:ascii="Arial"/>
                <w:b/>
                <w:i/>
                <w:sz w:val="16"/>
              </w:rPr>
            </w:pPr>
          </w:p>
          <w:p>
            <w:pPr>
              <w:pStyle w:val="TableParagraph"/>
              <w:spacing w:before="0"/>
              <w:ind w:left="0"/>
              <w:jc w:val="center"/>
              <w:rPr>
                <w:sz w:val="16"/>
              </w:rPr>
            </w:pPr>
            <w:r>
              <w:rPr>
                <w:spacing w:val="-2"/>
                <w:sz w:val="16"/>
              </w:rPr>
              <w:t>Conteúdo</w:t>
            </w:r>
          </w:p>
        </w:tc>
      </w:tr>
      <w:tr>
        <w:trPr>
          <w:trHeight w:val="486" w:hRule="atLeast"/>
        </w:trPr>
        <w:tc>
          <w:tcPr>
            <w:tcW w:w="1205" w:type="dxa"/>
          </w:tcPr>
          <w:p>
            <w:pPr>
              <w:pStyle w:val="TableParagraph"/>
              <w:ind w:left="69"/>
              <w:rPr>
                <w:sz w:val="16"/>
              </w:rPr>
            </w:pPr>
            <w:r>
              <w:rPr>
                <w:sz w:val="16"/>
              </w:rPr>
              <w:t>21)</w:t>
            </w:r>
            <w:r>
              <w:rPr>
                <w:spacing w:val="-12"/>
                <w:sz w:val="16"/>
              </w:rPr>
              <w:t> </w:t>
            </w:r>
            <w:r>
              <w:rPr>
                <w:sz w:val="16"/>
              </w:rPr>
              <w:t>Bairro</w:t>
            </w:r>
            <w:r>
              <w:rPr>
                <w:spacing w:val="-11"/>
                <w:sz w:val="16"/>
              </w:rPr>
              <w:t> </w:t>
            </w:r>
            <w:r>
              <w:rPr>
                <w:sz w:val="16"/>
              </w:rPr>
              <w:t>d</w:t>
            </w:r>
            <w:r>
              <w:rPr>
                <w:sz w:val="16"/>
              </w:rPr>
              <w:t>o </w:t>
            </w:r>
            <w:r>
              <w:rPr>
                <w:spacing w:val="-2"/>
                <w:sz w:val="16"/>
              </w:rPr>
              <w:t>Tomador</w:t>
            </w:r>
          </w:p>
        </w:tc>
        <w:tc>
          <w:tcPr>
            <w:tcW w:w="850" w:type="dxa"/>
          </w:tcPr>
          <w:p>
            <w:pPr>
              <w:pStyle w:val="TableParagraph"/>
              <w:ind w:left="6" w:right="5"/>
              <w:jc w:val="center"/>
              <w:rPr>
                <w:sz w:val="16"/>
              </w:rPr>
            </w:pPr>
            <w:r>
              <w:rPr>
                <w:spacing w:val="-5"/>
                <w:sz w:val="16"/>
              </w:rPr>
              <w:t>276</w:t>
            </w:r>
          </w:p>
        </w:tc>
        <w:tc>
          <w:tcPr>
            <w:tcW w:w="851" w:type="dxa"/>
          </w:tcPr>
          <w:p>
            <w:pPr>
              <w:pStyle w:val="TableParagraph"/>
              <w:ind w:left="10" w:right="6"/>
              <w:jc w:val="center"/>
              <w:rPr>
                <w:sz w:val="16"/>
              </w:rPr>
            </w:pPr>
            <w:r>
              <w:rPr>
                <w:spacing w:val="-5"/>
                <w:sz w:val="16"/>
              </w:rPr>
              <w:t>305</w:t>
            </w:r>
          </w:p>
        </w:tc>
        <w:tc>
          <w:tcPr>
            <w:tcW w:w="853" w:type="dxa"/>
          </w:tcPr>
          <w:p>
            <w:pPr>
              <w:pStyle w:val="TableParagraph"/>
              <w:ind w:left="4" w:right="1"/>
              <w:jc w:val="center"/>
              <w:rPr>
                <w:sz w:val="16"/>
              </w:rPr>
            </w:pPr>
            <w:r>
              <w:rPr>
                <w:spacing w:val="-5"/>
                <w:sz w:val="16"/>
              </w:rPr>
              <w:t>30</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pacing w:val="-5"/>
                <w:sz w:val="16"/>
              </w:rPr>
              <w:t>(*)</w:t>
            </w:r>
          </w:p>
        </w:tc>
        <w:tc>
          <w:tcPr>
            <w:tcW w:w="3405" w:type="dxa"/>
          </w:tcPr>
          <w:p>
            <w:pPr>
              <w:pStyle w:val="TableParagraph"/>
              <w:spacing w:before="0"/>
              <w:ind w:left="0"/>
              <w:rPr>
                <w:rFonts w:ascii="Times New Roman"/>
                <w:sz w:val="16"/>
              </w:rPr>
            </w:pPr>
          </w:p>
        </w:tc>
      </w:tr>
      <w:tr>
        <w:trPr>
          <w:trHeight w:val="489" w:hRule="atLeast"/>
        </w:trPr>
        <w:tc>
          <w:tcPr>
            <w:tcW w:w="1205" w:type="dxa"/>
          </w:tcPr>
          <w:p>
            <w:pPr>
              <w:pStyle w:val="TableParagraph"/>
              <w:ind w:left="69"/>
              <w:rPr>
                <w:sz w:val="16"/>
              </w:rPr>
            </w:pPr>
            <w:r>
              <w:rPr>
                <w:sz w:val="16"/>
              </w:rPr>
              <w:t>22)</w:t>
            </w:r>
            <w:r>
              <w:rPr>
                <w:spacing w:val="-12"/>
                <w:sz w:val="16"/>
              </w:rPr>
              <w:t> </w:t>
            </w:r>
            <w:r>
              <w:rPr>
                <w:sz w:val="16"/>
              </w:rPr>
              <w:t>Cidade</w:t>
            </w:r>
            <w:r>
              <w:rPr>
                <w:spacing w:val="-11"/>
                <w:sz w:val="16"/>
              </w:rPr>
              <w:t> </w:t>
            </w:r>
            <w:r>
              <w:rPr>
                <w:sz w:val="16"/>
              </w:rPr>
              <w:t>d</w:t>
            </w:r>
            <w:r>
              <w:rPr>
                <w:sz w:val="16"/>
              </w:rPr>
              <w:t>o </w:t>
            </w:r>
            <w:r>
              <w:rPr>
                <w:spacing w:val="-2"/>
                <w:sz w:val="16"/>
              </w:rPr>
              <w:t>Tomador</w:t>
            </w:r>
          </w:p>
        </w:tc>
        <w:tc>
          <w:tcPr>
            <w:tcW w:w="850" w:type="dxa"/>
          </w:tcPr>
          <w:p>
            <w:pPr>
              <w:pStyle w:val="TableParagraph"/>
              <w:spacing w:before="63"/>
              <w:ind w:left="6" w:right="5"/>
              <w:jc w:val="center"/>
              <w:rPr>
                <w:sz w:val="16"/>
              </w:rPr>
            </w:pPr>
            <w:r>
              <w:rPr>
                <w:spacing w:val="-5"/>
                <w:sz w:val="16"/>
              </w:rPr>
              <w:t>306</w:t>
            </w:r>
          </w:p>
        </w:tc>
        <w:tc>
          <w:tcPr>
            <w:tcW w:w="851" w:type="dxa"/>
          </w:tcPr>
          <w:p>
            <w:pPr>
              <w:pStyle w:val="TableParagraph"/>
              <w:spacing w:before="63"/>
              <w:ind w:left="10" w:right="6"/>
              <w:jc w:val="center"/>
              <w:rPr>
                <w:sz w:val="16"/>
              </w:rPr>
            </w:pPr>
            <w:r>
              <w:rPr>
                <w:spacing w:val="-5"/>
                <w:sz w:val="16"/>
              </w:rPr>
              <w:t>355</w:t>
            </w:r>
          </w:p>
        </w:tc>
        <w:tc>
          <w:tcPr>
            <w:tcW w:w="853" w:type="dxa"/>
          </w:tcPr>
          <w:p>
            <w:pPr>
              <w:pStyle w:val="TableParagraph"/>
              <w:spacing w:before="63"/>
              <w:ind w:left="4" w:right="1"/>
              <w:jc w:val="center"/>
              <w:rPr>
                <w:sz w:val="16"/>
              </w:rPr>
            </w:pPr>
            <w:r>
              <w:rPr>
                <w:spacing w:val="-5"/>
                <w:sz w:val="16"/>
              </w:rPr>
              <w:t>50</w:t>
            </w:r>
          </w:p>
        </w:tc>
        <w:tc>
          <w:tcPr>
            <w:tcW w:w="1134" w:type="dxa"/>
          </w:tcPr>
          <w:p>
            <w:pPr>
              <w:pStyle w:val="TableParagraph"/>
              <w:spacing w:before="63"/>
              <w:ind w:left="66"/>
              <w:rPr>
                <w:sz w:val="16"/>
              </w:rPr>
            </w:pPr>
            <w:r>
              <w:rPr>
                <w:spacing w:val="-2"/>
                <w:sz w:val="16"/>
              </w:rPr>
              <w:t>Texto</w:t>
            </w:r>
          </w:p>
        </w:tc>
        <w:tc>
          <w:tcPr>
            <w:tcW w:w="1278" w:type="dxa"/>
          </w:tcPr>
          <w:p>
            <w:pPr>
              <w:pStyle w:val="TableParagraph"/>
              <w:spacing w:before="63"/>
              <w:ind w:left="88" w:right="88"/>
              <w:jc w:val="center"/>
              <w:rPr>
                <w:sz w:val="16"/>
              </w:rPr>
            </w:pPr>
            <w:r>
              <w:rPr>
                <w:spacing w:val="-5"/>
                <w:sz w:val="16"/>
              </w:rPr>
              <w:t>(*)</w:t>
            </w:r>
          </w:p>
        </w:tc>
        <w:tc>
          <w:tcPr>
            <w:tcW w:w="3405" w:type="dxa"/>
            <w:vMerge w:val="restart"/>
          </w:tcPr>
          <w:p>
            <w:pPr>
              <w:pStyle w:val="TableParagraph"/>
              <w:ind w:left="64" w:right="67"/>
              <w:jc w:val="both"/>
              <w:rPr>
                <w:sz w:val="16"/>
              </w:rPr>
            </w:pPr>
            <w:r>
              <w:rPr>
                <w:sz w:val="16"/>
              </w:rPr>
              <w:t>(*) Estes campos são obrigatórios apenas para tomadores pessoa jurídica (CNPJ </w:t>
            </w:r>
            <w:r>
              <w:rPr>
                <w:spacing w:val="-2"/>
                <w:sz w:val="16"/>
              </w:rPr>
              <w:t>informado).</w:t>
            </w:r>
          </w:p>
          <w:p>
            <w:pPr>
              <w:pStyle w:val="TableParagraph"/>
              <w:spacing w:before="60"/>
              <w:ind w:left="64" w:right="64"/>
              <w:jc w:val="both"/>
              <w:rPr>
                <w:sz w:val="16"/>
              </w:rPr>
            </w:pPr>
            <w:r>
              <w:rPr>
                <w:sz w:val="16"/>
              </w:rPr>
              <w:t>Se</w:t>
            </w:r>
            <w:r>
              <w:rPr>
                <w:spacing w:val="-1"/>
                <w:sz w:val="16"/>
              </w:rPr>
              <w:t> </w:t>
            </w:r>
            <w:r>
              <w:rPr>
                <w:sz w:val="16"/>
              </w:rPr>
              <w:t>os</w:t>
            </w:r>
            <w:r>
              <w:rPr>
                <w:spacing w:val="-2"/>
                <w:sz w:val="16"/>
              </w:rPr>
              <w:t> </w:t>
            </w:r>
            <w:r>
              <w:rPr>
                <w:sz w:val="16"/>
              </w:rPr>
              <w:t>campos</w:t>
            </w:r>
            <w:r>
              <w:rPr>
                <w:spacing w:val="40"/>
                <w:sz w:val="16"/>
              </w:rPr>
              <w:t> </w:t>
            </w:r>
            <w:r>
              <w:rPr>
                <w:sz w:val="16"/>
              </w:rPr>
              <w:t>Cidade/UF</w:t>
            </w:r>
            <w:r>
              <w:rPr>
                <w:spacing w:val="-3"/>
                <w:sz w:val="16"/>
              </w:rPr>
              <w:t> </w:t>
            </w:r>
            <w:r>
              <w:rPr>
                <w:sz w:val="16"/>
              </w:rPr>
              <w:t>forem</w:t>
            </w:r>
            <w:r>
              <w:rPr>
                <w:spacing w:val="-4"/>
                <w:sz w:val="16"/>
              </w:rPr>
              <w:t> </w:t>
            </w:r>
            <w:r>
              <w:rPr>
                <w:sz w:val="16"/>
              </w:rPr>
              <w:t>preenchidos e não forem encontrados na base de dados da Prefeitura, o sistema irá pesquisar a</w:t>
            </w:r>
            <w:r>
              <w:rPr>
                <w:spacing w:val="40"/>
                <w:sz w:val="16"/>
              </w:rPr>
              <w:t> </w:t>
            </w:r>
            <w:r>
              <w:rPr>
                <w:sz w:val="16"/>
              </w:rPr>
              <w:t>cidade correspondente ao CEP (se este for </w:t>
            </w:r>
            <w:r>
              <w:rPr>
                <w:spacing w:val="-2"/>
                <w:sz w:val="16"/>
              </w:rPr>
              <w:t>informado).</w:t>
            </w:r>
          </w:p>
          <w:p>
            <w:pPr>
              <w:pStyle w:val="TableParagraph"/>
              <w:ind w:left="64" w:right="66"/>
              <w:jc w:val="both"/>
              <w:rPr>
                <w:sz w:val="16"/>
              </w:rPr>
            </w:pPr>
            <w:r>
              <w:rPr>
                <w:sz w:val="16"/>
              </w:rPr>
              <w:t>Note</w:t>
            </w:r>
            <w:r>
              <w:rPr>
                <w:spacing w:val="-5"/>
                <w:sz w:val="16"/>
              </w:rPr>
              <w:t> </w:t>
            </w:r>
            <w:r>
              <w:rPr>
                <w:sz w:val="16"/>
              </w:rPr>
              <w:t>que</w:t>
            </w:r>
            <w:r>
              <w:rPr>
                <w:spacing w:val="-5"/>
                <w:sz w:val="16"/>
              </w:rPr>
              <w:t> </w:t>
            </w:r>
            <w:r>
              <w:rPr>
                <w:sz w:val="16"/>
              </w:rPr>
              <w:t>apenas</w:t>
            </w:r>
            <w:r>
              <w:rPr>
                <w:spacing w:val="-3"/>
                <w:sz w:val="16"/>
              </w:rPr>
              <w:t> </w:t>
            </w:r>
            <w:r>
              <w:rPr>
                <w:sz w:val="16"/>
              </w:rPr>
              <w:t>tomadores</w:t>
            </w:r>
            <w:r>
              <w:rPr>
                <w:spacing w:val="-6"/>
                <w:sz w:val="16"/>
              </w:rPr>
              <w:t> </w:t>
            </w:r>
            <w:r>
              <w:rPr>
                <w:sz w:val="16"/>
              </w:rPr>
              <w:t>cuja</w:t>
            </w:r>
            <w:r>
              <w:rPr>
                <w:spacing w:val="-7"/>
                <w:sz w:val="16"/>
              </w:rPr>
              <w:t> </w:t>
            </w:r>
            <w:r>
              <w:rPr>
                <w:sz w:val="16"/>
              </w:rPr>
              <w:t>Cidade</w:t>
            </w:r>
            <w:r>
              <w:rPr>
                <w:spacing w:val="-5"/>
                <w:sz w:val="16"/>
              </w:rPr>
              <w:t> </w:t>
            </w:r>
            <w:r>
              <w:rPr>
                <w:sz w:val="16"/>
              </w:rPr>
              <w:t>/</w:t>
            </w:r>
            <w:r>
              <w:rPr>
                <w:spacing w:val="-4"/>
                <w:sz w:val="16"/>
              </w:rPr>
              <w:t> </w:t>
            </w:r>
            <w:r>
              <w:rPr>
                <w:sz w:val="16"/>
              </w:rPr>
              <w:t>UF seja igual a SÃO PAULO / SP, irão receber </w:t>
            </w:r>
            <w:r>
              <w:rPr>
                <w:spacing w:val="-2"/>
                <w:sz w:val="16"/>
              </w:rPr>
              <w:t>créditos.</w:t>
            </w:r>
          </w:p>
        </w:tc>
      </w:tr>
      <w:tr>
        <w:trPr>
          <w:trHeight w:val="486" w:hRule="atLeast"/>
        </w:trPr>
        <w:tc>
          <w:tcPr>
            <w:tcW w:w="1205" w:type="dxa"/>
          </w:tcPr>
          <w:p>
            <w:pPr>
              <w:pStyle w:val="TableParagraph"/>
              <w:ind w:left="69"/>
              <w:rPr>
                <w:sz w:val="16"/>
              </w:rPr>
            </w:pPr>
            <w:r>
              <w:rPr>
                <w:sz w:val="16"/>
              </w:rPr>
              <w:t>23)</w:t>
            </w:r>
            <w:r>
              <w:rPr>
                <w:spacing w:val="-2"/>
                <w:sz w:val="16"/>
              </w:rPr>
              <w:t> </w:t>
            </w:r>
            <w:r>
              <w:rPr>
                <w:sz w:val="16"/>
              </w:rPr>
              <w:t>UF </w:t>
            </w:r>
            <w:r>
              <w:rPr>
                <w:spacing w:val="-5"/>
                <w:sz w:val="16"/>
              </w:rPr>
              <w:t>do</w:t>
            </w:r>
          </w:p>
          <w:p>
            <w:pPr>
              <w:pStyle w:val="TableParagraph"/>
              <w:spacing w:before="0"/>
              <w:ind w:left="69"/>
              <w:rPr>
                <w:sz w:val="16"/>
              </w:rPr>
            </w:pPr>
            <w:r>
              <w:rPr>
                <w:spacing w:val="-2"/>
                <w:sz w:val="16"/>
              </w:rPr>
              <w:t>Tomador</w:t>
            </w:r>
          </w:p>
        </w:tc>
        <w:tc>
          <w:tcPr>
            <w:tcW w:w="850" w:type="dxa"/>
          </w:tcPr>
          <w:p>
            <w:pPr>
              <w:pStyle w:val="TableParagraph"/>
              <w:ind w:left="6" w:right="5"/>
              <w:jc w:val="center"/>
              <w:rPr>
                <w:sz w:val="16"/>
              </w:rPr>
            </w:pPr>
            <w:r>
              <w:rPr>
                <w:spacing w:val="-5"/>
                <w:sz w:val="16"/>
              </w:rPr>
              <w:t>356</w:t>
            </w:r>
          </w:p>
        </w:tc>
        <w:tc>
          <w:tcPr>
            <w:tcW w:w="851" w:type="dxa"/>
          </w:tcPr>
          <w:p>
            <w:pPr>
              <w:pStyle w:val="TableParagraph"/>
              <w:ind w:left="10" w:right="6"/>
              <w:jc w:val="center"/>
              <w:rPr>
                <w:sz w:val="16"/>
              </w:rPr>
            </w:pPr>
            <w:r>
              <w:rPr>
                <w:spacing w:val="-5"/>
                <w:sz w:val="16"/>
              </w:rPr>
              <w:t>357</w:t>
            </w:r>
          </w:p>
        </w:tc>
        <w:tc>
          <w:tcPr>
            <w:tcW w:w="853" w:type="dxa"/>
          </w:tcPr>
          <w:p>
            <w:pPr>
              <w:pStyle w:val="TableParagraph"/>
              <w:ind w:left="4" w:right="3"/>
              <w:jc w:val="center"/>
              <w:rPr>
                <w:sz w:val="16"/>
              </w:rPr>
            </w:pPr>
            <w:r>
              <w:rPr>
                <w:spacing w:val="-10"/>
                <w:sz w:val="16"/>
              </w:rPr>
              <w:t>2</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pacing w:val="-5"/>
                <w:sz w:val="16"/>
              </w:rPr>
              <w:t>(*)</w:t>
            </w:r>
          </w:p>
        </w:tc>
        <w:tc>
          <w:tcPr>
            <w:tcW w:w="3405" w:type="dxa"/>
            <w:vMerge/>
            <w:tcBorders>
              <w:top w:val="nil"/>
            </w:tcBorders>
          </w:tcPr>
          <w:p>
            <w:pPr>
              <w:rPr>
                <w:sz w:val="2"/>
                <w:szCs w:val="2"/>
              </w:rPr>
            </w:pPr>
          </w:p>
        </w:tc>
      </w:tr>
      <w:tr>
        <w:trPr>
          <w:trHeight w:val="1269" w:hRule="atLeast"/>
        </w:trPr>
        <w:tc>
          <w:tcPr>
            <w:tcW w:w="1205" w:type="dxa"/>
          </w:tcPr>
          <w:p>
            <w:pPr>
              <w:pStyle w:val="TableParagraph"/>
              <w:ind w:left="69"/>
              <w:rPr>
                <w:sz w:val="16"/>
              </w:rPr>
            </w:pPr>
            <w:r>
              <w:rPr>
                <w:sz w:val="16"/>
              </w:rPr>
              <w:t>24)</w:t>
            </w:r>
            <w:r>
              <w:rPr>
                <w:spacing w:val="-2"/>
                <w:sz w:val="16"/>
              </w:rPr>
              <w:t> </w:t>
            </w:r>
            <w:r>
              <w:rPr>
                <w:sz w:val="16"/>
              </w:rPr>
              <w:t>CEP</w:t>
            </w:r>
            <w:r>
              <w:rPr>
                <w:spacing w:val="-2"/>
                <w:sz w:val="16"/>
              </w:rPr>
              <w:t> </w:t>
            </w:r>
            <w:r>
              <w:rPr>
                <w:spacing w:val="-5"/>
                <w:sz w:val="16"/>
              </w:rPr>
              <w:t>do</w:t>
            </w:r>
          </w:p>
          <w:p>
            <w:pPr>
              <w:pStyle w:val="TableParagraph"/>
              <w:spacing w:before="0"/>
              <w:ind w:left="69"/>
              <w:rPr>
                <w:sz w:val="16"/>
              </w:rPr>
            </w:pPr>
            <w:r>
              <w:rPr>
                <w:spacing w:val="-2"/>
                <w:sz w:val="16"/>
              </w:rPr>
              <w:t>Tomador</w:t>
            </w:r>
          </w:p>
        </w:tc>
        <w:tc>
          <w:tcPr>
            <w:tcW w:w="850" w:type="dxa"/>
          </w:tcPr>
          <w:p>
            <w:pPr>
              <w:pStyle w:val="TableParagraph"/>
              <w:spacing w:before="63"/>
              <w:ind w:left="6" w:right="5"/>
              <w:jc w:val="center"/>
              <w:rPr>
                <w:sz w:val="16"/>
              </w:rPr>
            </w:pPr>
            <w:r>
              <w:rPr>
                <w:spacing w:val="-5"/>
                <w:sz w:val="16"/>
              </w:rPr>
              <w:t>358</w:t>
            </w:r>
          </w:p>
        </w:tc>
        <w:tc>
          <w:tcPr>
            <w:tcW w:w="851" w:type="dxa"/>
          </w:tcPr>
          <w:p>
            <w:pPr>
              <w:pStyle w:val="TableParagraph"/>
              <w:spacing w:before="63"/>
              <w:ind w:left="10" w:right="6"/>
              <w:jc w:val="center"/>
              <w:rPr>
                <w:sz w:val="16"/>
              </w:rPr>
            </w:pPr>
            <w:r>
              <w:rPr>
                <w:spacing w:val="-5"/>
                <w:sz w:val="16"/>
              </w:rPr>
              <w:t>365</w:t>
            </w:r>
          </w:p>
        </w:tc>
        <w:tc>
          <w:tcPr>
            <w:tcW w:w="853" w:type="dxa"/>
          </w:tcPr>
          <w:p>
            <w:pPr>
              <w:pStyle w:val="TableParagraph"/>
              <w:spacing w:before="63"/>
              <w:ind w:left="4" w:right="3"/>
              <w:jc w:val="center"/>
              <w:rPr>
                <w:sz w:val="16"/>
              </w:rPr>
            </w:pPr>
            <w:r>
              <w:rPr>
                <w:spacing w:val="-10"/>
                <w:sz w:val="16"/>
              </w:rPr>
              <w:t>8</w:t>
            </w:r>
          </w:p>
        </w:tc>
        <w:tc>
          <w:tcPr>
            <w:tcW w:w="1134" w:type="dxa"/>
          </w:tcPr>
          <w:p>
            <w:pPr>
              <w:pStyle w:val="TableParagraph"/>
              <w:spacing w:before="63"/>
              <w:ind w:left="66"/>
              <w:rPr>
                <w:sz w:val="16"/>
              </w:rPr>
            </w:pPr>
            <w:r>
              <w:rPr>
                <w:spacing w:val="-2"/>
                <w:sz w:val="16"/>
              </w:rPr>
              <w:t>Numérico</w:t>
            </w:r>
          </w:p>
        </w:tc>
        <w:tc>
          <w:tcPr>
            <w:tcW w:w="1278" w:type="dxa"/>
          </w:tcPr>
          <w:p>
            <w:pPr>
              <w:pStyle w:val="TableParagraph"/>
              <w:spacing w:before="63"/>
              <w:ind w:left="88" w:right="88"/>
              <w:jc w:val="center"/>
              <w:rPr>
                <w:sz w:val="16"/>
              </w:rPr>
            </w:pPr>
            <w:r>
              <w:rPr>
                <w:spacing w:val="-5"/>
                <w:sz w:val="16"/>
              </w:rPr>
              <w:t>(*)</w:t>
            </w:r>
          </w:p>
        </w:tc>
        <w:tc>
          <w:tcPr>
            <w:tcW w:w="3405" w:type="dxa"/>
            <w:vMerge/>
            <w:tcBorders>
              <w:top w:val="nil"/>
            </w:tcBorders>
          </w:tcPr>
          <w:p>
            <w:pPr>
              <w:rPr>
                <w:sz w:val="2"/>
                <w:szCs w:val="2"/>
              </w:rPr>
            </w:pPr>
          </w:p>
        </w:tc>
      </w:tr>
      <w:tr>
        <w:trPr>
          <w:trHeight w:val="486" w:hRule="atLeast"/>
        </w:trPr>
        <w:tc>
          <w:tcPr>
            <w:tcW w:w="1205" w:type="dxa"/>
          </w:tcPr>
          <w:p>
            <w:pPr>
              <w:pStyle w:val="TableParagraph"/>
              <w:ind w:left="69"/>
              <w:rPr>
                <w:sz w:val="16"/>
              </w:rPr>
            </w:pPr>
            <w:r>
              <w:rPr>
                <w:sz w:val="16"/>
              </w:rPr>
              <w:t>25)</w:t>
            </w:r>
            <w:r>
              <w:rPr>
                <w:spacing w:val="-12"/>
                <w:sz w:val="16"/>
              </w:rPr>
              <w:t> </w:t>
            </w:r>
            <w:r>
              <w:rPr>
                <w:sz w:val="16"/>
              </w:rPr>
              <w:t>Email</w:t>
            </w:r>
            <w:r>
              <w:rPr>
                <w:spacing w:val="-11"/>
                <w:sz w:val="16"/>
              </w:rPr>
              <w:t> </w:t>
            </w:r>
            <w:r>
              <w:rPr>
                <w:sz w:val="16"/>
              </w:rPr>
              <w:t>d</w:t>
            </w:r>
            <w:r>
              <w:rPr>
                <w:sz w:val="16"/>
              </w:rPr>
              <w:t>o </w:t>
            </w:r>
            <w:r>
              <w:rPr>
                <w:spacing w:val="-2"/>
                <w:sz w:val="16"/>
              </w:rPr>
              <w:t>Tomador</w:t>
            </w:r>
          </w:p>
        </w:tc>
        <w:tc>
          <w:tcPr>
            <w:tcW w:w="850" w:type="dxa"/>
          </w:tcPr>
          <w:p>
            <w:pPr>
              <w:pStyle w:val="TableParagraph"/>
              <w:ind w:left="6" w:right="5"/>
              <w:jc w:val="center"/>
              <w:rPr>
                <w:sz w:val="16"/>
              </w:rPr>
            </w:pPr>
            <w:r>
              <w:rPr>
                <w:spacing w:val="-5"/>
                <w:sz w:val="16"/>
              </w:rPr>
              <w:t>366</w:t>
            </w:r>
          </w:p>
        </w:tc>
        <w:tc>
          <w:tcPr>
            <w:tcW w:w="851" w:type="dxa"/>
          </w:tcPr>
          <w:p>
            <w:pPr>
              <w:pStyle w:val="TableParagraph"/>
              <w:ind w:left="10" w:right="6"/>
              <w:jc w:val="center"/>
              <w:rPr>
                <w:sz w:val="16"/>
              </w:rPr>
            </w:pPr>
            <w:r>
              <w:rPr>
                <w:spacing w:val="-5"/>
                <w:sz w:val="16"/>
              </w:rPr>
              <w:t>440</w:t>
            </w:r>
          </w:p>
        </w:tc>
        <w:tc>
          <w:tcPr>
            <w:tcW w:w="853" w:type="dxa"/>
          </w:tcPr>
          <w:p>
            <w:pPr>
              <w:pStyle w:val="TableParagraph"/>
              <w:ind w:left="4" w:right="1"/>
              <w:jc w:val="center"/>
              <w:rPr>
                <w:sz w:val="16"/>
              </w:rPr>
            </w:pPr>
            <w:r>
              <w:rPr>
                <w:spacing w:val="-5"/>
                <w:sz w:val="16"/>
              </w:rPr>
              <w:t>75</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z w:val="16"/>
              </w:rPr>
              <w:t>N </w:t>
            </w:r>
            <w:r>
              <w:rPr>
                <w:spacing w:val="-5"/>
                <w:sz w:val="16"/>
              </w:rPr>
              <w:t>(*)</w:t>
            </w:r>
          </w:p>
        </w:tc>
        <w:tc>
          <w:tcPr>
            <w:tcW w:w="3405" w:type="dxa"/>
          </w:tcPr>
          <w:p>
            <w:pPr>
              <w:pStyle w:val="TableParagraph"/>
              <w:ind w:left="64"/>
              <w:rPr>
                <w:sz w:val="16"/>
              </w:rPr>
            </w:pPr>
            <w:r>
              <w:rPr>
                <w:sz w:val="16"/>
              </w:rPr>
              <w:t>Campo</w:t>
            </w:r>
            <w:r>
              <w:rPr>
                <w:spacing w:val="-4"/>
                <w:sz w:val="16"/>
              </w:rPr>
              <w:t> </w:t>
            </w:r>
            <w:r>
              <w:rPr>
                <w:sz w:val="16"/>
              </w:rPr>
              <w:t>contendo</w:t>
            </w:r>
            <w:r>
              <w:rPr>
                <w:spacing w:val="-4"/>
                <w:sz w:val="16"/>
              </w:rPr>
              <w:t> </w:t>
            </w:r>
            <w:r>
              <w:rPr>
                <w:sz w:val="16"/>
              </w:rPr>
              <w:t>o</w:t>
            </w:r>
            <w:r>
              <w:rPr>
                <w:spacing w:val="-3"/>
                <w:sz w:val="16"/>
              </w:rPr>
              <w:t> </w:t>
            </w:r>
            <w:r>
              <w:rPr>
                <w:sz w:val="16"/>
              </w:rPr>
              <w:t>e-mail</w:t>
            </w:r>
            <w:r>
              <w:rPr>
                <w:spacing w:val="-3"/>
                <w:sz w:val="16"/>
              </w:rPr>
              <w:t> </w:t>
            </w:r>
            <w:r>
              <w:rPr>
                <w:sz w:val="16"/>
              </w:rPr>
              <w:t>do</w:t>
            </w:r>
            <w:r>
              <w:rPr>
                <w:spacing w:val="-5"/>
                <w:sz w:val="16"/>
              </w:rPr>
              <w:t> </w:t>
            </w:r>
            <w:r>
              <w:rPr>
                <w:spacing w:val="-2"/>
                <w:sz w:val="16"/>
              </w:rPr>
              <w:t>tomador</w:t>
            </w:r>
          </w:p>
        </w:tc>
      </w:tr>
      <w:tr>
        <w:trPr>
          <w:trHeight w:val="4833" w:hRule="atLeast"/>
        </w:trPr>
        <w:tc>
          <w:tcPr>
            <w:tcW w:w="1205" w:type="dxa"/>
          </w:tcPr>
          <w:p>
            <w:pPr>
              <w:pStyle w:val="TableParagraph"/>
              <w:ind w:left="69"/>
              <w:rPr>
                <w:sz w:val="16"/>
              </w:rPr>
            </w:pPr>
            <w:r>
              <w:rPr>
                <w:spacing w:val="-5"/>
                <w:sz w:val="16"/>
              </w:rPr>
              <w:t>26)</w:t>
            </w:r>
          </w:p>
          <w:p>
            <w:pPr>
              <w:pStyle w:val="TableParagraph"/>
              <w:spacing w:before="0"/>
              <w:ind w:left="69"/>
              <w:rPr>
                <w:sz w:val="16"/>
              </w:rPr>
            </w:pPr>
            <w:r>
              <w:rPr>
                <w:spacing w:val="-2"/>
                <w:sz w:val="16"/>
              </w:rPr>
              <w:t>Discriminação </w:t>
            </w:r>
            <w:r>
              <w:rPr>
                <w:sz w:val="16"/>
              </w:rPr>
              <w:t>dos Serviços</w:t>
            </w:r>
          </w:p>
        </w:tc>
        <w:tc>
          <w:tcPr>
            <w:tcW w:w="850" w:type="dxa"/>
          </w:tcPr>
          <w:p>
            <w:pPr>
              <w:pStyle w:val="TableParagraph"/>
              <w:spacing w:before="63"/>
              <w:ind w:left="6" w:right="5"/>
              <w:jc w:val="center"/>
              <w:rPr>
                <w:sz w:val="16"/>
              </w:rPr>
            </w:pPr>
            <w:r>
              <w:rPr>
                <w:spacing w:val="-5"/>
                <w:sz w:val="16"/>
              </w:rPr>
              <w:t>441</w:t>
            </w:r>
          </w:p>
        </w:tc>
        <w:tc>
          <w:tcPr>
            <w:tcW w:w="851" w:type="dxa"/>
          </w:tcPr>
          <w:p>
            <w:pPr>
              <w:pStyle w:val="TableParagraph"/>
              <w:spacing w:line="316" w:lineRule="auto" w:before="63"/>
              <w:ind w:left="241" w:right="234" w:firstLine="2"/>
              <w:rPr>
                <w:sz w:val="16"/>
              </w:rPr>
            </w:pPr>
            <w:r>
              <w:rPr>
                <w:spacing w:val="-4"/>
                <w:sz w:val="16"/>
              </w:rPr>
              <w:t>441+ </w:t>
            </w:r>
            <w:r>
              <w:rPr>
                <w:spacing w:val="-2"/>
                <w:sz w:val="16"/>
              </w:rPr>
              <w:t>(N-</w:t>
            </w:r>
            <w:r>
              <w:rPr>
                <w:spacing w:val="-5"/>
                <w:sz w:val="16"/>
              </w:rPr>
              <w:t>1)</w:t>
            </w:r>
          </w:p>
        </w:tc>
        <w:tc>
          <w:tcPr>
            <w:tcW w:w="853" w:type="dxa"/>
          </w:tcPr>
          <w:p>
            <w:pPr>
              <w:pStyle w:val="TableParagraph"/>
              <w:ind w:left="4"/>
              <w:jc w:val="center"/>
              <w:rPr>
                <w:sz w:val="16"/>
              </w:rPr>
            </w:pPr>
            <w:r>
              <w:rPr>
                <w:spacing w:val="-10"/>
                <w:sz w:val="16"/>
              </w:rPr>
              <w:t>N</w:t>
            </w:r>
          </w:p>
          <w:p>
            <w:pPr>
              <w:pStyle w:val="TableParagraph"/>
              <w:spacing w:before="0"/>
              <w:ind w:left="216" w:right="216" w:firstLine="3"/>
              <w:jc w:val="center"/>
              <w:rPr>
                <w:sz w:val="16"/>
              </w:rPr>
            </w:pPr>
            <w:r>
              <w:rPr>
                <w:sz w:val="16"/>
              </w:rPr>
              <w:t>(N ≤ </w:t>
            </w:r>
            <w:r>
              <w:rPr>
                <w:spacing w:val="-2"/>
                <w:sz w:val="16"/>
              </w:rPr>
              <w:t>1000)</w:t>
            </w:r>
          </w:p>
          <w:p>
            <w:pPr>
              <w:pStyle w:val="TableParagraph"/>
              <w:spacing w:before="62"/>
              <w:ind w:left="4"/>
              <w:jc w:val="center"/>
              <w:rPr>
                <w:sz w:val="16"/>
              </w:rPr>
            </w:pPr>
            <w:r>
              <w:rPr>
                <w:spacing w:val="-5"/>
                <w:sz w:val="16"/>
              </w:rPr>
              <w:t>(*)</w:t>
            </w:r>
          </w:p>
        </w:tc>
        <w:tc>
          <w:tcPr>
            <w:tcW w:w="1134" w:type="dxa"/>
          </w:tcPr>
          <w:p>
            <w:pPr>
              <w:pStyle w:val="TableParagraph"/>
              <w:spacing w:before="63"/>
              <w:ind w:left="66"/>
              <w:rPr>
                <w:sz w:val="16"/>
              </w:rPr>
            </w:pPr>
            <w:r>
              <w:rPr>
                <w:spacing w:val="-2"/>
                <w:sz w:val="16"/>
              </w:rPr>
              <w:t>Texto</w:t>
            </w:r>
          </w:p>
        </w:tc>
        <w:tc>
          <w:tcPr>
            <w:tcW w:w="1278" w:type="dxa"/>
          </w:tcPr>
          <w:p>
            <w:pPr>
              <w:pStyle w:val="TableParagraph"/>
              <w:spacing w:before="63"/>
              <w:ind w:left="88" w:right="89"/>
              <w:jc w:val="center"/>
              <w:rPr>
                <w:sz w:val="16"/>
              </w:rPr>
            </w:pPr>
            <w:r>
              <w:rPr>
                <w:spacing w:val="-10"/>
                <w:sz w:val="16"/>
              </w:rPr>
              <w:t>S</w:t>
            </w:r>
          </w:p>
        </w:tc>
        <w:tc>
          <w:tcPr>
            <w:tcW w:w="3405" w:type="dxa"/>
          </w:tcPr>
          <w:p>
            <w:pPr>
              <w:pStyle w:val="TableParagraph"/>
              <w:ind w:left="64" w:right="65"/>
              <w:jc w:val="both"/>
              <w:rPr>
                <w:sz w:val="16"/>
              </w:rPr>
            </w:pPr>
            <w:r>
              <w:rPr>
                <w:sz w:val="16"/>
              </w:rPr>
              <w:t>Texto contínuo descritivo dos serviços. O conjunto de caracteres correspondentes ao código </w:t>
            </w:r>
            <w:r>
              <w:rPr>
                <w:rFonts w:ascii="Arial" w:hAnsi="Arial"/>
                <w:b/>
                <w:sz w:val="16"/>
              </w:rPr>
              <w:t>ASCII 13 e ASCII 10 deverá ser substituído pelo caracter | </w:t>
            </w:r>
            <w:r>
              <w:rPr>
                <w:sz w:val="16"/>
              </w:rPr>
              <w:t>(pipe ou barra vertical. ASCII 124).</w:t>
            </w:r>
          </w:p>
          <w:p>
            <w:pPr>
              <w:pStyle w:val="TableParagraph"/>
              <w:ind w:left="64"/>
              <w:rPr>
                <w:sz w:val="16"/>
              </w:rPr>
            </w:pPr>
            <w:r>
              <w:rPr>
                <w:spacing w:val="-2"/>
                <w:sz w:val="16"/>
              </w:rPr>
              <w:t>Exemplo:</w:t>
            </w:r>
          </w:p>
          <w:p>
            <w:pPr>
              <w:pStyle w:val="TableParagraph"/>
              <w:spacing w:line="316" w:lineRule="auto"/>
              <w:ind w:left="64" w:right="1645"/>
              <w:rPr>
                <w:sz w:val="16"/>
              </w:rPr>
            </w:pPr>
            <w:r>
              <w:rPr>
                <w:sz w:val="16"/>
              </w:rPr>
              <w:t>Digitado na NFS-e “Lavagem de carro</w:t>
            </w:r>
            <w:r>
              <w:rPr>
                <w:spacing w:val="40"/>
                <w:sz w:val="16"/>
              </w:rPr>
              <w:t> </w:t>
            </w:r>
            <w:r>
              <w:rPr>
                <w:sz w:val="16"/>
              </w:rPr>
              <w:t>com</w:t>
            </w:r>
            <w:r>
              <w:rPr>
                <w:spacing w:val="-12"/>
                <w:sz w:val="16"/>
              </w:rPr>
              <w:t> </w:t>
            </w:r>
            <w:r>
              <w:rPr>
                <w:sz w:val="16"/>
              </w:rPr>
              <w:t>lavagem</w:t>
            </w:r>
            <w:r>
              <w:rPr>
                <w:spacing w:val="-11"/>
                <w:sz w:val="16"/>
              </w:rPr>
              <w:t> </w:t>
            </w:r>
            <w:r>
              <w:rPr>
                <w:sz w:val="16"/>
              </w:rPr>
              <w:t>de</w:t>
            </w:r>
            <w:r>
              <w:rPr>
                <w:spacing w:val="-11"/>
                <w:sz w:val="16"/>
              </w:rPr>
              <w:t> </w:t>
            </w:r>
            <w:r>
              <w:rPr>
                <w:sz w:val="16"/>
              </w:rPr>
              <w:t>motor”</w:t>
            </w:r>
          </w:p>
          <w:p>
            <w:pPr>
              <w:pStyle w:val="TableParagraph"/>
              <w:spacing w:before="1"/>
              <w:ind w:left="64"/>
              <w:jc w:val="both"/>
              <w:rPr>
                <w:sz w:val="16"/>
              </w:rPr>
            </w:pPr>
            <w:r>
              <w:rPr>
                <w:sz w:val="16"/>
              </w:rPr>
              <w:t>Preenchimento</w:t>
            </w:r>
            <w:r>
              <w:rPr>
                <w:spacing w:val="-6"/>
                <w:sz w:val="16"/>
              </w:rPr>
              <w:t> </w:t>
            </w:r>
            <w:r>
              <w:rPr>
                <w:sz w:val="16"/>
              </w:rPr>
              <w:t>do</w:t>
            </w:r>
            <w:r>
              <w:rPr>
                <w:spacing w:val="-5"/>
                <w:sz w:val="16"/>
              </w:rPr>
              <w:t> </w:t>
            </w:r>
            <w:r>
              <w:rPr>
                <w:spacing w:val="-2"/>
                <w:sz w:val="16"/>
              </w:rPr>
              <w:t>arquivo:</w:t>
            </w:r>
          </w:p>
          <w:p>
            <w:pPr>
              <w:pStyle w:val="TableParagraph"/>
              <w:ind w:left="64"/>
              <w:jc w:val="both"/>
              <w:rPr>
                <w:sz w:val="16"/>
              </w:rPr>
            </w:pPr>
            <w:r>
              <w:rPr>
                <w:sz w:val="16"/>
              </w:rPr>
              <w:t>“Lavagem</w:t>
            </w:r>
            <w:r>
              <w:rPr>
                <w:spacing w:val="-4"/>
                <w:sz w:val="16"/>
              </w:rPr>
              <w:t> </w:t>
            </w:r>
            <w:r>
              <w:rPr>
                <w:sz w:val="16"/>
              </w:rPr>
              <w:t>de</w:t>
            </w:r>
            <w:r>
              <w:rPr>
                <w:spacing w:val="-6"/>
                <w:sz w:val="16"/>
              </w:rPr>
              <w:t> </w:t>
            </w:r>
            <w:r>
              <w:rPr>
                <w:sz w:val="16"/>
              </w:rPr>
              <w:t>carro|com</w:t>
            </w:r>
            <w:r>
              <w:rPr>
                <w:spacing w:val="-4"/>
                <w:sz w:val="16"/>
              </w:rPr>
              <w:t> </w:t>
            </w:r>
            <w:r>
              <w:rPr>
                <w:sz w:val="16"/>
              </w:rPr>
              <w:t>lavagem</w:t>
            </w:r>
            <w:r>
              <w:rPr>
                <w:spacing w:val="-5"/>
                <w:sz w:val="16"/>
              </w:rPr>
              <w:t> </w:t>
            </w:r>
            <w:r>
              <w:rPr>
                <w:sz w:val="16"/>
              </w:rPr>
              <w:t>de</w:t>
            </w:r>
            <w:r>
              <w:rPr>
                <w:spacing w:val="-4"/>
                <w:sz w:val="16"/>
              </w:rPr>
              <w:t> </w:t>
            </w:r>
            <w:r>
              <w:rPr>
                <w:spacing w:val="-2"/>
                <w:sz w:val="16"/>
              </w:rPr>
              <w:t>motor”</w:t>
            </w:r>
          </w:p>
          <w:p>
            <w:pPr>
              <w:pStyle w:val="TableParagraph"/>
              <w:spacing w:before="59"/>
              <w:ind w:left="64" w:right="66"/>
              <w:jc w:val="both"/>
              <w:rPr>
                <w:sz w:val="16"/>
              </w:rPr>
            </w:pPr>
            <w:r>
              <w:rPr>
                <w:sz w:val="16"/>
              </w:rPr>
              <w:t>Não devem ser colocados espaços neste campo para completar seu tamanho máximo, devendo o campo ser preenchido apenas</w:t>
            </w:r>
            <w:r>
              <w:rPr>
                <w:spacing w:val="40"/>
                <w:sz w:val="16"/>
              </w:rPr>
              <w:t> </w:t>
            </w:r>
            <w:r>
              <w:rPr>
                <w:sz w:val="16"/>
              </w:rPr>
              <w:t>com conteúdo a ser processado / </w:t>
            </w:r>
            <w:r>
              <w:rPr>
                <w:spacing w:val="-2"/>
                <w:sz w:val="16"/>
              </w:rPr>
              <w:t>armazenado.</w:t>
            </w:r>
          </w:p>
          <w:p>
            <w:pPr>
              <w:pStyle w:val="TableParagraph"/>
              <w:ind w:left="64" w:right="64"/>
              <w:jc w:val="both"/>
              <w:rPr>
                <w:rFonts w:ascii="Arial" w:hAnsi="Arial"/>
                <w:b/>
                <w:sz w:val="16"/>
              </w:rPr>
            </w:pPr>
            <w:r>
              <w:rPr>
                <w:rFonts w:ascii="Arial" w:hAnsi="Arial"/>
                <w:b/>
                <w:sz w:val="16"/>
              </w:rPr>
              <w:t>(*) Este campo é impresso num retângulo com 95 caracteres (largura) e 24 linhas (altura).</w:t>
            </w:r>
            <w:r>
              <w:rPr>
                <w:rFonts w:ascii="Arial" w:hAnsi="Arial"/>
                <w:b/>
                <w:spacing w:val="-6"/>
                <w:sz w:val="16"/>
              </w:rPr>
              <w:t> </w:t>
            </w:r>
            <w:r>
              <w:rPr>
                <w:rFonts w:ascii="Arial" w:hAnsi="Arial"/>
                <w:b/>
                <w:sz w:val="16"/>
              </w:rPr>
              <w:t>É</w:t>
            </w:r>
            <w:r>
              <w:rPr>
                <w:rFonts w:ascii="Arial" w:hAnsi="Arial"/>
                <w:b/>
                <w:spacing w:val="-6"/>
                <w:sz w:val="16"/>
              </w:rPr>
              <w:t> </w:t>
            </w:r>
            <w:r>
              <w:rPr>
                <w:rFonts w:ascii="Arial" w:hAnsi="Arial"/>
                <w:b/>
                <w:sz w:val="16"/>
              </w:rPr>
              <w:t>permitido</w:t>
            </w:r>
            <w:r>
              <w:rPr>
                <w:rFonts w:ascii="Arial" w:hAnsi="Arial"/>
                <w:b/>
                <w:spacing w:val="-6"/>
                <w:sz w:val="16"/>
              </w:rPr>
              <w:t> </w:t>
            </w:r>
            <w:r>
              <w:rPr>
                <w:rFonts w:ascii="Arial" w:hAnsi="Arial"/>
                <w:b/>
                <w:sz w:val="16"/>
              </w:rPr>
              <w:t>(não</w:t>
            </w:r>
            <w:r>
              <w:rPr>
                <w:rFonts w:ascii="Arial" w:hAnsi="Arial"/>
                <w:b/>
                <w:spacing w:val="-7"/>
                <w:sz w:val="16"/>
              </w:rPr>
              <w:t> </w:t>
            </w:r>
            <w:r>
              <w:rPr>
                <w:rFonts w:ascii="Arial" w:hAnsi="Arial"/>
                <w:b/>
                <w:sz w:val="16"/>
              </w:rPr>
              <w:t>recomendável),</w:t>
            </w:r>
            <w:r>
              <w:rPr>
                <w:rFonts w:ascii="Arial" w:hAnsi="Arial"/>
                <w:b/>
                <w:spacing w:val="-5"/>
                <w:sz w:val="16"/>
              </w:rPr>
              <w:t> </w:t>
            </w:r>
            <w:r>
              <w:rPr>
                <w:rFonts w:ascii="Arial" w:hAnsi="Arial"/>
                <w:b/>
                <w:sz w:val="16"/>
              </w:rPr>
              <w:t>o uso</w:t>
            </w:r>
            <w:r>
              <w:rPr>
                <w:rFonts w:ascii="Arial" w:hAnsi="Arial"/>
                <w:b/>
                <w:spacing w:val="-2"/>
                <w:sz w:val="16"/>
              </w:rPr>
              <w:t> </w:t>
            </w:r>
            <w:r>
              <w:rPr>
                <w:rFonts w:ascii="Arial" w:hAnsi="Arial"/>
                <w:b/>
                <w:sz w:val="16"/>
              </w:rPr>
              <w:t>de</w:t>
            </w:r>
            <w:r>
              <w:rPr>
                <w:rFonts w:ascii="Arial" w:hAnsi="Arial"/>
                <w:b/>
                <w:spacing w:val="-3"/>
                <w:sz w:val="16"/>
              </w:rPr>
              <w:t> </w:t>
            </w:r>
            <w:r>
              <w:rPr>
                <w:rFonts w:ascii="Arial" w:hAnsi="Arial"/>
                <w:b/>
                <w:sz w:val="16"/>
              </w:rPr>
              <w:t>mais</w:t>
            </w:r>
            <w:r>
              <w:rPr>
                <w:rFonts w:ascii="Arial" w:hAnsi="Arial"/>
                <w:b/>
                <w:spacing w:val="-3"/>
                <w:sz w:val="16"/>
              </w:rPr>
              <w:t> </w:t>
            </w:r>
            <w:r>
              <w:rPr>
                <w:rFonts w:ascii="Arial" w:hAnsi="Arial"/>
                <w:b/>
                <w:sz w:val="16"/>
              </w:rPr>
              <w:t>de</w:t>
            </w:r>
            <w:r>
              <w:rPr>
                <w:rFonts w:ascii="Arial" w:hAnsi="Arial"/>
                <w:b/>
                <w:spacing w:val="-3"/>
                <w:sz w:val="16"/>
              </w:rPr>
              <w:t> </w:t>
            </w:r>
            <w:r>
              <w:rPr>
                <w:rFonts w:ascii="Arial" w:hAnsi="Arial"/>
                <w:b/>
                <w:sz w:val="16"/>
              </w:rPr>
              <w:t>1000</w:t>
            </w:r>
            <w:r>
              <w:rPr>
                <w:rFonts w:ascii="Arial" w:hAnsi="Arial"/>
                <w:b/>
                <w:spacing w:val="-3"/>
                <w:sz w:val="16"/>
              </w:rPr>
              <w:t> </w:t>
            </w:r>
            <w:r>
              <w:rPr>
                <w:rFonts w:ascii="Arial" w:hAnsi="Arial"/>
                <w:b/>
                <w:sz w:val="16"/>
              </w:rPr>
              <w:t>caracteres.</w:t>
            </w:r>
            <w:r>
              <w:rPr>
                <w:rFonts w:ascii="Arial" w:hAnsi="Arial"/>
                <w:b/>
                <w:spacing w:val="-1"/>
                <w:sz w:val="16"/>
              </w:rPr>
              <w:t> </w:t>
            </w:r>
            <w:r>
              <w:rPr>
                <w:rFonts w:ascii="Arial" w:hAnsi="Arial"/>
                <w:b/>
                <w:sz w:val="16"/>
              </w:rPr>
              <w:t>Caso</w:t>
            </w:r>
            <w:r>
              <w:rPr>
                <w:rFonts w:ascii="Arial" w:hAnsi="Arial"/>
                <w:b/>
                <w:spacing w:val="-2"/>
                <w:sz w:val="16"/>
              </w:rPr>
              <w:t> </w:t>
            </w:r>
            <w:r>
              <w:rPr>
                <w:rFonts w:ascii="Arial" w:hAnsi="Arial"/>
                <w:b/>
                <w:sz w:val="16"/>
              </w:rPr>
              <w:t>seja ultrapassado o limite de 24 linhas, o conteúdo será truncado durante a impressão da Nota.</w:t>
            </w:r>
          </w:p>
        </w:tc>
      </w:tr>
      <w:tr>
        <w:trPr>
          <w:trHeight w:val="487" w:hRule="atLeast"/>
        </w:trPr>
        <w:tc>
          <w:tcPr>
            <w:tcW w:w="1205" w:type="dxa"/>
          </w:tcPr>
          <w:p>
            <w:pPr>
              <w:pStyle w:val="TableParagraph"/>
              <w:ind w:left="69" w:right="193"/>
              <w:rPr>
                <w:sz w:val="16"/>
              </w:rPr>
            </w:pPr>
            <w:r>
              <w:rPr>
                <w:sz w:val="16"/>
              </w:rPr>
              <w:t>Caractere</w:t>
            </w:r>
            <w:r>
              <w:rPr>
                <w:spacing w:val="-12"/>
                <w:sz w:val="16"/>
              </w:rPr>
              <w:t> </w:t>
            </w:r>
            <w:r>
              <w:rPr>
                <w:sz w:val="16"/>
              </w:rPr>
              <w:t>de Fim de</w:t>
            </w:r>
            <w:r>
              <w:rPr>
                <w:spacing w:val="-3"/>
                <w:sz w:val="16"/>
              </w:rPr>
              <w:t> </w:t>
            </w:r>
            <w:r>
              <w:rPr>
                <w:spacing w:val="-4"/>
                <w:sz w:val="16"/>
              </w:rPr>
              <w:t>Linha</w:t>
            </w:r>
          </w:p>
        </w:tc>
        <w:tc>
          <w:tcPr>
            <w:tcW w:w="850" w:type="dxa"/>
          </w:tcPr>
          <w:p>
            <w:pPr>
              <w:pStyle w:val="TableParagraph"/>
              <w:ind w:left="6" w:right="2"/>
              <w:jc w:val="center"/>
              <w:rPr>
                <w:sz w:val="16"/>
              </w:rPr>
            </w:pPr>
            <w:r>
              <w:rPr>
                <w:sz w:val="16"/>
              </w:rPr>
              <w:t>441</w:t>
            </w:r>
            <w:r>
              <w:rPr>
                <w:spacing w:val="-1"/>
                <w:sz w:val="16"/>
              </w:rPr>
              <w:t> </w:t>
            </w:r>
            <w:r>
              <w:rPr>
                <w:sz w:val="16"/>
              </w:rPr>
              <w:t>+</w:t>
            </w:r>
            <w:r>
              <w:rPr>
                <w:spacing w:val="-1"/>
                <w:sz w:val="16"/>
              </w:rPr>
              <w:t> </w:t>
            </w:r>
            <w:r>
              <w:rPr>
                <w:spacing w:val="-10"/>
                <w:sz w:val="16"/>
              </w:rPr>
              <w:t>N</w:t>
            </w:r>
          </w:p>
        </w:tc>
        <w:tc>
          <w:tcPr>
            <w:tcW w:w="851" w:type="dxa"/>
          </w:tcPr>
          <w:p>
            <w:pPr>
              <w:pStyle w:val="TableParagraph"/>
              <w:ind w:left="10" w:right="3"/>
              <w:jc w:val="center"/>
              <w:rPr>
                <w:sz w:val="16"/>
              </w:rPr>
            </w:pPr>
            <w:r>
              <w:rPr>
                <w:sz w:val="16"/>
              </w:rPr>
              <w:t>442</w:t>
            </w:r>
            <w:r>
              <w:rPr>
                <w:spacing w:val="-1"/>
                <w:sz w:val="16"/>
              </w:rPr>
              <w:t> </w:t>
            </w:r>
            <w:r>
              <w:rPr>
                <w:sz w:val="16"/>
              </w:rPr>
              <w:t>+</w:t>
            </w:r>
            <w:r>
              <w:rPr>
                <w:spacing w:val="-1"/>
                <w:sz w:val="16"/>
              </w:rPr>
              <w:t> </w:t>
            </w:r>
            <w:r>
              <w:rPr>
                <w:spacing w:val="-10"/>
                <w:sz w:val="16"/>
              </w:rPr>
              <w:t>N</w:t>
            </w:r>
          </w:p>
        </w:tc>
        <w:tc>
          <w:tcPr>
            <w:tcW w:w="853" w:type="dxa"/>
          </w:tcPr>
          <w:p>
            <w:pPr>
              <w:pStyle w:val="TableParagraph"/>
              <w:ind w:left="4" w:right="3"/>
              <w:jc w:val="center"/>
              <w:rPr>
                <w:sz w:val="16"/>
              </w:rPr>
            </w:pPr>
            <w:r>
              <w:rPr>
                <w:spacing w:val="-10"/>
                <w:sz w:val="16"/>
              </w:rPr>
              <w:t>2</w:t>
            </w:r>
          </w:p>
        </w:tc>
        <w:tc>
          <w:tcPr>
            <w:tcW w:w="1134" w:type="dxa"/>
          </w:tcPr>
          <w:p>
            <w:pPr>
              <w:pStyle w:val="TableParagraph"/>
              <w:ind w:left="66" w:right="209"/>
              <w:rPr>
                <w:sz w:val="16"/>
              </w:rPr>
            </w:pPr>
            <w:r>
              <w:rPr>
                <w:sz w:val="16"/>
              </w:rPr>
              <w:t>ASCII(13)</w:t>
            </w:r>
            <w:r>
              <w:rPr>
                <w:spacing w:val="-12"/>
                <w:sz w:val="16"/>
              </w:rPr>
              <w:t> </w:t>
            </w:r>
            <w:r>
              <w:rPr>
                <w:sz w:val="16"/>
              </w:rPr>
              <w:t>+ </w:t>
            </w:r>
            <w:r>
              <w:rPr>
                <w:spacing w:val="-2"/>
                <w:sz w:val="16"/>
              </w:rPr>
              <w:t>ASCII(10)</w:t>
            </w:r>
          </w:p>
        </w:tc>
        <w:tc>
          <w:tcPr>
            <w:tcW w:w="1278" w:type="dxa"/>
          </w:tcPr>
          <w:p>
            <w:pPr>
              <w:pStyle w:val="TableParagraph"/>
              <w:ind w:left="88" w:right="89"/>
              <w:jc w:val="center"/>
              <w:rPr>
                <w:sz w:val="16"/>
              </w:rPr>
            </w:pPr>
            <w:r>
              <w:rPr>
                <w:spacing w:val="-10"/>
                <w:sz w:val="16"/>
              </w:rPr>
              <w:t>S</w:t>
            </w:r>
          </w:p>
        </w:tc>
        <w:tc>
          <w:tcPr>
            <w:tcW w:w="3405" w:type="dxa"/>
          </w:tcPr>
          <w:p>
            <w:pPr>
              <w:pStyle w:val="TableParagraph"/>
              <w:ind w:left="64"/>
              <w:rPr>
                <w:sz w:val="16"/>
              </w:rPr>
            </w:pPr>
            <w:r>
              <w:rPr>
                <w:sz w:val="16"/>
              </w:rPr>
              <w:t>Caractere</w:t>
            </w:r>
            <w:r>
              <w:rPr>
                <w:spacing w:val="80"/>
                <w:sz w:val="16"/>
              </w:rPr>
              <w:t> </w:t>
            </w:r>
            <w:r>
              <w:rPr>
                <w:sz w:val="16"/>
              </w:rPr>
              <w:t>de</w:t>
            </w:r>
            <w:r>
              <w:rPr>
                <w:spacing w:val="80"/>
                <w:sz w:val="16"/>
              </w:rPr>
              <w:t> </w:t>
            </w:r>
            <w:r>
              <w:rPr>
                <w:sz w:val="16"/>
              </w:rPr>
              <w:t>Fim</w:t>
            </w:r>
            <w:r>
              <w:rPr>
                <w:spacing w:val="80"/>
                <w:sz w:val="16"/>
              </w:rPr>
              <w:t> </w:t>
            </w:r>
            <w:r>
              <w:rPr>
                <w:sz w:val="16"/>
              </w:rPr>
              <w:t>de</w:t>
            </w:r>
            <w:r>
              <w:rPr>
                <w:spacing w:val="80"/>
                <w:sz w:val="16"/>
              </w:rPr>
              <w:t> </w:t>
            </w:r>
            <w:r>
              <w:rPr>
                <w:sz w:val="16"/>
              </w:rPr>
              <w:t>Linha</w:t>
            </w:r>
            <w:r>
              <w:rPr>
                <w:spacing w:val="80"/>
                <w:sz w:val="16"/>
              </w:rPr>
              <w:t> </w:t>
            </w:r>
            <w:r>
              <w:rPr>
                <w:sz w:val="16"/>
              </w:rPr>
              <w:t>(Chr(13)</w:t>
            </w:r>
            <w:r>
              <w:rPr>
                <w:spacing w:val="80"/>
                <w:sz w:val="16"/>
              </w:rPr>
              <w:t> </w:t>
            </w:r>
            <w:r>
              <w:rPr>
                <w:sz w:val="16"/>
              </w:rPr>
              <w:t>+ </w:t>
            </w:r>
            <w:r>
              <w:rPr>
                <w:spacing w:val="-2"/>
                <w:sz w:val="16"/>
              </w:rPr>
              <w:t>Chr(10)).</w:t>
            </w:r>
          </w:p>
        </w:tc>
      </w:tr>
    </w:tbl>
    <w:p>
      <w:pPr>
        <w:pStyle w:val="TableParagraph"/>
        <w:spacing w:after="0"/>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16" name="Group 16"/>
                <wp:cNvGraphicFramePr>
                  <a:graphicFrameLocks/>
                </wp:cNvGraphicFramePr>
                <a:graphic>
                  <a:graphicData uri="http://schemas.microsoft.com/office/word/2010/wordprocessingGroup">
                    <wpg:wgp>
                      <wpg:cNvPr id="16" name="Group 16"/>
                      <wpg:cNvGrpSpPr/>
                      <wpg:grpSpPr>
                        <a:xfrm>
                          <a:off x="0" y="0"/>
                          <a:ext cx="5978525" cy="6350"/>
                          <a:chExt cx="5978525" cy="6350"/>
                        </a:xfrm>
                      </wpg:grpSpPr>
                      <wps:wsp>
                        <wps:cNvPr id="17" name="Graphic 17"/>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15" coordorigin="0,0" coordsize="9415,10">
                <v:rect style="position:absolute;left:0;top:0;width:9415;height:10" id="docshape16" filled="true" fillcolor="#000000" stroked="false">
                  <v:fill type="solid"/>
                </v:rect>
              </v:group>
            </w:pict>
          </mc:Fallback>
        </mc:AlternateContent>
      </w:r>
      <w:r>
        <w:rPr>
          <w:rFonts w:ascii="Arial"/>
          <w:sz w:val="2"/>
        </w:rPr>
      </w:r>
    </w:p>
    <w:p>
      <w:pPr>
        <w:pStyle w:val="BodyText"/>
        <w:rPr>
          <w:rFonts w:ascii="Arial"/>
          <w:b/>
          <w:i/>
          <w:sz w:val="16"/>
        </w:rPr>
      </w:pPr>
    </w:p>
    <w:p>
      <w:pPr>
        <w:pStyle w:val="BodyText"/>
        <w:spacing w:before="149"/>
        <w:rPr>
          <w:rFonts w:ascii="Arial"/>
          <w:b/>
          <w:i/>
          <w:sz w:val="16"/>
        </w:rPr>
      </w:pPr>
    </w:p>
    <w:p>
      <w:pPr>
        <w:pStyle w:val="Heading2"/>
        <w:numPr>
          <w:ilvl w:val="1"/>
          <w:numId w:val="8"/>
        </w:numPr>
        <w:tabs>
          <w:tab w:pos="912" w:val="left" w:leader="none"/>
        </w:tabs>
        <w:spacing w:line="240" w:lineRule="auto" w:before="0" w:after="0"/>
        <w:ind w:left="912" w:right="0" w:hanging="344"/>
        <w:jc w:val="left"/>
        <w:rPr>
          <w:u w:val="none"/>
        </w:rPr>
      </w:pPr>
      <w:bookmarkStart w:name="_bookmark9" w:id="10"/>
      <w:bookmarkEnd w:id="10"/>
      <w:r>
        <w:rPr>
          <w:b w:val="0"/>
          <w:i w:val="0"/>
          <w:u w:val="none"/>
        </w:rPr>
      </w:r>
      <w:r>
        <w:rPr>
          <w:smallCaps/>
          <w:u w:val="single"/>
        </w:rPr>
        <w:t>Registro</w:t>
      </w:r>
      <w:r>
        <w:rPr>
          <w:smallCaps/>
          <w:spacing w:val="-12"/>
          <w:u w:val="single"/>
        </w:rPr>
        <w:t> </w:t>
      </w:r>
      <w:r>
        <w:rPr>
          <w:smallCaps/>
          <w:u w:val="single"/>
        </w:rPr>
        <w:t>tipo</w:t>
      </w:r>
      <w:r>
        <w:rPr>
          <w:smallCaps/>
          <w:spacing w:val="-4"/>
          <w:u w:val="single"/>
        </w:rPr>
        <w:t> </w:t>
      </w:r>
      <w:r>
        <w:rPr>
          <w:smallCaps/>
          <w:u w:val="single"/>
        </w:rPr>
        <w:t>5</w:t>
      </w:r>
      <w:r>
        <w:rPr>
          <w:smallCaps/>
          <w:spacing w:val="-11"/>
          <w:u w:val="single"/>
        </w:rPr>
        <w:t> </w:t>
      </w:r>
      <w:r>
        <w:rPr>
          <w:smallCaps/>
          <w:u w:val="single"/>
        </w:rPr>
        <w:t>–</w:t>
      </w:r>
      <w:r>
        <w:rPr>
          <w:smallCaps/>
          <w:spacing w:val="-11"/>
          <w:u w:val="single"/>
        </w:rPr>
        <w:t> </w:t>
      </w:r>
      <w:r>
        <w:rPr>
          <w:smallCaps/>
          <w:u w:val="single"/>
        </w:rPr>
        <w:t>detalhe</w:t>
      </w:r>
      <w:r>
        <w:rPr>
          <w:smallCaps/>
          <w:spacing w:val="-5"/>
          <w:u w:val="single"/>
        </w:rPr>
        <w:t> </w:t>
      </w:r>
      <w:r>
        <w:rPr>
          <w:smallCaps/>
          <w:u w:val="single"/>
        </w:rPr>
        <w:t>do</w:t>
      </w:r>
      <w:r>
        <w:rPr>
          <w:smallCaps/>
          <w:spacing w:val="-4"/>
          <w:u w:val="single"/>
        </w:rPr>
        <w:t> </w:t>
      </w:r>
      <w:r>
        <w:rPr>
          <w:smallCaps/>
          <w:u w:val="single"/>
        </w:rPr>
        <w:t>intermediário</w:t>
      </w:r>
      <w:r>
        <w:rPr>
          <w:smallCaps/>
          <w:spacing w:val="-6"/>
          <w:u w:val="single"/>
        </w:rPr>
        <w:t> </w:t>
      </w:r>
      <w:r>
        <w:rPr>
          <w:smallCaps/>
          <w:u w:val="single"/>
        </w:rPr>
        <w:t>do</w:t>
      </w:r>
      <w:r>
        <w:rPr>
          <w:smallCaps/>
          <w:spacing w:val="-6"/>
          <w:u w:val="single"/>
        </w:rPr>
        <w:t> </w:t>
      </w:r>
      <w:r>
        <w:rPr>
          <w:smallCaps/>
          <w:spacing w:val="-2"/>
          <w:u w:val="single"/>
        </w:rPr>
        <w:t>serviço</w:t>
      </w:r>
    </w:p>
    <w:p>
      <w:pPr>
        <w:pStyle w:val="BodyText"/>
        <w:spacing w:before="229"/>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261"/>
      </w:tblGrid>
      <w:tr>
        <w:trPr>
          <w:trHeight w:val="671"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8" w:right="87"/>
              <w:jc w:val="center"/>
              <w:rPr>
                <w:sz w:val="16"/>
              </w:rPr>
            </w:pPr>
            <w:r>
              <w:rPr>
                <w:spacing w:val="-2"/>
                <w:sz w:val="16"/>
              </w:rPr>
              <w:t>Preenchimento Obrigatório (S/N)</w:t>
            </w:r>
          </w:p>
        </w:tc>
        <w:tc>
          <w:tcPr>
            <w:tcW w:w="3261" w:type="dxa"/>
            <w:shd w:val="clear" w:color="auto" w:fill="E6E6E6"/>
          </w:tcPr>
          <w:p>
            <w:pPr>
              <w:pStyle w:val="TableParagraph"/>
              <w:ind w:left="0"/>
              <w:rPr>
                <w:rFonts w:ascii="Arial"/>
                <w:b/>
                <w:i/>
                <w:sz w:val="16"/>
              </w:rPr>
            </w:pPr>
          </w:p>
          <w:p>
            <w:pPr>
              <w:pStyle w:val="TableParagraph"/>
              <w:spacing w:before="0"/>
              <w:ind w:left="0" w:right="1"/>
              <w:jc w:val="center"/>
              <w:rPr>
                <w:sz w:val="16"/>
              </w:rPr>
            </w:pPr>
            <w:r>
              <w:rPr>
                <w:spacing w:val="-2"/>
                <w:sz w:val="16"/>
              </w:rPr>
              <w:t>Conteúdo</w:t>
            </w:r>
          </w:p>
        </w:tc>
      </w:tr>
      <w:tr>
        <w:trPr>
          <w:trHeight w:val="489" w:hRule="atLeast"/>
        </w:trPr>
        <w:tc>
          <w:tcPr>
            <w:tcW w:w="1205"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850" w:type="dxa"/>
          </w:tcPr>
          <w:p>
            <w:pPr>
              <w:pStyle w:val="TableParagraph"/>
              <w:spacing w:before="63"/>
              <w:ind w:left="6" w:right="4"/>
              <w:jc w:val="center"/>
              <w:rPr>
                <w:sz w:val="16"/>
              </w:rPr>
            </w:pPr>
            <w:r>
              <w:rPr>
                <w:spacing w:val="-10"/>
                <w:sz w:val="16"/>
              </w:rPr>
              <w:t>1</w:t>
            </w:r>
          </w:p>
        </w:tc>
        <w:tc>
          <w:tcPr>
            <w:tcW w:w="851" w:type="dxa"/>
          </w:tcPr>
          <w:p>
            <w:pPr>
              <w:pStyle w:val="TableParagraph"/>
              <w:spacing w:before="63"/>
              <w:ind w:left="10" w:right="4"/>
              <w:jc w:val="center"/>
              <w:rPr>
                <w:sz w:val="16"/>
              </w:rPr>
            </w:pPr>
            <w:r>
              <w:rPr>
                <w:spacing w:val="-10"/>
                <w:sz w:val="16"/>
              </w:rPr>
              <w:t>1</w:t>
            </w:r>
          </w:p>
        </w:tc>
        <w:tc>
          <w:tcPr>
            <w:tcW w:w="853" w:type="dxa"/>
          </w:tcPr>
          <w:p>
            <w:pPr>
              <w:pStyle w:val="TableParagraph"/>
              <w:spacing w:before="63"/>
              <w:ind w:left="4" w:right="3"/>
              <w:jc w:val="center"/>
              <w:rPr>
                <w:sz w:val="16"/>
              </w:rPr>
            </w:pPr>
            <w:r>
              <w:rPr>
                <w:spacing w:val="-10"/>
                <w:sz w:val="16"/>
              </w:rPr>
              <w:t>1</w:t>
            </w:r>
          </w:p>
        </w:tc>
        <w:tc>
          <w:tcPr>
            <w:tcW w:w="1134" w:type="dxa"/>
          </w:tcPr>
          <w:p>
            <w:pPr>
              <w:pStyle w:val="TableParagraph"/>
              <w:spacing w:before="63"/>
              <w:ind w:left="66"/>
              <w:rPr>
                <w:sz w:val="16"/>
              </w:rPr>
            </w:pPr>
            <w:r>
              <w:rPr>
                <w:spacing w:val="-2"/>
                <w:sz w:val="16"/>
              </w:rPr>
              <w:t>Numérico</w:t>
            </w:r>
          </w:p>
        </w:tc>
        <w:tc>
          <w:tcPr>
            <w:tcW w:w="1278" w:type="dxa"/>
          </w:tcPr>
          <w:p>
            <w:pPr>
              <w:pStyle w:val="TableParagraph"/>
              <w:spacing w:before="63"/>
              <w:ind w:left="88" w:right="89"/>
              <w:jc w:val="center"/>
              <w:rPr>
                <w:sz w:val="16"/>
              </w:rPr>
            </w:pPr>
            <w:r>
              <w:rPr>
                <w:spacing w:val="-10"/>
                <w:sz w:val="16"/>
              </w:rPr>
              <w:t>S</w:t>
            </w:r>
          </w:p>
        </w:tc>
        <w:tc>
          <w:tcPr>
            <w:tcW w:w="3261" w:type="dxa"/>
          </w:tcPr>
          <w:p>
            <w:pPr>
              <w:pStyle w:val="TableParagraph"/>
              <w:ind w:left="64"/>
              <w:rPr>
                <w:sz w:val="16"/>
              </w:rPr>
            </w:pPr>
            <w:r>
              <w:rPr>
                <w:sz w:val="16"/>
              </w:rPr>
              <w:t>Preenchido</w:t>
            </w:r>
            <w:r>
              <w:rPr>
                <w:spacing w:val="27"/>
                <w:sz w:val="16"/>
              </w:rPr>
              <w:t> </w:t>
            </w:r>
            <w:r>
              <w:rPr>
                <w:sz w:val="16"/>
              </w:rPr>
              <w:t>com</w:t>
            </w:r>
            <w:r>
              <w:rPr>
                <w:spacing w:val="28"/>
                <w:sz w:val="16"/>
              </w:rPr>
              <w:t> </w:t>
            </w:r>
            <w:r>
              <w:rPr>
                <w:sz w:val="16"/>
              </w:rPr>
              <w:t>valor</w:t>
            </w:r>
            <w:r>
              <w:rPr>
                <w:spacing w:val="27"/>
                <w:sz w:val="16"/>
              </w:rPr>
              <w:t> </w:t>
            </w:r>
            <w:r>
              <w:rPr>
                <w:sz w:val="16"/>
              </w:rPr>
              <w:t>“5”,</w:t>
            </w:r>
            <w:r>
              <w:rPr>
                <w:spacing w:val="28"/>
                <w:sz w:val="16"/>
              </w:rPr>
              <w:t> </w:t>
            </w:r>
            <w:r>
              <w:rPr>
                <w:sz w:val="16"/>
              </w:rPr>
              <w:t>indicando</w:t>
            </w:r>
            <w:r>
              <w:rPr>
                <w:spacing w:val="28"/>
                <w:sz w:val="16"/>
              </w:rPr>
              <w:t> </w:t>
            </w:r>
            <w:r>
              <w:rPr>
                <w:sz w:val="16"/>
              </w:rPr>
              <w:t>linha de detalhe do Intermediário do Serviço.</w:t>
            </w:r>
          </w:p>
        </w:tc>
      </w:tr>
      <w:tr>
        <w:trPr>
          <w:trHeight w:val="671" w:hRule="atLeast"/>
        </w:trPr>
        <w:tc>
          <w:tcPr>
            <w:tcW w:w="1205" w:type="dxa"/>
          </w:tcPr>
          <w:p>
            <w:pPr>
              <w:pStyle w:val="TableParagraph"/>
              <w:ind w:left="69" w:right="187"/>
              <w:jc w:val="both"/>
              <w:rPr>
                <w:sz w:val="16"/>
              </w:rPr>
            </w:pPr>
            <w:r>
              <w:rPr>
                <w:sz w:val="16"/>
              </w:rPr>
              <w:t>2) Indicador de CNPJ do </w:t>
            </w:r>
            <w:r>
              <w:rPr>
                <w:spacing w:val="-2"/>
                <w:sz w:val="16"/>
              </w:rPr>
              <w:t>Intermediário</w:t>
            </w:r>
          </w:p>
        </w:tc>
        <w:tc>
          <w:tcPr>
            <w:tcW w:w="850" w:type="dxa"/>
          </w:tcPr>
          <w:p>
            <w:pPr>
              <w:pStyle w:val="TableParagraph"/>
              <w:ind w:left="6" w:right="4"/>
              <w:jc w:val="center"/>
              <w:rPr>
                <w:sz w:val="16"/>
              </w:rPr>
            </w:pPr>
            <w:r>
              <w:rPr>
                <w:spacing w:val="-10"/>
                <w:sz w:val="16"/>
              </w:rPr>
              <w:t>2</w:t>
            </w:r>
          </w:p>
        </w:tc>
        <w:tc>
          <w:tcPr>
            <w:tcW w:w="851" w:type="dxa"/>
          </w:tcPr>
          <w:p>
            <w:pPr>
              <w:pStyle w:val="TableParagraph"/>
              <w:ind w:left="10" w:right="4"/>
              <w:jc w:val="center"/>
              <w:rPr>
                <w:sz w:val="16"/>
              </w:rPr>
            </w:pPr>
            <w:r>
              <w:rPr>
                <w:spacing w:val="-10"/>
                <w:sz w:val="16"/>
              </w:rPr>
              <w:t>2</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Preencher</w:t>
            </w:r>
            <w:r>
              <w:rPr>
                <w:spacing w:val="-5"/>
                <w:sz w:val="16"/>
              </w:rPr>
              <w:t> </w:t>
            </w:r>
            <w:r>
              <w:rPr>
                <w:sz w:val="16"/>
              </w:rPr>
              <w:t>com</w:t>
            </w:r>
            <w:r>
              <w:rPr>
                <w:spacing w:val="-4"/>
                <w:sz w:val="16"/>
              </w:rPr>
              <w:t> </w:t>
            </w:r>
            <w:r>
              <w:rPr>
                <w:sz w:val="16"/>
              </w:rPr>
              <w:t>valor</w:t>
            </w:r>
            <w:r>
              <w:rPr>
                <w:spacing w:val="-3"/>
                <w:sz w:val="16"/>
              </w:rPr>
              <w:t> </w:t>
            </w:r>
            <w:r>
              <w:rPr>
                <w:spacing w:val="-4"/>
                <w:sz w:val="16"/>
              </w:rPr>
              <w:t>“2”.</w:t>
            </w:r>
          </w:p>
        </w:tc>
      </w:tr>
      <w:tr>
        <w:trPr>
          <w:trHeight w:val="672" w:hRule="atLeast"/>
        </w:trPr>
        <w:tc>
          <w:tcPr>
            <w:tcW w:w="1205" w:type="dxa"/>
          </w:tcPr>
          <w:p>
            <w:pPr>
              <w:pStyle w:val="TableParagraph"/>
              <w:ind w:left="69"/>
              <w:rPr>
                <w:sz w:val="16"/>
              </w:rPr>
            </w:pPr>
            <w:r>
              <w:rPr>
                <w:sz w:val="16"/>
              </w:rPr>
              <w:t>2)</w:t>
            </w:r>
            <w:r>
              <w:rPr>
                <w:spacing w:val="-2"/>
                <w:sz w:val="16"/>
              </w:rPr>
              <w:t> </w:t>
            </w:r>
            <w:r>
              <w:rPr>
                <w:sz w:val="16"/>
              </w:rPr>
              <w:t>CNPJ</w:t>
            </w:r>
            <w:r>
              <w:rPr>
                <w:spacing w:val="-2"/>
                <w:sz w:val="16"/>
              </w:rPr>
              <w:t> </w:t>
            </w:r>
            <w:r>
              <w:rPr>
                <w:spacing w:val="-5"/>
                <w:sz w:val="16"/>
              </w:rPr>
              <w:t>do</w:t>
            </w:r>
          </w:p>
          <w:p>
            <w:pPr>
              <w:pStyle w:val="TableParagraph"/>
              <w:spacing w:before="0"/>
              <w:ind w:left="69"/>
              <w:rPr>
                <w:sz w:val="16"/>
              </w:rPr>
            </w:pPr>
            <w:r>
              <w:rPr>
                <w:spacing w:val="-2"/>
                <w:sz w:val="16"/>
              </w:rPr>
              <w:t>Intermediário</w:t>
            </w:r>
          </w:p>
        </w:tc>
        <w:tc>
          <w:tcPr>
            <w:tcW w:w="850" w:type="dxa"/>
          </w:tcPr>
          <w:p>
            <w:pPr>
              <w:pStyle w:val="TableParagraph"/>
              <w:ind w:left="6" w:right="4"/>
              <w:jc w:val="center"/>
              <w:rPr>
                <w:sz w:val="16"/>
              </w:rPr>
            </w:pPr>
            <w:r>
              <w:rPr>
                <w:spacing w:val="-10"/>
                <w:sz w:val="16"/>
              </w:rPr>
              <w:t>3</w:t>
            </w:r>
          </w:p>
        </w:tc>
        <w:tc>
          <w:tcPr>
            <w:tcW w:w="851" w:type="dxa"/>
          </w:tcPr>
          <w:p>
            <w:pPr>
              <w:pStyle w:val="TableParagraph"/>
              <w:ind w:left="10" w:right="2"/>
              <w:jc w:val="center"/>
              <w:rPr>
                <w:sz w:val="16"/>
              </w:rPr>
            </w:pPr>
            <w:r>
              <w:rPr>
                <w:spacing w:val="-5"/>
                <w:sz w:val="16"/>
              </w:rPr>
              <w:t>16</w:t>
            </w:r>
          </w:p>
        </w:tc>
        <w:tc>
          <w:tcPr>
            <w:tcW w:w="853" w:type="dxa"/>
          </w:tcPr>
          <w:p>
            <w:pPr>
              <w:pStyle w:val="TableParagraph"/>
              <w:ind w:left="4" w:right="1"/>
              <w:jc w:val="center"/>
              <w:rPr>
                <w:sz w:val="16"/>
              </w:rPr>
            </w:pPr>
            <w:r>
              <w:rPr>
                <w:spacing w:val="-5"/>
                <w:sz w:val="16"/>
              </w:rPr>
              <w:t>14</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3"/>
              <w:jc w:val="both"/>
              <w:rPr>
                <w:sz w:val="16"/>
              </w:rPr>
            </w:pPr>
            <w:r>
              <w:rPr>
                <w:sz w:val="16"/>
              </w:rPr>
              <w:t>CNPJ do Intermediário de Serviços com 14 posições. Sem formatação (ponto, traço, barra,</w:t>
            </w:r>
            <w:r>
              <w:rPr>
                <w:spacing w:val="80"/>
                <w:sz w:val="16"/>
              </w:rPr>
              <w:t> </w:t>
            </w:r>
            <w:r>
              <w:rPr>
                <w:sz w:val="16"/>
              </w:rPr>
              <w:t>)</w:t>
            </w:r>
          </w:p>
        </w:tc>
      </w:tr>
      <w:tr>
        <w:trPr>
          <w:trHeight w:val="2447" w:hRule="atLeast"/>
        </w:trPr>
        <w:tc>
          <w:tcPr>
            <w:tcW w:w="1205" w:type="dxa"/>
          </w:tcPr>
          <w:p>
            <w:pPr>
              <w:pStyle w:val="TableParagraph"/>
              <w:ind w:left="69"/>
              <w:rPr>
                <w:sz w:val="16"/>
              </w:rPr>
            </w:pPr>
            <w:r>
              <w:rPr>
                <w:sz w:val="16"/>
              </w:rPr>
              <w:t>3) Inscrição Municipal do </w:t>
            </w:r>
            <w:r>
              <w:rPr>
                <w:spacing w:val="-2"/>
                <w:sz w:val="16"/>
              </w:rPr>
              <w:t>Intermediário</w:t>
            </w:r>
          </w:p>
        </w:tc>
        <w:tc>
          <w:tcPr>
            <w:tcW w:w="850" w:type="dxa"/>
          </w:tcPr>
          <w:p>
            <w:pPr>
              <w:pStyle w:val="TableParagraph"/>
              <w:ind w:left="6" w:right="3"/>
              <w:jc w:val="center"/>
              <w:rPr>
                <w:sz w:val="16"/>
              </w:rPr>
            </w:pPr>
            <w:r>
              <w:rPr>
                <w:spacing w:val="-5"/>
                <w:sz w:val="16"/>
              </w:rPr>
              <w:t>17</w:t>
            </w:r>
          </w:p>
        </w:tc>
        <w:tc>
          <w:tcPr>
            <w:tcW w:w="851" w:type="dxa"/>
          </w:tcPr>
          <w:p>
            <w:pPr>
              <w:pStyle w:val="TableParagraph"/>
              <w:ind w:left="10" w:right="2"/>
              <w:jc w:val="center"/>
              <w:rPr>
                <w:sz w:val="16"/>
              </w:rPr>
            </w:pPr>
            <w:r>
              <w:rPr>
                <w:spacing w:val="-5"/>
                <w:sz w:val="16"/>
              </w:rPr>
              <w:t>24</w:t>
            </w:r>
          </w:p>
        </w:tc>
        <w:tc>
          <w:tcPr>
            <w:tcW w:w="853" w:type="dxa"/>
          </w:tcPr>
          <w:p>
            <w:pPr>
              <w:pStyle w:val="TableParagraph"/>
              <w:ind w:left="4" w:right="3"/>
              <w:jc w:val="center"/>
              <w:rPr>
                <w:sz w:val="16"/>
              </w:rPr>
            </w:pPr>
            <w:r>
              <w:rPr>
                <w:spacing w:val="-10"/>
                <w:sz w:val="16"/>
              </w:rPr>
              <w:t>8</w:t>
            </w:r>
          </w:p>
        </w:tc>
        <w:tc>
          <w:tcPr>
            <w:tcW w:w="1134" w:type="dxa"/>
          </w:tcPr>
          <w:p>
            <w:pPr>
              <w:pStyle w:val="TableParagraph"/>
              <w:ind w:left="66"/>
              <w:rPr>
                <w:sz w:val="16"/>
              </w:rPr>
            </w:pPr>
            <w:r>
              <w:rPr>
                <w:spacing w:val="-2"/>
                <w:sz w:val="16"/>
              </w:rPr>
              <w:t>Numérico</w:t>
            </w:r>
          </w:p>
        </w:tc>
        <w:tc>
          <w:tcPr>
            <w:tcW w:w="1278" w:type="dxa"/>
          </w:tcPr>
          <w:p>
            <w:pPr>
              <w:pStyle w:val="TableParagraph"/>
              <w:ind w:left="88" w:right="88"/>
              <w:jc w:val="center"/>
              <w:rPr>
                <w:sz w:val="16"/>
              </w:rPr>
            </w:pPr>
            <w:r>
              <w:rPr>
                <w:spacing w:val="-10"/>
                <w:sz w:val="16"/>
              </w:rPr>
              <w:t>N</w:t>
            </w:r>
          </w:p>
        </w:tc>
        <w:tc>
          <w:tcPr>
            <w:tcW w:w="3261" w:type="dxa"/>
          </w:tcPr>
          <w:p>
            <w:pPr>
              <w:pStyle w:val="TableParagraph"/>
              <w:ind w:left="64" w:right="63"/>
              <w:jc w:val="both"/>
              <w:rPr>
                <w:sz w:val="16"/>
              </w:rPr>
            </w:pPr>
            <w:r>
              <w:rPr>
                <w:sz w:val="16"/>
              </w:rPr>
              <w:t>Informe a Inscrição Municipal do Intermediário, com 8 posições.</w:t>
            </w:r>
          </w:p>
          <w:p>
            <w:pPr>
              <w:pStyle w:val="TableParagraph"/>
              <w:spacing w:before="59"/>
              <w:ind w:left="64" w:right="62"/>
              <w:jc w:val="both"/>
              <w:rPr>
                <w:rFonts w:ascii="Arial" w:hAnsi="Arial"/>
                <w:b/>
                <w:sz w:val="16"/>
              </w:rPr>
            </w:pPr>
            <w:r>
              <w:rPr>
                <w:rFonts w:ascii="Arial" w:hAnsi="Arial"/>
                <w:b/>
                <w:sz w:val="16"/>
              </w:rPr>
              <w:t>ATENÇÃO!!! Este campo só deverá ser preenchido para intermediários estabelecidos no município de São</w:t>
            </w:r>
            <w:r>
              <w:rPr>
                <w:rFonts w:ascii="Arial" w:hAnsi="Arial"/>
                <w:b/>
                <w:spacing w:val="40"/>
                <w:sz w:val="16"/>
              </w:rPr>
              <w:t> </w:t>
            </w:r>
            <w:r>
              <w:rPr>
                <w:rFonts w:ascii="Arial" w:hAnsi="Arial"/>
                <w:b/>
                <w:sz w:val="16"/>
              </w:rPr>
              <w:t>Paulo (CCM).</w:t>
            </w:r>
          </w:p>
          <w:p>
            <w:pPr>
              <w:pStyle w:val="TableParagraph"/>
              <w:ind w:left="64" w:right="62"/>
              <w:jc w:val="both"/>
              <w:rPr>
                <w:sz w:val="16"/>
              </w:rPr>
            </w:pPr>
            <w:r>
              <w:rPr>
                <w:sz w:val="16"/>
              </w:rPr>
              <w:t>Quando este campo for preenchido, seu conteúdo será considerado como prioritário em relação ao campo de CPF/CNPJ do Intermediário, sendo utilizado para identificar o Intermediário e recuperar seus dados da base de dados da Prefeitura.</w:t>
            </w:r>
          </w:p>
        </w:tc>
      </w:tr>
      <w:tr>
        <w:trPr>
          <w:trHeight w:val="489" w:hRule="atLeast"/>
        </w:trPr>
        <w:tc>
          <w:tcPr>
            <w:tcW w:w="1205" w:type="dxa"/>
          </w:tcPr>
          <w:p>
            <w:pPr>
              <w:pStyle w:val="TableParagraph"/>
              <w:ind w:left="69"/>
              <w:rPr>
                <w:sz w:val="16"/>
              </w:rPr>
            </w:pPr>
            <w:r>
              <w:rPr>
                <w:sz w:val="16"/>
              </w:rPr>
              <w:t>4) E-mail do </w:t>
            </w:r>
            <w:r>
              <w:rPr>
                <w:spacing w:val="-2"/>
                <w:sz w:val="16"/>
              </w:rPr>
              <w:t>Intermediário</w:t>
            </w:r>
          </w:p>
        </w:tc>
        <w:tc>
          <w:tcPr>
            <w:tcW w:w="850" w:type="dxa"/>
          </w:tcPr>
          <w:p>
            <w:pPr>
              <w:pStyle w:val="TableParagraph"/>
              <w:ind w:left="6" w:right="3"/>
              <w:jc w:val="center"/>
              <w:rPr>
                <w:sz w:val="16"/>
              </w:rPr>
            </w:pPr>
            <w:r>
              <w:rPr>
                <w:spacing w:val="-5"/>
                <w:sz w:val="16"/>
              </w:rPr>
              <w:t>25</w:t>
            </w:r>
          </w:p>
        </w:tc>
        <w:tc>
          <w:tcPr>
            <w:tcW w:w="851" w:type="dxa"/>
          </w:tcPr>
          <w:p>
            <w:pPr>
              <w:pStyle w:val="TableParagraph"/>
              <w:ind w:left="10" w:right="2"/>
              <w:jc w:val="center"/>
              <w:rPr>
                <w:sz w:val="16"/>
              </w:rPr>
            </w:pPr>
            <w:r>
              <w:rPr>
                <w:spacing w:val="-5"/>
                <w:sz w:val="16"/>
              </w:rPr>
              <w:t>99</w:t>
            </w:r>
          </w:p>
        </w:tc>
        <w:tc>
          <w:tcPr>
            <w:tcW w:w="853" w:type="dxa"/>
          </w:tcPr>
          <w:p>
            <w:pPr>
              <w:pStyle w:val="TableParagraph"/>
              <w:ind w:left="4" w:right="1"/>
              <w:jc w:val="center"/>
              <w:rPr>
                <w:sz w:val="16"/>
              </w:rPr>
            </w:pPr>
            <w:r>
              <w:rPr>
                <w:spacing w:val="-5"/>
                <w:sz w:val="16"/>
              </w:rPr>
              <w:t>75</w:t>
            </w:r>
          </w:p>
        </w:tc>
        <w:tc>
          <w:tcPr>
            <w:tcW w:w="1134" w:type="dxa"/>
          </w:tcPr>
          <w:p>
            <w:pPr>
              <w:pStyle w:val="TableParagraph"/>
              <w:ind w:left="66"/>
              <w:rPr>
                <w:sz w:val="16"/>
              </w:rPr>
            </w:pPr>
            <w:r>
              <w:rPr>
                <w:spacing w:val="-2"/>
                <w:sz w:val="16"/>
              </w:rPr>
              <w:t>Texto</w:t>
            </w:r>
          </w:p>
        </w:tc>
        <w:tc>
          <w:tcPr>
            <w:tcW w:w="1278" w:type="dxa"/>
          </w:tcPr>
          <w:p>
            <w:pPr>
              <w:pStyle w:val="TableParagraph"/>
              <w:ind w:left="88" w:right="88"/>
              <w:jc w:val="center"/>
              <w:rPr>
                <w:sz w:val="16"/>
              </w:rPr>
            </w:pPr>
            <w:r>
              <w:rPr>
                <w:spacing w:val="-10"/>
                <w:sz w:val="16"/>
              </w:rPr>
              <w:t>N</w:t>
            </w:r>
          </w:p>
        </w:tc>
        <w:tc>
          <w:tcPr>
            <w:tcW w:w="3261" w:type="dxa"/>
          </w:tcPr>
          <w:p>
            <w:pPr>
              <w:pStyle w:val="TableParagraph"/>
              <w:ind w:left="64"/>
              <w:rPr>
                <w:sz w:val="16"/>
              </w:rPr>
            </w:pPr>
            <w:r>
              <w:rPr>
                <w:sz w:val="16"/>
              </w:rPr>
              <w:t>Campo</w:t>
            </w:r>
            <w:r>
              <w:rPr>
                <w:spacing w:val="-4"/>
                <w:sz w:val="16"/>
              </w:rPr>
              <w:t> </w:t>
            </w:r>
            <w:r>
              <w:rPr>
                <w:sz w:val="16"/>
              </w:rPr>
              <w:t>contendo</w:t>
            </w:r>
            <w:r>
              <w:rPr>
                <w:spacing w:val="-4"/>
                <w:sz w:val="16"/>
              </w:rPr>
              <w:t> </w:t>
            </w:r>
            <w:r>
              <w:rPr>
                <w:sz w:val="16"/>
              </w:rPr>
              <w:t>o</w:t>
            </w:r>
            <w:r>
              <w:rPr>
                <w:spacing w:val="-3"/>
                <w:sz w:val="16"/>
              </w:rPr>
              <w:t> </w:t>
            </w:r>
            <w:r>
              <w:rPr>
                <w:sz w:val="16"/>
              </w:rPr>
              <w:t>e-mail</w:t>
            </w:r>
            <w:r>
              <w:rPr>
                <w:spacing w:val="-3"/>
                <w:sz w:val="16"/>
              </w:rPr>
              <w:t> </w:t>
            </w:r>
            <w:r>
              <w:rPr>
                <w:sz w:val="16"/>
              </w:rPr>
              <w:t>do</w:t>
            </w:r>
            <w:r>
              <w:rPr>
                <w:spacing w:val="-5"/>
                <w:sz w:val="16"/>
              </w:rPr>
              <w:t> </w:t>
            </w:r>
            <w:r>
              <w:rPr>
                <w:spacing w:val="-2"/>
                <w:sz w:val="16"/>
              </w:rPr>
              <w:t>intermediário.</w:t>
            </w:r>
          </w:p>
        </w:tc>
      </w:tr>
      <w:tr>
        <w:trPr>
          <w:trHeight w:val="671" w:hRule="atLeast"/>
        </w:trPr>
        <w:tc>
          <w:tcPr>
            <w:tcW w:w="1205" w:type="dxa"/>
          </w:tcPr>
          <w:p>
            <w:pPr>
              <w:pStyle w:val="TableParagraph"/>
              <w:ind w:left="69" w:right="228"/>
              <w:rPr>
                <w:sz w:val="16"/>
              </w:rPr>
            </w:pPr>
            <w:r>
              <w:rPr>
                <w:sz w:val="16"/>
              </w:rPr>
              <w:t>5)</w:t>
            </w:r>
            <w:r>
              <w:rPr>
                <w:spacing w:val="-12"/>
                <w:sz w:val="16"/>
              </w:rPr>
              <w:t> </w:t>
            </w:r>
            <w:r>
              <w:rPr>
                <w:sz w:val="16"/>
              </w:rPr>
              <w:t>Caracter</w:t>
            </w:r>
            <w:r>
              <w:rPr>
                <w:sz w:val="16"/>
              </w:rPr>
              <w:t>e de Fim de </w:t>
            </w:r>
            <w:r>
              <w:rPr>
                <w:spacing w:val="-2"/>
                <w:sz w:val="16"/>
              </w:rPr>
              <w:t>Linha</w:t>
            </w:r>
          </w:p>
        </w:tc>
        <w:tc>
          <w:tcPr>
            <w:tcW w:w="850" w:type="dxa"/>
          </w:tcPr>
          <w:p>
            <w:pPr>
              <w:pStyle w:val="TableParagraph"/>
              <w:ind w:left="6" w:right="5"/>
              <w:jc w:val="center"/>
              <w:rPr>
                <w:sz w:val="16"/>
              </w:rPr>
            </w:pPr>
            <w:r>
              <w:rPr>
                <w:spacing w:val="-5"/>
                <w:sz w:val="16"/>
              </w:rPr>
              <w:t>100</w:t>
            </w:r>
          </w:p>
        </w:tc>
        <w:tc>
          <w:tcPr>
            <w:tcW w:w="851" w:type="dxa"/>
          </w:tcPr>
          <w:p>
            <w:pPr>
              <w:pStyle w:val="TableParagraph"/>
              <w:ind w:left="10" w:right="6"/>
              <w:jc w:val="center"/>
              <w:rPr>
                <w:sz w:val="16"/>
              </w:rPr>
            </w:pPr>
            <w:r>
              <w:rPr>
                <w:spacing w:val="-5"/>
                <w:sz w:val="16"/>
              </w:rPr>
              <w:t>101</w:t>
            </w:r>
          </w:p>
        </w:tc>
        <w:tc>
          <w:tcPr>
            <w:tcW w:w="853" w:type="dxa"/>
          </w:tcPr>
          <w:p>
            <w:pPr>
              <w:pStyle w:val="TableParagraph"/>
              <w:ind w:left="4" w:right="3"/>
              <w:jc w:val="center"/>
              <w:rPr>
                <w:sz w:val="16"/>
              </w:rPr>
            </w:pPr>
            <w:r>
              <w:rPr>
                <w:spacing w:val="-10"/>
                <w:sz w:val="16"/>
              </w:rPr>
              <w:t>2</w:t>
            </w:r>
          </w:p>
        </w:tc>
        <w:tc>
          <w:tcPr>
            <w:tcW w:w="1134" w:type="dxa"/>
          </w:tcPr>
          <w:p>
            <w:pPr>
              <w:pStyle w:val="TableParagraph"/>
              <w:ind w:left="66"/>
              <w:rPr>
                <w:sz w:val="16"/>
              </w:rPr>
            </w:pPr>
            <w:r>
              <w:rPr>
                <w:sz w:val="16"/>
              </w:rPr>
              <w:t>ASC</w:t>
            </w:r>
            <w:r>
              <w:rPr>
                <w:spacing w:val="-2"/>
                <w:sz w:val="16"/>
              </w:rPr>
              <w:t> </w:t>
            </w:r>
            <w:r>
              <w:rPr>
                <w:sz w:val="16"/>
              </w:rPr>
              <w:t>(13)</w:t>
            </w:r>
            <w:r>
              <w:rPr>
                <w:spacing w:val="-1"/>
                <w:sz w:val="16"/>
              </w:rPr>
              <w:t> </w:t>
            </w:r>
            <w:r>
              <w:rPr>
                <w:spacing w:val="-10"/>
                <w:sz w:val="16"/>
              </w:rPr>
              <w:t>+</w:t>
            </w:r>
          </w:p>
          <w:p>
            <w:pPr>
              <w:pStyle w:val="TableParagraph"/>
              <w:spacing w:before="0"/>
              <w:ind w:left="66"/>
              <w:rPr>
                <w:sz w:val="16"/>
              </w:rPr>
            </w:pPr>
            <w:r>
              <w:rPr>
                <w:sz w:val="16"/>
              </w:rPr>
              <w:t>ASC </w:t>
            </w:r>
            <w:r>
              <w:rPr>
                <w:spacing w:val="-4"/>
                <w:sz w:val="16"/>
              </w:rPr>
              <w:t>(10)</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Caracter</w:t>
            </w:r>
            <w:r>
              <w:rPr>
                <w:spacing w:val="-6"/>
                <w:sz w:val="16"/>
              </w:rPr>
              <w:t> </w:t>
            </w:r>
            <w:r>
              <w:rPr>
                <w:sz w:val="16"/>
              </w:rPr>
              <w:t>de</w:t>
            </w:r>
            <w:r>
              <w:rPr>
                <w:spacing w:val="-6"/>
                <w:sz w:val="16"/>
              </w:rPr>
              <w:t> </w:t>
            </w:r>
            <w:r>
              <w:rPr>
                <w:sz w:val="16"/>
              </w:rPr>
              <w:t>Fim</w:t>
            </w:r>
            <w:r>
              <w:rPr>
                <w:spacing w:val="-5"/>
                <w:sz w:val="16"/>
              </w:rPr>
              <w:t> </w:t>
            </w:r>
            <w:r>
              <w:rPr>
                <w:sz w:val="16"/>
              </w:rPr>
              <w:t>de</w:t>
            </w:r>
            <w:r>
              <w:rPr>
                <w:spacing w:val="-6"/>
                <w:sz w:val="16"/>
              </w:rPr>
              <w:t> </w:t>
            </w:r>
            <w:r>
              <w:rPr>
                <w:sz w:val="16"/>
              </w:rPr>
              <w:t>Linha</w:t>
            </w:r>
            <w:r>
              <w:rPr>
                <w:spacing w:val="-6"/>
                <w:sz w:val="16"/>
              </w:rPr>
              <w:t> </w:t>
            </w:r>
            <w:r>
              <w:rPr>
                <w:sz w:val="16"/>
              </w:rPr>
              <w:t>“Enter”</w:t>
            </w:r>
            <w:r>
              <w:rPr>
                <w:spacing w:val="-6"/>
                <w:sz w:val="16"/>
              </w:rPr>
              <w:t> </w:t>
            </w:r>
            <w:r>
              <w:rPr>
                <w:sz w:val="16"/>
              </w:rPr>
              <w:t>(Chr(13)</w:t>
            </w:r>
            <w:r>
              <w:rPr>
                <w:spacing w:val="-6"/>
                <w:sz w:val="16"/>
              </w:rPr>
              <w:t> </w:t>
            </w:r>
            <w:r>
              <w:rPr>
                <w:sz w:val="16"/>
              </w:rPr>
              <w:t>+ </w:t>
            </w:r>
            <w:r>
              <w:rPr>
                <w:spacing w:val="-2"/>
                <w:sz w:val="16"/>
              </w:rPr>
              <w:t>Chr(10))</w:t>
            </w:r>
          </w:p>
        </w:tc>
      </w:tr>
    </w:tbl>
    <w:p>
      <w:pPr>
        <w:pStyle w:val="BodyText"/>
        <w:spacing w:before="129"/>
        <w:rPr>
          <w:rFonts w:ascii="Arial"/>
          <w:b/>
          <w:i/>
          <w:sz w:val="22"/>
        </w:rPr>
      </w:pPr>
    </w:p>
    <w:p>
      <w:pPr>
        <w:spacing w:before="0"/>
        <w:ind w:left="568" w:right="0" w:firstLine="0"/>
        <w:jc w:val="left"/>
        <w:rPr>
          <w:rFonts w:ascii="Arial" w:hAnsi="Arial"/>
          <w:b/>
          <w:sz w:val="22"/>
        </w:rPr>
      </w:pPr>
      <w:r>
        <w:rPr>
          <w:rFonts w:ascii="Arial" w:hAnsi="Arial"/>
          <w:b/>
          <w:spacing w:val="-2"/>
          <w:sz w:val="22"/>
        </w:rPr>
        <w:t>Observações:</w:t>
      </w:r>
    </w:p>
    <w:p>
      <w:pPr>
        <w:pStyle w:val="ListParagraph"/>
        <w:numPr>
          <w:ilvl w:val="0"/>
          <w:numId w:val="12"/>
        </w:numPr>
        <w:tabs>
          <w:tab w:pos="857" w:val="left" w:leader="none"/>
        </w:tabs>
        <w:spacing w:line="360" w:lineRule="auto" w:before="126" w:after="0"/>
        <w:ind w:left="568" w:right="279" w:firstLine="0"/>
        <w:jc w:val="both"/>
        <w:rPr>
          <w:sz w:val="22"/>
        </w:rPr>
      </w:pPr>
      <w:r>
        <w:rPr>
          <w:sz w:val="22"/>
        </w:rPr>
        <w:t>somente deverá ser preenchido para os serviços com obrigatoriedade de identificação do intermediário do serviço na emissão da NFS-e. Para mais informações, consulte a legislação </w:t>
      </w:r>
      <w:r>
        <w:rPr>
          <w:spacing w:val="-2"/>
          <w:sz w:val="22"/>
        </w:rPr>
        <w:t>municipal;</w:t>
      </w:r>
    </w:p>
    <w:p>
      <w:pPr>
        <w:pStyle w:val="ListParagraph"/>
        <w:numPr>
          <w:ilvl w:val="0"/>
          <w:numId w:val="12"/>
        </w:numPr>
        <w:tabs>
          <w:tab w:pos="829" w:val="left" w:leader="none"/>
        </w:tabs>
        <w:spacing w:line="360" w:lineRule="auto" w:before="2" w:after="0"/>
        <w:ind w:left="568" w:right="282" w:firstLine="0"/>
        <w:jc w:val="both"/>
        <w:rPr>
          <w:sz w:val="22"/>
        </w:rPr>
      </w:pPr>
      <w:r>
        <w:rPr>
          <w:sz w:val="22"/>
        </w:rPr>
        <w:t>para</w:t>
      </w:r>
      <w:r>
        <w:rPr>
          <w:spacing w:val="-3"/>
          <w:sz w:val="22"/>
        </w:rPr>
        <w:t> </w:t>
      </w:r>
      <w:r>
        <w:rPr>
          <w:sz w:val="22"/>
        </w:rPr>
        <w:t>cada</w:t>
      </w:r>
      <w:r>
        <w:rPr>
          <w:spacing w:val="-3"/>
          <w:sz w:val="22"/>
        </w:rPr>
        <w:t> </w:t>
      </w:r>
      <w:r>
        <w:rPr>
          <w:sz w:val="22"/>
        </w:rPr>
        <w:t>linha de</w:t>
      </w:r>
      <w:r>
        <w:rPr>
          <w:spacing w:val="-3"/>
          <w:sz w:val="22"/>
        </w:rPr>
        <w:t> </w:t>
      </w:r>
      <w:r>
        <w:rPr>
          <w:sz w:val="22"/>
        </w:rPr>
        <w:t>detalhe</w:t>
      </w:r>
      <w:r>
        <w:rPr>
          <w:spacing w:val="-1"/>
          <w:sz w:val="22"/>
        </w:rPr>
        <w:t> </w:t>
      </w:r>
      <w:r>
        <w:rPr>
          <w:sz w:val="22"/>
        </w:rPr>
        <w:t>tipo</w:t>
      </w:r>
      <w:r>
        <w:rPr>
          <w:spacing w:val="-3"/>
          <w:sz w:val="22"/>
        </w:rPr>
        <w:t> </w:t>
      </w:r>
      <w:r>
        <w:rPr>
          <w:sz w:val="22"/>
        </w:rPr>
        <w:t>2</w:t>
      </w:r>
      <w:r>
        <w:rPr>
          <w:spacing w:val="-3"/>
          <w:sz w:val="22"/>
        </w:rPr>
        <w:t> </w:t>
      </w:r>
      <w:r>
        <w:rPr>
          <w:sz w:val="22"/>
        </w:rPr>
        <w:t>que</w:t>
      </w:r>
      <w:r>
        <w:rPr>
          <w:spacing w:val="-3"/>
          <w:sz w:val="22"/>
        </w:rPr>
        <w:t> </w:t>
      </w:r>
      <w:r>
        <w:rPr>
          <w:sz w:val="22"/>
        </w:rPr>
        <w:t>represente um RPS</w:t>
      </w:r>
      <w:r>
        <w:rPr>
          <w:spacing w:val="-3"/>
          <w:sz w:val="22"/>
        </w:rPr>
        <w:t> </w:t>
      </w:r>
      <w:r>
        <w:rPr>
          <w:sz w:val="22"/>
        </w:rPr>
        <w:t>com identificação</w:t>
      </w:r>
      <w:r>
        <w:rPr>
          <w:spacing w:val="-1"/>
          <w:sz w:val="22"/>
        </w:rPr>
        <w:t> </w:t>
      </w:r>
      <w:r>
        <w:rPr>
          <w:sz w:val="22"/>
        </w:rPr>
        <w:t>do</w:t>
      </w:r>
      <w:r>
        <w:rPr>
          <w:spacing w:val="-3"/>
          <w:sz w:val="22"/>
        </w:rPr>
        <w:t> </w:t>
      </w:r>
      <w:r>
        <w:rPr>
          <w:sz w:val="22"/>
        </w:rPr>
        <w:t>intermediário, deverá existir um registro do tipo 5;</w:t>
      </w:r>
    </w:p>
    <w:p>
      <w:pPr>
        <w:pStyle w:val="ListParagraph"/>
        <w:numPr>
          <w:ilvl w:val="0"/>
          <w:numId w:val="12"/>
        </w:numPr>
        <w:tabs>
          <w:tab w:pos="815" w:val="left" w:leader="none"/>
        </w:tabs>
        <w:spacing w:line="240" w:lineRule="auto" w:before="0" w:after="0"/>
        <w:ind w:left="815" w:right="0" w:hanging="247"/>
        <w:jc w:val="both"/>
        <w:rPr>
          <w:sz w:val="22"/>
        </w:rPr>
      </w:pPr>
      <w:r>
        <w:rPr>
          <w:sz w:val="22"/>
        </w:rPr>
        <w:t>não</w:t>
      </w:r>
      <w:r>
        <w:rPr>
          <w:spacing w:val="-6"/>
          <w:sz w:val="22"/>
        </w:rPr>
        <w:t> </w:t>
      </w:r>
      <w:r>
        <w:rPr>
          <w:sz w:val="22"/>
        </w:rPr>
        <w:t>poderá</w:t>
      </w:r>
      <w:r>
        <w:rPr>
          <w:spacing w:val="-6"/>
          <w:sz w:val="22"/>
        </w:rPr>
        <w:t> </w:t>
      </w:r>
      <w:r>
        <w:rPr>
          <w:sz w:val="22"/>
        </w:rPr>
        <w:t>ser</w:t>
      </w:r>
      <w:r>
        <w:rPr>
          <w:spacing w:val="-5"/>
          <w:sz w:val="22"/>
        </w:rPr>
        <w:t> </w:t>
      </w:r>
      <w:r>
        <w:rPr>
          <w:sz w:val="22"/>
        </w:rPr>
        <w:t>utilizado</w:t>
      </w:r>
      <w:r>
        <w:rPr>
          <w:spacing w:val="-4"/>
          <w:sz w:val="22"/>
        </w:rPr>
        <w:t> </w:t>
      </w:r>
      <w:r>
        <w:rPr>
          <w:sz w:val="22"/>
        </w:rPr>
        <w:t>para</w:t>
      </w:r>
      <w:r>
        <w:rPr>
          <w:spacing w:val="-6"/>
          <w:sz w:val="22"/>
        </w:rPr>
        <w:t> </w:t>
      </w:r>
      <w:r>
        <w:rPr>
          <w:sz w:val="22"/>
        </w:rPr>
        <w:t>RPS-C</w:t>
      </w:r>
      <w:r>
        <w:rPr>
          <w:spacing w:val="-4"/>
          <w:sz w:val="22"/>
        </w:rPr>
        <w:t> </w:t>
      </w:r>
      <w:r>
        <w:rPr>
          <w:sz w:val="22"/>
        </w:rPr>
        <w:t>(registro</w:t>
      </w:r>
      <w:r>
        <w:rPr>
          <w:spacing w:val="-6"/>
          <w:sz w:val="22"/>
        </w:rPr>
        <w:t> </w:t>
      </w:r>
      <w:r>
        <w:rPr>
          <w:sz w:val="22"/>
        </w:rPr>
        <w:t>tipo</w:t>
      </w:r>
      <w:r>
        <w:rPr>
          <w:spacing w:val="-3"/>
          <w:sz w:val="22"/>
        </w:rPr>
        <w:t> </w:t>
      </w:r>
      <w:r>
        <w:rPr>
          <w:spacing w:val="-5"/>
          <w:sz w:val="22"/>
        </w:rPr>
        <w:t>3).</w:t>
      </w:r>
    </w:p>
    <w:p>
      <w:pPr>
        <w:pStyle w:val="BodyText"/>
        <w:spacing w:before="252"/>
        <w:rPr>
          <w:sz w:val="22"/>
        </w:rPr>
      </w:pPr>
    </w:p>
    <w:p>
      <w:pPr>
        <w:pStyle w:val="Heading2"/>
        <w:numPr>
          <w:ilvl w:val="1"/>
          <w:numId w:val="8"/>
        </w:numPr>
        <w:tabs>
          <w:tab w:pos="912" w:val="left" w:leader="none"/>
        </w:tabs>
        <w:spacing w:line="240" w:lineRule="auto" w:before="0" w:after="0"/>
        <w:ind w:left="912" w:right="0" w:hanging="344"/>
        <w:jc w:val="both"/>
        <w:rPr>
          <w:u w:val="none"/>
        </w:rPr>
      </w:pPr>
      <w:bookmarkStart w:name="_bookmark10" w:id="11"/>
      <w:bookmarkEnd w:id="11"/>
      <w:r>
        <w:rPr>
          <w:b w:val="0"/>
          <w:i w:val="0"/>
          <w:u w:val="none"/>
        </w:rPr>
      </w:r>
      <w:r>
        <w:rPr>
          <w:smallCaps/>
          <w:u w:val="single"/>
        </w:rPr>
        <w:t>Registro</w:t>
      </w:r>
      <w:r>
        <w:rPr>
          <w:smallCaps/>
          <w:spacing w:val="-9"/>
          <w:u w:val="single"/>
        </w:rPr>
        <w:t> </w:t>
      </w:r>
      <w:r>
        <w:rPr>
          <w:smallCaps/>
          <w:u w:val="single"/>
        </w:rPr>
        <w:t>Tipo</w:t>
      </w:r>
      <w:r>
        <w:rPr>
          <w:smallCaps/>
          <w:spacing w:val="-6"/>
          <w:u w:val="single"/>
        </w:rPr>
        <w:t> </w:t>
      </w:r>
      <w:r>
        <w:rPr>
          <w:smallCaps/>
          <w:u w:val="single"/>
        </w:rPr>
        <w:t>3</w:t>
      </w:r>
      <w:r>
        <w:rPr>
          <w:smallCaps/>
          <w:spacing w:val="-11"/>
          <w:u w:val="single"/>
        </w:rPr>
        <w:t> </w:t>
      </w:r>
      <w:r>
        <w:rPr>
          <w:smallCaps/>
          <w:u w:val="single"/>
        </w:rPr>
        <w:t>-</w:t>
      </w:r>
      <w:r>
        <w:rPr>
          <w:smallCaps/>
          <w:spacing w:val="-12"/>
          <w:u w:val="single"/>
        </w:rPr>
        <w:t> </w:t>
      </w:r>
      <w:r>
        <w:rPr>
          <w:smallCaps/>
          <w:u w:val="single"/>
        </w:rPr>
        <w:t>Detalhe</w:t>
      </w:r>
      <w:r>
        <w:rPr>
          <w:smallCaps/>
          <w:spacing w:val="-4"/>
          <w:u w:val="single"/>
        </w:rPr>
        <w:t> </w:t>
      </w:r>
      <w:r>
        <w:rPr>
          <w:smallCaps/>
          <w:u w:val="single"/>
        </w:rPr>
        <w:t>(Exclusivo</w:t>
      </w:r>
      <w:r>
        <w:rPr>
          <w:smallCaps/>
          <w:spacing w:val="-5"/>
          <w:u w:val="single"/>
        </w:rPr>
        <w:t> </w:t>
      </w:r>
      <w:r>
        <w:rPr>
          <w:smallCaps/>
          <w:u w:val="single"/>
        </w:rPr>
        <w:t>para</w:t>
      </w:r>
      <w:r>
        <w:rPr>
          <w:smallCaps/>
          <w:spacing w:val="-4"/>
          <w:u w:val="single"/>
        </w:rPr>
        <w:t> </w:t>
      </w:r>
      <w:r>
        <w:rPr>
          <w:smallCaps/>
          <w:spacing w:val="-2"/>
          <w:u w:val="single"/>
        </w:rPr>
        <w:t>Cupons)</w:t>
      </w:r>
    </w:p>
    <w:p>
      <w:pPr>
        <w:pStyle w:val="BodyText"/>
        <w:spacing w:before="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261"/>
      </w:tblGrid>
      <w:tr>
        <w:trPr>
          <w:trHeight w:val="671"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9" w:right="87"/>
              <w:jc w:val="center"/>
              <w:rPr>
                <w:sz w:val="16"/>
              </w:rPr>
            </w:pPr>
            <w:r>
              <w:rPr>
                <w:spacing w:val="-2"/>
                <w:sz w:val="16"/>
              </w:rPr>
              <w:t>Preenchimento Obrigatório (S/N)</w:t>
            </w:r>
          </w:p>
        </w:tc>
        <w:tc>
          <w:tcPr>
            <w:tcW w:w="3261" w:type="dxa"/>
            <w:shd w:val="clear" w:color="auto" w:fill="E6E6E6"/>
          </w:tcPr>
          <w:p>
            <w:pPr>
              <w:pStyle w:val="TableParagraph"/>
              <w:ind w:left="0"/>
              <w:rPr>
                <w:rFonts w:ascii="Arial"/>
                <w:b/>
                <w:i/>
                <w:sz w:val="16"/>
              </w:rPr>
            </w:pPr>
          </w:p>
          <w:p>
            <w:pPr>
              <w:pStyle w:val="TableParagraph"/>
              <w:spacing w:before="0"/>
              <w:ind w:left="1" w:right="1"/>
              <w:jc w:val="center"/>
              <w:rPr>
                <w:sz w:val="16"/>
              </w:rPr>
            </w:pPr>
            <w:r>
              <w:rPr>
                <w:spacing w:val="-2"/>
                <w:sz w:val="16"/>
              </w:rPr>
              <w:t>Conteúdo</w:t>
            </w:r>
          </w:p>
        </w:tc>
      </w:tr>
      <w:tr>
        <w:trPr>
          <w:trHeight w:val="671" w:hRule="atLeast"/>
        </w:trPr>
        <w:tc>
          <w:tcPr>
            <w:tcW w:w="1205"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850" w:type="dxa"/>
          </w:tcPr>
          <w:p>
            <w:pPr>
              <w:pStyle w:val="TableParagraph"/>
              <w:ind w:left="6" w:right="4"/>
              <w:jc w:val="center"/>
              <w:rPr>
                <w:sz w:val="16"/>
              </w:rPr>
            </w:pPr>
            <w:r>
              <w:rPr>
                <w:spacing w:val="-10"/>
                <w:sz w:val="16"/>
              </w:rPr>
              <w:t>1</w:t>
            </w:r>
          </w:p>
        </w:tc>
        <w:tc>
          <w:tcPr>
            <w:tcW w:w="851" w:type="dxa"/>
          </w:tcPr>
          <w:p>
            <w:pPr>
              <w:pStyle w:val="TableParagraph"/>
              <w:ind w:left="10" w:right="4"/>
              <w:jc w:val="center"/>
              <w:rPr>
                <w:sz w:val="16"/>
              </w:rPr>
            </w:pPr>
            <w:r>
              <w:rPr>
                <w:spacing w:val="-10"/>
                <w:sz w:val="16"/>
              </w:rPr>
              <w:t>1</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3"/>
              <w:jc w:val="both"/>
              <w:rPr>
                <w:sz w:val="16"/>
              </w:rPr>
            </w:pPr>
            <w:r>
              <w:rPr>
                <w:sz w:val="16"/>
              </w:rPr>
              <w:t>Deve ser preenchido com valor “3”, indicando linha de detalhe específica para Cupons (RPS simplificado).</w:t>
            </w:r>
          </w:p>
        </w:tc>
      </w:tr>
      <w:tr>
        <w:trPr>
          <w:trHeight w:val="489" w:hRule="atLeast"/>
        </w:trPr>
        <w:tc>
          <w:tcPr>
            <w:tcW w:w="1205" w:type="dxa"/>
          </w:tcPr>
          <w:p>
            <w:pPr>
              <w:pStyle w:val="TableParagraph"/>
              <w:ind w:left="69" w:right="219"/>
              <w:rPr>
                <w:sz w:val="16"/>
              </w:rPr>
            </w:pPr>
            <w:r>
              <w:rPr>
                <w:sz w:val="16"/>
              </w:rPr>
              <w:t>2)</w:t>
            </w:r>
            <w:r>
              <w:rPr>
                <w:spacing w:val="-12"/>
                <w:sz w:val="16"/>
              </w:rPr>
              <w:t> </w:t>
            </w:r>
            <w:r>
              <w:rPr>
                <w:sz w:val="16"/>
              </w:rPr>
              <w:t>Tipo</w:t>
            </w:r>
            <w:r>
              <w:rPr>
                <w:spacing w:val="-11"/>
                <w:sz w:val="16"/>
              </w:rPr>
              <w:t> </w:t>
            </w:r>
            <w:r>
              <w:rPr>
                <w:sz w:val="16"/>
              </w:rPr>
              <w:t>d</w:t>
            </w:r>
            <w:r>
              <w:rPr>
                <w:sz w:val="16"/>
              </w:rPr>
              <w:t>o </w:t>
            </w:r>
            <w:r>
              <w:rPr>
                <w:spacing w:val="-4"/>
                <w:sz w:val="16"/>
              </w:rPr>
              <w:t>RPS</w:t>
            </w:r>
          </w:p>
        </w:tc>
        <w:tc>
          <w:tcPr>
            <w:tcW w:w="850" w:type="dxa"/>
          </w:tcPr>
          <w:p>
            <w:pPr>
              <w:pStyle w:val="TableParagraph"/>
              <w:ind w:left="6" w:right="4"/>
              <w:jc w:val="center"/>
              <w:rPr>
                <w:sz w:val="16"/>
              </w:rPr>
            </w:pPr>
            <w:r>
              <w:rPr>
                <w:spacing w:val="-10"/>
                <w:sz w:val="16"/>
              </w:rPr>
              <w:t>2</w:t>
            </w:r>
          </w:p>
        </w:tc>
        <w:tc>
          <w:tcPr>
            <w:tcW w:w="851" w:type="dxa"/>
          </w:tcPr>
          <w:p>
            <w:pPr>
              <w:pStyle w:val="TableParagraph"/>
              <w:ind w:left="10" w:right="4"/>
              <w:jc w:val="center"/>
              <w:rPr>
                <w:sz w:val="16"/>
              </w:rPr>
            </w:pPr>
            <w:r>
              <w:rPr>
                <w:spacing w:val="-10"/>
                <w:sz w:val="16"/>
              </w:rPr>
              <w:t>6</w:t>
            </w:r>
          </w:p>
        </w:tc>
        <w:tc>
          <w:tcPr>
            <w:tcW w:w="853" w:type="dxa"/>
          </w:tcPr>
          <w:p>
            <w:pPr>
              <w:pStyle w:val="TableParagraph"/>
              <w:ind w:left="4" w:right="3"/>
              <w:jc w:val="center"/>
              <w:rPr>
                <w:sz w:val="16"/>
              </w:rPr>
            </w:pPr>
            <w:r>
              <w:rPr>
                <w:spacing w:val="-10"/>
                <w:sz w:val="16"/>
              </w:rPr>
              <w:t>5</w:t>
            </w:r>
          </w:p>
        </w:tc>
        <w:tc>
          <w:tcPr>
            <w:tcW w:w="1134" w:type="dxa"/>
          </w:tcPr>
          <w:p>
            <w:pPr>
              <w:pStyle w:val="TableParagraph"/>
              <w:ind w:left="66"/>
              <w:rPr>
                <w:sz w:val="16"/>
              </w:rPr>
            </w:pPr>
            <w:r>
              <w:rPr>
                <w:spacing w:val="-2"/>
                <w:sz w:val="16"/>
              </w:rPr>
              <w:t>Texto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Deve</w:t>
            </w:r>
            <w:r>
              <w:rPr>
                <w:spacing w:val="-4"/>
                <w:sz w:val="16"/>
              </w:rPr>
              <w:t> </w:t>
            </w:r>
            <w:r>
              <w:rPr>
                <w:sz w:val="16"/>
              </w:rPr>
              <w:t>ser</w:t>
            </w:r>
            <w:r>
              <w:rPr>
                <w:spacing w:val="-6"/>
                <w:sz w:val="16"/>
              </w:rPr>
              <w:t> </w:t>
            </w:r>
            <w:r>
              <w:rPr>
                <w:sz w:val="16"/>
              </w:rPr>
              <w:t>preenchido</w:t>
            </w:r>
            <w:r>
              <w:rPr>
                <w:spacing w:val="-5"/>
                <w:sz w:val="16"/>
              </w:rPr>
              <w:t> </w:t>
            </w:r>
            <w:r>
              <w:rPr>
                <w:sz w:val="16"/>
              </w:rPr>
              <w:t>com</w:t>
            </w:r>
            <w:r>
              <w:rPr>
                <w:spacing w:val="-4"/>
                <w:sz w:val="16"/>
              </w:rPr>
              <w:t> </w:t>
            </w:r>
            <w:r>
              <w:rPr>
                <w:sz w:val="16"/>
              </w:rPr>
              <w:t>“RPS-</w:t>
            </w:r>
            <w:r>
              <w:rPr>
                <w:spacing w:val="-5"/>
                <w:sz w:val="16"/>
              </w:rPr>
              <w:t>C”</w:t>
            </w:r>
          </w:p>
        </w:tc>
      </w:tr>
      <w:tr>
        <w:trPr>
          <w:trHeight w:val="486" w:hRule="atLeast"/>
        </w:trPr>
        <w:tc>
          <w:tcPr>
            <w:tcW w:w="1205" w:type="dxa"/>
          </w:tcPr>
          <w:p>
            <w:pPr>
              <w:pStyle w:val="TableParagraph"/>
              <w:spacing w:before="58"/>
              <w:ind w:left="69" w:right="219"/>
              <w:rPr>
                <w:sz w:val="16"/>
              </w:rPr>
            </w:pPr>
            <w:r>
              <w:rPr>
                <w:sz w:val="16"/>
              </w:rPr>
              <w:t>3)</w:t>
            </w:r>
            <w:r>
              <w:rPr>
                <w:spacing w:val="-12"/>
                <w:sz w:val="16"/>
              </w:rPr>
              <w:t> </w:t>
            </w:r>
            <w:r>
              <w:rPr>
                <w:sz w:val="16"/>
              </w:rPr>
              <w:t>Série</w:t>
            </w:r>
            <w:r>
              <w:rPr>
                <w:spacing w:val="-11"/>
                <w:sz w:val="16"/>
              </w:rPr>
              <w:t> </w:t>
            </w:r>
            <w:r>
              <w:rPr>
                <w:sz w:val="16"/>
              </w:rPr>
              <w:t>d</w:t>
            </w:r>
            <w:r>
              <w:rPr>
                <w:sz w:val="16"/>
              </w:rPr>
              <w:t>o </w:t>
            </w:r>
            <w:r>
              <w:rPr>
                <w:spacing w:val="-4"/>
                <w:sz w:val="16"/>
              </w:rPr>
              <w:t>RPS</w:t>
            </w:r>
          </w:p>
        </w:tc>
        <w:tc>
          <w:tcPr>
            <w:tcW w:w="850" w:type="dxa"/>
          </w:tcPr>
          <w:p>
            <w:pPr>
              <w:pStyle w:val="TableParagraph"/>
              <w:ind w:left="6" w:right="4"/>
              <w:jc w:val="center"/>
              <w:rPr>
                <w:sz w:val="16"/>
              </w:rPr>
            </w:pPr>
            <w:r>
              <w:rPr>
                <w:spacing w:val="-10"/>
                <w:sz w:val="16"/>
              </w:rPr>
              <w:t>7</w:t>
            </w:r>
          </w:p>
        </w:tc>
        <w:tc>
          <w:tcPr>
            <w:tcW w:w="851" w:type="dxa"/>
          </w:tcPr>
          <w:p>
            <w:pPr>
              <w:pStyle w:val="TableParagraph"/>
              <w:ind w:left="10" w:right="2"/>
              <w:jc w:val="center"/>
              <w:rPr>
                <w:sz w:val="16"/>
              </w:rPr>
            </w:pPr>
            <w:r>
              <w:rPr>
                <w:spacing w:val="-5"/>
                <w:sz w:val="16"/>
              </w:rPr>
              <w:t>11</w:t>
            </w:r>
          </w:p>
        </w:tc>
        <w:tc>
          <w:tcPr>
            <w:tcW w:w="853" w:type="dxa"/>
          </w:tcPr>
          <w:p>
            <w:pPr>
              <w:pStyle w:val="TableParagraph"/>
              <w:ind w:left="4" w:right="3"/>
              <w:jc w:val="center"/>
              <w:rPr>
                <w:sz w:val="16"/>
              </w:rPr>
            </w:pPr>
            <w:r>
              <w:rPr>
                <w:spacing w:val="-10"/>
                <w:sz w:val="16"/>
              </w:rPr>
              <w:t>5</w:t>
            </w:r>
          </w:p>
        </w:tc>
        <w:tc>
          <w:tcPr>
            <w:tcW w:w="1134" w:type="dxa"/>
          </w:tcPr>
          <w:p>
            <w:pPr>
              <w:pStyle w:val="TableParagraph"/>
              <w:ind w:left="66"/>
              <w:rPr>
                <w:sz w:val="16"/>
              </w:rPr>
            </w:pPr>
            <w:r>
              <w:rPr>
                <w:spacing w:val="-2"/>
                <w:sz w:val="16"/>
              </w:rPr>
              <w:t>Texto</w:t>
            </w:r>
          </w:p>
        </w:tc>
        <w:tc>
          <w:tcPr>
            <w:tcW w:w="1278" w:type="dxa"/>
          </w:tcPr>
          <w:p>
            <w:pPr>
              <w:pStyle w:val="TableParagraph"/>
              <w:spacing w:before="0"/>
              <w:ind w:left="0"/>
              <w:rPr>
                <w:rFonts w:ascii="Times New Roman"/>
                <w:sz w:val="16"/>
              </w:rPr>
            </w:pPr>
          </w:p>
        </w:tc>
        <w:tc>
          <w:tcPr>
            <w:tcW w:w="3261" w:type="dxa"/>
          </w:tcPr>
          <w:p>
            <w:pPr>
              <w:pStyle w:val="TableParagraph"/>
              <w:ind w:left="64"/>
              <w:rPr>
                <w:sz w:val="16"/>
              </w:rPr>
            </w:pPr>
            <w:r>
              <w:rPr>
                <w:sz w:val="16"/>
              </w:rPr>
              <w:t>Informe</w:t>
            </w:r>
            <w:r>
              <w:rPr>
                <w:spacing w:val="-2"/>
                <w:sz w:val="16"/>
              </w:rPr>
              <w:t> </w:t>
            </w:r>
            <w:r>
              <w:rPr>
                <w:sz w:val="16"/>
              </w:rPr>
              <w:t>a</w:t>
            </w:r>
            <w:r>
              <w:rPr>
                <w:spacing w:val="-5"/>
                <w:sz w:val="16"/>
              </w:rPr>
              <w:t> </w:t>
            </w:r>
            <w:r>
              <w:rPr>
                <w:sz w:val="16"/>
              </w:rPr>
              <w:t>Série</w:t>
            </w:r>
            <w:r>
              <w:rPr>
                <w:spacing w:val="-4"/>
                <w:sz w:val="16"/>
              </w:rPr>
              <w:t> </w:t>
            </w:r>
            <w:r>
              <w:rPr>
                <w:sz w:val="16"/>
              </w:rPr>
              <w:t>do</w:t>
            </w:r>
            <w:r>
              <w:rPr>
                <w:spacing w:val="-1"/>
                <w:sz w:val="16"/>
              </w:rPr>
              <w:t> </w:t>
            </w:r>
            <w:r>
              <w:rPr>
                <w:sz w:val="16"/>
              </w:rPr>
              <w:t>RPS</w:t>
            </w:r>
            <w:r>
              <w:rPr>
                <w:spacing w:val="-3"/>
                <w:sz w:val="16"/>
              </w:rPr>
              <w:t> </w:t>
            </w:r>
            <w:r>
              <w:rPr>
                <w:sz w:val="16"/>
              </w:rPr>
              <w:t>com</w:t>
            </w:r>
            <w:r>
              <w:rPr>
                <w:spacing w:val="-3"/>
                <w:sz w:val="16"/>
              </w:rPr>
              <w:t> </w:t>
            </w:r>
            <w:r>
              <w:rPr>
                <w:sz w:val="16"/>
              </w:rPr>
              <w:t>05</w:t>
            </w:r>
            <w:r>
              <w:rPr>
                <w:spacing w:val="-1"/>
                <w:sz w:val="16"/>
              </w:rPr>
              <w:t> </w:t>
            </w:r>
            <w:r>
              <w:rPr>
                <w:spacing w:val="-2"/>
                <w:sz w:val="16"/>
              </w:rPr>
              <w:t>posições</w:t>
            </w:r>
          </w:p>
        </w:tc>
      </w:tr>
      <w:tr>
        <w:trPr>
          <w:trHeight w:val="489" w:hRule="atLeast"/>
        </w:trPr>
        <w:tc>
          <w:tcPr>
            <w:tcW w:w="1205" w:type="dxa"/>
          </w:tcPr>
          <w:p>
            <w:pPr>
              <w:pStyle w:val="TableParagraph"/>
              <w:ind w:left="69"/>
              <w:rPr>
                <w:sz w:val="16"/>
              </w:rPr>
            </w:pPr>
            <w:r>
              <w:rPr>
                <w:sz w:val="16"/>
              </w:rPr>
              <w:t>4)</w:t>
            </w:r>
            <w:r>
              <w:rPr>
                <w:spacing w:val="-12"/>
                <w:sz w:val="16"/>
              </w:rPr>
              <w:t> </w:t>
            </w:r>
            <w:r>
              <w:rPr>
                <w:sz w:val="16"/>
              </w:rPr>
              <w:t>Número</w:t>
            </w:r>
            <w:r>
              <w:rPr>
                <w:spacing w:val="-11"/>
                <w:sz w:val="16"/>
              </w:rPr>
              <w:t> </w:t>
            </w:r>
            <w:r>
              <w:rPr>
                <w:sz w:val="16"/>
              </w:rPr>
              <w:t>d</w:t>
            </w:r>
            <w:r>
              <w:rPr>
                <w:sz w:val="16"/>
              </w:rPr>
              <w:t>o </w:t>
            </w:r>
            <w:r>
              <w:rPr>
                <w:spacing w:val="-4"/>
                <w:sz w:val="16"/>
              </w:rPr>
              <w:t>RPS</w:t>
            </w:r>
          </w:p>
        </w:tc>
        <w:tc>
          <w:tcPr>
            <w:tcW w:w="850" w:type="dxa"/>
          </w:tcPr>
          <w:p>
            <w:pPr>
              <w:pStyle w:val="TableParagraph"/>
              <w:ind w:left="6" w:right="3"/>
              <w:jc w:val="center"/>
              <w:rPr>
                <w:sz w:val="16"/>
              </w:rPr>
            </w:pPr>
            <w:r>
              <w:rPr>
                <w:spacing w:val="-5"/>
                <w:sz w:val="16"/>
              </w:rPr>
              <w:t>12</w:t>
            </w:r>
          </w:p>
        </w:tc>
        <w:tc>
          <w:tcPr>
            <w:tcW w:w="851" w:type="dxa"/>
          </w:tcPr>
          <w:p>
            <w:pPr>
              <w:pStyle w:val="TableParagraph"/>
              <w:ind w:left="10" w:right="2"/>
              <w:jc w:val="center"/>
              <w:rPr>
                <w:sz w:val="16"/>
              </w:rPr>
            </w:pPr>
            <w:r>
              <w:rPr>
                <w:spacing w:val="-5"/>
                <w:sz w:val="16"/>
              </w:rPr>
              <w:t>23</w:t>
            </w:r>
          </w:p>
        </w:tc>
        <w:tc>
          <w:tcPr>
            <w:tcW w:w="853" w:type="dxa"/>
          </w:tcPr>
          <w:p>
            <w:pPr>
              <w:pStyle w:val="TableParagraph"/>
              <w:ind w:left="4" w:right="1"/>
              <w:jc w:val="center"/>
              <w:rPr>
                <w:sz w:val="16"/>
              </w:rPr>
            </w:pPr>
            <w:r>
              <w:rPr>
                <w:spacing w:val="-5"/>
                <w:sz w:val="16"/>
              </w:rPr>
              <w:t>12</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Informe</w:t>
            </w:r>
            <w:r>
              <w:rPr>
                <w:spacing w:val="80"/>
                <w:sz w:val="16"/>
              </w:rPr>
              <w:t> </w:t>
            </w:r>
            <w:r>
              <w:rPr>
                <w:sz w:val="16"/>
              </w:rPr>
              <w:t>o</w:t>
            </w:r>
            <w:r>
              <w:rPr>
                <w:spacing w:val="80"/>
                <w:sz w:val="16"/>
              </w:rPr>
              <w:t> </w:t>
            </w:r>
            <w:r>
              <w:rPr>
                <w:sz w:val="16"/>
              </w:rPr>
              <w:t>Número</w:t>
            </w:r>
            <w:r>
              <w:rPr>
                <w:spacing w:val="80"/>
                <w:sz w:val="16"/>
              </w:rPr>
              <w:t> </w:t>
            </w:r>
            <w:r>
              <w:rPr>
                <w:sz w:val="16"/>
              </w:rPr>
              <w:t>do</w:t>
            </w:r>
            <w:r>
              <w:rPr>
                <w:spacing w:val="80"/>
                <w:sz w:val="16"/>
              </w:rPr>
              <w:t> </w:t>
            </w:r>
            <w:r>
              <w:rPr>
                <w:sz w:val="16"/>
              </w:rPr>
              <w:t>RPS</w:t>
            </w:r>
            <w:r>
              <w:rPr>
                <w:spacing w:val="80"/>
                <w:sz w:val="16"/>
              </w:rPr>
              <w:t> </w:t>
            </w:r>
            <w:r>
              <w:rPr>
                <w:sz w:val="16"/>
              </w:rPr>
              <w:t>com</w:t>
            </w:r>
            <w:r>
              <w:rPr>
                <w:spacing w:val="80"/>
                <w:sz w:val="16"/>
              </w:rPr>
              <w:t> </w:t>
            </w:r>
            <w:r>
              <w:rPr>
                <w:sz w:val="16"/>
              </w:rPr>
              <w:t>12 </w:t>
            </w:r>
            <w:r>
              <w:rPr>
                <w:spacing w:val="-2"/>
                <w:sz w:val="16"/>
              </w:rPr>
              <w:t>posições.</w:t>
            </w:r>
          </w:p>
        </w:tc>
      </w:tr>
      <w:tr>
        <w:trPr>
          <w:trHeight w:val="671" w:hRule="atLeast"/>
        </w:trPr>
        <w:tc>
          <w:tcPr>
            <w:tcW w:w="1205" w:type="dxa"/>
          </w:tcPr>
          <w:p>
            <w:pPr>
              <w:pStyle w:val="TableParagraph"/>
              <w:spacing w:before="58"/>
              <w:ind w:left="69" w:right="282"/>
              <w:rPr>
                <w:sz w:val="16"/>
              </w:rPr>
            </w:pPr>
            <w:r>
              <w:rPr>
                <w:sz w:val="16"/>
              </w:rPr>
              <w:t>5) Data de Emissão</w:t>
            </w:r>
            <w:r>
              <w:rPr>
                <w:spacing w:val="-12"/>
                <w:sz w:val="16"/>
              </w:rPr>
              <w:t> </w:t>
            </w:r>
            <w:r>
              <w:rPr>
                <w:sz w:val="16"/>
              </w:rPr>
              <w:t>d</w:t>
            </w:r>
            <w:r>
              <w:rPr>
                <w:sz w:val="16"/>
              </w:rPr>
              <w:t>o </w:t>
            </w:r>
            <w:r>
              <w:rPr>
                <w:spacing w:val="-4"/>
                <w:sz w:val="16"/>
              </w:rPr>
              <w:t>RPS</w:t>
            </w:r>
          </w:p>
        </w:tc>
        <w:tc>
          <w:tcPr>
            <w:tcW w:w="850" w:type="dxa"/>
          </w:tcPr>
          <w:p>
            <w:pPr>
              <w:pStyle w:val="TableParagraph"/>
              <w:ind w:left="6" w:right="3"/>
              <w:jc w:val="center"/>
              <w:rPr>
                <w:sz w:val="16"/>
              </w:rPr>
            </w:pPr>
            <w:r>
              <w:rPr>
                <w:spacing w:val="-5"/>
                <w:sz w:val="16"/>
              </w:rPr>
              <w:t>24</w:t>
            </w:r>
          </w:p>
        </w:tc>
        <w:tc>
          <w:tcPr>
            <w:tcW w:w="851" w:type="dxa"/>
          </w:tcPr>
          <w:p>
            <w:pPr>
              <w:pStyle w:val="TableParagraph"/>
              <w:ind w:left="10" w:right="2"/>
              <w:jc w:val="center"/>
              <w:rPr>
                <w:sz w:val="16"/>
              </w:rPr>
            </w:pPr>
            <w:r>
              <w:rPr>
                <w:spacing w:val="-5"/>
                <w:sz w:val="16"/>
              </w:rPr>
              <w:t>31</w:t>
            </w:r>
          </w:p>
        </w:tc>
        <w:tc>
          <w:tcPr>
            <w:tcW w:w="853" w:type="dxa"/>
          </w:tcPr>
          <w:p>
            <w:pPr>
              <w:pStyle w:val="TableParagraph"/>
              <w:ind w:left="4" w:right="3"/>
              <w:jc w:val="center"/>
              <w:rPr>
                <w:sz w:val="16"/>
              </w:rPr>
            </w:pPr>
            <w:r>
              <w:rPr>
                <w:spacing w:val="-10"/>
                <w:sz w:val="16"/>
              </w:rPr>
              <w:t>8</w:t>
            </w:r>
          </w:p>
        </w:tc>
        <w:tc>
          <w:tcPr>
            <w:tcW w:w="1134" w:type="dxa"/>
          </w:tcPr>
          <w:p>
            <w:pPr>
              <w:pStyle w:val="TableParagraph"/>
              <w:ind w:left="66"/>
              <w:rPr>
                <w:sz w:val="16"/>
              </w:rPr>
            </w:pPr>
            <w:r>
              <w:rPr>
                <w:spacing w:val="-2"/>
                <w:sz w:val="16"/>
              </w:rPr>
              <w:t>AAAAMMDD</w:t>
            </w:r>
          </w:p>
        </w:tc>
        <w:tc>
          <w:tcPr>
            <w:tcW w:w="1278" w:type="dxa"/>
          </w:tcPr>
          <w:p>
            <w:pPr>
              <w:pStyle w:val="TableParagraph"/>
              <w:ind w:left="88" w:right="89"/>
              <w:jc w:val="center"/>
              <w:rPr>
                <w:sz w:val="16"/>
              </w:rPr>
            </w:pPr>
            <w:r>
              <w:rPr>
                <w:spacing w:val="-10"/>
                <w:sz w:val="16"/>
              </w:rPr>
              <w:t>S</w:t>
            </w:r>
          </w:p>
        </w:tc>
        <w:tc>
          <w:tcPr>
            <w:tcW w:w="3261" w:type="dxa"/>
          </w:tcPr>
          <w:p>
            <w:pPr>
              <w:pStyle w:val="TableParagraph"/>
              <w:spacing w:before="58"/>
              <w:ind w:left="64"/>
              <w:rPr>
                <w:sz w:val="16"/>
              </w:rPr>
            </w:pPr>
            <w:r>
              <w:rPr>
                <w:sz w:val="16"/>
              </w:rPr>
              <w:t>Informe</w:t>
            </w:r>
            <w:r>
              <w:rPr>
                <w:spacing w:val="40"/>
                <w:sz w:val="16"/>
              </w:rPr>
              <w:t> </w:t>
            </w:r>
            <w:r>
              <w:rPr>
                <w:sz w:val="16"/>
              </w:rPr>
              <w:t>a</w:t>
            </w:r>
            <w:r>
              <w:rPr>
                <w:spacing w:val="40"/>
                <w:sz w:val="16"/>
              </w:rPr>
              <w:t> </w:t>
            </w:r>
            <w:r>
              <w:rPr>
                <w:sz w:val="16"/>
              </w:rPr>
              <w:t>Data</w:t>
            </w:r>
            <w:r>
              <w:rPr>
                <w:spacing w:val="40"/>
                <w:sz w:val="16"/>
              </w:rPr>
              <w:t> </w:t>
            </w:r>
            <w:r>
              <w:rPr>
                <w:sz w:val="16"/>
              </w:rPr>
              <w:t>de</w:t>
            </w:r>
            <w:r>
              <w:rPr>
                <w:spacing w:val="40"/>
                <w:sz w:val="16"/>
              </w:rPr>
              <w:t> </w:t>
            </w:r>
            <w:r>
              <w:rPr>
                <w:sz w:val="16"/>
              </w:rPr>
              <w:t>emissão</w:t>
            </w:r>
            <w:r>
              <w:rPr>
                <w:spacing w:val="40"/>
                <w:sz w:val="16"/>
              </w:rPr>
              <w:t> </w:t>
            </w:r>
            <w:r>
              <w:rPr>
                <w:sz w:val="16"/>
              </w:rPr>
              <w:t>do</w:t>
            </w:r>
            <w:r>
              <w:rPr>
                <w:spacing w:val="40"/>
                <w:sz w:val="16"/>
              </w:rPr>
              <w:t> </w:t>
            </w:r>
            <w:r>
              <w:rPr>
                <w:sz w:val="16"/>
              </w:rPr>
              <w:t>RPS</w:t>
            </w:r>
            <w:r>
              <w:rPr>
                <w:spacing w:val="40"/>
                <w:sz w:val="16"/>
              </w:rPr>
              <w:t> </w:t>
            </w:r>
            <w:r>
              <w:rPr>
                <w:sz w:val="16"/>
              </w:rPr>
              <w:t>no formato AAAAMMDD.</w:t>
            </w:r>
          </w:p>
        </w:tc>
      </w:tr>
    </w:tbl>
    <w:p>
      <w:pPr>
        <w:pStyle w:val="TableParagraph"/>
        <w:spacing w:after="0"/>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18" name="Group 18"/>
                <wp:cNvGraphicFramePr>
                  <a:graphicFrameLocks/>
                </wp:cNvGraphicFramePr>
                <a:graphic>
                  <a:graphicData uri="http://schemas.microsoft.com/office/word/2010/wordprocessingGroup">
                    <wpg:wgp>
                      <wpg:cNvPr id="18" name="Group 18"/>
                      <wpg:cNvGrpSpPr/>
                      <wpg:grpSpPr>
                        <a:xfrm>
                          <a:off x="0" y="0"/>
                          <a:ext cx="5978525" cy="6350"/>
                          <a:chExt cx="5978525" cy="6350"/>
                        </a:xfrm>
                      </wpg:grpSpPr>
                      <wps:wsp>
                        <wps:cNvPr id="19" name="Graphic 19"/>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17" coordorigin="0,0" coordsize="9415,10">
                <v:rect style="position:absolute;left:0;top:0;width:9415;height:10" id="docshape18"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261"/>
      </w:tblGrid>
      <w:tr>
        <w:trPr>
          <w:trHeight w:val="671"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9" w:right="87"/>
              <w:jc w:val="center"/>
              <w:rPr>
                <w:sz w:val="16"/>
              </w:rPr>
            </w:pPr>
            <w:r>
              <w:rPr>
                <w:spacing w:val="-2"/>
                <w:sz w:val="16"/>
              </w:rPr>
              <w:t>Preenchimento Obrigatório (S/N)</w:t>
            </w:r>
          </w:p>
        </w:tc>
        <w:tc>
          <w:tcPr>
            <w:tcW w:w="3261" w:type="dxa"/>
            <w:shd w:val="clear" w:color="auto" w:fill="E6E6E6"/>
          </w:tcPr>
          <w:p>
            <w:pPr>
              <w:pStyle w:val="TableParagraph"/>
              <w:ind w:left="0"/>
              <w:rPr>
                <w:rFonts w:ascii="Arial"/>
                <w:b/>
                <w:i/>
                <w:sz w:val="16"/>
              </w:rPr>
            </w:pPr>
          </w:p>
          <w:p>
            <w:pPr>
              <w:pStyle w:val="TableParagraph"/>
              <w:spacing w:before="0"/>
              <w:ind w:left="1" w:right="1"/>
              <w:jc w:val="center"/>
              <w:rPr>
                <w:sz w:val="16"/>
              </w:rPr>
            </w:pPr>
            <w:r>
              <w:rPr>
                <w:spacing w:val="-2"/>
                <w:sz w:val="16"/>
              </w:rPr>
              <w:t>Conteúdo</w:t>
            </w:r>
          </w:p>
        </w:tc>
      </w:tr>
      <w:tr>
        <w:trPr>
          <w:trHeight w:val="1158" w:hRule="atLeast"/>
        </w:trPr>
        <w:tc>
          <w:tcPr>
            <w:tcW w:w="1205" w:type="dxa"/>
          </w:tcPr>
          <w:p>
            <w:pPr>
              <w:pStyle w:val="TableParagraph"/>
              <w:ind w:left="69"/>
              <w:rPr>
                <w:sz w:val="16"/>
              </w:rPr>
            </w:pPr>
            <w:r>
              <w:rPr>
                <w:sz w:val="16"/>
              </w:rPr>
              <w:t>6)</w:t>
            </w:r>
            <w:r>
              <w:rPr>
                <w:spacing w:val="-12"/>
                <w:sz w:val="16"/>
              </w:rPr>
              <w:t> </w:t>
            </w:r>
            <w:r>
              <w:rPr>
                <w:sz w:val="16"/>
              </w:rPr>
              <w:t>Situação</w:t>
            </w:r>
            <w:r>
              <w:rPr>
                <w:spacing w:val="-11"/>
                <w:sz w:val="16"/>
              </w:rPr>
              <w:t> </w:t>
            </w:r>
            <w:r>
              <w:rPr>
                <w:sz w:val="16"/>
              </w:rPr>
              <w:t>do </w:t>
            </w:r>
            <w:r>
              <w:rPr>
                <w:spacing w:val="-4"/>
                <w:sz w:val="16"/>
              </w:rPr>
              <w:t>RPS</w:t>
            </w:r>
          </w:p>
        </w:tc>
        <w:tc>
          <w:tcPr>
            <w:tcW w:w="850" w:type="dxa"/>
          </w:tcPr>
          <w:p>
            <w:pPr>
              <w:pStyle w:val="TableParagraph"/>
              <w:ind w:left="6" w:right="3"/>
              <w:jc w:val="center"/>
              <w:rPr>
                <w:sz w:val="16"/>
              </w:rPr>
            </w:pPr>
            <w:r>
              <w:rPr>
                <w:spacing w:val="-5"/>
                <w:sz w:val="16"/>
              </w:rPr>
              <w:t>32</w:t>
            </w:r>
          </w:p>
        </w:tc>
        <w:tc>
          <w:tcPr>
            <w:tcW w:w="851" w:type="dxa"/>
          </w:tcPr>
          <w:p>
            <w:pPr>
              <w:pStyle w:val="TableParagraph"/>
              <w:ind w:left="10" w:right="2"/>
              <w:jc w:val="center"/>
              <w:rPr>
                <w:sz w:val="16"/>
              </w:rPr>
            </w:pPr>
            <w:r>
              <w:rPr>
                <w:spacing w:val="-5"/>
                <w:sz w:val="16"/>
              </w:rPr>
              <w:t>32</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Caractere</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Informe</w:t>
            </w:r>
            <w:r>
              <w:rPr>
                <w:spacing w:val="80"/>
                <w:sz w:val="16"/>
              </w:rPr>
              <w:t> </w:t>
            </w:r>
            <w:r>
              <w:rPr>
                <w:sz w:val="16"/>
              </w:rPr>
              <w:t>a</w:t>
            </w:r>
            <w:r>
              <w:rPr>
                <w:spacing w:val="80"/>
                <w:sz w:val="16"/>
              </w:rPr>
              <w:t> </w:t>
            </w:r>
            <w:r>
              <w:rPr>
                <w:sz w:val="16"/>
              </w:rPr>
              <w:t>Situação</w:t>
            </w:r>
            <w:r>
              <w:rPr>
                <w:spacing w:val="80"/>
                <w:sz w:val="16"/>
              </w:rPr>
              <w:t> </w:t>
            </w:r>
            <w:r>
              <w:rPr>
                <w:sz w:val="16"/>
              </w:rPr>
              <w:t>do</w:t>
            </w:r>
            <w:r>
              <w:rPr>
                <w:spacing w:val="80"/>
                <w:sz w:val="16"/>
              </w:rPr>
              <w:t> </w:t>
            </w:r>
            <w:r>
              <w:rPr>
                <w:sz w:val="16"/>
              </w:rPr>
              <w:t>RPS</w:t>
            </w:r>
            <w:r>
              <w:rPr>
                <w:spacing w:val="80"/>
                <w:sz w:val="16"/>
              </w:rPr>
              <w:t> </w:t>
            </w:r>
            <w:r>
              <w:rPr>
                <w:sz w:val="16"/>
              </w:rPr>
              <w:t>com</w:t>
            </w:r>
            <w:r>
              <w:rPr>
                <w:spacing w:val="80"/>
                <w:sz w:val="16"/>
              </w:rPr>
              <w:t> </w:t>
            </w:r>
            <w:r>
              <w:rPr>
                <w:sz w:val="16"/>
              </w:rPr>
              <w:t>01 posição, de acordo com o tipo do RPS:</w:t>
            </w:r>
          </w:p>
          <w:p>
            <w:pPr>
              <w:pStyle w:val="TableParagraph"/>
              <w:spacing w:before="59"/>
              <w:ind w:left="64"/>
              <w:rPr>
                <w:sz w:val="16"/>
              </w:rPr>
            </w:pPr>
            <w:r>
              <w:rPr>
                <w:sz w:val="16"/>
              </w:rPr>
              <w:t>T</w:t>
            </w:r>
            <w:r>
              <w:rPr>
                <w:spacing w:val="20"/>
                <w:sz w:val="16"/>
              </w:rPr>
              <w:t> </w:t>
            </w:r>
            <w:r>
              <w:rPr>
                <w:sz w:val="16"/>
              </w:rPr>
              <w:t>-</w:t>
            </w:r>
            <w:r>
              <w:rPr>
                <w:spacing w:val="19"/>
                <w:sz w:val="16"/>
              </w:rPr>
              <w:t> </w:t>
            </w:r>
            <w:r>
              <w:rPr>
                <w:sz w:val="16"/>
              </w:rPr>
              <w:t>Operação normal</w:t>
            </w:r>
            <w:r>
              <w:rPr>
                <w:spacing w:val="20"/>
                <w:sz w:val="16"/>
              </w:rPr>
              <w:t> </w:t>
            </w:r>
            <w:r>
              <w:rPr>
                <w:sz w:val="16"/>
              </w:rPr>
              <w:t>(tributação conforme documento</w:t>
            </w:r>
            <w:r>
              <w:rPr>
                <w:spacing w:val="-2"/>
                <w:sz w:val="16"/>
              </w:rPr>
              <w:t> </w:t>
            </w:r>
            <w:r>
              <w:rPr>
                <w:sz w:val="16"/>
              </w:rPr>
              <w:t>emitido).</w:t>
            </w:r>
          </w:p>
          <w:p>
            <w:pPr>
              <w:pStyle w:val="TableParagraph"/>
              <w:ind w:left="64"/>
              <w:rPr>
                <w:sz w:val="16"/>
              </w:rPr>
            </w:pPr>
            <w:r>
              <w:rPr>
                <w:sz w:val="16"/>
              </w:rPr>
              <w:t>C – </w:t>
            </w:r>
            <w:r>
              <w:rPr>
                <w:spacing w:val="-2"/>
                <w:sz w:val="16"/>
              </w:rPr>
              <w:t>Cancelado</w:t>
            </w:r>
          </w:p>
        </w:tc>
      </w:tr>
      <w:tr>
        <w:trPr>
          <w:trHeight w:val="1588" w:hRule="atLeast"/>
        </w:trPr>
        <w:tc>
          <w:tcPr>
            <w:tcW w:w="1205" w:type="dxa"/>
          </w:tcPr>
          <w:p>
            <w:pPr>
              <w:pStyle w:val="TableParagraph"/>
              <w:ind w:left="69"/>
              <w:rPr>
                <w:sz w:val="16"/>
              </w:rPr>
            </w:pPr>
            <w:r>
              <w:rPr>
                <w:sz w:val="16"/>
              </w:rPr>
              <w:t>7)</w:t>
            </w:r>
            <w:r>
              <w:rPr>
                <w:spacing w:val="-12"/>
                <w:sz w:val="16"/>
              </w:rPr>
              <w:t> </w:t>
            </w:r>
            <w:r>
              <w:rPr>
                <w:sz w:val="16"/>
              </w:rPr>
              <w:t>Valor</w:t>
            </w:r>
            <w:r>
              <w:rPr>
                <w:spacing w:val="-11"/>
                <w:sz w:val="16"/>
              </w:rPr>
              <w:t> </w:t>
            </w:r>
            <w:r>
              <w:rPr>
                <w:sz w:val="16"/>
              </w:rPr>
              <w:t>do</w:t>
            </w:r>
            <w:r>
              <w:rPr>
                <w:sz w:val="16"/>
              </w:rPr>
              <w:t>s </w:t>
            </w:r>
            <w:r>
              <w:rPr>
                <w:spacing w:val="-2"/>
                <w:sz w:val="16"/>
              </w:rPr>
              <w:t>Serviços</w:t>
            </w:r>
          </w:p>
        </w:tc>
        <w:tc>
          <w:tcPr>
            <w:tcW w:w="850" w:type="dxa"/>
          </w:tcPr>
          <w:p>
            <w:pPr>
              <w:pStyle w:val="TableParagraph"/>
              <w:spacing w:before="63"/>
              <w:ind w:left="6" w:right="3"/>
              <w:jc w:val="center"/>
              <w:rPr>
                <w:sz w:val="16"/>
              </w:rPr>
            </w:pPr>
            <w:r>
              <w:rPr>
                <w:spacing w:val="-5"/>
                <w:sz w:val="16"/>
              </w:rPr>
              <w:t>33</w:t>
            </w:r>
          </w:p>
        </w:tc>
        <w:tc>
          <w:tcPr>
            <w:tcW w:w="851" w:type="dxa"/>
          </w:tcPr>
          <w:p>
            <w:pPr>
              <w:pStyle w:val="TableParagraph"/>
              <w:spacing w:before="63"/>
              <w:ind w:left="10" w:right="2"/>
              <w:jc w:val="center"/>
              <w:rPr>
                <w:sz w:val="16"/>
              </w:rPr>
            </w:pPr>
            <w:r>
              <w:rPr>
                <w:spacing w:val="-5"/>
                <w:sz w:val="16"/>
              </w:rPr>
              <w:t>47</w:t>
            </w:r>
          </w:p>
        </w:tc>
        <w:tc>
          <w:tcPr>
            <w:tcW w:w="853" w:type="dxa"/>
          </w:tcPr>
          <w:p>
            <w:pPr>
              <w:pStyle w:val="TableParagraph"/>
              <w:spacing w:before="63"/>
              <w:ind w:left="4" w:right="1"/>
              <w:jc w:val="center"/>
              <w:rPr>
                <w:sz w:val="16"/>
              </w:rPr>
            </w:pPr>
            <w:r>
              <w:rPr>
                <w:spacing w:val="-5"/>
                <w:sz w:val="16"/>
              </w:rPr>
              <w:t>15</w:t>
            </w:r>
          </w:p>
        </w:tc>
        <w:tc>
          <w:tcPr>
            <w:tcW w:w="1134" w:type="dxa"/>
          </w:tcPr>
          <w:p>
            <w:pPr>
              <w:pStyle w:val="TableParagraph"/>
              <w:spacing w:before="63"/>
              <w:ind w:left="66"/>
              <w:rPr>
                <w:sz w:val="16"/>
              </w:rPr>
            </w:pPr>
            <w:r>
              <w:rPr>
                <w:spacing w:val="-2"/>
                <w:sz w:val="16"/>
              </w:rPr>
              <w:t>Numérico</w:t>
            </w:r>
          </w:p>
        </w:tc>
        <w:tc>
          <w:tcPr>
            <w:tcW w:w="1278" w:type="dxa"/>
          </w:tcPr>
          <w:p>
            <w:pPr>
              <w:pStyle w:val="TableParagraph"/>
              <w:spacing w:before="63"/>
              <w:ind w:left="88" w:right="89"/>
              <w:jc w:val="center"/>
              <w:rPr>
                <w:sz w:val="16"/>
              </w:rPr>
            </w:pPr>
            <w:r>
              <w:rPr>
                <w:spacing w:val="-10"/>
                <w:sz w:val="16"/>
              </w:rPr>
              <w:t>S</w:t>
            </w:r>
          </w:p>
        </w:tc>
        <w:tc>
          <w:tcPr>
            <w:tcW w:w="3261" w:type="dxa"/>
          </w:tcPr>
          <w:p>
            <w:pPr>
              <w:pStyle w:val="TableParagraph"/>
              <w:ind w:left="64" w:right="61"/>
              <w:jc w:val="both"/>
              <w:rPr>
                <w:sz w:val="16"/>
              </w:rPr>
            </w:pPr>
            <w:r>
              <w:rPr>
                <w:sz w:val="16"/>
              </w:rPr>
              <w:t>Informe o Valor dos Serviços com 15 posições. Campo obrigatório caso a situação do RPS seja diferente de “C” (Cancelado) e “E” (Extraviado).</w:t>
            </w:r>
          </w:p>
          <w:p>
            <w:pPr>
              <w:pStyle w:val="TableParagraph"/>
              <w:spacing w:before="60"/>
              <w:ind w:left="64"/>
              <w:rPr>
                <w:sz w:val="16"/>
              </w:rPr>
            </w:pPr>
            <w:r>
              <w:rPr>
                <w:spacing w:val="-2"/>
                <w:sz w:val="16"/>
              </w:rPr>
              <w:t>Exemplo:</w:t>
            </w:r>
          </w:p>
          <w:p>
            <w:pPr>
              <w:pStyle w:val="TableParagraph"/>
              <w:spacing w:before="62"/>
              <w:ind w:left="6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ind w:left="6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1221" w:hRule="atLeast"/>
        </w:trPr>
        <w:tc>
          <w:tcPr>
            <w:tcW w:w="1205" w:type="dxa"/>
          </w:tcPr>
          <w:p>
            <w:pPr>
              <w:pStyle w:val="TableParagraph"/>
              <w:ind w:left="69"/>
              <w:rPr>
                <w:sz w:val="16"/>
              </w:rPr>
            </w:pPr>
            <w:r>
              <w:rPr>
                <w:sz w:val="16"/>
              </w:rPr>
              <w:t>8)</w:t>
            </w:r>
            <w:r>
              <w:rPr>
                <w:spacing w:val="-12"/>
                <w:sz w:val="16"/>
              </w:rPr>
              <w:t> </w:t>
            </w:r>
            <w:r>
              <w:rPr>
                <w:sz w:val="16"/>
              </w:rPr>
              <w:t>Valor</w:t>
            </w:r>
            <w:r>
              <w:rPr>
                <w:spacing w:val="-11"/>
                <w:sz w:val="16"/>
              </w:rPr>
              <w:t> </w:t>
            </w:r>
            <w:r>
              <w:rPr>
                <w:sz w:val="16"/>
              </w:rPr>
              <w:t>da</w:t>
            </w:r>
            <w:r>
              <w:rPr>
                <w:sz w:val="16"/>
              </w:rPr>
              <w:t>s </w:t>
            </w:r>
            <w:r>
              <w:rPr>
                <w:spacing w:val="-2"/>
                <w:sz w:val="16"/>
              </w:rPr>
              <w:t>Deduções</w:t>
            </w:r>
          </w:p>
        </w:tc>
        <w:tc>
          <w:tcPr>
            <w:tcW w:w="850" w:type="dxa"/>
          </w:tcPr>
          <w:p>
            <w:pPr>
              <w:pStyle w:val="TableParagraph"/>
              <w:ind w:left="6" w:right="3"/>
              <w:jc w:val="center"/>
              <w:rPr>
                <w:sz w:val="16"/>
              </w:rPr>
            </w:pPr>
            <w:r>
              <w:rPr>
                <w:spacing w:val="-5"/>
                <w:sz w:val="16"/>
              </w:rPr>
              <w:t>48</w:t>
            </w:r>
          </w:p>
        </w:tc>
        <w:tc>
          <w:tcPr>
            <w:tcW w:w="851" w:type="dxa"/>
          </w:tcPr>
          <w:p>
            <w:pPr>
              <w:pStyle w:val="TableParagraph"/>
              <w:ind w:left="10" w:right="2"/>
              <w:jc w:val="center"/>
              <w:rPr>
                <w:sz w:val="16"/>
              </w:rPr>
            </w:pPr>
            <w:r>
              <w:rPr>
                <w:spacing w:val="-5"/>
                <w:sz w:val="16"/>
              </w:rPr>
              <w:t>62</w:t>
            </w:r>
          </w:p>
        </w:tc>
        <w:tc>
          <w:tcPr>
            <w:tcW w:w="853" w:type="dxa"/>
          </w:tcPr>
          <w:p>
            <w:pPr>
              <w:pStyle w:val="TableParagraph"/>
              <w:ind w:left="4" w:right="1"/>
              <w:jc w:val="center"/>
              <w:rPr>
                <w:sz w:val="16"/>
              </w:rPr>
            </w:pPr>
            <w:r>
              <w:rPr>
                <w:spacing w:val="-5"/>
                <w:sz w:val="16"/>
              </w:rPr>
              <w:t>15</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Informe</w:t>
            </w:r>
            <w:r>
              <w:rPr>
                <w:spacing w:val="40"/>
                <w:sz w:val="16"/>
              </w:rPr>
              <w:t> </w:t>
            </w:r>
            <w:r>
              <w:rPr>
                <w:sz w:val="16"/>
              </w:rPr>
              <w:t>o</w:t>
            </w:r>
            <w:r>
              <w:rPr>
                <w:spacing w:val="40"/>
                <w:sz w:val="16"/>
              </w:rPr>
              <w:t> </w:t>
            </w:r>
            <w:r>
              <w:rPr>
                <w:sz w:val="16"/>
              </w:rPr>
              <w:t>Valor</w:t>
            </w:r>
            <w:r>
              <w:rPr>
                <w:spacing w:val="40"/>
                <w:sz w:val="16"/>
              </w:rPr>
              <w:t> </w:t>
            </w:r>
            <w:r>
              <w:rPr>
                <w:sz w:val="16"/>
              </w:rPr>
              <w:t>das</w:t>
            </w:r>
            <w:r>
              <w:rPr>
                <w:spacing w:val="40"/>
                <w:sz w:val="16"/>
              </w:rPr>
              <w:t> </w:t>
            </w:r>
            <w:r>
              <w:rPr>
                <w:sz w:val="16"/>
              </w:rPr>
              <w:t>Deduções</w:t>
            </w:r>
            <w:r>
              <w:rPr>
                <w:spacing w:val="40"/>
                <w:sz w:val="16"/>
              </w:rPr>
              <w:t> </w:t>
            </w:r>
            <w:r>
              <w:rPr>
                <w:sz w:val="16"/>
              </w:rPr>
              <w:t>com</w:t>
            </w:r>
            <w:r>
              <w:rPr>
                <w:spacing w:val="40"/>
                <w:sz w:val="16"/>
              </w:rPr>
              <w:t> </w:t>
            </w:r>
            <w:r>
              <w:rPr>
                <w:sz w:val="16"/>
              </w:rPr>
              <w:t>15 </w:t>
            </w:r>
            <w:r>
              <w:rPr>
                <w:spacing w:val="-2"/>
                <w:sz w:val="16"/>
              </w:rPr>
              <w:t>posições.</w:t>
            </w:r>
          </w:p>
          <w:p>
            <w:pPr>
              <w:pStyle w:val="TableParagraph"/>
              <w:ind w:left="64"/>
              <w:rPr>
                <w:sz w:val="16"/>
              </w:rPr>
            </w:pPr>
            <w:r>
              <w:rPr>
                <w:spacing w:val="-2"/>
                <w:sz w:val="16"/>
              </w:rPr>
              <w:t>Exemplo:</w:t>
            </w:r>
          </w:p>
          <w:p>
            <w:pPr>
              <w:pStyle w:val="TableParagraph"/>
              <w:spacing w:before="59"/>
              <w:ind w:left="6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spacing w:before="60"/>
              <w:ind w:left="6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856" w:hRule="atLeast"/>
        </w:trPr>
        <w:tc>
          <w:tcPr>
            <w:tcW w:w="1205" w:type="dxa"/>
          </w:tcPr>
          <w:p>
            <w:pPr>
              <w:pStyle w:val="TableParagraph"/>
              <w:ind w:left="69"/>
              <w:rPr>
                <w:sz w:val="16"/>
              </w:rPr>
            </w:pPr>
            <w:r>
              <w:rPr>
                <w:sz w:val="16"/>
              </w:rPr>
              <w:t>9)</w:t>
            </w:r>
            <w:r>
              <w:rPr>
                <w:spacing w:val="-12"/>
                <w:sz w:val="16"/>
              </w:rPr>
              <w:t> </w:t>
            </w:r>
            <w:r>
              <w:rPr>
                <w:sz w:val="16"/>
              </w:rPr>
              <w:t>Código</w:t>
            </w:r>
            <w:r>
              <w:rPr>
                <w:spacing w:val="-11"/>
                <w:sz w:val="16"/>
              </w:rPr>
              <w:t> </w:t>
            </w:r>
            <w:r>
              <w:rPr>
                <w:sz w:val="16"/>
              </w:rPr>
              <w:t>d</w:t>
            </w:r>
            <w:r>
              <w:rPr>
                <w:sz w:val="16"/>
              </w:rPr>
              <w:t>o </w:t>
            </w:r>
            <w:r>
              <w:rPr>
                <w:spacing w:val="-2"/>
                <w:sz w:val="16"/>
              </w:rPr>
              <w:t>Serviço </w:t>
            </w:r>
            <w:r>
              <w:rPr>
                <w:sz w:val="16"/>
              </w:rPr>
              <w:t>Prestado</w:t>
            </w:r>
            <w:r>
              <w:rPr>
                <w:spacing w:val="-2"/>
                <w:sz w:val="16"/>
              </w:rPr>
              <w:t> </w:t>
            </w:r>
            <w:r>
              <w:rPr>
                <w:sz w:val="16"/>
              </w:rPr>
              <w:t>no </w:t>
            </w:r>
            <w:r>
              <w:rPr>
                <w:spacing w:val="-4"/>
                <w:sz w:val="16"/>
              </w:rPr>
              <w:t>RPS</w:t>
            </w:r>
          </w:p>
        </w:tc>
        <w:tc>
          <w:tcPr>
            <w:tcW w:w="850" w:type="dxa"/>
          </w:tcPr>
          <w:p>
            <w:pPr>
              <w:pStyle w:val="TableParagraph"/>
              <w:ind w:left="6" w:right="3"/>
              <w:jc w:val="center"/>
              <w:rPr>
                <w:sz w:val="16"/>
              </w:rPr>
            </w:pPr>
            <w:r>
              <w:rPr>
                <w:spacing w:val="-5"/>
                <w:sz w:val="16"/>
              </w:rPr>
              <w:t>63</w:t>
            </w:r>
          </w:p>
        </w:tc>
        <w:tc>
          <w:tcPr>
            <w:tcW w:w="851" w:type="dxa"/>
          </w:tcPr>
          <w:p>
            <w:pPr>
              <w:pStyle w:val="TableParagraph"/>
              <w:ind w:left="10" w:right="2"/>
              <w:jc w:val="center"/>
              <w:rPr>
                <w:sz w:val="16"/>
              </w:rPr>
            </w:pPr>
            <w:r>
              <w:rPr>
                <w:spacing w:val="-5"/>
                <w:sz w:val="16"/>
              </w:rPr>
              <w:t>67</w:t>
            </w:r>
          </w:p>
        </w:tc>
        <w:tc>
          <w:tcPr>
            <w:tcW w:w="853" w:type="dxa"/>
          </w:tcPr>
          <w:p>
            <w:pPr>
              <w:pStyle w:val="TableParagraph"/>
              <w:ind w:left="4" w:right="3"/>
              <w:jc w:val="center"/>
              <w:rPr>
                <w:sz w:val="16"/>
              </w:rPr>
            </w:pPr>
            <w:r>
              <w:rPr>
                <w:spacing w:val="-10"/>
                <w:sz w:val="16"/>
              </w:rPr>
              <w:t>5</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1"/>
              <w:jc w:val="both"/>
              <w:rPr>
                <w:sz w:val="16"/>
              </w:rPr>
            </w:pPr>
            <w:r>
              <w:rPr>
                <w:sz w:val="16"/>
              </w:rPr>
              <w:t>Informe o Código do Serviço do RPS com 05 posições. Este código deve pertencer à lista de serviços.</w:t>
            </w:r>
          </w:p>
        </w:tc>
      </w:tr>
      <w:tr>
        <w:trPr>
          <w:trHeight w:val="1831" w:hRule="atLeast"/>
        </w:trPr>
        <w:tc>
          <w:tcPr>
            <w:tcW w:w="1205" w:type="dxa"/>
          </w:tcPr>
          <w:p>
            <w:pPr>
              <w:pStyle w:val="TableParagraph"/>
              <w:ind w:left="69"/>
              <w:rPr>
                <w:sz w:val="16"/>
              </w:rPr>
            </w:pPr>
            <w:r>
              <w:rPr>
                <w:sz w:val="16"/>
              </w:rPr>
              <w:t>10)</w:t>
            </w:r>
            <w:r>
              <w:rPr>
                <w:spacing w:val="-2"/>
                <w:sz w:val="16"/>
              </w:rPr>
              <w:t> Alíquota</w:t>
            </w:r>
          </w:p>
        </w:tc>
        <w:tc>
          <w:tcPr>
            <w:tcW w:w="850" w:type="dxa"/>
          </w:tcPr>
          <w:p>
            <w:pPr>
              <w:pStyle w:val="TableParagraph"/>
              <w:ind w:left="6" w:right="3"/>
              <w:jc w:val="center"/>
              <w:rPr>
                <w:sz w:val="16"/>
              </w:rPr>
            </w:pPr>
            <w:r>
              <w:rPr>
                <w:spacing w:val="-5"/>
                <w:sz w:val="16"/>
              </w:rPr>
              <w:t>68</w:t>
            </w:r>
          </w:p>
        </w:tc>
        <w:tc>
          <w:tcPr>
            <w:tcW w:w="851" w:type="dxa"/>
          </w:tcPr>
          <w:p>
            <w:pPr>
              <w:pStyle w:val="TableParagraph"/>
              <w:ind w:left="10" w:right="2"/>
              <w:jc w:val="center"/>
              <w:rPr>
                <w:sz w:val="16"/>
              </w:rPr>
            </w:pPr>
            <w:r>
              <w:rPr>
                <w:spacing w:val="-5"/>
                <w:sz w:val="16"/>
              </w:rPr>
              <w:t>71</w:t>
            </w:r>
          </w:p>
        </w:tc>
        <w:tc>
          <w:tcPr>
            <w:tcW w:w="853" w:type="dxa"/>
          </w:tcPr>
          <w:p>
            <w:pPr>
              <w:pStyle w:val="TableParagraph"/>
              <w:ind w:left="4" w:right="3"/>
              <w:jc w:val="center"/>
              <w:rPr>
                <w:sz w:val="16"/>
              </w:rPr>
            </w:pPr>
            <w:r>
              <w:rPr>
                <w:spacing w:val="-10"/>
                <w:sz w:val="16"/>
              </w:rPr>
              <w:t>4</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spacing w:before="58"/>
              <w:ind w:left="64"/>
              <w:rPr>
                <w:sz w:val="16"/>
              </w:rPr>
            </w:pPr>
            <w:r>
              <w:rPr>
                <w:sz w:val="16"/>
              </w:rPr>
              <w:t>Informe</w:t>
            </w:r>
            <w:r>
              <w:rPr>
                <w:spacing w:val="80"/>
                <w:sz w:val="16"/>
              </w:rPr>
              <w:t> </w:t>
            </w:r>
            <w:r>
              <w:rPr>
                <w:sz w:val="16"/>
              </w:rPr>
              <w:t>o</w:t>
            </w:r>
            <w:r>
              <w:rPr>
                <w:spacing w:val="80"/>
                <w:sz w:val="16"/>
              </w:rPr>
              <w:t> </w:t>
            </w:r>
            <w:r>
              <w:rPr>
                <w:sz w:val="16"/>
              </w:rPr>
              <w:t>Valor</w:t>
            </w:r>
            <w:r>
              <w:rPr>
                <w:spacing w:val="80"/>
                <w:sz w:val="16"/>
              </w:rPr>
              <w:t> </w:t>
            </w:r>
            <w:r>
              <w:rPr>
                <w:sz w:val="16"/>
              </w:rPr>
              <w:t>da</w:t>
            </w:r>
            <w:r>
              <w:rPr>
                <w:spacing w:val="80"/>
                <w:sz w:val="16"/>
              </w:rPr>
              <w:t> </w:t>
            </w:r>
            <w:r>
              <w:rPr>
                <w:sz w:val="16"/>
              </w:rPr>
              <w:t>Alíquota</w:t>
            </w:r>
            <w:r>
              <w:rPr>
                <w:spacing w:val="80"/>
                <w:sz w:val="16"/>
              </w:rPr>
              <w:t> </w:t>
            </w:r>
            <w:r>
              <w:rPr>
                <w:sz w:val="16"/>
              </w:rPr>
              <w:t>com</w:t>
            </w:r>
            <w:r>
              <w:rPr>
                <w:spacing w:val="80"/>
                <w:sz w:val="16"/>
              </w:rPr>
              <w:t> </w:t>
            </w:r>
            <w:r>
              <w:rPr>
                <w:sz w:val="16"/>
              </w:rPr>
              <w:t>4</w:t>
            </w:r>
            <w:r>
              <w:rPr>
                <w:spacing w:val="40"/>
                <w:sz w:val="16"/>
              </w:rPr>
              <w:t> </w:t>
            </w:r>
            <w:r>
              <w:rPr>
                <w:spacing w:val="-2"/>
                <w:sz w:val="16"/>
              </w:rPr>
              <w:t>posições.</w:t>
            </w:r>
          </w:p>
          <w:p>
            <w:pPr>
              <w:pStyle w:val="TableParagraph"/>
              <w:spacing w:before="62"/>
              <w:ind w:left="64"/>
              <w:rPr>
                <w:sz w:val="16"/>
              </w:rPr>
            </w:pPr>
            <w:r>
              <w:rPr>
                <w:spacing w:val="-2"/>
                <w:sz w:val="16"/>
              </w:rPr>
              <w:t>Exemplo:</w:t>
            </w:r>
          </w:p>
          <w:p>
            <w:pPr>
              <w:pStyle w:val="TableParagraph"/>
              <w:ind w:left="64"/>
              <w:rPr>
                <w:sz w:val="16"/>
              </w:rPr>
            </w:pPr>
            <w:r>
              <w:rPr>
                <w:sz w:val="16"/>
              </w:rPr>
              <w:t>5,00% –</w:t>
            </w:r>
            <w:r>
              <w:rPr>
                <w:spacing w:val="-3"/>
                <w:sz w:val="16"/>
              </w:rPr>
              <w:t> </w:t>
            </w:r>
            <w:r>
              <w:rPr>
                <w:spacing w:val="-4"/>
                <w:sz w:val="16"/>
              </w:rPr>
              <w:t>0500</w:t>
            </w:r>
          </w:p>
          <w:p>
            <w:pPr>
              <w:pStyle w:val="TableParagraph"/>
              <w:spacing w:before="58"/>
              <w:ind w:left="64"/>
              <w:rPr>
                <w:sz w:val="16"/>
              </w:rPr>
            </w:pPr>
            <w:r>
              <w:rPr>
                <w:sz w:val="16"/>
              </w:rPr>
              <w:t>2,75% –</w:t>
            </w:r>
            <w:r>
              <w:rPr>
                <w:spacing w:val="-3"/>
                <w:sz w:val="16"/>
              </w:rPr>
              <w:t> </w:t>
            </w:r>
            <w:r>
              <w:rPr>
                <w:spacing w:val="-4"/>
                <w:sz w:val="16"/>
              </w:rPr>
              <w:t>0275</w:t>
            </w:r>
          </w:p>
          <w:p>
            <w:pPr>
              <w:pStyle w:val="TableParagraph"/>
              <w:ind w:left="64" w:right="64"/>
              <w:jc w:val="both"/>
              <w:rPr>
                <w:sz w:val="16"/>
              </w:rPr>
            </w:pPr>
            <w:r>
              <w:rPr>
                <w:sz w:val="16"/>
              </w:rPr>
              <w:t>Obs.: O conteúdo deste campo será ignorado caso a tributação ocorra no município (Situação do RPS = ‘T’ )</w:t>
            </w:r>
          </w:p>
        </w:tc>
      </w:tr>
      <w:tr>
        <w:trPr>
          <w:trHeight w:val="546" w:hRule="atLeast"/>
        </w:trPr>
        <w:tc>
          <w:tcPr>
            <w:tcW w:w="1205" w:type="dxa"/>
          </w:tcPr>
          <w:p>
            <w:pPr>
              <w:pStyle w:val="TableParagraph"/>
              <w:ind w:left="69"/>
              <w:rPr>
                <w:sz w:val="16"/>
              </w:rPr>
            </w:pPr>
            <w:r>
              <w:rPr>
                <w:sz w:val="16"/>
              </w:rPr>
              <w:t>11)</w:t>
            </w:r>
            <w:r>
              <w:rPr>
                <w:spacing w:val="-2"/>
                <w:sz w:val="16"/>
              </w:rPr>
              <w:t> </w:t>
            </w:r>
            <w:r>
              <w:rPr>
                <w:sz w:val="16"/>
              </w:rPr>
              <w:t>ISS</w:t>
            </w:r>
            <w:r>
              <w:rPr>
                <w:spacing w:val="-1"/>
                <w:sz w:val="16"/>
              </w:rPr>
              <w:t> </w:t>
            </w:r>
            <w:r>
              <w:rPr>
                <w:spacing w:val="-2"/>
                <w:sz w:val="16"/>
              </w:rPr>
              <w:t>Retido</w:t>
            </w:r>
          </w:p>
        </w:tc>
        <w:tc>
          <w:tcPr>
            <w:tcW w:w="850" w:type="dxa"/>
          </w:tcPr>
          <w:p>
            <w:pPr>
              <w:pStyle w:val="TableParagraph"/>
              <w:ind w:left="6" w:right="3"/>
              <w:jc w:val="center"/>
              <w:rPr>
                <w:sz w:val="16"/>
              </w:rPr>
            </w:pPr>
            <w:r>
              <w:rPr>
                <w:spacing w:val="-5"/>
                <w:sz w:val="16"/>
              </w:rPr>
              <w:t>72</w:t>
            </w:r>
          </w:p>
        </w:tc>
        <w:tc>
          <w:tcPr>
            <w:tcW w:w="851" w:type="dxa"/>
          </w:tcPr>
          <w:p>
            <w:pPr>
              <w:pStyle w:val="TableParagraph"/>
              <w:ind w:left="10" w:right="2"/>
              <w:jc w:val="center"/>
              <w:rPr>
                <w:sz w:val="16"/>
              </w:rPr>
            </w:pPr>
            <w:r>
              <w:rPr>
                <w:spacing w:val="-5"/>
                <w:sz w:val="16"/>
              </w:rPr>
              <w:t>72</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1</w:t>
            </w:r>
            <w:r>
              <w:rPr>
                <w:spacing w:val="-2"/>
                <w:sz w:val="16"/>
              </w:rPr>
              <w:t> </w:t>
            </w:r>
            <w:r>
              <w:rPr>
                <w:sz w:val="16"/>
              </w:rPr>
              <w:t>para</w:t>
            </w:r>
            <w:r>
              <w:rPr>
                <w:spacing w:val="-2"/>
                <w:sz w:val="16"/>
              </w:rPr>
              <w:t> </w:t>
            </w:r>
            <w:r>
              <w:rPr>
                <w:sz w:val="16"/>
              </w:rPr>
              <w:t>ISS </w:t>
            </w:r>
            <w:r>
              <w:rPr>
                <w:spacing w:val="-2"/>
                <w:sz w:val="16"/>
              </w:rPr>
              <w:t>Retido.</w:t>
            </w:r>
          </w:p>
          <w:p>
            <w:pPr>
              <w:pStyle w:val="TableParagraph"/>
              <w:spacing w:before="60"/>
              <w:ind w:left="64"/>
              <w:rPr>
                <w:sz w:val="16"/>
              </w:rPr>
            </w:pPr>
            <w:r>
              <w:rPr>
                <w:sz w:val="16"/>
              </w:rPr>
              <w:t>2</w:t>
            </w:r>
            <w:r>
              <w:rPr>
                <w:spacing w:val="-3"/>
                <w:sz w:val="16"/>
              </w:rPr>
              <w:t> </w:t>
            </w:r>
            <w:r>
              <w:rPr>
                <w:sz w:val="16"/>
              </w:rPr>
              <w:t>para</w:t>
            </w:r>
            <w:r>
              <w:rPr>
                <w:spacing w:val="-3"/>
                <w:sz w:val="16"/>
              </w:rPr>
              <w:t> </w:t>
            </w:r>
            <w:r>
              <w:rPr>
                <w:sz w:val="16"/>
              </w:rPr>
              <w:t>Nota</w:t>
            </w:r>
            <w:r>
              <w:rPr>
                <w:spacing w:val="-2"/>
                <w:sz w:val="16"/>
              </w:rPr>
              <w:t> </w:t>
            </w:r>
            <w:r>
              <w:rPr>
                <w:sz w:val="16"/>
              </w:rPr>
              <w:t>Fiscal</w:t>
            </w:r>
            <w:r>
              <w:rPr>
                <w:spacing w:val="-3"/>
                <w:sz w:val="16"/>
              </w:rPr>
              <w:t> </w:t>
            </w:r>
            <w:r>
              <w:rPr>
                <w:sz w:val="16"/>
              </w:rPr>
              <w:t>sem</w:t>
            </w:r>
            <w:r>
              <w:rPr>
                <w:spacing w:val="-4"/>
                <w:sz w:val="16"/>
              </w:rPr>
              <w:t> </w:t>
            </w:r>
            <w:r>
              <w:rPr>
                <w:sz w:val="16"/>
              </w:rPr>
              <w:t>ISS</w:t>
            </w:r>
            <w:r>
              <w:rPr>
                <w:spacing w:val="-1"/>
                <w:sz w:val="16"/>
              </w:rPr>
              <w:t> </w:t>
            </w:r>
            <w:r>
              <w:rPr>
                <w:spacing w:val="-2"/>
                <w:sz w:val="16"/>
              </w:rPr>
              <w:t>Retido.</w:t>
            </w:r>
          </w:p>
        </w:tc>
      </w:tr>
      <w:tr>
        <w:trPr>
          <w:trHeight w:val="1406" w:hRule="atLeast"/>
        </w:trPr>
        <w:tc>
          <w:tcPr>
            <w:tcW w:w="1205" w:type="dxa"/>
          </w:tcPr>
          <w:p>
            <w:pPr>
              <w:pStyle w:val="TableParagraph"/>
              <w:ind w:left="69" w:right="113"/>
              <w:rPr>
                <w:sz w:val="16"/>
              </w:rPr>
            </w:pPr>
            <w:r>
              <w:rPr>
                <w:sz w:val="16"/>
              </w:rPr>
              <w:t>12) Indicador de</w:t>
            </w:r>
            <w:r>
              <w:rPr>
                <w:spacing w:val="-12"/>
                <w:sz w:val="16"/>
              </w:rPr>
              <w:t> </w:t>
            </w:r>
            <w:r>
              <w:rPr>
                <w:sz w:val="16"/>
              </w:rPr>
              <w:t>CPF/CNPJ do Tomador</w:t>
            </w:r>
          </w:p>
        </w:tc>
        <w:tc>
          <w:tcPr>
            <w:tcW w:w="850" w:type="dxa"/>
          </w:tcPr>
          <w:p>
            <w:pPr>
              <w:pStyle w:val="TableParagraph"/>
              <w:spacing w:before="63"/>
              <w:ind w:left="6" w:right="3"/>
              <w:jc w:val="center"/>
              <w:rPr>
                <w:sz w:val="16"/>
              </w:rPr>
            </w:pPr>
            <w:r>
              <w:rPr>
                <w:spacing w:val="-5"/>
                <w:sz w:val="16"/>
              </w:rPr>
              <w:t>73</w:t>
            </w:r>
          </w:p>
        </w:tc>
        <w:tc>
          <w:tcPr>
            <w:tcW w:w="851" w:type="dxa"/>
          </w:tcPr>
          <w:p>
            <w:pPr>
              <w:pStyle w:val="TableParagraph"/>
              <w:spacing w:before="63"/>
              <w:ind w:left="10" w:right="2"/>
              <w:jc w:val="center"/>
              <w:rPr>
                <w:sz w:val="16"/>
              </w:rPr>
            </w:pPr>
            <w:r>
              <w:rPr>
                <w:spacing w:val="-5"/>
                <w:sz w:val="16"/>
              </w:rPr>
              <w:t>73</w:t>
            </w:r>
          </w:p>
        </w:tc>
        <w:tc>
          <w:tcPr>
            <w:tcW w:w="853" w:type="dxa"/>
          </w:tcPr>
          <w:p>
            <w:pPr>
              <w:pStyle w:val="TableParagraph"/>
              <w:spacing w:before="63"/>
              <w:ind w:left="4" w:right="3"/>
              <w:jc w:val="center"/>
              <w:rPr>
                <w:sz w:val="16"/>
              </w:rPr>
            </w:pPr>
            <w:r>
              <w:rPr>
                <w:spacing w:val="-10"/>
                <w:sz w:val="16"/>
              </w:rPr>
              <w:t>1</w:t>
            </w:r>
          </w:p>
        </w:tc>
        <w:tc>
          <w:tcPr>
            <w:tcW w:w="1134" w:type="dxa"/>
          </w:tcPr>
          <w:p>
            <w:pPr>
              <w:pStyle w:val="TableParagraph"/>
              <w:spacing w:before="63"/>
              <w:ind w:left="66"/>
              <w:rPr>
                <w:sz w:val="16"/>
              </w:rPr>
            </w:pPr>
            <w:r>
              <w:rPr>
                <w:spacing w:val="-2"/>
                <w:sz w:val="16"/>
              </w:rPr>
              <w:t>Numérico</w:t>
            </w:r>
          </w:p>
        </w:tc>
        <w:tc>
          <w:tcPr>
            <w:tcW w:w="1278" w:type="dxa"/>
          </w:tcPr>
          <w:p>
            <w:pPr>
              <w:pStyle w:val="TableParagraph"/>
              <w:spacing w:before="63"/>
              <w:ind w:left="88" w:right="89"/>
              <w:jc w:val="center"/>
              <w:rPr>
                <w:sz w:val="16"/>
              </w:rPr>
            </w:pPr>
            <w:r>
              <w:rPr>
                <w:spacing w:val="-10"/>
                <w:sz w:val="16"/>
              </w:rPr>
              <w:t>S</w:t>
            </w:r>
          </w:p>
        </w:tc>
        <w:tc>
          <w:tcPr>
            <w:tcW w:w="3261" w:type="dxa"/>
          </w:tcPr>
          <w:p>
            <w:pPr>
              <w:pStyle w:val="TableParagraph"/>
              <w:ind w:left="64" w:right="61"/>
              <w:jc w:val="both"/>
              <w:rPr>
                <w:sz w:val="16"/>
              </w:rPr>
            </w:pPr>
            <w:r>
              <w:rPr>
                <w:sz w:val="16"/>
              </w:rPr>
              <w:t>Este campo indica o tipo de dados que serão fornecidos no campo CPF/CNPJ do </w:t>
            </w:r>
            <w:r>
              <w:rPr>
                <w:spacing w:val="-2"/>
                <w:sz w:val="16"/>
              </w:rPr>
              <w:t>Tomador</w:t>
            </w:r>
          </w:p>
          <w:p>
            <w:pPr>
              <w:pStyle w:val="TableParagraph"/>
              <w:spacing w:before="62"/>
              <w:ind w:left="64"/>
              <w:jc w:val="both"/>
              <w:rPr>
                <w:sz w:val="16"/>
              </w:rPr>
            </w:pPr>
            <w:r>
              <w:rPr>
                <w:sz w:val="16"/>
              </w:rPr>
              <w:t>1</w:t>
            </w:r>
            <w:r>
              <w:rPr>
                <w:spacing w:val="-2"/>
                <w:sz w:val="16"/>
              </w:rPr>
              <w:t> </w:t>
            </w:r>
            <w:r>
              <w:rPr>
                <w:sz w:val="16"/>
              </w:rPr>
              <w:t>para</w:t>
            </w:r>
            <w:r>
              <w:rPr>
                <w:spacing w:val="-1"/>
                <w:sz w:val="16"/>
              </w:rPr>
              <w:t> </w:t>
            </w:r>
            <w:r>
              <w:rPr>
                <w:spacing w:val="-4"/>
                <w:sz w:val="16"/>
              </w:rPr>
              <w:t>CPF.</w:t>
            </w:r>
          </w:p>
          <w:p>
            <w:pPr>
              <w:pStyle w:val="TableParagraph"/>
              <w:spacing w:before="58"/>
              <w:ind w:left="64"/>
              <w:jc w:val="both"/>
              <w:rPr>
                <w:sz w:val="16"/>
              </w:rPr>
            </w:pPr>
            <w:r>
              <w:rPr>
                <w:sz w:val="16"/>
              </w:rPr>
              <w:t>2</w:t>
            </w:r>
            <w:r>
              <w:rPr>
                <w:spacing w:val="-2"/>
                <w:sz w:val="16"/>
              </w:rPr>
              <w:t> </w:t>
            </w:r>
            <w:r>
              <w:rPr>
                <w:sz w:val="16"/>
              </w:rPr>
              <w:t>para</w:t>
            </w:r>
            <w:r>
              <w:rPr>
                <w:spacing w:val="-1"/>
                <w:sz w:val="16"/>
              </w:rPr>
              <w:t> </w:t>
            </w:r>
            <w:r>
              <w:rPr>
                <w:spacing w:val="-2"/>
                <w:sz w:val="16"/>
              </w:rPr>
              <w:t>CNPJ.</w:t>
            </w:r>
          </w:p>
          <w:p>
            <w:pPr>
              <w:pStyle w:val="TableParagraph"/>
              <w:spacing w:before="62"/>
              <w:ind w:left="64"/>
              <w:jc w:val="both"/>
              <w:rPr>
                <w:sz w:val="16"/>
              </w:rPr>
            </w:pPr>
            <w:r>
              <w:rPr>
                <w:sz w:val="16"/>
              </w:rPr>
              <w:t>3</w:t>
            </w:r>
            <w:r>
              <w:rPr>
                <w:spacing w:val="-3"/>
                <w:sz w:val="16"/>
              </w:rPr>
              <w:t> </w:t>
            </w:r>
            <w:r>
              <w:rPr>
                <w:sz w:val="16"/>
              </w:rPr>
              <w:t>para</w:t>
            </w:r>
            <w:r>
              <w:rPr>
                <w:spacing w:val="-2"/>
                <w:sz w:val="16"/>
              </w:rPr>
              <w:t> </w:t>
            </w:r>
            <w:r>
              <w:rPr>
                <w:sz w:val="16"/>
              </w:rPr>
              <w:t>CPF</w:t>
            </w:r>
            <w:r>
              <w:rPr>
                <w:spacing w:val="-4"/>
                <w:sz w:val="16"/>
              </w:rPr>
              <w:t> </w:t>
            </w:r>
            <w:r>
              <w:rPr>
                <w:sz w:val="16"/>
              </w:rPr>
              <w:t>não-</w:t>
            </w:r>
            <w:r>
              <w:rPr>
                <w:spacing w:val="-2"/>
                <w:sz w:val="16"/>
              </w:rPr>
              <w:t>informado.</w:t>
            </w:r>
          </w:p>
        </w:tc>
      </w:tr>
      <w:tr>
        <w:trPr>
          <w:trHeight w:val="671" w:hRule="atLeast"/>
        </w:trPr>
        <w:tc>
          <w:tcPr>
            <w:tcW w:w="1205" w:type="dxa"/>
          </w:tcPr>
          <w:p>
            <w:pPr>
              <w:pStyle w:val="TableParagraph"/>
              <w:spacing w:before="58"/>
              <w:ind w:left="69"/>
              <w:rPr>
                <w:sz w:val="16"/>
              </w:rPr>
            </w:pPr>
            <w:r>
              <w:rPr>
                <w:sz w:val="16"/>
              </w:rPr>
              <w:t>13)</w:t>
            </w:r>
            <w:r>
              <w:rPr>
                <w:spacing w:val="-2"/>
                <w:sz w:val="16"/>
              </w:rPr>
              <w:t> </w:t>
            </w:r>
            <w:r>
              <w:rPr>
                <w:sz w:val="16"/>
              </w:rPr>
              <w:t>CPF </w:t>
            </w:r>
            <w:r>
              <w:rPr>
                <w:spacing w:val="-5"/>
                <w:sz w:val="16"/>
              </w:rPr>
              <w:t>ou</w:t>
            </w:r>
          </w:p>
          <w:p>
            <w:pPr>
              <w:pStyle w:val="TableParagraph"/>
              <w:spacing w:before="1"/>
              <w:ind w:left="69" w:right="477"/>
              <w:rPr>
                <w:sz w:val="16"/>
              </w:rPr>
            </w:pPr>
            <w:r>
              <w:rPr>
                <w:sz w:val="16"/>
              </w:rPr>
              <w:t>CNPJ</w:t>
            </w:r>
            <w:r>
              <w:rPr>
                <w:spacing w:val="-12"/>
                <w:sz w:val="16"/>
              </w:rPr>
              <w:t> </w:t>
            </w:r>
            <w:r>
              <w:rPr>
                <w:sz w:val="16"/>
              </w:rPr>
              <w:t>do </w:t>
            </w:r>
            <w:r>
              <w:rPr>
                <w:spacing w:val="-2"/>
                <w:sz w:val="16"/>
              </w:rPr>
              <w:t>Tomador</w:t>
            </w:r>
          </w:p>
        </w:tc>
        <w:tc>
          <w:tcPr>
            <w:tcW w:w="850" w:type="dxa"/>
          </w:tcPr>
          <w:p>
            <w:pPr>
              <w:pStyle w:val="TableParagraph"/>
              <w:ind w:left="6" w:right="3"/>
              <w:jc w:val="center"/>
              <w:rPr>
                <w:sz w:val="16"/>
              </w:rPr>
            </w:pPr>
            <w:r>
              <w:rPr>
                <w:spacing w:val="-5"/>
                <w:sz w:val="16"/>
              </w:rPr>
              <w:t>74</w:t>
            </w:r>
          </w:p>
        </w:tc>
        <w:tc>
          <w:tcPr>
            <w:tcW w:w="851" w:type="dxa"/>
          </w:tcPr>
          <w:p>
            <w:pPr>
              <w:pStyle w:val="TableParagraph"/>
              <w:ind w:left="10" w:right="2"/>
              <w:jc w:val="center"/>
              <w:rPr>
                <w:sz w:val="16"/>
              </w:rPr>
            </w:pPr>
            <w:r>
              <w:rPr>
                <w:spacing w:val="-5"/>
                <w:sz w:val="16"/>
              </w:rPr>
              <w:t>87</w:t>
            </w:r>
          </w:p>
        </w:tc>
        <w:tc>
          <w:tcPr>
            <w:tcW w:w="853" w:type="dxa"/>
          </w:tcPr>
          <w:p>
            <w:pPr>
              <w:pStyle w:val="TableParagraph"/>
              <w:ind w:left="4" w:right="1"/>
              <w:jc w:val="center"/>
              <w:rPr>
                <w:sz w:val="16"/>
              </w:rPr>
            </w:pPr>
            <w:r>
              <w:rPr>
                <w:spacing w:val="-5"/>
                <w:sz w:val="16"/>
              </w:rPr>
              <w:t>14</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spacing w:before="58"/>
              <w:ind w:left="64" w:right="62"/>
              <w:jc w:val="both"/>
              <w:rPr>
                <w:sz w:val="16"/>
              </w:rPr>
            </w:pPr>
            <w:r>
              <w:rPr>
                <w:sz w:val="16"/>
              </w:rPr>
              <w:t>Informe o CNPJ do tomador com 14 posições ou CPF do tomador com 11 </w:t>
            </w:r>
            <w:r>
              <w:rPr>
                <w:spacing w:val="-2"/>
                <w:sz w:val="16"/>
              </w:rPr>
              <w:t>posições.</w:t>
            </w:r>
          </w:p>
        </w:tc>
      </w:tr>
    </w:tbl>
    <w:p>
      <w:pPr>
        <w:pStyle w:val="TableParagraph"/>
        <w:spacing w:after="0"/>
        <w:jc w:val="both"/>
        <w:rPr>
          <w:sz w:val="16"/>
        </w:rPr>
        <w:sectPr>
          <w:pgSz w:w="11910" w:h="16850"/>
          <w:pgMar w:header="715" w:footer="0" w:top="960" w:bottom="280" w:left="850" w:right="850"/>
        </w:sectPr>
      </w:pPr>
    </w:p>
    <w:p>
      <w:pPr>
        <w:pStyle w:val="BodyText"/>
        <w:rPr>
          <w:rFonts w:ascii="Arial"/>
          <w:b/>
          <w:i/>
        </w:rPr>
      </w:pPr>
    </w:p>
    <w:p>
      <w:pPr>
        <w:pStyle w:val="BodyText"/>
        <w:spacing w:before="49"/>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261"/>
      </w:tblGrid>
      <w:tr>
        <w:trPr>
          <w:trHeight w:val="671"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9" w:right="87"/>
              <w:jc w:val="center"/>
              <w:rPr>
                <w:sz w:val="16"/>
              </w:rPr>
            </w:pPr>
            <w:r>
              <w:rPr>
                <w:spacing w:val="-2"/>
                <w:sz w:val="16"/>
              </w:rPr>
              <w:t>Preenchimento Obrigatório (S/N)</w:t>
            </w:r>
          </w:p>
        </w:tc>
        <w:tc>
          <w:tcPr>
            <w:tcW w:w="3261" w:type="dxa"/>
            <w:shd w:val="clear" w:color="auto" w:fill="E6E6E6"/>
          </w:tcPr>
          <w:p>
            <w:pPr>
              <w:pStyle w:val="TableParagraph"/>
              <w:ind w:left="0"/>
              <w:rPr>
                <w:rFonts w:ascii="Arial"/>
                <w:b/>
                <w:i/>
                <w:sz w:val="16"/>
              </w:rPr>
            </w:pPr>
          </w:p>
          <w:p>
            <w:pPr>
              <w:pStyle w:val="TableParagraph"/>
              <w:spacing w:before="0"/>
              <w:ind w:left="1" w:right="1"/>
              <w:jc w:val="center"/>
              <w:rPr>
                <w:sz w:val="16"/>
              </w:rPr>
            </w:pPr>
            <w:r>
              <w:rPr>
                <w:spacing w:val="-2"/>
                <w:sz w:val="16"/>
              </w:rPr>
              <w:t>Conteúdo</w:t>
            </w:r>
          </w:p>
        </w:tc>
      </w:tr>
      <w:tr>
        <w:trPr>
          <w:trHeight w:val="4831" w:hRule="atLeast"/>
        </w:trPr>
        <w:tc>
          <w:tcPr>
            <w:tcW w:w="1205" w:type="dxa"/>
          </w:tcPr>
          <w:p>
            <w:pPr>
              <w:pStyle w:val="TableParagraph"/>
              <w:spacing w:line="183" w:lineRule="exact"/>
              <w:ind w:left="69"/>
              <w:rPr>
                <w:sz w:val="16"/>
              </w:rPr>
            </w:pPr>
            <w:r>
              <w:rPr>
                <w:spacing w:val="-5"/>
                <w:sz w:val="16"/>
              </w:rPr>
              <w:t>14)</w:t>
            </w:r>
          </w:p>
          <w:p>
            <w:pPr>
              <w:pStyle w:val="TableParagraph"/>
              <w:spacing w:before="0"/>
              <w:ind w:left="69"/>
              <w:rPr>
                <w:sz w:val="16"/>
              </w:rPr>
            </w:pPr>
            <w:r>
              <w:rPr>
                <w:spacing w:val="-2"/>
                <w:sz w:val="16"/>
              </w:rPr>
              <w:t>Discriminação </w:t>
            </w:r>
            <w:r>
              <w:rPr>
                <w:sz w:val="16"/>
              </w:rPr>
              <w:t>dos Serviços</w:t>
            </w:r>
          </w:p>
        </w:tc>
        <w:tc>
          <w:tcPr>
            <w:tcW w:w="850" w:type="dxa"/>
          </w:tcPr>
          <w:p>
            <w:pPr>
              <w:pStyle w:val="TableParagraph"/>
              <w:ind w:left="6" w:right="3"/>
              <w:jc w:val="center"/>
              <w:rPr>
                <w:sz w:val="16"/>
              </w:rPr>
            </w:pPr>
            <w:r>
              <w:rPr>
                <w:spacing w:val="-5"/>
                <w:sz w:val="16"/>
              </w:rPr>
              <w:t>88</w:t>
            </w:r>
          </w:p>
        </w:tc>
        <w:tc>
          <w:tcPr>
            <w:tcW w:w="851" w:type="dxa"/>
          </w:tcPr>
          <w:p>
            <w:pPr>
              <w:pStyle w:val="TableParagraph"/>
              <w:ind w:left="10" w:right="5"/>
              <w:jc w:val="center"/>
              <w:rPr>
                <w:sz w:val="16"/>
              </w:rPr>
            </w:pPr>
            <w:r>
              <w:rPr>
                <w:sz w:val="16"/>
              </w:rPr>
              <w:t>88+</w:t>
            </w:r>
            <w:r>
              <w:rPr>
                <w:spacing w:val="-5"/>
                <w:sz w:val="16"/>
              </w:rPr>
              <w:t> </w:t>
            </w:r>
            <w:r>
              <w:rPr>
                <w:sz w:val="16"/>
              </w:rPr>
              <w:t>(N-</w:t>
            </w:r>
            <w:r>
              <w:rPr>
                <w:spacing w:val="-5"/>
                <w:sz w:val="16"/>
              </w:rPr>
              <w:t>1)</w:t>
            </w:r>
          </w:p>
        </w:tc>
        <w:tc>
          <w:tcPr>
            <w:tcW w:w="853" w:type="dxa"/>
          </w:tcPr>
          <w:p>
            <w:pPr>
              <w:pStyle w:val="TableParagraph"/>
              <w:spacing w:line="183" w:lineRule="exact"/>
              <w:ind w:left="4"/>
              <w:jc w:val="center"/>
              <w:rPr>
                <w:sz w:val="16"/>
              </w:rPr>
            </w:pPr>
            <w:r>
              <w:rPr>
                <w:spacing w:val="-10"/>
                <w:sz w:val="16"/>
              </w:rPr>
              <w:t>N</w:t>
            </w:r>
          </w:p>
          <w:p>
            <w:pPr>
              <w:pStyle w:val="TableParagraph"/>
              <w:spacing w:before="0"/>
              <w:ind w:left="216" w:right="216" w:firstLine="3"/>
              <w:jc w:val="center"/>
              <w:rPr>
                <w:sz w:val="16"/>
              </w:rPr>
            </w:pPr>
            <w:r>
              <w:rPr>
                <w:sz w:val="16"/>
              </w:rPr>
              <w:t>(N ≤ </w:t>
            </w:r>
            <w:r>
              <w:rPr>
                <w:spacing w:val="-2"/>
                <w:sz w:val="16"/>
              </w:rPr>
              <w:t>1000)</w:t>
            </w:r>
          </w:p>
          <w:p>
            <w:pPr>
              <w:pStyle w:val="TableParagraph"/>
              <w:spacing w:before="0"/>
              <w:ind w:left="4"/>
              <w:jc w:val="center"/>
              <w:rPr>
                <w:sz w:val="16"/>
              </w:rPr>
            </w:pPr>
            <w:r>
              <w:rPr>
                <w:spacing w:val="-5"/>
                <w:sz w:val="16"/>
              </w:rPr>
              <w:t>(*)</w:t>
            </w:r>
          </w:p>
        </w:tc>
        <w:tc>
          <w:tcPr>
            <w:tcW w:w="1134" w:type="dxa"/>
          </w:tcPr>
          <w:p>
            <w:pPr>
              <w:pStyle w:val="TableParagraph"/>
              <w:ind w:left="66"/>
              <w:rPr>
                <w:sz w:val="16"/>
              </w:rPr>
            </w:pPr>
            <w:r>
              <w:rPr>
                <w:spacing w:val="-2"/>
                <w:sz w:val="16"/>
              </w:rPr>
              <w:t>Texto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3"/>
              <w:jc w:val="both"/>
              <w:rPr>
                <w:sz w:val="16"/>
              </w:rPr>
            </w:pPr>
            <w:r>
              <w:rPr>
                <w:sz w:val="16"/>
              </w:rPr>
              <w:t>Texto contínuo descritivo dos serviços. O conjunto de</w:t>
            </w:r>
            <w:r>
              <w:rPr>
                <w:spacing w:val="-1"/>
                <w:sz w:val="16"/>
              </w:rPr>
              <w:t> </w:t>
            </w:r>
            <w:r>
              <w:rPr>
                <w:sz w:val="16"/>
              </w:rPr>
              <w:t>caracteres correspondentes ao código </w:t>
            </w:r>
            <w:r>
              <w:rPr>
                <w:rFonts w:ascii="Arial" w:hAnsi="Arial"/>
                <w:b/>
                <w:sz w:val="16"/>
              </w:rPr>
              <w:t>ASCII 13 e ASCII 10 deverá ser substituído pelo caracter | </w:t>
            </w:r>
            <w:r>
              <w:rPr>
                <w:sz w:val="16"/>
              </w:rPr>
              <w:t>(pipe ou barra vertical. ASCII 124).</w:t>
            </w:r>
          </w:p>
          <w:p>
            <w:pPr>
              <w:pStyle w:val="TableParagraph"/>
              <w:spacing w:before="59"/>
              <w:ind w:left="64"/>
              <w:rPr>
                <w:sz w:val="16"/>
              </w:rPr>
            </w:pPr>
            <w:r>
              <w:rPr>
                <w:spacing w:val="-2"/>
                <w:sz w:val="16"/>
              </w:rPr>
              <w:t>Exemplo:</w:t>
            </w:r>
          </w:p>
          <w:p>
            <w:pPr>
              <w:pStyle w:val="TableParagraph"/>
              <w:spacing w:line="316" w:lineRule="auto"/>
              <w:ind w:left="64" w:right="1501"/>
              <w:rPr>
                <w:sz w:val="16"/>
              </w:rPr>
            </w:pPr>
            <w:r>
              <w:rPr>
                <w:sz w:val="16"/>
              </w:rPr>
              <w:t>Digitado na NFS-e “Lavagem de carro</w:t>
            </w:r>
            <w:r>
              <w:rPr>
                <w:spacing w:val="40"/>
                <w:sz w:val="16"/>
              </w:rPr>
              <w:t> </w:t>
            </w:r>
            <w:r>
              <w:rPr>
                <w:sz w:val="16"/>
              </w:rPr>
              <w:t>com</w:t>
            </w:r>
            <w:r>
              <w:rPr>
                <w:spacing w:val="-12"/>
                <w:sz w:val="16"/>
              </w:rPr>
              <w:t> </w:t>
            </w:r>
            <w:r>
              <w:rPr>
                <w:sz w:val="16"/>
              </w:rPr>
              <w:t>lavagem</w:t>
            </w:r>
            <w:r>
              <w:rPr>
                <w:spacing w:val="-11"/>
                <w:sz w:val="16"/>
              </w:rPr>
              <w:t> </w:t>
            </w:r>
            <w:r>
              <w:rPr>
                <w:sz w:val="16"/>
              </w:rPr>
              <w:t>de</w:t>
            </w:r>
            <w:r>
              <w:rPr>
                <w:spacing w:val="-11"/>
                <w:sz w:val="16"/>
              </w:rPr>
              <w:t> </w:t>
            </w:r>
            <w:r>
              <w:rPr>
                <w:sz w:val="16"/>
              </w:rPr>
              <w:t>motor”</w:t>
            </w:r>
          </w:p>
          <w:p>
            <w:pPr>
              <w:pStyle w:val="TableParagraph"/>
              <w:spacing w:before="3"/>
              <w:ind w:left="64"/>
              <w:jc w:val="both"/>
              <w:rPr>
                <w:sz w:val="16"/>
              </w:rPr>
            </w:pPr>
            <w:r>
              <w:rPr>
                <w:sz w:val="16"/>
              </w:rPr>
              <w:t>Preenchimento</w:t>
            </w:r>
            <w:r>
              <w:rPr>
                <w:spacing w:val="-6"/>
                <w:sz w:val="16"/>
              </w:rPr>
              <w:t> </w:t>
            </w:r>
            <w:r>
              <w:rPr>
                <w:sz w:val="16"/>
              </w:rPr>
              <w:t>do</w:t>
            </w:r>
            <w:r>
              <w:rPr>
                <w:spacing w:val="-5"/>
                <w:sz w:val="16"/>
              </w:rPr>
              <w:t> </w:t>
            </w:r>
            <w:r>
              <w:rPr>
                <w:spacing w:val="-2"/>
                <w:sz w:val="16"/>
              </w:rPr>
              <w:t>arquivo:</w:t>
            </w:r>
          </w:p>
          <w:p>
            <w:pPr>
              <w:pStyle w:val="TableParagraph"/>
              <w:spacing w:before="62"/>
              <w:ind w:left="64"/>
              <w:jc w:val="both"/>
              <w:rPr>
                <w:sz w:val="16"/>
              </w:rPr>
            </w:pPr>
            <w:r>
              <w:rPr>
                <w:sz w:val="16"/>
              </w:rPr>
              <w:t>“Lavagem</w:t>
            </w:r>
            <w:r>
              <w:rPr>
                <w:spacing w:val="-4"/>
                <w:sz w:val="16"/>
              </w:rPr>
              <w:t> </w:t>
            </w:r>
            <w:r>
              <w:rPr>
                <w:sz w:val="16"/>
              </w:rPr>
              <w:t>de</w:t>
            </w:r>
            <w:r>
              <w:rPr>
                <w:spacing w:val="-6"/>
                <w:sz w:val="16"/>
              </w:rPr>
              <w:t> </w:t>
            </w:r>
            <w:r>
              <w:rPr>
                <w:sz w:val="16"/>
              </w:rPr>
              <w:t>carro|com</w:t>
            </w:r>
            <w:r>
              <w:rPr>
                <w:spacing w:val="-4"/>
                <w:sz w:val="16"/>
              </w:rPr>
              <w:t> </w:t>
            </w:r>
            <w:r>
              <w:rPr>
                <w:sz w:val="16"/>
              </w:rPr>
              <w:t>lavagem</w:t>
            </w:r>
            <w:r>
              <w:rPr>
                <w:spacing w:val="-5"/>
                <w:sz w:val="16"/>
              </w:rPr>
              <w:t> </w:t>
            </w:r>
            <w:r>
              <w:rPr>
                <w:sz w:val="16"/>
              </w:rPr>
              <w:t>de</w:t>
            </w:r>
            <w:r>
              <w:rPr>
                <w:spacing w:val="-4"/>
                <w:sz w:val="16"/>
              </w:rPr>
              <w:t> </w:t>
            </w:r>
            <w:r>
              <w:rPr>
                <w:spacing w:val="-2"/>
                <w:sz w:val="16"/>
              </w:rPr>
              <w:t>motor”</w:t>
            </w:r>
          </w:p>
          <w:p>
            <w:pPr>
              <w:pStyle w:val="TableParagraph"/>
              <w:spacing w:before="58"/>
              <w:ind w:left="64" w:right="61"/>
              <w:jc w:val="both"/>
              <w:rPr>
                <w:sz w:val="16"/>
              </w:rPr>
            </w:pPr>
            <w:r>
              <w:rPr>
                <w:sz w:val="16"/>
              </w:rPr>
              <w:t>Não devem ser colocados espaços neste campo para completar seu tamanho máximo, devendo o campo ser preenchido apenas com conteúdo a ser processado / </w:t>
            </w:r>
            <w:r>
              <w:rPr>
                <w:spacing w:val="-2"/>
                <w:sz w:val="16"/>
              </w:rPr>
              <w:t>armazenado.</w:t>
            </w:r>
          </w:p>
          <w:p>
            <w:pPr>
              <w:pStyle w:val="TableParagraph"/>
              <w:spacing w:before="59"/>
              <w:ind w:left="64" w:right="62"/>
              <w:jc w:val="both"/>
              <w:rPr>
                <w:sz w:val="16"/>
              </w:rPr>
            </w:pPr>
            <w:r>
              <w:rPr>
                <w:sz w:val="16"/>
              </w:rPr>
              <w:t>(*) Este campo é impresso num retângulo com 95 caracteres (largura) e 24 linhas (altura). É permitido (não recomendável), o uso de</w:t>
            </w:r>
            <w:r>
              <w:rPr>
                <w:spacing w:val="-2"/>
                <w:sz w:val="16"/>
              </w:rPr>
              <w:t> </w:t>
            </w:r>
            <w:r>
              <w:rPr>
                <w:sz w:val="16"/>
              </w:rPr>
              <w:t>mais de 1000 caracteres. Caso seja ultrapassado o limite de 24 linhas, o conteúdo será truncado durante a impressão da Nota.</w:t>
            </w:r>
          </w:p>
        </w:tc>
      </w:tr>
      <w:tr>
        <w:trPr>
          <w:trHeight w:val="489" w:hRule="atLeast"/>
        </w:trPr>
        <w:tc>
          <w:tcPr>
            <w:tcW w:w="1205" w:type="dxa"/>
          </w:tcPr>
          <w:p>
            <w:pPr>
              <w:pStyle w:val="TableParagraph"/>
              <w:ind w:left="69" w:right="193"/>
              <w:rPr>
                <w:sz w:val="16"/>
              </w:rPr>
            </w:pPr>
            <w:r>
              <w:rPr>
                <w:sz w:val="16"/>
              </w:rPr>
              <w:t>Caractere</w:t>
            </w:r>
            <w:r>
              <w:rPr>
                <w:spacing w:val="-12"/>
                <w:sz w:val="16"/>
              </w:rPr>
              <w:t> </w:t>
            </w:r>
            <w:r>
              <w:rPr>
                <w:sz w:val="16"/>
              </w:rPr>
              <w:t>de Fim de</w:t>
            </w:r>
            <w:r>
              <w:rPr>
                <w:spacing w:val="-3"/>
                <w:sz w:val="16"/>
              </w:rPr>
              <w:t> </w:t>
            </w:r>
            <w:r>
              <w:rPr>
                <w:spacing w:val="-4"/>
                <w:sz w:val="16"/>
              </w:rPr>
              <w:t>Linha</w:t>
            </w:r>
          </w:p>
        </w:tc>
        <w:tc>
          <w:tcPr>
            <w:tcW w:w="850" w:type="dxa"/>
          </w:tcPr>
          <w:p>
            <w:pPr>
              <w:pStyle w:val="TableParagraph"/>
              <w:spacing w:before="63"/>
              <w:ind w:left="6"/>
              <w:jc w:val="center"/>
              <w:rPr>
                <w:sz w:val="16"/>
              </w:rPr>
            </w:pPr>
            <w:r>
              <w:rPr>
                <w:sz w:val="16"/>
              </w:rPr>
              <w:t>88</w:t>
            </w:r>
            <w:r>
              <w:rPr>
                <w:spacing w:val="-1"/>
                <w:sz w:val="16"/>
              </w:rPr>
              <w:t> </w:t>
            </w:r>
            <w:r>
              <w:rPr>
                <w:sz w:val="16"/>
              </w:rPr>
              <w:t>+ </w:t>
            </w:r>
            <w:r>
              <w:rPr>
                <w:spacing w:val="-10"/>
                <w:sz w:val="16"/>
              </w:rPr>
              <w:t>N</w:t>
            </w:r>
          </w:p>
        </w:tc>
        <w:tc>
          <w:tcPr>
            <w:tcW w:w="851" w:type="dxa"/>
          </w:tcPr>
          <w:p>
            <w:pPr>
              <w:pStyle w:val="TableParagraph"/>
              <w:spacing w:before="63"/>
              <w:ind w:left="10"/>
              <w:jc w:val="center"/>
              <w:rPr>
                <w:sz w:val="16"/>
              </w:rPr>
            </w:pPr>
            <w:r>
              <w:rPr>
                <w:sz w:val="16"/>
              </w:rPr>
              <w:t>89 + </w:t>
            </w:r>
            <w:r>
              <w:rPr>
                <w:spacing w:val="-10"/>
                <w:sz w:val="16"/>
              </w:rPr>
              <w:t>N</w:t>
            </w:r>
          </w:p>
        </w:tc>
        <w:tc>
          <w:tcPr>
            <w:tcW w:w="853" w:type="dxa"/>
          </w:tcPr>
          <w:p>
            <w:pPr>
              <w:pStyle w:val="TableParagraph"/>
              <w:spacing w:before="63"/>
              <w:ind w:left="4" w:right="3"/>
              <w:jc w:val="center"/>
              <w:rPr>
                <w:sz w:val="16"/>
              </w:rPr>
            </w:pPr>
            <w:r>
              <w:rPr>
                <w:spacing w:val="-10"/>
                <w:sz w:val="16"/>
              </w:rPr>
              <w:t>2</w:t>
            </w:r>
          </w:p>
        </w:tc>
        <w:tc>
          <w:tcPr>
            <w:tcW w:w="1134" w:type="dxa"/>
          </w:tcPr>
          <w:p>
            <w:pPr>
              <w:pStyle w:val="TableParagraph"/>
              <w:ind w:left="66" w:right="209"/>
              <w:rPr>
                <w:sz w:val="16"/>
              </w:rPr>
            </w:pPr>
            <w:r>
              <w:rPr>
                <w:sz w:val="16"/>
              </w:rPr>
              <w:t>ASCII(13)</w:t>
            </w:r>
            <w:r>
              <w:rPr>
                <w:spacing w:val="-12"/>
                <w:sz w:val="16"/>
              </w:rPr>
              <w:t> </w:t>
            </w:r>
            <w:r>
              <w:rPr>
                <w:sz w:val="16"/>
              </w:rPr>
              <w:t>+ </w:t>
            </w:r>
            <w:r>
              <w:rPr>
                <w:spacing w:val="-2"/>
                <w:sz w:val="16"/>
              </w:rPr>
              <w:t>ASCII(10)</w:t>
            </w:r>
          </w:p>
        </w:tc>
        <w:tc>
          <w:tcPr>
            <w:tcW w:w="1278" w:type="dxa"/>
          </w:tcPr>
          <w:p>
            <w:pPr>
              <w:pStyle w:val="TableParagraph"/>
              <w:spacing w:before="63"/>
              <w:ind w:left="88" w:right="89"/>
              <w:jc w:val="center"/>
              <w:rPr>
                <w:sz w:val="16"/>
              </w:rPr>
            </w:pPr>
            <w:r>
              <w:rPr>
                <w:spacing w:val="-10"/>
                <w:sz w:val="16"/>
              </w:rPr>
              <w:t>S</w:t>
            </w:r>
          </w:p>
        </w:tc>
        <w:tc>
          <w:tcPr>
            <w:tcW w:w="3261" w:type="dxa"/>
          </w:tcPr>
          <w:p>
            <w:pPr>
              <w:pStyle w:val="TableParagraph"/>
              <w:ind w:left="64"/>
              <w:rPr>
                <w:sz w:val="16"/>
              </w:rPr>
            </w:pPr>
            <w:r>
              <w:rPr>
                <w:sz w:val="16"/>
              </w:rPr>
              <w:t>Caractere</w:t>
            </w:r>
            <w:r>
              <w:rPr>
                <w:spacing w:val="40"/>
                <w:sz w:val="16"/>
              </w:rPr>
              <w:t> </w:t>
            </w:r>
            <w:r>
              <w:rPr>
                <w:sz w:val="16"/>
              </w:rPr>
              <w:t>de</w:t>
            </w:r>
            <w:r>
              <w:rPr>
                <w:spacing w:val="40"/>
                <w:sz w:val="16"/>
              </w:rPr>
              <w:t> </w:t>
            </w:r>
            <w:r>
              <w:rPr>
                <w:sz w:val="16"/>
              </w:rPr>
              <w:t>Fim</w:t>
            </w:r>
            <w:r>
              <w:rPr>
                <w:spacing w:val="40"/>
                <w:sz w:val="16"/>
              </w:rPr>
              <w:t> </w:t>
            </w:r>
            <w:r>
              <w:rPr>
                <w:sz w:val="16"/>
              </w:rPr>
              <w:t>de</w:t>
            </w:r>
            <w:r>
              <w:rPr>
                <w:spacing w:val="40"/>
                <w:sz w:val="16"/>
              </w:rPr>
              <w:t> </w:t>
            </w:r>
            <w:r>
              <w:rPr>
                <w:sz w:val="16"/>
              </w:rPr>
              <w:t>Linha</w:t>
            </w:r>
            <w:r>
              <w:rPr>
                <w:spacing w:val="40"/>
                <w:sz w:val="16"/>
              </w:rPr>
              <w:t> </w:t>
            </w:r>
            <w:r>
              <w:rPr>
                <w:sz w:val="16"/>
              </w:rPr>
              <w:t>(Chr(13)</w:t>
            </w:r>
            <w:r>
              <w:rPr>
                <w:spacing w:val="40"/>
                <w:sz w:val="16"/>
              </w:rPr>
              <w:t> </w:t>
            </w:r>
            <w:r>
              <w:rPr>
                <w:sz w:val="16"/>
              </w:rPr>
              <w:t>+</w:t>
            </w:r>
            <w:r>
              <w:rPr>
                <w:spacing w:val="40"/>
                <w:sz w:val="16"/>
              </w:rPr>
              <w:t> </w:t>
            </w:r>
            <w:r>
              <w:rPr>
                <w:spacing w:val="-2"/>
                <w:sz w:val="16"/>
              </w:rPr>
              <w:t>Chr(10)).</w:t>
            </w:r>
          </w:p>
        </w:tc>
      </w:tr>
    </w:tbl>
    <w:p>
      <w:pPr>
        <w:pStyle w:val="BodyText"/>
        <w:spacing w:before="162"/>
        <w:rPr>
          <w:rFonts w:ascii="Arial"/>
          <w:b/>
          <w:i/>
          <w:sz w:val="16"/>
        </w:rPr>
      </w:pPr>
    </w:p>
    <w:p>
      <w:pPr>
        <w:pStyle w:val="Heading2"/>
        <w:numPr>
          <w:ilvl w:val="1"/>
          <w:numId w:val="8"/>
        </w:numPr>
        <w:tabs>
          <w:tab w:pos="903" w:val="left" w:leader="none"/>
        </w:tabs>
        <w:spacing w:line="240" w:lineRule="auto" w:before="0" w:after="0"/>
        <w:ind w:left="903" w:right="0" w:hanging="335"/>
        <w:jc w:val="left"/>
        <w:rPr>
          <w:u w:val="none"/>
        </w:rPr>
      </w:pPr>
      <w:bookmarkStart w:name="_bookmark11" w:id="12"/>
      <w:bookmarkEnd w:id="12"/>
      <w:r>
        <w:rPr>
          <w:b w:val="0"/>
          <w:i w:val="0"/>
          <w:u w:val="none"/>
        </w:rPr>
      </w:r>
      <w:r>
        <w:rPr>
          <w:smallCaps/>
          <w:u w:val="single"/>
        </w:rPr>
        <w:t>Registro</w:t>
      </w:r>
      <w:r>
        <w:rPr>
          <w:smallCaps/>
          <w:spacing w:val="-6"/>
          <w:u w:val="single"/>
        </w:rPr>
        <w:t> </w:t>
      </w:r>
      <w:r>
        <w:rPr>
          <w:smallCaps/>
          <w:u w:val="single"/>
        </w:rPr>
        <w:t>Tipo</w:t>
      </w:r>
      <w:r>
        <w:rPr>
          <w:smallCaps/>
          <w:spacing w:val="-5"/>
          <w:u w:val="single"/>
        </w:rPr>
        <w:t> </w:t>
      </w:r>
      <w:r>
        <w:rPr>
          <w:smallCaps/>
          <w:u w:val="single"/>
        </w:rPr>
        <w:t>9</w:t>
      </w:r>
      <w:r>
        <w:rPr>
          <w:smallCaps/>
          <w:spacing w:val="-11"/>
          <w:u w:val="single"/>
        </w:rPr>
        <w:t> </w:t>
      </w:r>
      <w:r>
        <w:rPr>
          <w:smallCaps/>
          <w:u w:val="single"/>
        </w:rPr>
        <w:t>–</w:t>
      </w:r>
      <w:r>
        <w:rPr>
          <w:smallCaps/>
          <w:spacing w:val="-11"/>
          <w:u w:val="single"/>
        </w:rPr>
        <w:t> </w:t>
      </w:r>
      <w:r>
        <w:rPr>
          <w:smallCaps/>
          <w:spacing w:val="-2"/>
          <w:u w:val="single"/>
        </w:rPr>
        <w:t>Rodapé</w:t>
      </w:r>
    </w:p>
    <w:p>
      <w:pPr>
        <w:pStyle w:val="BodyText"/>
        <w:spacing w:before="10"/>
        <w:rPr>
          <w:rFonts w:ascii="Arial"/>
          <w:b/>
          <w:i/>
          <w:sz w:val="9"/>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261"/>
      </w:tblGrid>
      <w:tr>
        <w:trPr>
          <w:trHeight w:val="674" w:hRule="atLeast"/>
        </w:trPr>
        <w:tc>
          <w:tcPr>
            <w:tcW w:w="1205" w:type="dxa"/>
            <w:shd w:val="clear" w:color="auto" w:fill="E6E6E6"/>
          </w:tcPr>
          <w:p>
            <w:pPr>
              <w:pStyle w:val="TableParagraph"/>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4"/>
              <w:ind w:left="217" w:right="129" w:hanging="82"/>
              <w:rPr>
                <w:sz w:val="16"/>
              </w:rPr>
            </w:pPr>
            <w:r>
              <w:rPr>
                <w:spacing w:val="-2"/>
                <w:sz w:val="16"/>
              </w:rPr>
              <w:t>Posição Inicial</w:t>
            </w:r>
          </w:p>
        </w:tc>
        <w:tc>
          <w:tcPr>
            <w:tcW w:w="851" w:type="dxa"/>
            <w:shd w:val="clear" w:color="auto" w:fill="E6E6E6"/>
          </w:tcPr>
          <w:p>
            <w:pPr>
              <w:pStyle w:val="TableParagraph"/>
              <w:spacing w:before="154"/>
              <w:ind w:left="248" w:right="128" w:hanging="111"/>
              <w:rPr>
                <w:sz w:val="16"/>
              </w:rPr>
            </w:pPr>
            <w:r>
              <w:rPr>
                <w:spacing w:val="-2"/>
                <w:sz w:val="16"/>
              </w:rPr>
              <w:t>Posição Final</w:t>
            </w:r>
          </w:p>
        </w:tc>
        <w:tc>
          <w:tcPr>
            <w:tcW w:w="853" w:type="dxa"/>
            <w:shd w:val="clear" w:color="auto" w:fill="E6E6E6"/>
          </w:tcPr>
          <w:p>
            <w:pPr>
              <w:pStyle w:val="TableParagraph"/>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8" w:right="87"/>
              <w:jc w:val="center"/>
              <w:rPr>
                <w:sz w:val="16"/>
              </w:rPr>
            </w:pPr>
            <w:r>
              <w:rPr>
                <w:spacing w:val="-2"/>
                <w:sz w:val="16"/>
              </w:rPr>
              <w:t>Preenchimento Obrigatório (S/N)</w:t>
            </w:r>
          </w:p>
        </w:tc>
        <w:tc>
          <w:tcPr>
            <w:tcW w:w="3261" w:type="dxa"/>
            <w:shd w:val="clear" w:color="auto" w:fill="E6E6E6"/>
          </w:tcPr>
          <w:p>
            <w:pPr>
              <w:pStyle w:val="TableParagraph"/>
              <w:ind w:left="0"/>
              <w:rPr>
                <w:rFonts w:ascii="Arial"/>
                <w:b/>
                <w:i/>
                <w:sz w:val="16"/>
              </w:rPr>
            </w:pPr>
          </w:p>
          <w:p>
            <w:pPr>
              <w:pStyle w:val="TableParagraph"/>
              <w:spacing w:before="0"/>
              <w:ind w:left="1" w:right="1"/>
              <w:jc w:val="center"/>
              <w:rPr>
                <w:sz w:val="16"/>
              </w:rPr>
            </w:pPr>
            <w:r>
              <w:rPr>
                <w:spacing w:val="-2"/>
                <w:sz w:val="16"/>
              </w:rPr>
              <w:t>Conteúdo</w:t>
            </w:r>
          </w:p>
        </w:tc>
      </w:tr>
      <w:tr>
        <w:trPr>
          <w:trHeight w:val="486" w:hRule="atLeast"/>
        </w:trPr>
        <w:tc>
          <w:tcPr>
            <w:tcW w:w="1205" w:type="dxa"/>
          </w:tcPr>
          <w:p>
            <w:pPr>
              <w:pStyle w:val="TableParagraph"/>
              <w:spacing w:before="58"/>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850" w:type="dxa"/>
          </w:tcPr>
          <w:p>
            <w:pPr>
              <w:pStyle w:val="TableParagraph"/>
              <w:ind w:left="6" w:right="4"/>
              <w:jc w:val="center"/>
              <w:rPr>
                <w:sz w:val="16"/>
              </w:rPr>
            </w:pPr>
            <w:r>
              <w:rPr>
                <w:spacing w:val="-10"/>
                <w:sz w:val="16"/>
              </w:rPr>
              <w:t>1</w:t>
            </w:r>
          </w:p>
        </w:tc>
        <w:tc>
          <w:tcPr>
            <w:tcW w:w="851" w:type="dxa"/>
          </w:tcPr>
          <w:p>
            <w:pPr>
              <w:pStyle w:val="TableParagraph"/>
              <w:ind w:left="10" w:right="4"/>
              <w:jc w:val="center"/>
              <w:rPr>
                <w:sz w:val="16"/>
              </w:rPr>
            </w:pPr>
            <w:r>
              <w:rPr>
                <w:spacing w:val="-10"/>
                <w:sz w:val="16"/>
              </w:rPr>
              <w:t>1</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spacing w:before="58"/>
              <w:ind w:left="64"/>
              <w:rPr>
                <w:sz w:val="16"/>
              </w:rPr>
            </w:pPr>
            <w:r>
              <w:rPr>
                <w:sz w:val="16"/>
              </w:rPr>
              <w:t>Deve</w:t>
            </w:r>
            <w:r>
              <w:rPr>
                <w:spacing w:val="80"/>
                <w:sz w:val="16"/>
              </w:rPr>
              <w:t> </w:t>
            </w:r>
            <w:r>
              <w:rPr>
                <w:sz w:val="16"/>
              </w:rPr>
              <w:t>ser</w:t>
            </w:r>
            <w:r>
              <w:rPr>
                <w:spacing w:val="80"/>
                <w:sz w:val="16"/>
              </w:rPr>
              <w:t> </w:t>
            </w:r>
            <w:r>
              <w:rPr>
                <w:sz w:val="16"/>
              </w:rPr>
              <w:t>preenchido</w:t>
            </w:r>
            <w:r>
              <w:rPr>
                <w:spacing w:val="80"/>
                <w:sz w:val="16"/>
              </w:rPr>
              <w:t> </w:t>
            </w:r>
            <w:r>
              <w:rPr>
                <w:sz w:val="16"/>
              </w:rPr>
              <w:t>com</w:t>
            </w:r>
            <w:r>
              <w:rPr>
                <w:spacing w:val="80"/>
                <w:sz w:val="16"/>
              </w:rPr>
              <w:t> </w:t>
            </w:r>
            <w:r>
              <w:rPr>
                <w:sz w:val="16"/>
              </w:rPr>
              <w:t>valor</w:t>
            </w:r>
            <w:r>
              <w:rPr>
                <w:spacing w:val="80"/>
                <w:sz w:val="16"/>
              </w:rPr>
              <w:t> </w:t>
            </w:r>
            <w:r>
              <w:rPr>
                <w:sz w:val="16"/>
              </w:rPr>
              <w:t>“9”,</w:t>
            </w:r>
            <w:r>
              <w:rPr>
                <w:spacing w:val="40"/>
                <w:sz w:val="16"/>
              </w:rPr>
              <w:t> </w:t>
            </w:r>
            <w:r>
              <w:rPr>
                <w:sz w:val="16"/>
              </w:rPr>
              <w:t>indicando linha de rodapé.</w:t>
            </w:r>
          </w:p>
        </w:tc>
      </w:tr>
      <w:tr>
        <w:trPr>
          <w:trHeight w:val="916" w:hRule="atLeast"/>
        </w:trPr>
        <w:tc>
          <w:tcPr>
            <w:tcW w:w="1205" w:type="dxa"/>
          </w:tcPr>
          <w:p>
            <w:pPr>
              <w:pStyle w:val="TableParagraph"/>
              <w:ind w:left="69"/>
              <w:rPr>
                <w:sz w:val="16"/>
              </w:rPr>
            </w:pPr>
            <w:r>
              <w:rPr>
                <w:sz w:val="16"/>
              </w:rPr>
              <w:t>2)</w:t>
            </w:r>
            <w:r>
              <w:rPr>
                <w:spacing w:val="-12"/>
                <w:sz w:val="16"/>
              </w:rPr>
              <w:t> </w:t>
            </w:r>
            <w:r>
              <w:rPr>
                <w:sz w:val="16"/>
              </w:rPr>
              <w:t>Número</w:t>
            </w:r>
            <w:r>
              <w:rPr>
                <w:spacing w:val="-11"/>
                <w:sz w:val="16"/>
              </w:rPr>
              <w:t> </w:t>
            </w:r>
            <w:r>
              <w:rPr>
                <w:sz w:val="16"/>
              </w:rPr>
              <w:t>d</w:t>
            </w:r>
            <w:r>
              <w:rPr>
                <w:sz w:val="16"/>
              </w:rPr>
              <w:t>e linhas de detalhe do </w:t>
            </w:r>
            <w:r>
              <w:rPr>
                <w:spacing w:val="-2"/>
                <w:sz w:val="16"/>
              </w:rPr>
              <w:t>arquivo</w:t>
            </w:r>
          </w:p>
        </w:tc>
        <w:tc>
          <w:tcPr>
            <w:tcW w:w="850" w:type="dxa"/>
          </w:tcPr>
          <w:p>
            <w:pPr>
              <w:pStyle w:val="TableParagraph"/>
              <w:ind w:left="6" w:right="4"/>
              <w:jc w:val="center"/>
              <w:rPr>
                <w:sz w:val="16"/>
              </w:rPr>
            </w:pPr>
            <w:r>
              <w:rPr>
                <w:spacing w:val="-10"/>
                <w:sz w:val="16"/>
              </w:rPr>
              <w:t>2</w:t>
            </w:r>
          </w:p>
        </w:tc>
        <w:tc>
          <w:tcPr>
            <w:tcW w:w="851" w:type="dxa"/>
          </w:tcPr>
          <w:p>
            <w:pPr>
              <w:pStyle w:val="TableParagraph"/>
              <w:ind w:left="10" w:right="4"/>
              <w:jc w:val="center"/>
              <w:rPr>
                <w:sz w:val="16"/>
              </w:rPr>
            </w:pPr>
            <w:r>
              <w:rPr>
                <w:spacing w:val="-10"/>
                <w:sz w:val="16"/>
              </w:rPr>
              <w:t>8</w:t>
            </w:r>
          </w:p>
        </w:tc>
        <w:tc>
          <w:tcPr>
            <w:tcW w:w="853" w:type="dxa"/>
          </w:tcPr>
          <w:p>
            <w:pPr>
              <w:pStyle w:val="TableParagraph"/>
              <w:ind w:left="4" w:right="3"/>
              <w:jc w:val="center"/>
              <w:rPr>
                <w:sz w:val="16"/>
              </w:rPr>
            </w:pPr>
            <w:r>
              <w:rPr>
                <w:spacing w:val="-10"/>
                <w:sz w:val="16"/>
              </w:rPr>
              <w:t>7</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73"/>
              <w:rPr>
                <w:sz w:val="16"/>
              </w:rPr>
            </w:pPr>
            <w:r>
              <w:rPr>
                <w:sz w:val="16"/>
              </w:rPr>
              <w:t>Número de linhas de detalhe (apenas Tipo</w:t>
            </w:r>
            <w:r>
              <w:rPr>
                <w:spacing w:val="40"/>
                <w:sz w:val="16"/>
              </w:rPr>
              <w:t> </w:t>
            </w:r>
            <w:r>
              <w:rPr>
                <w:sz w:val="16"/>
              </w:rPr>
              <w:t>2 +Tipo 3) contidas no arquivo.</w:t>
            </w:r>
          </w:p>
          <w:p>
            <w:pPr>
              <w:pStyle w:val="TableParagraph"/>
              <w:spacing w:before="59"/>
              <w:ind w:left="64"/>
              <w:rPr>
                <w:sz w:val="16"/>
              </w:rPr>
            </w:pPr>
            <w:r>
              <w:rPr>
                <w:sz w:val="16"/>
              </w:rPr>
              <w:t>Obs.:</w:t>
            </w:r>
            <w:r>
              <w:rPr>
                <w:spacing w:val="21"/>
                <w:sz w:val="16"/>
              </w:rPr>
              <w:t> </w:t>
            </w:r>
            <w:r>
              <w:rPr>
                <w:sz w:val="16"/>
              </w:rPr>
              <w:t>não</w:t>
            </w:r>
            <w:r>
              <w:rPr>
                <w:spacing w:val="20"/>
                <w:sz w:val="16"/>
              </w:rPr>
              <w:t> </w:t>
            </w:r>
            <w:r>
              <w:rPr>
                <w:sz w:val="16"/>
              </w:rPr>
              <w:t>considerar</w:t>
            </w:r>
            <w:r>
              <w:rPr>
                <w:spacing w:val="22"/>
                <w:sz w:val="16"/>
              </w:rPr>
              <w:t> </w:t>
            </w:r>
            <w:r>
              <w:rPr>
                <w:sz w:val="16"/>
              </w:rPr>
              <w:t>as</w:t>
            </w:r>
            <w:r>
              <w:rPr>
                <w:spacing w:val="22"/>
                <w:sz w:val="16"/>
              </w:rPr>
              <w:t> </w:t>
            </w:r>
            <w:r>
              <w:rPr>
                <w:sz w:val="16"/>
              </w:rPr>
              <w:t>linhas</w:t>
            </w:r>
            <w:r>
              <w:rPr>
                <w:spacing w:val="22"/>
                <w:sz w:val="16"/>
              </w:rPr>
              <w:t> </w:t>
            </w:r>
            <w:r>
              <w:rPr>
                <w:sz w:val="16"/>
              </w:rPr>
              <w:t>de</w:t>
            </w:r>
            <w:r>
              <w:rPr>
                <w:spacing w:val="22"/>
                <w:sz w:val="16"/>
              </w:rPr>
              <w:t> </w:t>
            </w:r>
            <w:r>
              <w:rPr>
                <w:sz w:val="16"/>
              </w:rPr>
              <w:t>detalhe Tipo 5.</w:t>
            </w:r>
          </w:p>
        </w:tc>
      </w:tr>
      <w:tr>
        <w:trPr>
          <w:trHeight w:val="856" w:hRule="atLeast"/>
        </w:trPr>
        <w:tc>
          <w:tcPr>
            <w:tcW w:w="1205" w:type="dxa"/>
          </w:tcPr>
          <w:p>
            <w:pPr>
              <w:pStyle w:val="TableParagraph"/>
              <w:ind w:left="69" w:right="86"/>
              <w:rPr>
                <w:sz w:val="16"/>
              </w:rPr>
            </w:pPr>
            <w:r>
              <w:rPr>
                <w:sz w:val="16"/>
              </w:rPr>
              <w:t>3)</w:t>
            </w:r>
            <w:r>
              <w:rPr>
                <w:spacing w:val="-12"/>
                <w:sz w:val="16"/>
              </w:rPr>
              <w:t> </w:t>
            </w:r>
            <w:r>
              <w:rPr>
                <w:sz w:val="16"/>
              </w:rPr>
              <w:t>Valor</w:t>
            </w:r>
            <w:r>
              <w:rPr>
                <w:spacing w:val="-11"/>
                <w:sz w:val="16"/>
              </w:rPr>
              <w:t> </w:t>
            </w:r>
            <w:r>
              <w:rPr>
                <w:sz w:val="16"/>
              </w:rPr>
              <w:t>tota</w:t>
            </w:r>
            <w:r>
              <w:rPr>
                <w:sz w:val="16"/>
              </w:rPr>
              <w:t>l dos</w:t>
            </w:r>
            <w:r>
              <w:rPr>
                <w:spacing w:val="-12"/>
                <w:sz w:val="16"/>
              </w:rPr>
              <w:t> </w:t>
            </w:r>
            <w:r>
              <w:rPr>
                <w:sz w:val="16"/>
              </w:rPr>
              <w:t>serviços contido no </w:t>
            </w:r>
            <w:r>
              <w:rPr>
                <w:spacing w:val="-2"/>
                <w:sz w:val="16"/>
              </w:rPr>
              <w:t>arquivo</w:t>
            </w:r>
          </w:p>
        </w:tc>
        <w:tc>
          <w:tcPr>
            <w:tcW w:w="850" w:type="dxa"/>
          </w:tcPr>
          <w:p>
            <w:pPr>
              <w:pStyle w:val="TableParagraph"/>
              <w:ind w:left="6" w:right="4"/>
              <w:jc w:val="center"/>
              <w:rPr>
                <w:sz w:val="16"/>
              </w:rPr>
            </w:pPr>
            <w:r>
              <w:rPr>
                <w:spacing w:val="-10"/>
                <w:sz w:val="16"/>
              </w:rPr>
              <w:t>9</w:t>
            </w:r>
          </w:p>
        </w:tc>
        <w:tc>
          <w:tcPr>
            <w:tcW w:w="851" w:type="dxa"/>
          </w:tcPr>
          <w:p>
            <w:pPr>
              <w:pStyle w:val="TableParagraph"/>
              <w:ind w:left="10" w:right="2"/>
              <w:jc w:val="center"/>
              <w:rPr>
                <w:sz w:val="16"/>
              </w:rPr>
            </w:pPr>
            <w:r>
              <w:rPr>
                <w:spacing w:val="-5"/>
                <w:sz w:val="16"/>
              </w:rPr>
              <w:t>23</w:t>
            </w:r>
          </w:p>
        </w:tc>
        <w:tc>
          <w:tcPr>
            <w:tcW w:w="853" w:type="dxa"/>
          </w:tcPr>
          <w:p>
            <w:pPr>
              <w:pStyle w:val="TableParagraph"/>
              <w:ind w:left="4" w:right="1"/>
              <w:jc w:val="center"/>
              <w:rPr>
                <w:sz w:val="16"/>
              </w:rPr>
            </w:pPr>
            <w:r>
              <w:rPr>
                <w:spacing w:val="-5"/>
                <w:sz w:val="16"/>
              </w:rPr>
              <w:t>15</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0"/>
              <w:jc w:val="both"/>
              <w:rPr>
                <w:sz w:val="16"/>
              </w:rPr>
            </w:pPr>
            <w:r>
              <w:rPr>
                <w:sz w:val="16"/>
              </w:rPr>
              <w:t>Informe a soma dos valores dos serviços das linhas de detalhe (Tipo 2 + Tipo 3) contidas no arquivo.</w:t>
            </w:r>
          </w:p>
        </w:tc>
      </w:tr>
      <w:tr>
        <w:trPr>
          <w:trHeight w:val="856" w:hRule="atLeast"/>
        </w:trPr>
        <w:tc>
          <w:tcPr>
            <w:tcW w:w="1205" w:type="dxa"/>
          </w:tcPr>
          <w:p>
            <w:pPr>
              <w:pStyle w:val="TableParagraph"/>
              <w:ind w:left="69" w:right="121"/>
              <w:rPr>
                <w:sz w:val="16"/>
              </w:rPr>
            </w:pPr>
            <w:r>
              <w:rPr>
                <w:sz w:val="16"/>
              </w:rPr>
              <w:t>4) Valor total das</w:t>
            </w:r>
            <w:r>
              <w:rPr>
                <w:spacing w:val="-12"/>
                <w:sz w:val="16"/>
              </w:rPr>
              <w:t> </w:t>
            </w:r>
            <w:r>
              <w:rPr>
                <w:sz w:val="16"/>
              </w:rPr>
              <w:t>deduçõe</w:t>
            </w:r>
            <w:r>
              <w:rPr>
                <w:sz w:val="16"/>
              </w:rPr>
              <w:t>s contidas no </w:t>
            </w:r>
            <w:r>
              <w:rPr>
                <w:spacing w:val="-2"/>
                <w:sz w:val="16"/>
              </w:rPr>
              <w:t>arquivo</w:t>
            </w:r>
          </w:p>
        </w:tc>
        <w:tc>
          <w:tcPr>
            <w:tcW w:w="850" w:type="dxa"/>
          </w:tcPr>
          <w:p>
            <w:pPr>
              <w:pStyle w:val="TableParagraph"/>
              <w:ind w:left="6" w:right="3"/>
              <w:jc w:val="center"/>
              <w:rPr>
                <w:sz w:val="16"/>
              </w:rPr>
            </w:pPr>
            <w:r>
              <w:rPr>
                <w:spacing w:val="-5"/>
                <w:sz w:val="16"/>
              </w:rPr>
              <w:t>24</w:t>
            </w:r>
          </w:p>
        </w:tc>
        <w:tc>
          <w:tcPr>
            <w:tcW w:w="851" w:type="dxa"/>
          </w:tcPr>
          <w:p>
            <w:pPr>
              <w:pStyle w:val="TableParagraph"/>
              <w:ind w:left="10" w:right="2"/>
              <w:jc w:val="center"/>
              <w:rPr>
                <w:sz w:val="16"/>
              </w:rPr>
            </w:pPr>
            <w:r>
              <w:rPr>
                <w:spacing w:val="-5"/>
                <w:sz w:val="16"/>
              </w:rPr>
              <w:t>38</w:t>
            </w:r>
          </w:p>
        </w:tc>
        <w:tc>
          <w:tcPr>
            <w:tcW w:w="853" w:type="dxa"/>
          </w:tcPr>
          <w:p>
            <w:pPr>
              <w:pStyle w:val="TableParagraph"/>
              <w:ind w:left="4" w:right="1"/>
              <w:jc w:val="center"/>
              <w:rPr>
                <w:sz w:val="16"/>
              </w:rPr>
            </w:pPr>
            <w:r>
              <w:rPr>
                <w:spacing w:val="-5"/>
                <w:sz w:val="16"/>
              </w:rPr>
              <w:t>15</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3"/>
              <w:jc w:val="both"/>
              <w:rPr>
                <w:sz w:val="16"/>
              </w:rPr>
            </w:pPr>
            <w:r>
              <w:rPr>
                <w:sz w:val="16"/>
              </w:rPr>
              <w:t>Informe a soma dos valores das deduções das linhas de detalhe (Tipo 2 + Tipo 3) contidas no arquivo.</w:t>
            </w:r>
          </w:p>
        </w:tc>
      </w:tr>
      <w:tr>
        <w:trPr>
          <w:trHeight w:val="486" w:hRule="atLeast"/>
        </w:trPr>
        <w:tc>
          <w:tcPr>
            <w:tcW w:w="1205" w:type="dxa"/>
          </w:tcPr>
          <w:p>
            <w:pPr>
              <w:pStyle w:val="TableParagraph"/>
              <w:spacing w:before="58"/>
              <w:ind w:left="69" w:right="193"/>
              <w:rPr>
                <w:sz w:val="16"/>
              </w:rPr>
            </w:pPr>
            <w:r>
              <w:rPr>
                <w:sz w:val="16"/>
              </w:rPr>
              <w:t>Caractere</w:t>
            </w:r>
            <w:r>
              <w:rPr>
                <w:spacing w:val="-12"/>
                <w:sz w:val="16"/>
              </w:rPr>
              <w:t> </w:t>
            </w:r>
            <w:r>
              <w:rPr>
                <w:sz w:val="16"/>
              </w:rPr>
              <w:t>de Fim de</w:t>
            </w:r>
            <w:r>
              <w:rPr>
                <w:spacing w:val="-3"/>
                <w:sz w:val="16"/>
              </w:rPr>
              <w:t> </w:t>
            </w:r>
            <w:r>
              <w:rPr>
                <w:spacing w:val="-4"/>
                <w:sz w:val="16"/>
              </w:rPr>
              <w:t>Linha</w:t>
            </w:r>
          </w:p>
        </w:tc>
        <w:tc>
          <w:tcPr>
            <w:tcW w:w="850" w:type="dxa"/>
          </w:tcPr>
          <w:p>
            <w:pPr>
              <w:pStyle w:val="TableParagraph"/>
              <w:ind w:left="6" w:right="3"/>
              <w:jc w:val="center"/>
              <w:rPr>
                <w:sz w:val="16"/>
              </w:rPr>
            </w:pPr>
            <w:r>
              <w:rPr>
                <w:spacing w:val="-5"/>
                <w:sz w:val="16"/>
              </w:rPr>
              <w:t>39</w:t>
            </w:r>
          </w:p>
        </w:tc>
        <w:tc>
          <w:tcPr>
            <w:tcW w:w="851" w:type="dxa"/>
          </w:tcPr>
          <w:p>
            <w:pPr>
              <w:pStyle w:val="TableParagraph"/>
              <w:ind w:left="10" w:right="2"/>
              <w:jc w:val="center"/>
              <w:rPr>
                <w:sz w:val="16"/>
              </w:rPr>
            </w:pPr>
            <w:r>
              <w:rPr>
                <w:spacing w:val="-5"/>
                <w:sz w:val="16"/>
              </w:rPr>
              <w:t>40</w:t>
            </w:r>
          </w:p>
        </w:tc>
        <w:tc>
          <w:tcPr>
            <w:tcW w:w="853" w:type="dxa"/>
          </w:tcPr>
          <w:p>
            <w:pPr>
              <w:pStyle w:val="TableParagraph"/>
              <w:ind w:left="4" w:right="3"/>
              <w:jc w:val="center"/>
              <w:rPr>
                <w:sz w:val="16"/>
              </w:rPr>
            </w:pPr>
            <w:r>
              <w:rPr>
                <w:spacing w:val="-10"/>
                <w:sz w:val="16"/>
              </w:rPr>
              <w:t>2</w:t>
            </w:r>
          </w:p>
        </w:tc>
        <w:tc>
          <w:tcPr>
            <w:tcW w:w="1134" w:type="dxa"/>
          </w:tcPr>
          <w:p>
            <w:pPr>
              <w:pStyle w:val="TableParagraph"/>
              <w:spacing w:before="58"/>
              <w:ind w:left="66" w:right="209"/>
              <w:rPr>
                <w:sz w:val="16"/>
              </w:rPr>
            </w:pPr>
            <w:r>
              <w:rPr>
                <w:sz w:val="16"/>
              </w:rPr>
              <w:t>ASCII(13)</w:t>
            </w:r>
            <w:r>
              <w:rPr>
                <w:spacing w:val="-12"/>
                <w:sz w:val="16"/>
              </w:rPr>
              <w:t> </w:t>
            </w:r>
            <w:r>
              <w:rPr>
                <w:sz w:val="16"/>
              </w:rPr>
              <w:t>+ </w:t>
            </w:r>
            <w:r>
              <w:rPr>
                <w:spacing w:val="-2"/>
                <w:sz w:val="16"/>
              </w:rPr>
              <w:t>ASCII(10)</w:t>
            </w:r>
          </w:p>
        </w:tc>
        <w:tc>
          <w:tcPr>
            <w:tcW w:w="1278" w:type="dxa"/>
          </w:tcPr>
          <w:p>
            <w:pPr>
              <w:pStyle w:val="TableParagraph"/>
              <w:ind w:left="88" w:right="89"/>
              <w:jc w:val="center"/>
              <w:rPr>
                <w:sz w:val="16"/>
              </w:rPr>
            </w:pPr>
            <w:r>
              <w:rPr>
                <w:spacing w:val="-10"/>
                <w:sz w:val="16"/>
              </w:rPr>
              <w:t>S</w:t>
            </w:r>
          </w:p>
        </w:tc>
        <w:tc>
          <w:tcPr>
            <w:tcW w:w="3261" w:type="dxa"/>
          </w:tcPr>
          <w:p>
            <w:pPr>
              <w:pStyle w:val="TableParagraph"/>
              <w:spacing w:before="58"/>
              <w:ind w:left="64"/>
              <w:rPr>
                <w:sz w:val="16"/>
              </w:rPr>
            </w:pPr>
            <w:r>
              <w:rPr>
                <w:sz w:val="16"/>
              </w:rPr>
              <w:t>Caractere</w:t>
            </w:r>
            <w:r>
              <w:rPr>
                <w:spacing w:val="40"/>
                <w:sz w:val="16"/>
              </w:rPr>
              <w:t> </w:t>
            </w:r>
            <w:r>
              <w:rPr>
                <w:sz w:val="16"/>
              </w:rPr>
              <w:t>de</w:t>
            </w:r>
            <w:r>
              <w:rPr>
                <w:spacing w:val="40"/>
                <w:sz w:val="16"/>
              </w:rPr>
              <w:t> </w:t>
            </w:r>
            <w:r>
              <w:rPr>
                <w:sz w:val="16"/>
              </w:rPr>
              <w:t>Fim</w:t>
            </w:r>
            <w:r>
              <w:rPr>
                <w:spacing w:val="40"/>
                <w:sz w:val="16"/>
              </w:rPr>
              <w:t> </w:t>
            </w:r>
            <w:r>
              <w:rPr>
                <w:sz w:val="16"/>
              </w:rPr>
              <w:t>de</w:t>
            </w:r>
            <w:r>
              <w:rPr>
                <w:spacing w:val="40"/>
                <w:sz w:val="16"/>
              </w:rPr>
              <w:t> </w:t>
            </w:r>
            <w:r>
              <w:rPr>
                <w:sz w:val="16"/>
              </w:rPr>
              <w:t>Linha</w:t>
            </w:r>
            <w:r>
              <w:rPr>
                <w:spacing w:val="40"/>
                <w:sz w:val="16"/>
              </w:rPr>
              <w:t> </w:t>
            </w:r>
            <w:r>
              <w:rPr>
                <w:sz w:val="16"/>
              </w:rPr>
              <w:t>(Chr(13)</w:t>
            </w:r>
            <w:r>
              <w:rPr>
                <w:spacing w:val="40"/>
                <w:sz w:val="16"/>
              </w:rPr>
              <w:t> </w:t>
            </w:r>
            <w:r>
              <w:rPr>
                <w:sz w:val="16"/>
              </w:rPr>
              <w:t>+</w:t>
            </w:r>
            <w:r>
              <w:rPr>
                <w:spacing w:val="40"/>
                <w:sz w:val="16"/>
              </w:rPr>
              <w:t> </w:t>
            </w:r>
            <w:r>
              <w:rPr>
                <w:spacing w:val="-2"/>
                <w:sz w:val="16"/>
              </w:rPr>
              <w:t>Chr(10)).</w:t>
            </w:r>
          </w:p>
        </w:tc>
      </w:tr>
    </w:tbl>
    <w:p>
      <w:pPr>
        <w:pStyle w:val="TableParagraph"/>
        <w:spacing w:after="0"/>
        <w:rPr>
          <w:sz w:val="16"/>
        </w:rPr>
        <w:sectPr>
          <w:headerReference w:type="default" r:id="rId10"/>
          <w:pgSz w:w="11910" w:h="16850"/>
          <w:pgMar w:header="715" w:footer="0" w:top="1000" w:bottom="280" w:left="850" w:right="850"/>
        </w:sectPr>
      </w:pPr>
    </w:p>
    <w:p>
      <w:pPr>
        <w:pStyle w:val="BodyText"/>
        <w:rPr>
          <w:rFonts w:ascii="Arial"/>
          <w:b/>
          <w:i/>
          <w:sz w:val="22"/>
        </w:rPr>
      </w:pPr>
    </w:p>
    <w:p>
      <w:pPr>
        <w:pStyle w:val="BodyText"/>
        <w:spacing w:before="3"/>
        <w:rPr>
          <w:rFonts w:ascii="Arial"/>
          <w:b/>
          <w:i/>
          <w:sz w:val="22"/>
        </w:rPr>
      </w:pPr>
    </w:p>
    <w:p>
      <w:pPr>
        <w:pStyle w:val="Heading1"/>
        <w:numPr>
          <w:ilvl w:val="0"/>
          <w:numId w:val="2"/>
        </w:numPr>
        <w:tabs>
          <w:tab w:pos="786" w:val="left" w:leader="none"/>
          <w:tab w:pos="9954" w:val="left" w:leader="none"/>
        </w:tabs>
        <w:spacing w:line="240" w:lineRule="auto" w:before="0" w:after="0"/>
        <w:ind w:left="786" w:right="0" w:hanging="246"/>
        <w:jc w:val="left"/>
      </w:pPr>
      <w:bookmarkStart w:name="_bookmark12" w:id="13"/>
      <w:bookmarkEnd w:id="13"/>
      <w:r>
        <w:rPr>
          <w:b w:val="0"/>
        </w:rPr>
      </w:r>
      <w:r>
        <w:rPr>
          <w:color w:val="000000"/>
          <w:shd w:fill="D9D9D9" w:color="auto" w:val="clear"/>
        </w:rPr>
        <w:t>Layout</w:t>
      </w:r>
      <w:r>
        <w:rPr>
          <w:color w:val="000000"/>
          <w:spacing w:val="-2"/>
          <w:shd w:fill="D9D9D9" w:color="auto" w:val="clear"/>
        </w:rPr>
        <w:t> </w:t>
      </w:r>
      <w:r>
        <w:rPr>
          <w:color w:val="000000"/>
          <w:shd w:fill="D9D9D9" w:color="auto" w:val="clear"/>
        </w:rPr>
        <w:t>do</w:t>
      </w:r>
      <w:r>
        <w:rPr>
          <w:color w:val="000000"/>
          <w:spacing w:val="-5"/>
          <w:shd w:fill="D9D9D9" w:color="auto" w:val="clear"/>
        </w:rPr>
        <w:t> </w:t>
      </w:r>
      <w:r>
        <w:rPr>
          <w:color w:val="000000"/>
          <w:shd w:fill="D9D9D9" w:color="auto" w:val="clear"/>
        </w:rPr>
        <w:t>arquivo</w:t>
      </w:r>
      <w:r>
        <w:rPr>
          <w:color w:val="000000"/>
          <w:spacing w:val="-2"/>
          <w:shd w:fill="D9D9D9" w:color="auto" w:val="clear"/>
        </w:rPr>
        <w:t> </w:t>
      </w:r>
      <w:r>
        <w:rPr>
          <w:color w:val="000000"/>
          <w:shd w:fill="D9D9D9" w:color="auto" w:val="clear"/>
        </w:rPr>
        <w:t>–</w:t>
      </w:r>
      <w:r>
        <w:rPr>
          <w:color w:val="000000"/>
          <w:spacing w:val="-6"/>
          <w:shd w:fill="D9D9D9" w:color="auto" w:val="clear"/>
        </w:rPr>
        <w:t> </w:t>
      </w:r>
      <w:r>
        <w:rPr>
          <w:color w:val="000000"/>
          <w:shd w:fill="D9D9D9" w:color="auto" w:val="clear"/>
        </w:rPr>
        <w:t>Versão</w:t>
      </w:r>
      <w:r>
        <w:rPr>
          <w:color w:val="000000"/>
          <w:spacing w:val="-2"/>
          <w:shd w:fill="D9D9D9" w:color="auto" w:val="clear"/>
        </w:rPr>
        <w:t> </w:t>
      </w:r>
      <w:r>
        <w:rPr>
          <w:color w:val="000000"/>
          <w:spacing w:val="-4"/>
          <w:shd w:fill="D9D9D9" w:color="auto" w:val="clear"/>
        </w:rPr>
        <w:t>V.002</w:t>
      </w:r>
      <w:r>
        <w:rPr>
          <w:color w:val="000000"/>
          <w:shd w:fill="D9D9D9" w:color="auto" w:val="clear"/>
        </w:rPr>
        <w:tab/>
      </w:r>
    </w:p>
    <w:p>
      <w:pPr>
        <w:pStyle w:val="BodyText"/>
        <w:spacing w:before="36"/>
        <w:rPr>
          <w:rFonts w:ascii="Arial"/>
          <w:b/>
          <w:sz w:val="22"/>
        </w:rPr>
      </w:pPr>
    </w:p>
    <w:p>
      <w:pPr>
        <w:pStyle w:val="Heading2"/>
        <w:numPr>
          <w:ilvl w:val="1"/>
          <w:numId w:val="13"/>
        </w:numPr>
        <w:tabs>
          <w:tab w:pos="1274" w:val="left" w:leader="none"/>
        </w:tabs>
        <w:spacing w:line="240" w:lineRule="auto" w:before="0" w:after="0"/>
        <w:ind w:left="1274" w:right="0" w:hanging="278"/>
        <w:jc w:val="left"/>
        <w:rPr>
          <w:u w:val="none"/>
        </w:rPr>
      </w:pPr>
      <w:bookmarkStart w:name="_bookmark13" w:id="14"/>
      <w:bookmarkEnd w:id="14"/>
      <w:r>
        <w:rPr>
          <w:b w:val="0"/>
          <w:i w:val="0"/>
          <w:u w:val="none"/>
        </w:rPr>
      </w:r>
      <w:r>
        <w:rPr>
          <w:smallCaps/>
          <w:spacing w:val="-14"/>
          <w:u w:val="single"/>
        </w:rPr>
        <w:t> </w:t>
      </w:r>
      <w:r>
        <w:rPr>
          <w:smallCaps/>
          <w:u w:val="single"/>
        </w:rPr>
        <w:t>Instruções</w:t>
      </w:r>
      <w:r>
        <w:rPr>
          <w:smallCaps/>
          <w:spacing w:val="-4"/>
          <w:u w:val="single"/>
        </w:rPr>
        <w:t> </w:t>
      </w:r>
      <w:r>
        <w:rPr>
          <w:smallCaps/>
          <w:spacing w:val="-2"/>
          <w:u w:val="single"/>
        </w:rPr>
        <w:t>Gerais</w:t>
      </w:r>
    </w:p>
    <w:p>
      <w:pPr>
        <w:spacing w:before="116"/>
        <w:ind w:left="568" w:right="0" w:firstLine="0"/>
        <w:jc w:val="left"/>
        <w:rPr>
          <w:rFonts w:ascii="Arial" w:hAnsi="Arial"/>
          <w:b/>
          <w:sz w:val="20"/>
        </w:rPr>
      </w:pPr>
      <w:r>
        <w:rPr>
          <w:rFonts w:ascii="Arial" w:hAnsi="Arial"/>
          <w:b/>
          <w:sz w:val="20"/>
        </w:rPr>
        <w:t>Tipos</w:t>
      </w:r>
      <w:r>
        <w:rPr>
          <w:rFonts w:ascii="Arial" w:hAnsi="Arial"/>
          <w:b/>
          <w:spacing w:val="-6"/>
          <w:sz w:val="20"/>
        </w:rPr>
        <w:t> </w:t>
      </w:r>
      <w:r>
        <w:rPr>
          <w:rFonts w:ascii="Arial" w:hAnsi="Arial"/>
          <w:b/>
          <w:sz w:val="20"/>
        </w:rPr>
        <w:t>e</w:t>
      </w:r>
      <w:r>
        <w:rPr>
          <w:rFonts w:ascii="Arial" w:hAnsi="Arial"/>
          <w:b/>
          <w:spacing w:val="-7"/>
          <w:sz w:val="20"/>
        </w:rPr>
        <w:t> </w:t>
      </w:r>
      <w:r>
        <w:rPr>
          <w:rFonts w:ascii="Arial" w:hAnsi="Arial"/>
          <w:b/>
          <w:sz w:val="20"/>
        </w:rPr>
        <w:t>disposição</w:t>
      </w:r>
      <w:r>
        <w:rPr>
          <w:rFonts w:ascii="Arial" w:hAnsi="Arial"/>
          <w:b/>
          <w:spacing w:val="-4"/>
          <w:sz w:val="20"/>
        </w:rPr>
        <w:t> </w:t>
      </w:r>
      <w:r>
        <w:rPr>
          <w:rFonts w:ascii="Arial" w:hAnsi="Arial"/>
          <w:b/>
          <w:sz w:val="20"/>
        </w:rPr>
        <w:t>de</w:t>
      </w:r>
      <w:r>
        <w:rPr>
          <w:rFonts w:ascii="Arial" w:hAnsi="Arial"/>
          <w:b/>
          <w:spacing w:val="-6"/>
          <w:sz w:val="20"/>
        </w:rPr>
        <w:t> </w:t>
      </w:r>
      <w:r>
        <w:rPr>
          <w:rFonts w:ascii="Arial" w:hAnsi="Arial"/>
          <w:b/>
          <w:sz w:val="20"/>
        </w:rPr>
        <w:t>cada</w:t>
      </w:r>
      <w:r>
        <w:rPr>
          <w:rFonts w:ascii="Arial" w:hAnsi="Arial"/>
          <w:b/>
          <w:spacing w:val="-6"/>
          <w:sz w:val="20"/>
        </w:rPr>
        <w:t> </w:t>
      </w:r>
      <w:r>
        <w:rPr>
          <w:rFonts w:ascii="Arial" w:hAnsi="Arial"/>
          <w:b/>
          <w:sz w:val="20"/>
        </w:rPr>
        <w:t>registro</w:t>
      </w:r>
      <w:r>
        <w:rPr>
          <w:rFonts w:ascii="Arial" w:hAnsi="Arial"/>
          <w:b/>
          <w:spacing w:val="-5"/>
          <w:sz w:val="20"/>
        </w:rPr>
        <w:t> </w:t>
      </w:r>
      <w:r>
        <w:rPr>
          <w:rFonts w:ascii="Arial" w:hAnsi="Arial"/>
          <w:b/>
          <w:sz w:val="20"/>
        </w:rPr>
        <w:t>no</w:t>
      </w:r>
      <w:r>
        <w:rPr>
          <w:rFonts w:ascii="Arial" w:hAnsi="Arial"/>
          <w:b/>
          <w:spacing w:val="-5"/>
          <w:sz w:val="20"/>
        </w:rPr>
        <w:t> </w:t>
      </w:r>
      <w:r>
        <w:rPr>
          <w:rFonts w:ascii="Arial" w:hAnsi="Arial"/>
          <w:b/>
          <w:spacing w:val="-2"/>
          <w:sz w:val="20"/>
        </w:rPr>
        <w:t>arquivo:</w:t>
      </w:r>
    </w:p>
    <w:p>
      <w:pPr>
        <w:pStyle w:val="BodyText"/>
        <w:spacing w:before="3"/>
        <w:rPr>
          <w:rFonts w:ascii="Arial"/>
          <w:b/>
        </w:rPr>
      </w:pPr>
    </w:p>
    <w:p>
      <w:pPr>
        <w:pStyle w:val="ListParagraph"/>
        <w:numPr>
          <w:ilvl w:val="0"/>
          <w:numId w:val="14"/>
        </w:numPr>
        <w:tabs>
          <w:tab w:pos="1275" w:val="left" w:leader="none"/>
        </w:tabs>
        <w:spacing w:line="240" w:lineRule="auto" w:before="0" w:after="0"/>
        <w:ind w:left="1275" w:right="0" w:hanging="347"/>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5"/>
          <w:sz w:val="20"/>
        </w:rPr>
        <w:t> </w:t>
      </w:r>
      <w:r>
        <w:rPr>
          <w:rFonts w:ascii="Arial" w:hAnsi="Arial"/>
          <w:b/>
          <w:sz w:val="20"/>
        </w:rPr>
        <w:t>1</w:t>
      </w:r>
      <w:r>
        <w:rPr>
          <w:rFonts w:ascii="Arial" w:hAnsi="Arial"/>
          <w:b/>
          <w:spacing w:val="-7"/>
          <w:sz w:val="20"/>
        </w:rPr>
        <w:t> </w:t>
      </w:r>
      <w:r>
        <w:rPr>
          <w:sz w:val="20"/>
        </w:rPr>
        <w:t>(Obrigatório):</w:t>
      </w:r>
      <w:r>
        <w:rPr>
          <w:spacing w:val="-8"/>
          <w:sz w:val="20"/>
        </w:rPr>
        <w:t> </w:t>
      </w:r>
      <w:r>
        <w:rPr>
          <w:sz w:val="20"/>
        </w:rPr>
        <w:t>Uma</w:t>
      </w:r>
      <w:r>
        <w:rPr>
          <w:spacing w:val="-6"/>
          <w:sz w:val="20"/>
        </w:rPr>
        <w:t> </w:t>
      </w:r>
      <w:r>
        <w:rPr>
          <w:sz w:val="20"/>
        </w:rPr>
        <w:t>linha</w:t>
      </w:r>
      <w:r>
        <w:rPr>
          <w:spacing w:val="-7"/>
          <w:sz w:val="20"/>
        </w:rPr>
        <w:t> </w:t>
      </w:r>
      <w:r>
        <w:rPr>
          <w:sz w:val="20"/>
        </w:rPr>
        <w:t>de</w:t>
      </w:r>
      <w:r>
        <w:rPr>
          <w:spacing w:val="-6"/>
          <w:sz w:val="20"/>
        </w:rPr>
        <w:t> </w:t>
      </w:r>
      <w:r>
        <w:rPr>
          <w:sz w:val="20"/>
        </w:rPr>
        <w:t>cabeçalho.</w:t>
      </w:r>
      <w:r>
        <w:rPr>
          <w:spacing w:val="-8"/>
          <w:sz w:val="20"/>
        </w:rPr>
        <w:t> </w:t>
      </w:r>
      <w:r>
        <w:rPr>
          <w:sz w:val="20"/>
        </w:rPr>
        <w:t>Primeira</w:t>
      </w:r>
      <w:r>
        <w:rPr>
          <w:spacing w:val="-8"/>
          <w:sz w:val="20"/>
        </w:rPr>
        <w:t> </w:t>
      </w:r>
      <w:r>
        <w:rPr>
          <w:sz w:val="20"/>
        </w:rPr>
        <w:t>linha</w:t>
      </w:r>
      <w:r>
        <w:rPr>
          <w:spacing w:val="-7"/>
          <w:sz w:val="20"/>
        </w:rPr>
        <w:t> </w:t>
      </w:r>
      <w:r>
        <w:rPr>
          <w:sz w:val="20"/>
        </w:rPr>
        <w:t>do</w:t>
      </w:r>
      <w:r>
        <w:rPr>
          <w:spacing w:val="-8"/>
          <w:sz w:val="20"/>
        </w:rPr>
        <w:t> </w:t>
      </w:r>
      <w:r>
        <w:rPr>
          <w:spacing w:val="-2"/>
          <w:sz w:val="20"/>
        </w:rPr>
        <w:t>arquivo;</w:t>
      </w:r>
    </w:p>
    <w:p>
      <w:pPr>
        <w:pStyle w:val="ListParagraph"/>
        <w:numPr>
          <w:ilvl w:val="0"/>
          <w:numId w:val="14"/>
        </w:numPr>
        <w:tabs>
          <w:tab w:pos="1274" w:val="left" w:leader="none"/>
          <w:tab w:pos="1281" w:val="left" w:leader="none"/>
        </w:tabs>
        <w:spacing w:line="240" w:lineRule="auto" w:before="120" w:after="0"/>
        <w:ind w:left="1281" w:right="291" w:hanging="356"/>
        <w:jc w:val="both"/>
        <w:rPr>
          <w:sz w:val="20"/>
        </w:rPr>
      </w:pPr>
      <w:r>
        <w:rPr>
          <w:rFonts w:ascii="Arial" w:hAnsi="Arial"/>
          <w:b/>
          <w:sz w:val="20"/>
        </w:rPr>
        <w:t>Registro Tipo 6 </w:t>
      </w:r>
      <w:r>
        <w:rPr>
          <w:sz w:val="20"/>
        </w:rPr>
        <w:t>(Opcional): Zero ou mais linhas de detalhe. Cada linha corresponde a um RPS. Tipo de registro exclusivo para documentos do tipo RPS e RPS-M (Misto);</w:t>
      </w:r>
    </w:p>
    <w:p>
      <w:pPr>
        <w:pStyle w:val="ListParagraph"/>
        <w:numPr>
          <w:ilvl w:val="0"/>
          <w:numId w:val="14"/>
        </w:numPr>
        <w:tabs>
          <w:tab w:pos="1274" w:val="left" w:leader="none"/>
          <w:tab w:pos="1281" w:val="left" w:leader="none"/>
        </w:tabs>
        <w:spacing w:line="240" w:lineRule="auto" w:before="121" w:after="0"/>
        <w:ind w:left="1281" w:right="285" w:hanging="356"/>
        <w:jc w:val="both"/>
        <w:rPr>
          <w:sz w:val="20"/>
        </w:rPr>
      </w:pPr>
      <w:r>
        <w:rPr>
          <w:rFonts w:ascii="Arial" w:hAnsi="Arial"/>
          <w:b/>
          <w:sz w:val="20"/>
        </w:rPr>
        <w:t>Registro Tipo 5 </w:t>
      </w:r>
      <w:r>
        <w:rPr>
          <w:sz w:val="20"/>
        </w:rPr>
        <w:t>(Opcional): Zero ou linhas de detalhe. Cada linha corresponde ao intermediário do Serviço relativo ao registro 6 imediatamente acima. Tipo de registro exclusivo para documentos tipo RPS e RPS-M (Misto). Somente deverá existir nos serviços com</w:t>
      </w:r>
      <w:r>
        <w:rPr>
          <w:spacing w:val="40"/>
          <w:sz w:val="20"/>
        </w:rPr>
        <w:t> </w:t>
      </w:r>
      <w:r>
        <w:rPr>
          <w:sz w:val="20"/>
        </w:rPr>
        <w:t>obrigatoriedade de identificação do intermediário na forma da legislação;</w:t>
      </w:r>
    </w:p>
    <w:p>
      <w:pPr>
        <w:pStyle w:val="ListParagraph"/>
        <w:numPr>
          <w:ilvl w:val="0"/>
          <w:numId w:val="14"/>
        </w:numPr>
        <w:tabs>
          <w:tab w:pos="1274" w:val="left" w:leader="none"/>
          <w:tab w:pos="1281" w:val="left" w:leader="none"/>
        </w:tabs>
        <w:spacing w:line="240" w:lineRule="auto" w:before="120" w:after="0"/>
        <w:ind w:left="1281" w:right="284" w:hanging="356"/>
        <w:jc w:val="both"/>
        <w:rPr>
          <w:sz w:val="20"/>
        </w:rPr>
      </w:pPr>
      <w:r>
        <w:rPr>
          <w:rFonts w:ascii="Arial" w:hAnsi="Arial"/>
          <w:b/>
          <w:sz w:val="20"/>
        </w:rPr>
        <w:t>Registro Tipo 3 </w:t>
      </w:r>
      <w:r>
        <w:rPr>
          <w:sz w:val="20"/>
        </w:rPr>
        <w:t>(Opcional): Zero ou mais linhas de detalhe. Cada linha correspondente a um RPS-C. Tipo de registro exclusivo para RPS-C (Cupons);</w:t>
      </w:r>
    </w:p>
    <w:p>
      <w:pPr>
        <w:pStyle w:val="ListParagraph"/>
        <w:numPr>
          <w:ilvl w:val="0"/>
          <w:numId w:val="14"/>
        </w:numPr>
        <w:tabs>
          <w:tab w:pos="1275" w:val="left" w:leader="none"/>
        </w:tabs>
        <w:spacing w:line="240" w:lineRule="auto" w:before="121" w:after="0"/>
        <w:ind w:left="1275" w:right="0" w:hanging="349"/>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5"/>
          <w:sz w:val="20"/>
        </w:rPr>
        <w:t> </w:t>
      </w:r>
      <w:r>
        <w:rPr>
          <w:rFonts w:ascii="Arial" w:hAnsi="Arial"/>
          <w:b/>
          <w:sz w:val="20"/>
        </w:rPr>
        <w:t>9</w:t>
      </w:r>
      <w:r>
        <w:rPr>
          <w:rFonts w:ascii="Arial" w:hAnsi="Arial"/>
          <w:b/>
          <w:spacing w:val="-7"/>
          <w:sz w:val="20"/>
        </w:rPr>
        <w:t> </w:t>
      </w:r>
      <w:r>
        <w:rPr>
          <w:sz w:val="20"/>
        </w:rPr>
        <w:t>(Obrigatório):</w:t>
      </w:r>
      <w:r>
        <w:rPr>
          <w:spacing w:val="-7"/>
          <w:sz w:val="20"/>
        </w:rPr>
        <w:t> </w:t>
      </w:r>
      <w:r>
        <w:rPr>
          <w:sz w:val="20"/>
        </w:rPr>
        <w:t>Uma</w:t>
      </w:r>
      <w:r>
        <w:rPr>
          <w:spacing w:val="-6"/>
          <w:sz w:val="20"/>
        </w:rPr>
        <w:t> </w:t>
      </w:r>
      <w:r>
        <w:rPr>
          <w:sz w:val="20"/>
        </w:rPr>
        <w:t>linha</w:t>
      </w:r>
      <w:r>
        <w:rPr>
          <w:spacing w:val="-7"/>
          <w:sz w:val="20"/>
        </w:rPr>
        <w:t> </w:t>
      </w:r>
      <w:r>
        <w:rPr>
          <w:sz w:val="20"/>
        </w:rPr>
        <w:t>de</w:t>
      </w:r>
      <w:r>
        <w:rPr>
          <w:spacing w:val="-6"/>
          <w:sz w:val="20"/>
        </w:rPr>
        <w:t> </w:t>
      </w:r>
      <w:r>
        <w:rPr>
          <w:sz w:val="20"/>
        </w:rPr>
        <w:t>rodapé.</w:t>
      </w:r>
      <w:r>
        <w:rPr>
          <w:spacing w:val="-6"/>
          <w:sz w:val="20"/>
        </w:rPr>
        <w:t> </w:t>
      </w:r>
      <w:r>
        <w:rPr>
          <w:sz w:val="20"/>
        </w:rPr>
        <w:t>Última</w:t>
      </w:r>
      <w:r>
        <w:rPr>
          <w:spacing w:val="-5"/>
          <w:sz w:val="20"/>
        </w:rPr>
        <w:t> </w:t>
      </w:r>
      <w:r>
        <w:rPr>
          <w:sz w:val="20"/>
        </w:rPr>
        <w:t>linha</w:t>
      </w:r>
      <w:r>
        <w:rPr>
          <w:spacing w:val="-8"/>
          <w:sz w:val="20"/>
        </w:rPr>
        <w:t> </w:t>
      </w:r>
      <w:r>
        <w:rPr>
          <w:sz w:val="20"/>
        </w:rPr>
        <w:t>do</w:t>
      </w:r>
      <w:r>
        <w:rPr>
          <w:spacing w:val="-7"/>
          <w:sz w:val="20"/>
        </w:rPr>
        <w:t> </w:t>
      </w:r>
      <w:r>
        <w:rPr>
          <w:spacing w:val="-2"/>
          <w:sz w:val="20"/>
        </w:rPr>
        <w:t>arquivo.</w:t>
      </w:r>
    </w:p>
    <w:p>
      <w:pPr>
        <w:pStyle w:val="BodyText"/>
      </w:pPr>
    </w:p>
    <w:p>
      <w:pPr>
        <w:spacing w:before="1"/>
        <w:ind w:left="568" w:right="0" w:firstLine="0"/>
        <w:jc w:val="left"/>
        <w:rPr>
          <w:rFonts w:ascii="Arial" w:hAnsi="Arial"/>
          <w:b/>
          <w:sz w:val="20"/>
        </w:rPr>
      </w:pPr>
      <w:r>
        <w:rPr>
          <w:rFonts w:ascii="Arial" w:hAnsi="Arial"/>
          <w:b/>
          <w:spacing w:val="-2"/>
          <w:sz w:val="20"/>
          <w:u w:val="single"/>
        </w:rPr>
        <w:t>Observações</w:t>
      </w:r>
      <w:r>
        <w:rPr>
          <w:rFonts w:ascii="Arial" w:hAnsi="Arial"/>
          <w:b/>
          <w:spacing w:val="5"/>
          <w:sz w:val="20"/>
          <w:u w:val="single"/>
        </w:rPr>
        <w:t> </w:t>
      </w:r>
      <w:r>
        <w:rPr>
          <w:rFonts w:ascii="Arial" w:hAnsi="Arial"/>
          <w:b/>
          <w:spacing w:val="-2"/>
          <w:sz w:val="20"/>
          <w:u w:val="single"/>
        </w:rPr>
        <w:t>Gerais:</w:t>
      </w:r>
    </w:p>
    <w:p>
      <w:pPr>
        <w:pStyle w:val="ListParagraph"/>
        <w:numPr>
          <w:ilvl w:val="0"/>
          <w:numId w:val="15"/>
        </w:numPr>
        <w:tabs>
          <w:tab w:pos="814" w:val="left" w:leader="none"/>
        </w:tabs>
        <w:spacing w:line="240" w:lineRule="auto" w:before="113" w:after="0"/>
        <w:ind w:left="568" w:right="288" w:firstLine="0"/>
        <w:jc w:val="both"/>
        <w:rPr>
          <w:sz w:val="20"/>
        </w:rPr>
      </w:pPr>
      <w:r>
        <w:rPr>
          <w:sz w:val="20"/>
        </w:rPr>
        <w:t>Todos os campos numéricos deverão ser preenchidos alinhados pela direita e sem formatação (sem ponto e sem vírgula). Se necessário, preencher com zeros à esquerda até completar seu tamanho máximo. Campo opcional: caso o conteúdo do campo não seja fornecido, este deverá ser preenchido com zeros até completar seu tamanho máximo.</w:t>
      </w:r>
    </w:p>
    <w:p>
      <w:pPr>
        <w:pStyle w:val="ListParagraph"/>
        <w:numPr>
          <w:ilvl w:val="0"/>
          <w:numId w:val="15"/>
        </w:numPr>
        <w:tabs>
          <w:tab w:pos="826" w:val="left" w:leader="none"/>
        </w:tabs>
        <w:spacing w:line="240" w:lineRule="auto" w:before="230" w:after="0"/>
        <w:ind w:left="568" w:right="288" w:firstLine="0"/>
        <w:jc w:val="both"/>
        <w:rPr>
          <w:sz w:val="20"/>
        </w:rPr>
      </w:pPr>
      <w:r>
        <w:rPr>
          <w:sz w:val="20"/>
        </w:rPr>
        <w:t>Todos os campos alfanuméricos deverão ser preenchidos alinhados pela esquerda. Se necessário, preencher com espaços em branco à direita até completar seu tamanho máximo, com exceção do</w:t>
      </w:r>
      <w:r>
        <w:rPr>
          <w:spacing w:val="40"/>
          <w:sz w:val="20"/>
        </w:rPr>
        <w:t> </w:t>
      </w:r>
      <w:r>
        <w:rPr>
          <w:sz w:val="20"/>
        </w:rPr>
        <w:t>campo de Discriminação dos Serviços da linha de detalhe. Campo opcional: caso o conteúdo do campo não seja fornecido, este deverá ser preenchido com espaços em branco até completar seu tamanho </w:t>
      </w:r>
      <w:r>
        <w:rPr>
          <w:spacing w:val="-2"/>
          <w:sz w:val="20"/>
        </w:rPr>
        <w:t>máximo.</w:t>
      </w:r>
    </w:p>
    <w:p>
      <w:pPr>
        <w:pStyle w:val="BodyText"/>
      </w:pPr>
    </w:p>
    <w:p>
      <w:pPr>
        <w:pStyle w:val="Heading2"/>
        <w:numPr>
          <w:ilvl w:val="2"/>
          <w:numId w:val="13"/>
        </w:numPr>
        <w:tabs>
          <w:tab w:pos="1984" w:val="left" w:leader="none"/>
        </w:tabs>
        <w:spacing w:line="240" w:lineRule="auto" w:before="0" w:after="0"/>
        <w:ind w:left="1984" w:right="0" w:hanging="696"/>
        <w:jc w:val="left"/>
        <w:rPr>
          <w:u w:val="none"/>
        </w:rPr>
      </w:pPr>
      <w:bookmarkStart w:name="_bookmark14" w:id="15"/>
      <w:bookmarkEnd w:id="15"/>
      <w:r>
        <w:rPr>
          <w:b w:val="0"/>
          <w:i w:val="0"/>
          <w:u w:val="none"/>
        </w:rPr>
      </w:r>
      <w:r>
        <w:rPr>
          <w:smallCaps/>
          <w:u w:val="single"/>
        </w:rPr>
        <w:t>Serviços</w:t>
      </w:r>
      <w:r>
        <w:rPr>
          <w:smallCaps/>
          <w:spacing w:val="-12"/>
          <w:u w:val="single"/>
        </w:rPr>
        <w:t> </w:t>
      </w:r>
      <w:r>
        <w:rPr>
          <w:smallCaps/>
          <w:u w:val="single"/>
        </w:rPr>
        <w:t>sem</w:t>
      </w:r>
      <w:r>
        <w:rPr>
          <w:smallCaps/>
          <w:spacing w:val="-6"/>
          <w:u w:val="single"/>
        </w:rPr>
        <w:t> </w:t>
      </w:r>
      <w:r>
        <w:rPr>
          <w:smallCaps/>
          <w:u w:val="single"/>
        </w:rPr>
        <w:t>identificação</w:t>
      </w:r>
      <w:r>
        <w:rPr>
          <w:smallCaps/>
          <w:spacing w:val="-6"/>
          <w:u w:val="single"/>
        </w:rPr>
        <w:t> </w:t>
      </w:r>
      <w:r>
        <w:rPr>
          <w:smallCaps/>
          <w:u w:val="single"/>
        </w:rPr>
        <w:t>do</w:t>
      </w:r>
      <w:r>
        <w:rPr>
          <w:smallCaps/>
          <w:spacing w:val="-8"/>
          <w:u w:val="single"/>
        </w:rPr>
        <w:t> </w:t>
      </w:r>
      <w:r>
        <w:rPr>
          <w:smallCaps/>
          <w:u w:val="single"/>
        </w:rPr>
        <w:t>intermediário</w:t>
      </w:r>
      <w:r>
        <w:rPr>
          <w:smallCaps/>
          <w:spacing w:val="-3"/>
          <w:u w:val="single"/>
        </w:rPr>
        <w:t> </w:t>
      </w:r>
      <w:r>
        <w:rPr>
          <w:smallCaps/>
          <w:u w:val="single"/>
        </w:rPr>
        <w:t>(para</w:t>
      </w:r>
      <w:r>
        <w:rPr>
          <w:smallCaps/>
          <w:spacing w:val="-7"/>
          <w:u w:val="single"/>
        </w:rPr>
        <w:t> </w:t>
      </w:r>
      <w:r>
        <w:rPr>
          <w:smallCaps/>
          <w:u w:val="single"/>
        </w:rPr>
        <w:t>RPS</w:t>
      </w:r>
      <w:r>
        <w:rPr>
          <w:smallCaps/>
          <w:spacing w:val="-11"/>
          <w:u w:val="single"/>
        </w:rPr>
        <w:t> </w:t>
      </w:r>
      <w:r>
        <w:rPr>
          <w:smallCaps/>
          <w:u w:val="single"/>
        </w:rPr>
        <w:t>e</w:t>
      </w:r>
      <w:r>
        <w:rPr>
          <w:smallCaps/>
          <w:spacing w:val="-5"/>
          <w:u w:val="single"/>
        </w:rPr>
        <w:t> </w:t>
      </w:r>
      <w:r>
        <w:rPr>
          <w:smallCaps/>
          <w:u w:val="single"/>
        </w:rPr>
        <w:t>RPS-</w:t>
      </w:r>
      <w:r>
        <w:rPr>
          <w:smallCaps/>
          <w:spacing w:val="-5"/>
          <w:u w:val="single"/>
        </w:rPr>
        <w:t>M):</w:t>
      </w:r>
    </w:p>
    <w:p>
      <w:pPr>
        <w:pStyle w:val="BodyText"/>
        <w:rPr>
          <w:rFonts w:ascii="Arial"/>
          <w:b/>
          <w:i/>
        </w:rPr>
      </w:pPr>
    </w:p>
    <w:p>
      <w:pPr>
        <w:pStyle w:val="BodyText"/>
        <w:spacing w:before="1"/>
        <w:rPr>
          <w:rFonts w:ascii="Arial"/>
          <w:b/>
          <w:i/>
        </w:rPr>
      </w:pPr>
    </w:p>
    <w:p>
      <w:pPr>
        <w:pStyle w:val="BodyText"/>
        <w:ind w:left="568"/>
      </w:pPr>
      <w:r>
        <w:rPr/>
        <w:t>O</w:t>
      </w:r>
      <w:r>
        <w:rPr>
          <w:spacing w:val="-7"/>
        </w:rPr>
        <w:t> </w:t>
      </w:r>
      <w:r>
        <w:rPr/>
        <w:t>arquivo</w:t>
      </w:r>
      <w:r>
        <w:rPr>
          <w:spacing w:val="-5"/>
        </w:rPr>
        <w:t> </w:t>
      </w:r>
      <w:r>
        <w:rPr/>
        <w:t>deverá</w:t>
      </w:r>
      <w:r>
        <w:rPr>
          <w:spacing w:val="-7"/>
        </w:rPr>
        <w:t> </w:t>
      </w:r>
      <w:r>
        <w:rPr/>
        <w:t>ser</w:t>
      </w:r>
      <w:r>
        <w:rPr>
          <w:spacing w:val="-4"/>
        </w:rPr>
        <w:t> </w:t>
      </w:r>
      <w:r>
        <w:rPr/>
        <w:t>gerado</w:t>
      </w:r>
      <w:r>
        <w:rPr>
          <w:spacing w:val="-8"/>
        </w:rPr>
        <w:t> </w:t>
      </w:r>
      <w:r>
        <w:rPr/>
        <w:t>na</w:t>
      </w:r>
      <w:r>
        <w:rPr>
          <w:spacing w:val="-7"/>
        </w:rPr>
        <w:t> </w:t>
      </w:r>
      <w:r>
        <w:rPr/>
        <w:t>seguinte</w:t>
      </w:r>
      <w:r>
        <w:rPr>
          <w:spacing w:val="-6"/>
        </w:rPr>
        <w:t> </w:t>
      </w:r>
      <w:r>
        <w:rPr>
          <w:spacing w:val="-2"/>
        </w:rPr>
        <w:t>estrutura:</w:t>
      </w:r>
    </w:p>
    <w:p>
      <w:pPr>
        <w:spacing w:before="116"/>
        <w:ind w:left="568" w:right="0" w:firstLine="0"/>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4"/>
          <w:sz w:val="20"/>
        </w:rPr>
        <w:t> </w:t>
      </w:r>
      <w:r>
        <w:rPr>
          <w:rFonts w:ascii="Arial" w:hAnsi="Arial"/>
          <w:b/>
          <w:sz w:val="20"/>
        </w:rPr>
        <w:t>1</w:t>
      </w:r>
      <w:r>
        <w:rPr>
          <w:sz w:val="20"/>
        </w:rPr>
        <w:t>:</w:t>
      </w:r>
      <w:r>
        <w:rPr>
          <w:spacing w:val="-7"/>
          <w:sz w:val="20"/>
        </w:rPr>
        <w:t> </w:t>
      </w:r>
      <w:r>
        <w:rPr>
          <w:sz w:val="20"/>
        </w:rPr>
        <w:t>Uma</w:t>
      </w:r>
      <w:r>
        <w:rPr>
          <w:spacing w:val="-5"/>
          <w:sz w:val="20"/>
        </w:rPr>
        <w:t> </w:t>
      </w:r>
      <w:r>
        <w:rPr>
          <w:sz w:val="20"/>
        </w:rPr>
        <w:t>linha</w:t>
      </w:r>
      <w:r>
        <w:rPr>
          <w:spacing w:val="-7"/>
          <w:sz w:val="20"/>
        </w:rPr>
        <w:t> </w:t>
      </w:r>
      <w:r>
        <w:rPr>
          <w:sz w:val="20"/>
        </w:rPr>
        <w:t>de</w:t>
      </w:r>
      <w:r>
        <w:rPr>
          <w:spacing w:val="-7"/>
          <w:sz w:val="20"/>
        </w:rPr>
        <w:t> </w:t>
      </w:r>
      <w:r>
        <w:rPr>
          <w:sz w:val="20"/>
        </w:rPr>
        <w:t>cabeçalho.</w:t>
      </w:r>
      <w:r>
        <w:rPr>
          <w:spacing w:val="-5"/>
          <w:sz w:val="20"/>
        </w:rPr>
        <w:t> </w:t>
      </w:r>
      <w:r>
        <w:rPr>
          <w:sz w:val="20"/>
        </w:rPr>
        <w:t>Primeira</w:t>
      </w:r>
      <w:r>
        <w:rPr>
          <w:spacing w:val="-5"/>
          <w:sz w:val="20"/>
        </w:rPr>
        <w:t> </w:t>
      </w:r>
      <w:r>
        <w:rPr>
          <w:sz w:val="20"/>
        </w:rPr>
        <w:t>linha</w:t>
      </w:r>
      <w:r>
        <w:rPr>
          <w:spacing w:val="-5"/>
          <w:sz w:val="20"/>
        </w:rPr>
        <w:t> </w:t>
      </w:r>
      <w:r>
        <w:rPr>
          <w:sz w:val="20"/>
        </w:rPr>
        <w:t>do</w:t>
      </w:r>
      <w:r>
        <w:rPr>
          <w:spacing w:val="-8"/>
          <w:sz w:val="20"/>
        </w:rPr>
        <w:t> </w:t>
      </w:r>
      <w:r>
        <w:rPr>
          <w:spacing w:val="-2"/>
          <w:sz w:val="20"/>
        </w:rPr>
        <w:t>arquivo.</w:t>
      </w:r>
    </w:p>
    <w:p>
      <w:pPr>
        <w:pStyle w:val="BodyText"/>
        <w:spacing w:line="360" w:lineRule="auto" w:before="113"/>
        <w:ind w:left="568"/>
      </w:pPr>
      <w:r>
        <w:rPr>
          <w:rFonts w:ascii="Arial"/>
          <w:b/>
        </w:rPr>
        <w:t>Registro</w:t>
      </w:r>
      <w:r>
        <w:rPr>
          <w:rFonts w:ascii="Arial"/>
          <w:b/>
          <w:spacing w:val="40"/>
        </w:rPr>
        <w:t> </w:t>
      </w:r>
      <w:r>
        <w:rPr>
          <w:rFonts w:ascii="Arial"/>
          <w:b/>
        </w:rPr>
        <w:t>Tipo</w:t>
      </w:r>
      <w:r>
        <w:rPr>
          <w:rFonts w:ascii="Arial"/>
          <w:b/>
          <w:spacing w:val="40"/>
        </w:rPr>
        <w:t> </w:t>
      </w:r>
      <w:r>
        <w:rPr>
          <w:rFonts w:ascii="Arial"/>
          <w:b/>
        </w:rPr>
        <w:t>6</w:t>
      </w:r>
      <w:r>
        <w:rPr/>
        <w:t>:</w:t>
      </w:r>
      <w:r>
        <w:rPr>
          <w:spacing w:val="40"/>
        </w:rPr>
        <w:t> </w:t>
      </w:r>
      <w:r>
        <w:rPr/>
        <w:t>Cada</w:t>
      </w:r>
      <w:r>
        <w:rPr>
          <w:spacing w:val="40"/>
        </w:rPr>
        <w:t> </w:t>
      </w:r>
      <w:r>
        <w:rPr/>
        <w:t>linha</w:t>
      </w:r>
      <w:r>
        <w:rPr>
          <w:spacing w:val="40"/>
        </w:rPr>
        <w:t> </w:t>
      </w:r>
      <w:r>
        <w:rPr/>
        <w:t>de</w:t>
      </w:r>
      <w:r>
        <w:rPr>
          <w:spacing w:val="40"/>
        </w:rPr>
        <w:t> </w:t>
      </w:r>
      <w:r>
        <w:rPr/>
        <w:t>detalhe</w:t>
      </w:r>
      <w:r>
        <w:rPr>
          <w:spacing w:val="40"/>
        </w:rPr>
        <w:t> </w:t>
      </w:r>
      <w:r>
        <w:rPr/>
        <w:t>corresponde</w:t>
      </w:r>
      <w:r>
        <w:rPr>
          <w:spacing w:val="40"/>
        </w:rPr>
        <w:t> </w:t>
      </w:r>
      <w:r>
        <w:rPr/>
        <w:t>a</w:t>
      </w:r>
      <w:r>
        <w:rPr>
          <w:spacing w:val="40"/>
        </w:rPr>
        <w:t> </w:t>
      </w:r>
      <w:r>
        <w:rPr/>
        <w:t>um</w:t>
      </w:r>
      <w:r>
        <w:rPr>
          <w:spacing w:val="40"/>
        </w:rPr>
        <w:t> </w:t>
      </w:r>
      <w:r>
        <w:rPr/>
        <w:t>RPS.</w:t>
      </w:r>
      <w:r>
        <w:rPr>
          <w:spacing w:val="40"/>
        </w:rPr>
        <w:t> </w:t>
      </w:r>
      <w:r>
        <w:rPr/>
        <w:t>Tipo</w:t>
      </w:r>
      <w:r>
        <w:rPr>
          <w:spacing w:val="40"/>
        </w:rPr>
        <w:t> </w:t>
      </w:r>
      <w:r>
        <w:rPr/>
        <w:t>de</w:t>
      </w:r>
      <w:r>
        <w:rPr>
          <w:spacing w:val="40"/>
        </w:rPr>
        <w:t> </w:t>
      </w:r>
      <w:r>
        <w:rPr/>
        <w:t>registro</w:t>
      </w:r>
      <w:r>
        <w:rPr>
          <w:spacing w:val="40"/>
        </w:rPr>
        <w:t> </w:t>
      </w:r>
      <w:r>
        <w:rPr/>
        <w:t>exclusivo</w:t>
      </w:r>
      <w:r>
        <w:rPr>
          <w:spacing w:val="40"/>
        </w:rPr>
        <w:t> </w:t>
      </w:r>
      <w:r>
        <w:rPr/>
        <w:t>para</w:t>
      </w:r>
      <w:r>
        <w:rPr>
          <w:spacing w:val="40"/>
        </w:rPr>
        <w:t> </w:t>
      </w:r>
      <w:r>
        <w:rPr/>
        <w:t>documentos do tipo RPS e RPS-M (Misto)</w:t>
      </w:r>
    </w:p>
    <w:p>
      <w:pPr>
        <w:spacing w:before="2"/>
        <w:ind w:left="568" w:right="0" w:firstLine="0"/>
        <w:jc w:val="left"/>
        <w:rPr>
          <w:sz w:val="20"/>
        </w:rPr>
      </w:pPr>
      <w:r>
        <w:rPr>
          <w:rFonts w:ascii="Arial" w:hAnsi="Arial"/>
          <w:b/>
          <w:sz w:val="20"/>
        </w:rPr>
        <w:t>Registro</w:t>
      </w:r>
      <w:r>
        <w:rPr>
          <w:rFonts w:ascii="Arial" w:hAnsi="Arial"/>
          <w:b/>
          <w:spacing w:val="-5"/>
          <w:sz w:val="20"/>
        </w:rPr>
        <w:t> </w:t>
      </w:r>
      <w:r>
        <w:rPr>
          <w:rFonts w:ascii="Arial" w:hAnsi="Arial"/>
          <w:b/>
          <w:sz w:val="20"/>
        </w:rPr>
        <w:t>Tipo</w:t>
      </w:r>
      <w:r>
        <w:rPr>
          <w:rFonts w:ascii="Arial" w:hAnsi="Arial"/>
          <w:b/>
          <w:spacing w:val="-2"/>
          <w:sz w:val="20"/>
        </w:rPr>
        <w:t> </w:t>
      </w:r>
      <w:r>
        <w:rPr>
          <w:rFonts w:ascii="Arial" w:hAnsi="Arial"/>
          <w:b/>
          <w:sz w:val="20"/>
        </w:rPr>
        <w:t>9</w:t>
      </w:r>
      <w:r>
        <w:rPr>
          <w:sz w:val="20"/>
        </w:rPr>
        <w:t>:</w:t>
      </w:r>
      <w:r>
        <w:rPr>
          <w:spacing w:val="-6"/>
          <w:sz w:val="20"/>
        </w:rPr>
        <w:t> </w:t>
      </w:r>
      <w:r>
        <w:rPr>
          <w:sz w:val="20"/>
        </w:rPr>
        <w:t>Uma</w:t>
      </w:r>
      <w:r>
        <w:rPr>
          <w:spacing w:val="-4"/>
          <w:sz w:val="20"/>
        </w:rPr>
        <w:t> </w:t>
      </w:r>
      <w:r>
        <w:rPr>
          <w:sz w:val="20"/>
        </w:rPr>
        <w:t>linha</w:t>
      </w:r>
      <w:r>
        <w:rPr>
          <w:spacing w:val="-6"/>
          <w:sz w:val="20"/>
        </w:rPr>
        <w:t> </w:t>
      </w:r>
      <w:r>
        <w:rPr>
          <w:sz w:val="20"/>
        </w:rPr>
        <w:t>de</w:t>
      </w:r>
      <w:r>
        <w:rPr>
          <w:spacing w:val="-6"/>
          <w:sz w:val="20"/>
        </w:rPr>
        <w:t> </w:t>
      </w:r>
      <w:r>
        <w:rPr>
          <w:sz w:val="20"/>
        </w:rPr>
        <w:t>rodapé.</w:t>
      </w:r>
      <w:r>
        <w:rPr>
          <w:spacing w:val="-6"/>
          <w:sz w:val="20"/>
        </w:rPr>
        <w:t> </w:t>
      </w:r>
      <w:r>
        <w:rPr>
          <w:sz w:val="20"/>
        </w:rPr>
        <w:t>Última</w:t>
      </w:r>
      <w:r>
        <w:rPr>
          <w:spacing w:val="-4"/>
          <w:sz w:val="20"/>
        </w:rPr>
        <w:t> </w:t>
      </w:r>
      <w:r>
        <w:rPr>
          <w:sz w:val="20"/>
        </w:rPr>
        <w:t>linha</w:t>
      </w:r>
      <w:r>
        <w:rPr>
          <w:spacing w:val="-5"/>
          <w:sz w:val="20"/>
        </w:rPr>
        <w:t> </w:t>
      </w:r>
      <w:r>
        <w:rPr>
          <w:sz w:val="20"/>
        </w:rPr>
        <w:t>do</w:t>
      </w:r>
      <w:r>
        <w:rPr>
          <w:spacing w:val="-6"/>
          <w:sz w:val="20"/>
        </w:rPr>
        <w:t> </w:t>
      </w:r>
      <w:r>
        <w:rPr>
          <w:spacing w:val="-2"/>
          <w:sz w:val="20"/>
        </w:rPr>
        <w:t>arquivo.</w:t>
      </w:r>
    </w:p>
    <w:p>
      <w:pPr>
        <w:pStyle w:val="BodyText"/>
        <w:spacing w:before="229"/>
      </w:pPr>
    </w:p>
    <w:p>
      <w:pPr>
        <w:pStyle w:val="Heading2"/>
        <w:numPr>
          <w:ilvl w:val="2"/>
          <w:numId w:val="13"/>
        </w:numPr>
        <w:tabs>
          <w:tab w:pos="1984" w:val="left" w:leader="none"/>
        </w:tabs>
        <w:spacing w:line="240" w:lineRule="auto" w:before="0" w:after="0"/>
        <w:ind w:left="1984" w:right="0" w:hanging="696"/>
        <w:jc w:val="left"/>
        <w:rPr>
          <w:u w:val="none"/>
        </w:rPr>
      </w:pPr>
      <w:bookmarkStart w:name="_bookmark15" w:id="16"/>
      <w:bookmarkEnd w:id="16"/>
      <w:r>
        <w:rPr>
          <w:b w:val="0"/>
          <w:i w:val="0"/>
          <w:u w:val="none"/>
        </w:rPr>
      </w:r>
      <w:r>
        <w:rPr>
          <w:smallCaps/>
          <w:u w:val="single"/>
        </w:rPr>
        <w:t>Serviços</w:t>
      </w:r>
      <w:r>
        <w:rPr>
          <w:smallCaps/>
          <w:spacing w:val="-8"/>
          <w:u w:val="single"/>
        </w:rPr>
        <w:t> </w:t>
      </w:r>
      <w:r>
        <w:rPr>
          <w:smallCaps/>
          <w:u w:val="single"/>
        </w:rPr>
        <w:t>sem</w:t>
      </w:r>
      <w:r>
        <w:rPr>
          <w:smallCaps/>
          <w:spacing w:val="-8"/>
          <w:u w:val="single"/>
        </w:rPr>
        <w:t> </w:t>
      </w:r>
      <w:r>
        <w:rPr>
          <w:smallCaps/>
          <w:u w:val="single"/>
        </w:rPr>
        <w:t>identificação</w:t>
      </w:r>
      <w:r>
        <w:rPr>
          <w:smallCaps/>
          <w:spacing w:val="-7"/>
          <w:u w:val="single"/>
        </w:rPr>
        <w:t> </w:t>
      </w:r>
      <w:r>
        <w:rPr>
          <w:smallCaps/>
          <w:u w:val="single"/>
        </w:rPr>
        <w:t>do</w:t>
      </w:r>
      <w:r>
        <w:rPr>
          <w:smallCaps/>
          <w:spacing w:val="-8"/>
          <w:u w:val="single"/>
        </w:rPr>
        <w:t> </w:t>
      </w:r>
      <w:r>
        <w:rPr>
          <w:smallCaps/>
          <w:u w:val="single"/>
        </w:rPr>
        <w:t>intermediário</w:t>
      </w:r>
      <w:r>
        <w:rPr>
          <w:smallCaps/>
          <w:spacing w:val="-4"/>
          <w:u w:val="single"/>
        </w:rPr>
        <w:t> </w:t>
      </w:r>
      <w:r>
        <w:rPr>
          <w:smallCaps/>
          <w:u w:val="single"/>
        </w:rPr>
        <w:t>(para</w:t>
      </w:r>
      <w:r>
        <w:rPr>
          <w:smallCaps/>
          <w:spacing w:val="-8"/>
          <w:u w:val="single"/>
        </w:rPr>
        <w:t> </w:t>
      </w:r>
      <w:r>
        <w:rPr>
          <w:smallCaps/>
          <w:u w:val="single"/>
        </w:rPr>
        <w:t>RPS-</w:t>
      </w:r>
      <w:r>
        <w:rPr>
          <w:smallCaps/>
          <w:spacing w:val="-5"/>
          <w:u w:val="single"/>
        </w:rPr>
        <w:t>C):</w:t>
      </w:r>
    </w:p>
    <w:p>
      <w:pPr>
        <w:pStyle w:val="BodyText"/>
        <w:rPr>
          <w:rFonts w:ascii="Arial"/>
          <w:b/>
          <w:i/>
        </w:rPr>
      </w:pPr>
    </w:p>
    <w:p>
      <w:pPr>
        <w:pStyle w:val="BodyText"/>
        <w:spacing w:before="1"/>
        <w:rPr>
          <w:rFonts w:ascii="Arial"/>
          <w:b/>
          <w:i/>
        </w:rPr>
      </w:pPr>
    </w:p>
    <w:p>
      <w:pPr>
        <w:pStyle w:val="BodyText"/>
        <w:ind w:left="568"/>
      </w:pPr>
      <w:r>
        <w:rPr/>
        <w:t>O</w:t>
      </w:r>
      <w:r>
        <w:rPr>
          <w:spacing w:val="-7"/>
        </w:rPr>
        <w:t> </w:t>
      </w:r>
      <w:r>
        <w:rPr/>
        <w:t>arquivo</w:t>
      </w:r>
      <w:r>
        <w:rPr>
          <w:spacing w:val="-4"/>
        </w:rPr>
        <w:t> </w:t>
      </w:r>
      <w:r>
        <w:rPr/>
        <w:t>deverá</w:t>
      </w:r>
      <w:r>
        <w:rPr>
          <w:spacing w:val="-7"/>
        </w:rPr>
        <w:t> </w:t>
      </w:r>
      <w:r>
        <w:rPr/>
        <w:t>ser</w:t>
      </w:r>
      <w:r>
        <w:rPr>
          <w:spacing w:val="-4"/>
        </w:rPr>
        <w:t> </w:t>
      </w:r>
      <w:r>
        <w:rPr/>
        <w:t>gerado</w:t>
      </w:r>
      <w:r>
        <w:rPr>
          <w:spacing w:val="-7"/>
        </w:rPr>
        <w:t> </w:t>
      </w:r>
      <w:r>
        <w:rPr/>
        <w:t>na</w:t>
      </w:r>
      <w:r>
        <w:rPr>
          <w:spacing w:val="-7"/>
        </w:rPr>
        <w:t> </w:t>
      </w:r>
      <w:r>
        <w:rPr/>
        <w:t>seguinte</w:t>
      </w:r>
      <w:r>
        <w:rPr>
          <w:spacing w:val="-6"/>
        </w:rPr>
        <w:t> </w:t>
      </w:r>
      <w:r>
        <w:rPr>
          <w:spacing w:val="-2"/>
        </w:rPr>
        <w:t>estrutura:</w:t>
      </w:r>
    </w:p>
    <w:p>
      <w:pPr>
        <w:spacing w:before="116"/>
        <w:ind w:left="568" w:right="0" w:firstLine="0"/>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4"/>
          <w:sz w:val="20"/>
        </w:rPr>
        <w:t> </w:t>
      </w:r>
      <w:r>
        <w:rPr>
          <w:rFonts w:ascii="Arial" w:hAnsi="Arial"/>
          <w:b/>
          <w:sz w:val="20"/>
        </w:rPr>
        <w:t>1</w:t>
      </w:r>
      <w:r>
        <w:rPr>
          <w:sz w:val="20"/>
        </w:rPr>
        <w:t>:</w:t>
      </w:r>
      <w:r>
        <w:rPr>
          <w:spacing w:val="-7"/>
          <w:sz w:val="20"/>
        </w:rPr>
        <w:t> </w:t>
      </w:r>
      <w:r>
        <w:rPr>
          <w:sz w:val="20"/>
        </w:rPr>
        <w:t>Uma</w:t>
      </w:r>
      <w:r>
        <w:rPr>
          <w:spacing w:val="-5"/>
          <w:sz w:val="20"/>
        </w:rPr>
        <w:t> </w:t>
      </w:r>
      <w:r>
        <w:rPr>
          <w:sz w:val="20"/>
        </w:rPr>
        <w:t>linha</w:t>
      </w:r>
      <w:r>
        <w:rPr>
          <w:spacing w:val="-7"/>
          <w:sz w:val="20"/>
        </w:rPr>
        <w:t> </w:t>
      </w:r>
      <w:r>
        <w:rPr>
          <w:sz w:val="20"/>
        </w:rPr>
        <w:t>de</w:t>
      </w:r>
      <w:r>
        <w:rPr>
          <w:spacing w:val="-7"/>
          <w:sz w:val="20"/>
        </w:rPr>
        <w:t> </w:t>
      </w:r>
      <w:r>
        <w:rPr>
          <w:sz w:val="20"/>
        </w:rPr>
        <w:t>cabeçalho.</w:t>
      </w:r>
      <w:r>
        <w:rPr>
          <w:spacing w:val="-5"/>
          <w:sz w:val="20"/>
        </w:rPr>
        <w:t> </w:t>
      </w:r>
      <w:r>
        <w:rPr>
          <w:sz w:val="20"/>
        </w:rPr>
        <w:t>Primeira</w:t>
      </w:r>
      <w:r>
        <w:rPr>
          <w:spacing w:val="-5"/>
          <w:sz w:val="20"/>
        </w:rPr>
        <w:t> </w:t>
      </w:r>
      <w:r>
        <w:rPr>
          <w:sz w:val="20"/>
        </w:rPr>
        <w:t>linha</w:t>
      </w:r>
      <w:r>
        <w:rPr>
          <w:spacing w:val="-5"/>
          <w:sz w:val="20"/>
        </w:rPr>
        <w:t> </w:t>
      </w:r>
      <w:r>
        <w:rPr>
          <w:sz w:val="20"/>
        </w:rPr>
        <w:t>do</w:t>
      </w:r>
      <w:r>
        <w:rPr>
          <w:spacing w:val="-8"/>
          <w:sz w:val="20"/>
        </w:rPr>
        <w:t> </w:t>
      </w:r>
      <w:r>
        <w:rPr>
          <w:spacing w:val="-2"/>
          <w:sz w:val="20"/>
        </w:rPr>
        <w:t>arquivo.</w:t>
      </w:r>
    </w:p>
    <w:p>
      <w:pPr>
        <w:pStyle w:val="BodyText"/>
        <w:spacing w:line="360" w:lineRule="auto" w:before="113"/>
        <w:ind w:left="568" w:right="141"/>
      </w:pPr>
      <w:r>
        <w:rPr>
          <w:rFonts w:ascii="Arial"/>
          <w:b/>
        </w:rPr>
        <w:t>Registro</w:t>
      </w:r>
      <w:r>
        <w:rPr>
          <w:rFonts w:ascii="Arial"/>
          <w:b/>
          <w:spacing w:val="40"/>
        </w:rPr>
        <w:t> </w:t>
      </w:r>
      <w:r>
        <w:rPr>
          <w:rFonts w:ascii="Arial"/>
          <w:b/>
        </w:rPr>
        <w:t>Tipo</w:t>
      </w:r>
      <w:r>
        <w:rPr>
          <w:rFonts w:ascii="Arial"/>
          <w:b/>
          <w:spacing w:val="40"/>
        </w:rPr>
        <w:t> </w:t>
      </w:r>
      <w:r>
        <w:rPr>
          <w:rFonts w:ascii="Arial"/>
          <w:b/>
        </w:rPr>
        <w:t>3</w:t>
      </w:r>
      <w:r>
        <w:rPr/>
        <w:t>:</w:t>
      </w:r>
      <w:r>
        <w:rPr>
          <w:spacing w:val="40"/>
        </w:rPr>
        <w:t> </w:t>
      </w:r>
      <w:r>
        <w:rPr/>
        <w:t>Cada</w:t>
      </w:r>
      <w:r>
        <w:rPr>
          <w:spacing w:val="40"/>
        </w:rPr>
        <w:t> </w:t>
      </w:r>
      <w:r>
        <w:rPr/>
        <w:t>linha</w:t>
      </w:r>
      <w:r>
        <w:rPr>
          <w:spacing w:val="40"/>
        </w:rPr>
        <w:t> </w:t>
      </w:r>
      <w:r>
        <w:rPr/>
        <w:t>de</w:t>
      </w:r>
      <w:r>
        <w:rPr>
          <w:spacing w:val="40"/>
        </w:rPr>
        <w:t> </w:t>
      </w:r>
      <w:r>
        <w:rPr/>
        <w:t>detalhe</w:t>
      </w:r>
      <w:r>
        <w:rPr>
          <w:spacing w:val="40"/>
        </w:rPr>
        <w:t> </w:t>
      </w:r>
      <w:r>
        <w:rPr/>
        <w:t>corresponde</w:t>
      </w:r>
      <w:r>
        <w:rPr>
          <w:spacing w:val="40"/>
        </w:rPr>
        <w:t> </w:t>
      </w:r>
      <w:r>
        <w:rPr/>
        <w:t>a</w:t>
      </w:r>
      <w:r>
        <w:rPr>
          <w:spacing w:val="40"/>
        </w:rPr>
        <w:t> </w:t>
      </w:r>
      <w:r>
        <w:rPr/>
        <w:t>um</w:t>
      </w:r>
      <w:r>
        <w:rPr>
          <w:spacing w:val="40"/>
        </w:rPr>
        <w:t> </w:t>
      </w:r>
      <w:r>
        <w:rPr/>
        <w:t>RPS.</w:t>
      </w:r>
      <w:r>
        <w:rPr>
          <w:spacing w:val="40"/>
        </w:rPr>
        <w:t> </w:t>
      </w:r>
      <w:r>
        <w:rPr/>
        <w:t>Tipo</w:t>
      </w:r>
      <w:r>
        <w:rPr>
          <w:spacing w:val="40"/>
        </w:rPr>
        <w:t> </w:t>
      </w:r>
      <w:r>
        <w:rPr/>
        <w:t>de</w:t>
      </w:r>
      <w:r>
        <w:rPr>
          <w:spacing w:val="40"/>
        </w:rPr>
        <w:t> </w:t>
      </w:r>
      <w:r>
        <w:rPr/>
        <w:t>registro</w:t>
      </w:r>
      <w:r>
        <w:rPr>
          <w:spacing w:val="40"/>
        </w:rPr>
        <w:t> </w:t>
      </w:r>
      <w:r>
        <w:rPr/>
        <w:t>exclusivo</w:t>
      </w:r>
      <w:r>
        <w:rPr>
          <w:spacing w:val="40"/>
        </w:rPr>
        <w:t> </w:t>
      </w:r>
      <w:r>
        <w:rPr/>
        <w:t>para</w:t>
      </w:r>
      <w:r>
        <w:rPr>
          <w:spacing w:val="40"/>
        </w:rPr>
        <w:t> </w:t>
      </w:r>
      <w:r>
        <w:rPr/>
        <w:t>documento do tipo RPS-C</w:t>
      </w:r>
    </w:p>
    <w:p>
      <w:pPr>
        <w:spacing w:before="1"/>
        <w:ind w:left="568" w:right="0" w:firstLine="0"/>
        <w:jc w:val="left"/>
        <w:rPr>
          <w:sz w:val="20"/>
        </w:rPr>
      </w:pPr>
      <w:r>
        <w:rPr>
          <w:rFonts w:ascii="Arial" w:hAnsi="Arial"/>
          <w:b/>
          <w:sz w:val="20"/>
        </w:rPr>
        <w:t>Registro</w:t>
      </w:r>
      <w:r>
        <w:rPr>
          <w:rFonts w:ascii="Arial" w:hAnsi="Arial"/>
          <w:b/>
          <w:spacing w:val="-5"/>
          <w:sz w:val="20"/>
        </w:rPr>
        <w:t> </w:t>
      </w:r>
      <w:r>
        <w:rPr>
          <w:rFonts w:ascii="Arial" w:hAnsi="Arial"/>
          <w:b/>
          <w:sz w:val="20"/>
        </w:rPr>
        <w:t>Tipo</w:t>
      </w:r>
      <w:r>
        <w:rPr>
          <w:rFonts w:ascii="Arial" w:hAnsi="Arial"/>
          <w:b/>
          <w:spacing w:val="-3"/>
          <w:sz w:val="20"/>
        </w:rPr>
        <w:t> </w:t>
      </w:r>
      <w:r>
        <w:rPr>
          <w:rFonts w:ascii="Arial" w:hAnsi="Arial"/>
          <w:b/>
          <w:sz w:val="20"/>
        </w:rPr>
        <w:t>9</w:t>
      </w:r>
      <w:r>
        <w:rPr>
          <w:sz w:val="20"/>
        </w:rPr>
        <w:t>:</w:t>
      </w:r>
      <w:r>
        <w:rPr>
          <w:spacing w:val="-6"/>
          <w:sz w:val="20"/>
        </w:rPr>
        <w:t> </w:t>
      </w:r>
      <w:r>
        <w:rPr>
          <w:sz w:val="20"/>
        </w:rPr>
        <w:t>Uma</w:t>
      </w:r>
      <w:r>
        <w:rPr>
          <w:spacing w:val="-4"/>
          <w:sz w:val="20"/>
        </w:rPr>
        <w:t> </w:t>
      </w:r>
      <w:r>
        <w:rPr>
          <w:sz w:val="20"/>
        </w:rPr>
        <w:t>linha</w:t>
      </w:r>
      <w:r>
        <w:rPr>
          <w:spacing w:val="-6"/>
          <w:sz w:val="20"/>
        </w:rPr>
        <w:t> </w:t>
      </w:r>
      <w:r>
        <w:rPr>
          <w:sz w:val="20"/>
        </w:rPr>
        <w:t>de</w:t>
      </w:r>
      <w:r>
        <w:rPr>
          <w:spacing w:val="-5"/>
          <w:sz w:val="20"/>
        </w:rPr>
        <w:t> </w:t>
      </w:r>
      <w:r>
        <w:rPr>
          <w:sz w:val="20"/>
        </w:rPr>
        <w:t>rodapé.</w:t>
      </w:r>
      <w:r>
        <w:rPr>
          <w:spacing w:val="-6"/>
          <w:sz w:val="20"/>
        </w:rPr>
        <w:t> </w:t>
      </w:r>
      <w:r>
        <w:rPr>
          <w:sz w:val="20"/>
        </w:rPr>
        <w:t>Última</w:t>
      </w:r>
      <w:r>
        <w:rPr>
          <w:spacing w:val="-4"/>
          <w:sz w:val="20"/>
        </w:rPr>
        <w:t> </w:t>
      </w:r>
      <w:r>
        <w:rPr>
          <w:sz w:val="20"/>
        </w:rPr>
        <w:t>linha</w:t>
      </w:r>
      <w:r>
        <w:rPr>
          <w:spacing w:val="-6"/>
          <w:sz w:val="20"/>
        </w:rPr>
        <w:t> </w:t>
      </w:r>
      <w:r>
        <w:rPr>
          <w:sz w:val="20"/>
        </w:rPr>
        <w:t>do</w:t>
      </w:r>
      <w:r>
        <w:rPr>
          <w:spacing w:val="-6"/>
          <w:sz w:val="20"/>
        </w:rPr>
        <w:t> </w:t>
      </w:r>
      <w:r>
        <w:rPr>
          <w:spacing w:val="-2"/>
          <w:sz w:val="20"/>
        </w:rPr>
        <w:t>arquivo.</w:t>
      </w:r>
    </w:p>
    <w:p>
      <w:pPr>
        <w:pStyle w:val="BodyText"/>
        <w:spacing w:before="229"/>
      </w:pPr>
    </w:p>
    <w:p>
      <w:pPr>
        <w:pStyle w:val="Heading2"/>
        <w:numPr>
          <w:ilvl w:val="2"/>
          <w:numId w:val="13"/>
        </w:numPr>
        <w:tabs>
          <w:tab w:pos="1984" w:val="left" w:leader="none"/>
        </w:tabs>
        <w:spacing w:line="240" w:lineRule="auto" w:before="0" w:after="0"/>
        <w:ind w:left="1984" w:right="0" w:hanging="696"/>
        <w:jc w:val="left"/>
        <w:rPr>
          <w:u w:val="none"/>
        </w:rPr>
      </w:pPr>
      <w:bookmarkStart w:name="_bookmark16" w:id="17"/>
      <w:bookmarkEnd w:id="17"/>
      <w:r>
        <w:rPr>
          <w:b w:val="0"/>
          <w:i w:val="0"/>
          <w:u w:val="none"/>
        </w:rPr>
      </w:r>
      <w:r>
        <w:rPr>
          <w:smallCaps/>
          <w:u w:val="single"/>
        </w:rPr>
        <w:t>Serviços</w:t>
      </w:r>
      <w:r>
        <w:rPr>
          <w:smallCaps/>
          <w:spacing w:val="-7"/>
          <w:u w:val="single"/>
        </w:rPr>
        <w:t> </w:t>
      </w:r>
      <w:r>
        <w:rPr>
          <w:smallCaps/>
          <w:u w:val="single"/>
        </w:rPr>
        <w:t>com</w:t>
      </w:r>
      <w:r>
        <w:rPr>
          <w:smallCaps/>
          <w:spacing w:val="-7"/>
          <w:u w:val="single"/>
        </w:rPr>
        <w:t> </w:t>
      </w:r>
      <w:r>
        <w:rPr>
          <w:smallCaps/>
          <w:u w:val="single"/>
        </w:rPr>
        <w:t>obrigatoriedade</w:t>
      </w:r>
      <w:r>
        <w:rPr>
          <w:smallCaps/>
          <w:spacing w:val="-5"/>
          <w:u w:val="single"/>
        </w:rPr>
        <w:t> </w:t>
      </w:r>
      <w:r>
        <w:rPr>
          <w:smallCaps/>
          <w:u w:val="single"/>
        </w:rPr>
        <w:t>de</w:t>
      </w:r>
      <w:r>
        <w:rPr>
          <w:smallCaps/>
          <w:spacing w:val="-7"/>
          <w:u w:val="single"/>
        </w:rPr>
        <w:t> </w:t>
      </w:r>
      <w:r>
        <w:rPr>
          <w:smallCaps/>
          <w:u w:val="single"/>
        </w:rPr>
        <w:t>identificação</w:t>
      </w:r>
      <w:r>
        <w:rPr>
          <w:smallCaps/>
          <w:spacing w:val="-5"/>
          <w:u w:val="single"/>
        </w:rPr>
        <w:t> </w:t>
      </w:r>
      <w:r>
        <w:rPr>
          <w:smallCaps/>
          <w:u w:val="single"/>
        </w:rPr>
        <w:t>do</w:t>
      </w:r>
      <w:r>
        <w:rPr>
          <w:smallCaps/>
          <w:spacing w:val="-8"/>
          <w:u w:val="single"/>
        </w:rPr>
        <w:t> </w:t>
      </w:r>
      <w:r>
        <w:rPr>
          <w:smallCaps/>
          <w:spacing w:val="-2"/>
          <w:u w:val="single"/>
        </w:rPr>
        <w:t>intermediário:</w:t>
      </w:r>
    </w:p>
    <w:p>
      <w:pPr>
        <w:pStyle w:val="BodyText"/>
        <w:rPr>
          <w:rFonts w:ascii="Arial"/>
          <w:b/>
          <w:i/>
        </w:rPr>
      </w:pPr>
    </w:p>
    <w:p>
      <w:pPr>
        <w:pStyle w:val="BodyText"/>
        <w:spacing w:before="2"/>
        <w:rPr>
          <w:rFonts w:ascii="Arial"/>
          <w:b/>
          <w:i/>
        </w:rPr>
      </w:pPr>
    </w:p>
    <w:p>
      <w:pPr>
        <w:pStyle w:val="BodyText"/>
        <w:ind w:left="568"/>
      </w:pPr>
      <w:r>
        <w:rPr/>
        <w:t>O</w:t>
      </w:r>
      <w:r>
        <w:rPr>
          <w:spacing w:val="-7"/>
        </w:rPr>
        <w:t> </w:t>
      </w:r>
      <w:r>
        <w:rPr/>
        <w:t>arquivo</w:t>
      </w:r>
      <w:r>
        <w:rPr>
          <w:spacing w:val="-4"/>
        </w:rPr>
        <w:t> </w:t>
      </w:r>
      <w:r>
        <w:rPr/>
        <w:t>deverá</w:t>
      </w:r>
      <w:r>
        <w:rPr>
          <w:spacing w:val="-7"/>
        </w:rPr>
        <w:t> </w:t>
      </w:r>
      <w:r>
        <w:rPr/>
        <w:t>ser</w:t>
      </w:r>
      <w:r>
        <w:rPr>
          <w:spacing w:val="-4"/>
        </w:rPr>
        <w:t> </w:t>
      </w:r>
      <w:r>
        <w:rPr/>
        <w:t>gerado</w:t>
      </w:r>
      <w:r>
        <w:rPr>
          <w:spacing w:val="-7"/>
        </w:rPr>
        <w:t> </w:t>
      </w:r>
      <w:r>
        <w:rPr/>
        <w:t>na</w:t>
      </w:r>
      <w:r>
        <w:rPr>
          <w:spacing w:val="-7"/>
        </w:rPr>
        <w:t> </w:t>
      </w:r>
      <w:r>
        <w:rPr/>
        <w:t>seguinte</w:t>
      </w:r>
      <w:r>
        <w:rPr>
          <w:spacing w:val="-6"/>
        </w:rPr>
        <w:t> </w:t>
      </w:r>
      <w:r>
        <w:rPr>
          <w:spacing w:val="-2"/>
        </w:rPr>
        <w:t>estrutura:</w:t>
      </w:r>
    </w:p>
    <w:p>
      <w:pPr>
        <w:spacing w:before="113"/>
        <w:ind w:left="568" w:right="0" w:firstLine="0"/>
        <w:jc w:val="left"/>
        <w:rPr>
          <w:sz w:val="20"/>
        </w:rPr>
      </w:pPr>
      <w:r>
        <w:rPr>
          <w:rFonts w:ascii="Arial" w:hAnsi="Arial"/>
          <w:b/>
          <w:sz w:val="20"/>
        </w:rPr>
        <w:t>Registro</w:t>
      </w:r>
      <w:r>
        <w:rPr>
          <w:rFonts w:ascii="Arial" w:hAnsi="Arial"/>
          <w:b/>
          <w:spacing w:val="-7"/>
          <w:sz w:val="20"/>
        </w:rPr>
        <w:t> </w:t>
      </w:r>
      <w:r>
        <w:rPr>
          <w:rFonts w:ascii="Arial" w:hAnsi="Arial"/>
          <w:b/>
          <w:sz w:val="20"/>
        </w:rPr>
        <w:t>Tipo</w:t>
      </w:r>
      <w:r>
        <w:rPr>
          <w:rFonts w:ascii="Arial" w:hAnsi="Arial"/>
          <w:b/>
          <w:spacing w:val="-4"/>
          <w:sz w:val="20"/>
        </w:rPr>
        <w:t> </w:t>
      </w:r>
      <w:r>
        <w:rPr>
          <w:rFonts w:ascii="Arial" w:hAnsi="Arial"/>
          <w:b/>
          <w:sz w:val="20"/>
        </w:rPr>
        <w:t>1</w:t>
      </w:r>
      <w:r>
        <w:rPr>
          <w:sz w:val="20"/>
        </w:rPr>
        <w:t>:</w:t>
      </w:r>
      <w:r>
        <w:rPr>
          <w:spacing w:val="-7"/>
          <w:sz w:val="20"/>
        </w:rPr>
        <w:t> </w:t>
      </w:r>
      <w:r>
        <w:rPr>
          <w:sz w:val="20"/>
        </w:rPr>
        <w:t>Uma</w:t>
      </w:r>
      <w:r>
        <w:rPr>
          <w:spacing w:val="-5"/>
          <w:sz w:val="20"/>
        </w:rPr>
        <w:t> </w:t>
      </w:r>
      <w:r>
        <w:rPr>
          <w:sz w:val="20"/>
        </w:rPr>
        <w:t>linha</w:t>
      </w:r>
      <w:r>
        <w:rPr>
          <w:spacing w:val="-7"/>
          <w:sz w:val="20"/>
        </w:rPr>
        <w:t> </w:t>
      </w:r>
      <w:r>
        <w:rPr>
          <w:sz w:val="20"/>
        </w:rPr>
        <w:t>de</w:t>
      </w:r>
      <w:r>
        <w:rPr>
          <w:spacing w:val="-7"/>
          <w:sz w:val="20"/>
        </w:rPr>
        <w:t> </w:t>
      </w:r>
      <w:r>
        <w:rPr>
          <w:sz w:val="20"/>
        </w:rPr>
        <w:t>cabeçalho.</w:t>
      </w:r>
      <w:r>
        <w:rPr>
          <w:spacing w:val="-5"/>
          <w:sz w:val="20"/>
        </w:rPr>
        <w:t> </w:t>
      </w:r>
      <w:r>
        <w:rPr>
          <w:sz w:val="20"/>
        </w:rPr>
        <w:t>Primeira</w:t>
      </w:r>
      <w:r>
        <w:rPr>
          <w:spacing w:val="-5"/>
          <w:sz w:val="20"/>
        </w:rPr>
        <w:t> </w:t>
      </w:r>
      <w:r>
        <w:rPr>
          <w:sz w:val="20"/>
        </w:rPr>
        <w:t>linha</w:t>
      </w:r>
      <w:r>
        <w:rPr>
          <w:spacing w:val="-5"/>
          <w:sz w:val="20"/>
        </w:rPr>
        <w:t> </w:t>
      </w:r>
      <w:r>
        <w:rPr>
          <w:sz w:val="20"/>
        </w:rPr>
        <w:t>do</w:t>
      </w:r>
      <w:r>
        <w:rPr>
          <w:spacing w:val="-8"/>
          <w:sz w:val="20"/>
        </w:rPr>
        <w:t> </w:t>
      </w:r>
      <w:r>
        <w:rPr>
          <w:spacing w:val="-2"/>
          <w:sz w:val="20"/>
        </w:rPr>
        <w:t>arquivo.</w:t>
      </w:r>
    </w:p>
    <w:p>
      <w:pPr>
        <w:spacing w:after="0"/>
        <w:jc w:val="left"/>
        <w:rPr>
          <w:sz w:val="20"/>
        </w:rPr>
        <w:sectPr>
          <w:pgSz w:w="11910" w:h="16850"/>
          <w:pgMar w:header="715" w:footer="0" w:top="1000" w:bottom="280" w:left="850" w:right="850"/>
        </w:sectPr>
      </w:pPr>
    </w:p>
    <w:p>
      <w:pPr>
        <w:pStyle w:val="BodyText"/>
      </w:pPr>
    </w:p>
    <w:p>
      <w:pPr>
        <w:pStyle w:val="BodyText"/>
        <w:spacing w:before="48"/>
      </w:pPr>
    </w:p>
    <w:p>
      <w:pPr>
        <w:pStyle w:val="BodyText"/>
        <w:spacing w:line="360" w:lineRule="auto" w:before="1"/>
        <w:ind w:left="568" w:right="292"/>
        <w:jc w:val="both"/>
      </w:pPr>
      <w:r>
        <w:rPr>
          <w:rFonts w:ascii="Arial"/>
          <w:b/>
        </w:rPr>
        <w:t>Registro Tipo 6</w:t>
      </w:r>
      <w:r>
        <w:rPr/>
        <w:t>: Cada linha de detalhe corresponde a um RPS. Tipo de registro exclusivo para documentos do tipo RPS e RPS-M (Misto)</w:t>
      </w:r>
    </w:p>
    <w:p>
      <w:pPr>
        <w:pStyle w:val="BodyText"/>
        <w:spacing w:line="360" w:lineRule="auto"/>
        <w:ind w:left="568" w:right="285"/>
        <w:jc w:val="both"/>
      </w:pPr>
      <w:r>
        <w:rPr>
          <w:rFonts w:ascii="Arial" w:hAnsi="Arial"/>
          <w:b/>
        </w:rPr>
        <w:t>Registro Tipo 5</w:t>
      </w:r>
      <w:r>
        <w:rPr/>
        <w:t>: conterá informações do intermediário do serviço relativo ao registro tipo 6 imediatamente acima. Não deverá ser considerado na somatória de linhas de detalhe informado no registro tipo 9;</w:t>
      </w:r>
    </w:p>
    <w:p>
      <w:pPr>
        <w:spacing w:before="0"/>
        <w:ind w:left="568" w:right="0" w:firstLine="0"/>
        <w:jc w:val="both"/>
        <w:rPr>
          <w:sz w:val="20"/>
        </w:rPr>
      </w:pPr>
      <w:r>
        <w:rPr>
          <w:rFonts w:ascii="Arial" w:hAnsi="Arial"/>
          <w:b/>
          <w:sz w:val="20"/>
        </w:rPr>
        <w:t>Registro</w:t>
      </w:r>
      <w:r>
        <w:rPr>
          <w:rFonts w:ascii="Arial" w:hAnsi="Arial"/>
          <w:b/>
          <w:spacing w:val="-5"/>
          <w:sz w:val="20"/>
        </w:rPr>
        <w:t> </w:t>
      </w:r>
      <w:r>
        <w:rPr>
          <w:rFonts w:ascii="Arial" w:hAnsi="Arial"/>
          <w:b/>
          <w:sz w:val="20"/>
        </w:rPr>
        <w:t>Tipo</w:t>
      </w:r>
      <w:r>
        <w:rPr>
          <w:rFonts w:ascii="Arial" w:hAnsi="Arial"/>
          <w:b/>
          <w:spacing w:val="-3"/>
          <w:sz w:val="20"/>
        </w:rPr>
        <w:t> </w:t>
      </w:r>
      <w:r>
        <w:rPr>
          <w:rFonts w:ascii="Arial" w:hAnsi="Arial"/>
          <w:b/>
          <w:sz w:val="20"/>
        </w:rPr>
        <w:t>9</w:t>
      </w:r>
      <w:r>
        <w:rPr>
          <w:sz w:val="20"/>
        </w:rPr>
        <w:t>:</w:t>
      </w:r>
      <w:r>
        <w:rPr>
          <w:spacing w:val="-6"/>
          <w:sz w:val="20"/>
        </w:rPr>
        <w:t> </w:t>
      </w:r>
      <w:r>
        <w:rPr>
          <w:sz w:val="20"/>
        </w:rPr>
        <w:t>Uma</w:t>
      </w:r>
      <w:r>
        <w:rPr>
          <w:spacing w:val="-4"/>
          <w:sz w:val="20"/>
        </w:rPr>
        <w:t> </w:t>
      </w:r>
      <w:r>
        <w:rPr>
          <w:sz w:val="20"/>
        </w:rPr>
        <w:t>linha</w:t>
      </w:r>
      <w:r>
        <w:rPr>
          <w:spacing w:val="-6"/>
          <w:sz w:val="20"/>
        </w:rPr>
        <w:t> </w:t>
      </w:r>
      <w:r>
        <w:rPr>
          <w:sz w:val="20"/>
        </w:rPr>
        <w:t>de</w:t>
      </w:r>
      <w:r>
        <w:rPr>
          <w:spacing w:val="-5"/>
          <w:sz w:val="20"/>
        </w:rPr>
        <w:t> </w:t>
      </w:r>
      <w:r>
        <w:rPr>
          <w:sz w:val="20"/>
        </w:rPr>
        <w:t>rodapé.</w:t>
      </w:r>
      <w:r>
        <w:rPr>
          <w:spacing w:val="-6"/>
          <w:sz w:val="20"/>
        </w:rPr>
        <w:t> </w:t>
      </w:r>
      <w:r>
        <w:rPr>
          <w:sz w:val="20"/>
        </w:rPr>
        <w:t>Última</w:t>
      </w:r>
      <w:r>
        <w:rPr>
          <w:spacing w:val="-4"/>
          <w:sz w:val="20"/>
        </w:rPr>
        <w:t> </w:t>
      </w:r>
      <w:r>
        <w:rPr>
          <w:sz w:val="20"/>
        </w:rPr>
        <w:t>linha</w:t>
      </w:r>
      <w:r>
        <w:rPr>
          <w:spacing w:val="-6"/>
          <w:sz w:val="20"/>
        </w:rPr>
        <w:t> </w:t>
      </w:r>
      <w:r>
        <w:rPr>
          <w:sz w:val="20"/>
        </w:rPr>
        <w:t>do</w:t>
      </w:r>
      <w:r>
        <w:rPr>
          <w:spacing w:val="-6"/>
          <w:sz w:val="20"/>
        </w:rPr>
        <w:t> </w:t>
      </w:r>
      <w:r>
        <w:rPr>
          <w:spacing w:val="-2"/>
          <w:sz w:val="20"/>
        </w:rPr>
        <w:t>arquivo.</w:t>
      </w:r>
    </w:p>
    <w:p>
      <w:pPr>
        <w:pStyle w:val="BodyText"/>
      </w:pPr>
    </w:p>
    <w:p>
      <w:pPr>
        <w:pStyle w:val="BodyText"/>
      </w:pPr>
    </w:p>
    <w:p>
      <w:pPr>
        <w:pStyle w:val="BodyText"/>
        <w:spacing w:before="33"/>
      </w:pPr>
    </w:p>
    <w:p>
      <w:pPr>
        <w:pStyle w:val="Heading2"/>
        <w:numPr>
          <w:ilvl w:val="1"/>
          <w:numId w:val="13"/>
        </w:numPr>
        <w:tabs>
          <w:tab w:pos="1316" w:val="left" w:leader="none"/>
        </w:tabs>
        <w:spacing w:line="240" w:lineRule="auto" w:before="0" w:after="0"/>
        <w:ind w:left="1316" w:right="0" w:hanging="320"/>
        <w:jc w:val="left"/>
        <w:rPr>
          <w:u w:val="none"/>
        </w:rPr>
      </w:pPr>
      <w:bookmarkStart w:name="_bookmark17" w:id="18"/>
      <w:bookmarkEnd w:id="18"/>
      <w:r>
        <w:rPr>
          <w:b w:val="0"/>
          <w:i w:val="0"/>
          <w:u w:val="none"/>
        </w:rPr>
      </w:r>
      <w:r>
        <w:rPr>
          <w:smallCaps/>
          <w:u w:val="single"/>
        </w:rPr>
        <w:t>Registro</w:t>
      </w:r>
      <w:r>
        <w:rPr>
          <w:smallCaps/>
          <w:spacing w:val="-5"/>
          <w:u w:val="single"/>
        </w:rPr>
        <w:t> </w:t>
      </w:r>
      <w:r>
        <w:rPr>
          <w:smallCaps/>
          <w:u w:val="single"/>
        </w:rPr>
        <w:t>Tipo</w:t>
      </w:r>
      <w:r>
        <w:rPr>
          <w:smallCaps/>
          <w:spacing w:val="-5"/>
          <w:u w:val="single"/>
        </w:rPr>
        <w:t> </w:t>
      </w:r>
      <w:r>
        <w:rPr>
          <w:smallCaps/>
          <w:u w:val="single"/>
        </w:rPr>
        <w:t>1</w:t>
      </w:r>
      <w:r>
        <w:rPr>
          <w:smallCaps/>
          <w:spacing w:val="-11"/>
          <w:u w:val="single"/>
        </w:rPr>
        <w:t> </w:t>
      </w:r>
      <w:r>
        <w:rPr>
          <w:smallCaps/>
          <w:u w:val="single"/>
        </w:rPr>
        <w:t>–</w:t>
      </w:r>
      <w:r>
        <w:rPr>
          <w:smallCaps/>
          <w:spacing w:val="-11"/>
          <w:u w:val="single"/>
        </w:rPr>
        <w:t> </w:t>
      </w:r>
      <w:r>
        <w:rPr>
          <w:smallCaps/>
          <w:spacing w:val="-2"/>
          <w:u w:val="single"/>
        </w:rPr>
        <w:t>Cabeçalho</w:t>
      </w:r>
    </w:p>
    <w:p>
      <w:pPr>
        <w:pStyle w:val="BodyText"/>
        <w:spacing w:before="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5"/>
        <w:gridCol w:w="850"/>
        <w:gridCol w:w="851"/>
        <w:gridCol w:w="853"/>
        <w:gridCol w:w="1134"/>
        <w:gridCol w:w="1278"/>
        <w:gridCol w:w="3261"/>
      </w:tblGrid>
      <w:tr>
        <w:trPr>
          <w:trHeight w:val="672" w:hRule="atLeast"/>
        </w:trPr>
        <w:tc>
          <w:tcPr>
            <w:tcW w:w="1205" w:type="dxa"/>
            <w:shd w:val="clear" w:color="auto" w:fill="E6E6E6"/>
          </w:tcPr>
          <w:p>
            <w:pPr>
              <w:pStyle w:val="TableParagraph"/>
              <w:spacing w:before="62"/>
              <w:ind w:left="0"/>
              <w:rPr>
                <w:rFonts w:ascii="Arial"/>
                <w:b/>
                <w:i/>
                <w:sz w:val="16"/>
              </w:rPr>
            </w:pPr>
          </w:p>
          <w:p>
            <w:pPr>
              <w:pStyle w:val="TableParagraph"/>
              <w:spacing w:before="0"/>
              <w:ind w:left="343"/>
              <w:rPr>
                <w:sz w:val="16"/>
              </w:rPr>
            </w:pPr>
            <w:r>
              <w:rPr>
                <w:spacing w:val="-2"/>
                <w:sz w:val="16"/>
              </w:rPr>
              <w:t>Campo</w:t>
            </w:r>
          </w:p>
        </w:tc>
        <w:tc>
          <w:tcPr>
            <w:tcW w:w="850" w:type="dxa"/>
            <w:shd w:val="clear" w:color="auto" w:fill="E6E6E6"/>
          </w:tcPr>
          <w:p>
            <w:pPr>
              <w:pStyle w:val="TableParagraph"/>
              <w:spacing w:before="152"/>
              <w:ind w:left="217" w:right="129" w:hanging="82"/>
              <w:rPr>
                <w:sz w:val="16"/>
              </w:rPr>
            </w:pPr>
            <w:r>
              <w:rPr>
                <w:spacing w:val="-2"/>
                <w:sz w:val="16"/>
              </w:rPr>
              <w:t>Posição Inicial</w:t>
            </w:r>
          </w:p>
        </w:tc>
        <w:tc>
          <w:tcPr>
            <w:tcW w:w="851" w:type="dxa"/>
            <w:shd w:val="clear" w:color="auto" w:fill="E6E6E6"/>
          </w:tcPr>
          <w:p>
            <w:pPr>
              <w:pStyle w:val="TableParagraph"/>
              <w:spacing w:before="152"/>
              <w:ind w:left="248" w:right="128" w:hanging="111"/>
              <w:rPr>
                <w:sz w:val="16"/>
              </w:rPr>
            </w:pPr>
            <w:r>
              <w:rPr>
                <w:spacing w:val="-2"/>
                <w:sz w:val="16"/>
              </w:rPr>
              <w:t>Posição Final</w:t>
            </w:r>
          </w:p>
        </w:tc>
        <w:tc>
          <w:tcPr>
            <w:tcW w:w="853" w:type="dxa"/>
            <w:shd w:val="clear" w:color="auto" w:fill="E6E6E6"/>
          </w:tcPr>
          <w:p>
            <w:pPr>
              <w:pStyle w:val="TableParagraph"/>
              <w:spacing w:before="62"/>
              <w:ind w:left="0"/>
              <w:rPr>
                <w:rFonts w:ascii="Arial"/>
                <w:b/>
                <w:i/>
                <w:sz w:val="16"/>
              </w:rPr>
            </w:pPr>
          </w:p>
          <w:p>
            <w:pPr>
              <w:pStyle w:val="TableParagraph"/>
              <w:spacing w:before="0"/>
              <w:ind w:left="4" w:right="1"/>
              <w:jc w:val="center"/>
              <w:rPr>
                <w:sz w:val="16"/>
              </w:rPr>
            </w:pPr>
            <w:r>
              <w:rPr>
                <w:spacing w:val="-2"/>
                <w:sz w:val="16"/>
              </w:rPr>
              <w:t>Tamanho</w:t>
            </w:r>
          </w:p>
        </w:tc>
        <w:tc>
          <w:tcPr>
            <w:tcW w:w="1134" w:type="dxa"/>
            <w:shd w:val="clear" w:color="auto" w:fill="E6E6E6"/>
          </w:tcPr>
          <w:p>
            <w:pPr>
              <w:pStyle w:val="TableParagraph"/>
              <w:spacing w:before="62"/>
              <w:ind w:left="0"/>
              <w:rPr>
                <w:rFonts w:ascii="Arial"/>
                <w:b/>
                <w:i/>
                <w:sz w:val="16"/>
              </w:rPr>
            </w:pPr>
          </w:p>
          <w:p>
            <w:pPr>
              <w:pStyle w:val="TableParagraph"/>
              <w:spacing w:before="0"/>
              <w:ind w:left="266"/>
              <w:rPr>
                <w:sz w:val="16"/>
              </w:rPr>
            </w:pPr>
            <w:r>
              <w:rPr>
                <w:spacing w:val="-2"/>
                <w:sz w:val="16"/>
              </w:rPr>
              <w:t>Formato</w:t>
            </w:r>
          </w:p>
        </w:tc>
        <w:tc>
          <w:tcPr>
            <w:tcW w:w="1278" w:type="dxa"/>
            <w:shd w:val="clear" w:color="auto" w:fill="E6E6E6"/>
          </w:tcPr>
          <w:p>
            <w:pPr>
              <w:pStyle w:val="TableParagraph"/>
              <w:ind w:left="88" w:right="87"/>
              <w:jc w:val="center"/>
              <w:rPr>
                <w:sz w:val="16"/>
              </w:rPr>
            </w:pPr>
            <w:r>
              <w:rPr>
                <w:spacing w:val="-2"/>
                <w:sz w:val="16"/>
              </w:rPr>
              <w:t>Preenchimento Obrigatório (S/N)</w:t>
            </w:r>
          </w:p>
        </w:tc>
        <w:tc>
          <w:tcPr>
            <w:tcW w:w="3261" w:type="dxa"/>
            <w:shd w:val="clear" w:color="auto" w:fill="E6E6E6"/>
          </w:tcPr>
          <w:p>
            <w:pPr>
              <w:pStyle w:val="TableParagraph"/>
              <w:spacing w:before="62"/>
              <w:ind w:left="0"/>
              <w:rPr>
                <w:rFonts w:ascii="Arial"/>
                <w:b/>
                <w:i/>
                <w:sz w:val="16"/>
              </w:rPr>
            </w:pPr>
          </w:p>
          <w:p>
            <w:pPr>
              <w:pStyle w:val="TableParagraph"/>
              <w:spacing w:before="0"/>
              <w:ind w:left="1" w:right="1"/>
              <w:jc w:val="center"/>
              <w:rPr>
                <w:sz w:val="16"/>
              </w:rPr>
            </w:pPr>
            <w:r>
              <w:rPr>
                <w:spacing w:val="-2"/>
                <w:sz w:val="16"/>
              </w:rPr>
              <w:t>Conteúdo</w:t>
            </w:r>
          </w:p>
        </w:tc>
      </w:tr>
      <w:tr>
        <w:trPr>
          <w:trHeight w:val="489" w:hRule="atLeast"/>
        </w:trPr>
        <w:tc>
          <w:tcPr>
            <w:tcW w:w="1205"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850" w:type="dxa"/>
          </w:tcPr>
          <w:p>
            <w:pPr>
              <w:pStyle w:val="TableParagraph"/>
              <w:ind w:left="6" w:right="4"/>
              <w:jc w:val="center"/>
              <w:rPr>
                <w:sz w:val="16"/>
              </w:rPr>
            </w:pPr>
            <w:r>
              <w:rPr>
                <w:spacing w:val="-10"/>
                <w:sz w:val="16"/>
              </w:rPr>
              <w:t>1</w:t>
            </w:r>
          </w:p>
        </w:tc>
        <w:tc>
          <w:tcPr>
            <w:tcW w:w="851" w:type="dxa"/>
          </w:tcPr>
          <w:p>
            <w:pPr>
              <w:pStyle w:val="TableParagraph"/>
              <w:ind w:left="10" w:right="4"/>
              <w:jc w:val="center"/>
              <w:rPr>
                <w:sz w:val="16"/>
              </w:rPr>
            </w:pPr>
            <w:r>
              <w:rPr>
                <w:spacing w:val="-10"/>
                <w:sz w:val="16"/>
              </w:rPr>
              <w:t>1</w:t>
            </w:r>
          </w:p>
        </w:tc>
        <w:tc>
          <w:tcPr>
            <w:tcW w:w="853" w:type="dxa"/>
          </w:tcPr>
          <w:p>
            <w:pPr>
              <w:pStyle w:val="TableParagraph"/>
              <w:ind w:left="4" w:right="3"/>
              <w:jc w:val="center"/>
              <w:rPr>
                <w:sz w:val="16"/>
              </w:rPr>
            </w:pPr>
            <w:r>
              <w:rPr>
                <w:spacing w:val="-10"/>
                <w:sz w:val="16"/>
              </w:rPr>
              <w:t>1</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Deve</w:t>
            </w:r>
            <w:r>
              <w:rPr>
                <w:spacing w:val="80"/>
                <w:sz w:val="16"/>
              </w:rPr>
              <w:t> </w:t>
            </w:r>
            <w:r>
              <w:rPr>
                <w:sz w:val="16"/>
              </w:rPr>
              <w:t>ser</w:t>
            </w:r>
            <w:r>
              <w:rPr>
                <w:spacing w:val="80"/>
                <w:sz w:val="16"/>
              </w:rPr>
              <w:t> </w:t>
            </w:r>
            <w:r>
              <w:rPr>
                <w:sz w:val="16"/>
              </w:rPr>
              <w:t>preenchido</w:t>
            </w:r>
            <w:r>
              <w:rPr>
                <w:spacing w:val="80"/>
                <w:sz w:val="16"/>
              </w:rPr>
              <w:t> </w:t>
            </w:r>
            <w:r>
              <w:rPr>
                <w:sz w:val="16"/>
              </w:rPr>
              <w:t>com</w:t>
            </w:r>
            <w:r>
              <w:rPr>
                <w:spacing w:val="80"/>
                <w:sz w:val="16"/>
              </w:rPr>
              <w:t> </w:t>
            </w:r>
            <w:r>
              <w:rPr>
                <w:sz w:val="16"/>
              </w:rPr>
              <w:t>valor</w:t>
            </w:r>
            <w:r>
              <w:rPr>
                <w:spacing w:val="80"/>
                <w:sz w:val="16"/>
              </w:rPr>
              <w:t> </w:t>
            </w:r>
            <w:r>
              <w:rPr>
                <w:sz w:val="16"/>
              </w:rPr>
              <w:t>“1”,</w:t>
            </w:r>
            <w:r>
              <w:rPr>
                <w:spacing w:val="40"/>
                <w:sz w:val="16"/>
              </w:rPr>
              <w:t> </w:t>
            </w:r>
            <w:r>
              <w:rPr>
                <w:sz w:val="16"/>
              </w:rPr>
              <w:t>indicando linha de cabeçalho.</w:t>
            </w:r>
          </w:p>
        </w:tc>
      </w:tr>
      <w:tr>
        <w:trPr>
          <w:trHeight w:val="1895" w:hRule="atLeast"/>
        </w:trPr>
        <w:tc>
          <w:tcPr>
            <w:tcW w:w="1205" w:type="dxa"/>
          </w:tcPr>
          <w:p>
            <w:pPr>
              <w:pStyle w:val="TableParagraph"/>
              <w:spacing w:before="58"/>
              <w:ind w:left="69"/>
              <w:rPr>
                <w:sz w:val="16"/>
              </w:rPr>
            </w:pPr>
            <w:r>
              <w:rPr>
                <w:sz w:val="16"/>
              </w:rPr>
              <w:t>2)</w:t>
            </w:r>
            <w:r>
              <w:rPr>
                <w:spacing w:val="-12"/>
                <w:sz w:val="16"/>
              </w:rPr>
              <w:t> </w:t>
            </w:r>
            <w:r>
              <w:rPr>
                <w:sz w:val="16"/>
              </w:rPr>
              <w:t>Versão</w:t>
            </w:r>
            <w:r>
              <w:rPr>
                <w:spacing w:val="-11"/>
                <w:sz w:val="16"/>
              </w:rPr>
              <w:t> </w:t>
            </w:r>
            <w:r>
              <w:rPr>
                <w:sz w:val="16"/>
              </w:rPr>
              <w:t>d</w:t>
            </w:r>
            <w:r>
              <w:rPr>
                <w:sz w:val="16"/>
              </w:rPr>
              <w:t>o </w:t>
            </w:r>
            <w:r>
              <w:rPr>
                <w:spacing w:val="-2"/>
                <w:sz w:val="16"/>
              </w:rPr>
              <w:t>Arquivo</w:t>
            </w:r>
          </w:p>
        </w:tc>
        <w:tc>
          <w:tcPr>
            <w:tcW w:w="850" w:type="dxa"/>
          </w:tcPr>
          <w:p>
            <w:pPr>
              <w:pStyle w:val="TableParagraph"/>
              <w:ind w:left="6" w:right="4"/>
              <w:jc w:val="center"/>
              <w:rPr>
                <w:sz w:val="16"/>
              </w:rPr>
            </w:pPr>
            <w:r>
              <w:rPr>
                <w:spacing w:val="-10"/>
                <w:sz w:val="16"/>
              </w:rPr>
              <w:t>2</w:t>
            </w:r>
          </w:p>
        </w:tc>
        <w:tc>
          <w:tcPr>
            <w:tcW w:w="851" w:type="dxa"/>
          </w:tcPr>
          <w:p>
            <w:pPr>
              <w:pStyle w:val="TableParagraph"/>
              <w:ind w:left="10" w:right="4"/>
              <w:jc w:val="center"/>
              <w:rPr>
                <w:sz w:val="16"/>
              </w:rPr>
            </w:pPr>
            <w:r>
              <w:rPr>
                <w:spacing w:val="-10"/>
                <w:sz w:val="16"/>
              </w:rPr>
              <w:t>4</w:t>
            </w:r>
          </w:p>
        </w:tc>
        <w:tc>
          <w:tcPr>
            <w:tcW w:w="853" w:type="dxa"/>
          </w:tcPr>
          <w:p>
            <w:pPr>
              <w:pStyle w:val="TableParagraph"/>
              <w:ind w:left="4" w:right="3"/>
              <w:jc w:val="center"/>
              <w:rPr>
                <w:sz w:val="16"/>
              </w:rPr>
            </w:pPr>
            <w:r>
              <w:rPr>
                <w:spacing w:val="-10"/>
                <w:sz w:val="16"/>
              </w:rPr>
              <w:t>3</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spacing w:before="58"/>
              <w:ind w:left="64" w:right="60"/>
              <w:jc w:val="both"/>
              <w:rPr>
                <w:sz w:val="16"/>
              </w:rPr>
            </w:pPr>
            <w:r>
              <w:rPr>
                <w:sz w:val="16"/>
              </w:rPr>
              <w:t>Indica a versão do layout</w:t>
            </w:r>
            <w:r>
              <w:rPr>
                <w:spacing w:val="40"/>
                <w:sz w:val="16"/>
              </w:rPr>
              <w:t> </w:t>
            </w:r>
            <w:r>
              <w:rPr>
                <w:sz w:val="16"/>
              </w:rPr>
              <w:t>a ser utilizada. Deve ser preenchido com o número da versão atual. A versão deste layout é a</w:t>
            </w:r>
            <w:r>
              <w:rPr>
                <w:spacing w:val="80"/>
                <w:sz w:val="16"/>
              </w:rPr>
              <w:t> </w:t>
            </w:r>
            <w:r>
              <w:rPr>
                <w:spacing w:val="-4"/>
                <w:sz w:val="16"/>
              </w:rPr>
              <w:t>002.</w:t>
            </w:r>
          </w:p>
          <w:p>
            <w:pPr>
              <w:pStyle w:val="TableParagraph"/>
              <w:spacing w:before="122"/>
              <w:ind w:left="0"/>
              <w:rPr>
                <w:rFonts w:ascii="Arial"/>
                <w:b/>
                <w:i/>
                <w:sz w:val="16"/>
              </w:rPr>
            </w:pPr>
          </w:p>
          <w:p>
            <w:pPr>
              <w:pStyle w:val="TableParagraph"/>
              <w:spacing w:before="0"/>
              <w:ind w:left="64" w:right="62"/>
              <w:jc w:val="both"/>
              <w:rPr>
                <w:sz w:val="16"/>
              </w:rPr>
            </w:pPr>
            <w:r>
              <w:rPr>
                <w:rFonts w:ascii="Arial" w:hAnsi="Arial"/>
                <w:b/>
                <w:sz w:val="16"/>
              </w:rPr>
              <w:t>Observação: </w:t>
            </w:r>
            <w:r>
              <w:rPr>
                <w:sz w:val="16"/>
              </w:rPr>
              <w:t>caso seja informado 002, o registro tipo 6 deverá obrigatoriamente ser preenchido conforme especificado no item</w:t>
            </w:r>
            <w:r>
              <w:rPr>
                <w:spacing w:val="40"/>
                <w:sz w:val="16"/>
              </w:rPr>
              <w:t> </w:t>
            </w:r>
            <w:r>
              <w:rPr>
                <w:sz w:val="16"/>
              </w:rPr>
              <w:t>4 deste manual.</w:t>
            </w:r>
          </w:p>
        </w:tc>
      </w:tr>
      <w:tr>
        <w:trPr>
          <w:trHeight w:val="1586" w:hRule="atLeast"/>
        </w:trPr>
        <w:tc>
          <w:tcPr>
            <w:tcW w:w="1205" w:type="dxa"/>
          </w:tcPr>
          <w:p>
            <w:pPr>
              <w:pStyle w:val="TableParagraph"/>
              <w:ind w:left="69" w:right="219"/>
              <w:rPr>
                <w:sz w:val="16"/>
              </w:rPr>
            </w:pPr>
            <w:r>
              <w:rPr>
                <w:sz w:val="16"/>
              </w:rPr>
              <w:t>3) Inscrição Municipal</w:t>
            </w:r>
            <w:r>
              <w:rPr>
                <w:spacing w:val="-12"/>
                <w:sz w:val="16"/>
              </w:rPr>
              <w:t> </w:t>
            </w:r>
            <w:r>
              <w:rPr>
                <w:sz w:val="16"/>
              </w:rPr>
              <w:t>d</w:t>
            </w:r>
            <w:r>
              <w:rPr>
                <w:sz w:val="16"/>
              </w:rPr>
              <w:t>o </w:t>
            </w:r>
            <w:r>
              <w:rPr>
                <w:spacing w:val="-2"/>
                <w:sz w:val="16"/>
              </w:rPr>
              <w:t>Prestador</w:t>
            </w:r>
          </w:p>
        </w:tc>
        <w:tc>
          <w:tcPr>
            <w:tcW w:w="850" w:type="dxa"/>
          </w:tcPr>
          <w:p>
            <w:pPr>
              <w:pStyle w:val="TableParagraph"/>
              <w:ind w:left="6" w:right="4"/>
              <w:jc w:val="center"/>
              <w:rPr>
                <w:sz w:val="16"/>
              </w:rPr>
            </w:pPr>
            <w:r>
              <w:rPr>
                <w:spacing w:val="-10"/>
                <w:sz w:val="16"/>
              </w:rPr>
              <w:t>5</w:t>
            </w:r>
          </w:p>
        </w:tc>
        <w:tc>
          <w:tcPr>
            <w:tcW w:w="851" w:type="dxa"/>
          </w:tcPr>
          <w:p>
            <w:pPr>
              <w:pStyle w:val="TableParagraph"/>
              <w:ind w:left="10" w:right="2"/>
              <w:jc w:val="center"/>
              <w:rPr>
                <w:sz w:val="16"/>
              </w:rPr>
            </w:pPr>
            <w:r>
              <w:rPr>
                <w:spacing w:val="-5"/>
                <w:sz w:val="16"/>
              </w:rPr>
              <w:t>12</w:t>
            </w:r>
          </w:p>
        </w:tc>
        <w:tc>
          <w:tcPr>
            <w:tcW w:w="853" w:type="dxa"/>
          </w:tcPr>
          <w:p>
            <w:pPr>
              <w:pStyle w:val="TableParagraph"/>
              <w:ind w:left="4" w:right="3"/>
              <w:jc w:val="center"/>
              <w:rPr>
                <w:sz w:val="16"/>
              </w:rPr>
            </w:pPr>
            <w:r>
              <w:rPr>
                <w:spacing w:val="-10"/>
                <w:sz w:val="16"/>
              </w:rPr>
              <w:t>8</w:t>
            </w:r>
          </w:p>
        </w:tc>
        <w:tc>
          <w:tcPr>
            <w:tcW w:w="1134" w:type="dxa"/>
          </w:tcPr>
          <w:p>
            <w:pPr>
              <w:pStyle w:val="TableParagraph"/>
              <w:ind w:left="66"/>
              <w:rPr>
                <w:sz w:val="16"/>
              </w:rPr>
            </w:pPr>
            <w:r>
              <w:rPr>
                <w:spacing w:val="-2"/>
                <w:sz w:val="16"/>
              </w:rPr>
              <w:t>Numérico</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Inscrição municipal</w:t>
            </w:r>
            <w:r>
              <w:rPr>
                <w:spacing w:val="19"/>
                <w:sz w:val="16"/>
              </w:rPr>
              <w:t> </w:t>
            </w:r>
            <w:r>
              <w:rPr>
                <w:sz w:val="16"/>
              </w:rPr>
              <w:t>do</w:t>
            </w:r>
            <w:r>
              <w:rPr>
                <w:spacing w:val="21"/>
                <w:sz w:val="16"/>
              </w:rPr>
              <w:t> </w:t>
            </w:r>
            <w:r>
              <w:rPr>
                <w:sz w:val="16"/>
              </w:rPr>
              <w:t>prestador a</w:t>
            </w:r>
            <w:r>
              <w:rPr>
                <w:spacing w:val="21"/>
                <w:sz w:val="16"/>
              </w:rPr>
              <w:t> </w:t>
            </w:r>
            <w:r>
              <w:rPr>
                <w:sz w:val="16"/>
              </w:rPr>
              <w:t>que</w:t>
            </w:r>
            <w:r>
              <w:rPr>
                <w:spacing w:val="21"/>
                <w:sz w:val="16"/>
              </w:rPr>
              <w:t> </w:t>
            </w:r>
            <w:r>
              <w:rPr>
                <w:sz w:val="16"/>
              </w:rPr>
              <w:t>se refere o arquivo.</w:t>
            </w:r>
          </w:p>
          <w:p>
            <w:pPr>
              <w:pStyle w:val="TableParagraph"/>
              <w:spacing w:before="117"/>
              <w:ind w:left="0"/>
              <w:rPr>
                <w:rFonts w:ascii="Arial"/>
                <w:b/>
                <w:i/>
                <w:sz w:val="16"/>
              </w:rPr>
            </w:pPr>
          </w:p>
          <w:p>
            <w:pPr>
              <w:pStyle w:val="TableParagraph"/>
              <w:tabs>
                <w:tab w:pos="973" w:val="left" w:leader="none"/>
                <w:tab w:pos="1434" w:val="left" w:leader="none"/>
                <w:tab w:pos="2820" w:val="left" w:leader="none"/>
              </w:tabs>
              <w:spacing w:before="1"/>
              <w:ind w:left="64" w:right="64"/>
              <w:rPr>
                <w:sz w:val="16"/>
              </w:rPr>
            </w:pPr>
            <w:r>
              <w:rPr>
                <w:spacing w:val="-2"/>
                <w:sz w:val="16"/>
              </w:rPr>
              <w:t>Exemplo</w:t>
            </w:r>
            <w:r>
              <w:rPr>
                <w:sz w:val="16"/>
              </w:rPr>
              <w:tab/>
            </w:r>
            <w:r>
              <w:rPr>
                <w:spacing w:val="-6"/>
                <w:sz w:val="16"/>
              </w:rPr>
              <w:t>de</w:t>
            </w:r>
            <w:r>
              <w:rPr>
                <w:sz w:val="16"/>
              </w:rPr>
              <w:tab/>
            </w:r>
            <w:r>
              <w:rPr>
                <w:spacing w:val="-2"/>
                <w:sz w:val="16"/>
              </w:rPr>
              <w:t>preenchimento:</w:t>
            </w:r>
            <w:r>
              <w:rPr>
                <w:sz w:val="16"/>
              </w:rPr>
              <w:tab/>
            </w:r>
            <w:r>
              <w:rPr>
                <w:spacing w:val="-4"/>
                <w:sz w:val="16"/>
              </w:rPr>
              <w:t>CCM </w:t>
            </w:r>
            <w:r>
              <w:rPr>
                <w:spacing w:val="-2"/>
                <w:sz w:val="16"/>
              </w:rPr>
              <w:t>1.234.567-8</w:t>
            </w:r>
          </w:p>
          <w:p>
            <w:pPr>
              <w:pStyle w:val="TableParagraph"/>
              <w:ind w:left="64"/>
              <w:rPr>
                <w:sz w:val="16"/>
              </w:rPr>
            </w:pPr>
            <w:r>
              <w:rPr>
                <w:sz w:val="16"/>
              </w:rPr>
              <w:t>O</w:t>
            </w:r>
            <w:r>
              <w:rPr>
                <w:spacing w:val="40"/>
                <w:sz w:val="16"/>
              </w:rPr>
              <w:t> </w:t>
            </w:r>
            <w:r>
              <w:rPr>
                <w:sz w:val="16"/>
              </w:rPr>
              <w:t>campo</w:t>
            </w:r>
            <w:r>
              <w:rPr>
                <w:spacing w:val="40"/>
                <w:sz w:val="16"/>
              </w:rPr>
              <w:t> </w:t>
            </w:r>
            <w:r>
              <w:rPr>
                <w:sz w:val="16"/>
              </w:rPr>
              <w:t>deverá</w:t>
            </w:r>
            <w:r>
              <w:rPr>
                <w:spacing w:val="40"/>
                <w:sz w:val="16"/>
              </w:rPr>
              <w:t> </w:t>
            </w:r>
            <w:r>
              <w:rPr>
                <w:sz w:val="16"/>
              </w:rPr>
              <w:t>ser</w:t>
            </w:r>
            <w:r>
              <w:rPr>
                <w:spacing w:val="40"/>
                <w:sz w:val="16"/>
              </w:rPr>
              <w:t> </w:t>
            </w:r>
            <w:r>
              <w:rPr>
                <w:sz w:val="16"/>
              </w:rPr>
              <w:t>preenchido</w:t>
            </w:r>
            <w:r>
              <w:rPr>
                <w:spacing w:val="40"/>
                <w:sz w:val="16"/>
              </w:rPr>
              <w:t> </w:t>
            </w:r>
            <w:r>
              <w:rPr>
                <w:sz w:val="16"/>
              </w:rPr>
              <w:t>como: </w:t>
            </w:r>
            <w:r>
              <w:rPr>
                <w:spacing w:val="-2"/>
                <w:sz w:val="16"/>
              </w:rPr>
              <w:t>12345678</w:t>
            </w:r>
          </w:p>
        </w:tc>
      </w:tr>
      <w:tr>
        <w:trPr>
          <w:trHeight w:val="1041" w:hRule="atLeast"/>
        </w:trPr>
        <w:tc>
          <w:tcPr>
            <w:tcW w:w="1205" w:type="dxa"/>
          </w:tcPr>
          <w:p>
            <w:pPr>
              <w:pStyle w:val="TableParagraph"/>
              <w:ind w:left="69" w:right="86"/>
              <w:rPr>
                <w:sz w:val="16"/>
              </w:rPr>
            </w:pPr>
            <w:r>
              <w:rPr>
                <w:sz w:val="16"/>
              </w:rPr>
              <w:t>4) Data de Início do </w:t>
            </w:r>
            <w:r>
              <w:rPr>
                <w:spacing w:val="-2"/>
                <w:sz w:val="16"/>
              </w:rPr>
              <w:t>Período </w:t>
            </w:r>
            <w:r>
              <w:rPr>
                <w:sz w:val="16"/>
              </w:rPr>
              <w:t>Transferido</w:t>
            </w:r>
            <w:r>
              <w:rPr>
                <w:spacing w:val="-12"/>
                <w:sz w:val="16"/>
              </w:rPr>
              <w:t> </w:t>
            </w:r>
            <w:r>
              <w:rPr>
                <w:sz w:val="16"/>
              </w:rPr>
              <w:t>n</w:t>
            </w:r>
            <w:r>
              <w:rPr>
                <w:sz w:val="16"/>
              </w:rPr>
              <w:t>o </w:t>
            </w:r>
            <w:r>
              <w:rPr>
                <w:spacing w:val="-2"/>
                <w:sz w:val="16"/>
              </w:rPr>
              <w:t>Arquivo</w:t>
            </w:r>
          </w:p>
        </w:tc>
        <w:tc>
          <w:tcPr>
            <w:tcW w:w="850" w:type="dxa"/>
          </w:tcPr>
          <w:p>
            <w:pPr>
              <w:pStyle w:val="TableParagraph"/>
              <w:spacing w:before="63"/>
              <w:ind w:left="6" w:right="2"/>
              <w:jc w:val="center"/>
              <w:rPr>
                <w:sz w:val="16"/>
              </w:rPr>
            </w:pPr>
            <w:r>
              <w:rPr>
                <w:spacing w:val="-5"/>
                <w:sz w:val="16"/>
              </w:rPr>
              <w:t>13</w:t>
            </w:r>
          </w:p>
        </w:tc>
        <w:tc>
          <w:tcPr>
            <w:tcW w:w="851" w:type="dxa"/>
          </w:tcPr>
          <w:p>
            <w:pPr>
              <w:pStyle w:val="TableParagraph"/>
              <w:spacing w:before="63"/>
              <w:ind w:left="10" w:right="2"/>
              <w:jc w:val="center"/>
              <w:rPr>
                <w:sz w:val="16"/>
              </w:rPr>
            </w:pPr>
            <w:r>
              <w:rPr>
                <w:spacing w:val="-5"/>
                <w:sz w:val="16"/>
              </w:rPr>
              <w:t>20</w:t>
            </w:r>
          </w:p>
        </w:tc>
        <w:tc>
          <w:tcPr>
            <w:tcW w:w="853" w:type="dxa"/>
          </w:tcPr>
          <w:p>
            <w:pPr>
              <w:pStyle w:val="TableParagraph"/>
              <w:spacing w:before="63"/>
              <w:ind w:left="4" w:right="3"/>
              <w:jc w:val="center"/>
              <w:rPr>
                <w:sz w:val="16"/>
              </w:rPr>
            </w:pPr>
            <w:r>
              <w:rPr>
                <w:spacing w:val="-10"/>
                <w:sz w:val="16"/>
              </w:rPr>
              <w:t>8</w:t>
            </w:r>
          </w:p>
        </w:tc>
        <w:tc>
          <w:tcPr>
            <w:tcW w:w="1134" w:type="dxa"/>
          </w:tcPr>
          <w:p>
            <w:pPr>
              <w:pStyle w:val="TableParagraph"/>
              <w:spacing w:before="63"/>
              <w:ind w:left="66"/>
              <w:rPr>
                <w:sz w:val="16"/>
              </w:rPr>
            </w:pPr>
            <w:r>
              <w:rPr>
                <w:spacing w:val="-2"/>
                <w:sz w:val="16"/>
              </w:rPr>
              <w:t>AAAAMMDD</w:t>
            </w:r>
          </w:p>
        </w:tc>
        <w:tc>
          <w:tcPr>
            <w:tcW w:w="1278" w:type="dxa"/>
          </w:tcPr>
          <w:p>
            <w:pPr>
              <w:pStyle w:val="TableParagraph"/>
              <w:spacing w:before="63"/>
              <w:ind w:left="88" w:right="89"/>
              <w:jc w:val="center"/>
              <w:rPr>
                <w:sz w:val="16"/>
              </w:rPr>
            </w:pPr>
            <w:r>
              <w:rPr>
                <w:spacing w:val="-10"/>
                <w:sz w:val="16"/>
              </w:rPr>
              <w:t>S</w:t>
            </w:r>
          </w:p>
        </w:tc>
        <w:tc>
          <w:tcPr>
            <w:tcW w:w="3261" w:type="dxa"/>
          </w:tcPr>
          <w:p>
            <w:pPr>
              <w:pStyle w:val="TableParagraph"/>
              <w:ind w:left="64" w:right="64"/>
              <w:jc w:val="both"/>
              <w:rPr>
                <w:sz w:val="16"/>
              </w:rPr>
            </w:pPr>
            <w:r>
              <w:rPr>
                <w:sz w:val="16"/>
              </w:rPr>
              <w:t>O arquivo de transferência deverá conter todos os RPS referentes a um período. Informe</w:t>
            </w:r>
            <w:r>
              <w:rPr>
                <w:spacing w:val="-2"/>
                <w:sz w:val="16"/>
              </w:rPr>
              <w:t> </w:t>
            </w:r>
            <w:r>
              <w:rPr>
                <w:sz w:val="16"/>
              </w:rPr>
              <w:t>neste</w:t>
            </w:r>
            <w:r>
              <w:rPr>
                <w:spacing w:val="-3"/>
                <w:sz w:val="16"/>
              </w:rPr>
              <w:t> </w:t>
            </w:r>
            <w:r>
              <w:rPr>
                <w:sz w:val="16"/>
              </w:rPr>
              <w:t>campo</w:t>
            </w:r>
            <w:r>
              <w:rPr>
                <w:spacing w:val="-3"/>
                <w:sz w:val="16"/>
              </w:rPr>
              <w:t> </w:t>
            </w:r>
            <w:r>
              <w:rPr>
                <w:sz w:val="16"/>
              </w:rPr>
              <w:t>a</w:t>
            </w:r>
            <w:r>
              <w:rPr>
                <w:spacing w:val="-3"/>
                <w:sz w:val="16"/>
              </w:rPr>
              <w:t> </w:t>
            </w:r>
            <w:r>
              <w:rPr>
                <w:sz w:val="16"/>
              </w:rPr>
              <w:t>Data</w:t>
            </w:r>
            <w:r>
              <w:rPr>
                <w:spacing w:val="-3"/>
                <w:sz w:val="16"/>
              </w:rPr>
              <w:t> </w:t>
            </w:r>
            <w:r>
              <w:rPr>
                <w:sz w:val="16"/>
              </w:rPr>
              <w:t>INICIAL desse período no formato AAAAMMDD.</w:t>
            </w:r>
          </w:p>
        </w:tc>
      </w:tr>
      <w:tr>
        <w:trPr>
          <w:trHeight w:val="857" w:hRule="atLeast"/>
        </w:trPr>
        <w:tc>
          <w:tcPr>
            <w:tcW w:w="1205" w:type="dxa"/>
          </w:tcPr>
          <w:p>
            <w:pPr>
              <w:pStyle w:val="TableParagraph"/>
              <w:ind w:left="69"/>
              <w:rPr>
                <w:sz w:val="16"/>
              </w:rPr>
            </w:pPr>
            <w:r>
              <w:rPr>
                <w:sz w:val="16"/>
              </w:rPr>
              <w:t>5)</w:t>
            </w:r>
            <w:r>
              <w:rPr>
                <w:spacing w:val="-12"/>
                <w:sz w:val="16"/>
              </w:rPr>
              <w:t> </w:t>
            </w:r>
            <w:r>
              <w:rPr>
                <w:sz w:val="16"/>
              </w:rPr>
              <w:t>Data</w:t>
            </w:r>
            <w:r>
              <w:rPr>
                <w:spacing w:val="-11"/>
                <w:sz w:val="16"/>
              </w:rPr>
              <w:t> </w:t>
            </w:r>
            <w:r>
              <w:rPr>
                <w:sz w:val="16"/>
              </w:rPr>
              <w:t>de</w:t>
            </w:r>
            <w:r>
              <w:rPr>
                <w:spacing w:val="-11"/>
                <w:sz w:val="16"/>
              </w:rPr>
              <w:t> </w:t>
            </w:r>
            <w:r>
              <w:rPr>
                <w:sz w:val="16"/>
              </w:rPr>
              <w:t>Fim do Período Transferido</w:t>
            </w:r>
            <w:r>
              <w:rPr>
                <w:spacing w:val="-10"/>
                <w:sz w:val="16"/>
              </w:rPr>
              <w:t> </w:t>
            </w:r>
            <w:r>
              <w:rPr>
                <w:sz w:val="16"/>
              </w:rPr>
              <w:t>no </w:t>
            </w:r>
            <w:r>
              <w:rPr>
                <w:spacing w:val="-2"/>
                <w:sz w:val="16"/>
              </w:rPr>
              <w:t>Arquivo</w:t>
            </w:r>
          </w:p>
        </w:tc>
        <w:tc>
          <w:tcPr>
            <w:tcW w:w="850" w:type="dxa"/>
          </w:tcPr>
          <w:p>
            <w:pPr>
              <w:pStyle w:val="TableParagraph"/>
              <w:ind w:left="6" w:right="2"/>
              <w:jc w:val="center"/>
              <w:rPr>
                <w:sz w:val="16"/>
              </w:rPr>
            </w:pPr>
            <w:r>
              <w:rPr>
                <w:spacing w:val="-5"/>
                <w:sz w:val="16"/>
              </w:rPr>
              <w:t>21</w:t>
            </w:r>
          </w:p>
        </w:tc>
        <w:tc>
          <w:tcPr>
            <w:tcW w:w="851" w:type="dxa"/>
          </w:tcPr>
          <w:p>
            <w:pPr>
              <w:pStyle w:val="TableParagraph"/>
              <w:ind w:left="10" w:right="2"/>
              <w:jc w:val="center"/>
              <w:rPr>
                <w:sz w:val="16"/>
              </w:rPr>
            </w:pPr>
            <w:r>
              <w:rPr>
                <w:spacing w:val="-5"/>
                <w:sz w:val="16"/>
              </w:rPr>
              <w:t>28</w:t>
            </w:r>
          </w:p>
        </w:tc>
        <w:tc>
          <w:tcPr>
            <w:tcW w:w="853" w:type="dxa"/>
          </w:tcPr>
          <w:p>
            <w:pPr>
              <w:pStyle w:val="TableParagraph"/>
              <w:ind w:left="4" w:right="3"/>
              <w:jc w:val="center"/>
              <w:rPr>
                <w:sz w:val="16"/>
              </w:rPr>
            </w:pPr>
            <w:r>
              <w:rPr>
                <w:spacing w:val="-10"/>
                <w:sz w:val="16"/>
              </w:rPr>
              <w:t>8</w:t>
            </w:r>
          </w:p>
        </w:tc>
        <w:tc>
          <w:tcPr>
            <w:tcW w:w="1134" w:type="dxa"/>
          </w:tcPr>
          <w:p>
            <w:pPr>
              <w:pStyle w:val="TableParagraph"/>
              <w:ind w:left="66"/>
              <w:rPr>
                <w:sz w:val="16"/>
              </w:rPr>
            </w:pPr>
            <w:r>
              <w:rPr>
                <w:spacing w:val="-2"/>
                <w:sz w:val="16"/>
              </w:rPr>
              <w:t>AAAAMMDD</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ight="63"/>
              <w:jc w:val="both"/>
              <w:rPr>
                <w:sz w:val="16"/>
              </w:rPr>
            </w:pPr>
            <w:r>
              <w:rPr>
                <w:sz w:val="16"/>
              </w:rPr>
              <w:t>O arquivo de transferência deverá conter todos os RPS referentes a um período. Informe neste campo a Data FINAL desse período no formato AAAAMMDD.</w:t>
            </w:r>
          </w:p>
        </w:tc>
      </w:tr>
      <w:tr>
        <w:trPr>
          <w:trHeight w:val="486" w:hRule="atLeast"/>
        </w:trPr>
        <w:tc>
          <w:tcPr>
            <w:tcW w:w="1205" w:type="dxa"/>
          </w:tcPr>
          <w:p>
            <w:pPr>
              <w:pStyle w:val="TableParagraph"/>
              <w:ind w:left="69" w:right="193"/>
              <w:rPr>
                <w:sz w:val="16"/>
              </w:rPr>
            </w:pPr>
            <w:r>
              <w:rPr>
                <w:sz w:val="16"/>
              </w:rPr>
              <w:t>Caractere</w:t>
            </w:r>
            <w:r>
              <w:rPr>
                <w:spacing w:val="-12"/>
                <w:sz w:val="16"/>
              </w:rPr>
              <w:t> </w:t>
            </w:r>
            <w:r>
              <w:rPr>
                <w:sz w:val="16"/>
              </w:rPr>
              <w:t>de Fim de</w:t>
            </w:r>
            <w:r>
              <w:rPr>
                <w:spacing w:val="-3"/>
                <w:sz w:val="16"/>
              </w:rPr>
              <w:t> </w:t>
            </w:r>
            <w:r>
              <w:rPr>
                <w:spacing w:val="-4"/>
                <w:sz w:val="16"/>
              </w:rPr>
              <w:t>Linha</w:t>
            </w:r>
          </w:p>
        </w:tc>
        <w:tc>
          <w:tcPr>
            <w:tcW w:w="850" w:type="dxa"/>
          </w:tcPr>
          <w:p>
            <w:pPr>
              <w:pStyle w:val="TableParagraph"/>
              <w:ind w:left="6" w:right="3"/>
              <w:jc w:val="center"/>
              <w:rPr>
                <w:sz w:val="16"/>
              </w:rPr>
            </w:pPr>
            <w:r>
              <w:rPr>
                <w:spacing w:val="-5"/>
                <w:sz w:val="16"/>
              </w:rPr>
              <w:t>29</w:t>
            </w:r>
          </w:p>
        </w:tc>
        <w:tc>
          <w:tcPr>
            <w:tcW w:w="851" w:type="dxa"/>
          </w:tcPr>
          <w:p>
            <w:pPr>
              <w:pStyle w:val="TableParagraph"/>
              <w:ind w:left="10" w:right="2"/>
              <w:jc w:val="center"/>
              <w:rPr>
                <w:sz w:val="16"/>
              </w:rPr>
            </w:pPr>
            <w:r>
              <w:rPr>
                <w:spacing w:val="-5"/>
                <w:sz w:val="16"/>
              </w:rPr>
              <w:t>30</w:t>
            </w:r>
          </w:p>
        </w:tc>
        <w:tc>
          <w:tcPr>
            <w:tcW w:w="853" w:type="dxa"/>
          </w:tcPr>
          <w:p>
            <w:pPr>
              <w:pStyle w:val="TableParagraph"/>
              <w:ind w:left="4" w:right="3"/>
              <w:jc w:val="center"/>
              <w:rPr>
                <w:sz w:val="16"/>
              </w:rPr>
            </w:pPr>
            <w:r>
              <w:rPr>
                <w:spacing w:val="-10"/>
                <w:sz w:val="16"/>
              </w:rPr>
              <w:t>2</w:t>
            </w:r>
          </w:p>
        </w:tc>
        <w:tc>
          <w:tcPr>
            <w:tcW w:w="1134" w:type="dxa"/>
          </w:tcPr>
          <w:p>
            <w:pPr>
              <w:pStyle w:val="TableParagraph"/>
              <w:ind w:left="66" w:right="209"/>
              <w:rPr>
                <w:sz w:val="16"/>
              </w:rPr>
            </w:pPr>
            <w:r>
              <w:rPr>
                <w:sz w:val="16"/>
              </w:rPr>
              <w:t>ASCII(13)</w:t>
            </w:r>
            <w:r>
              <w:rPr>
                <w:spacing w:val="-12"/>
                <w:sz w:val="16"/>
              </w:rPr>
              <w:t> </w:t>
            </w:r>
            <w:r>
              <w:rPr>
                <w:sz w:val="16"/>
              </w:rPr>
              <w:t>+ </w:t>
            </w:r>
            <w:r>
              <w:rPr>
                <w:spacing w:val="-2"/>
                <w:sz w:val="16"/>
              </w:rPr>
              <w:t>ASCII(10)</w:t>
            </w:r>
          </w:p>
        </w:tc>
        <w:tc>
          <w:tcPr>
            <w:tcW w:w="1278" w:type="dxa"/>
          </w:tcPr>
          <w:p>
            <w:pPr>
              <w:pStyle w:val="TableParagraph"/>
              <w:ind w:left="88" w:right="89"/>
              <w:jc w:val="center"/>
              <w:rPr>
                <w:sz w:val="16"/>
              </w:rPr>
            </w:pPr>
            <w:r>
              <w:rPr>
                <w:spacing w:val="-10"/>
                <w:sz w:val="16"/>
              </w:rPr>
              <w:t>S</w:t>
            </w:r>
          </w:p>
        </w:tc>
        <w:tc>
          <w:tcPr>
            <w:tcW w:w="3261" w:type="dxa"/>
          </w:tcPr>
          <w:p>
            <w:pPr>
              <w:pStyle w:val="TableParagraph"/>
              <w:ind w:left="64"/>
              <w:rPr>
                <w:sz w:val="16"/>
              </w:rPr>
            </w:pPr>
            <w:r>
              <w:rPr>
                <w:sz w:val="16"/>
              </w:rPr>
              <w:t>Caractere</w:t>
            </w:r>
            <w:r>
              <w:rPr>
                <w:spacing w:val="40"/>
                <w:sz w:val="16"/>
              </w:rPr>
              <w:t> </w:t>
            </w:r>
            <w:r>
              <w:rPr>
                <w:sz w:val="16"/>
              </w:rPr>
              <w:t>de</w:t>
            </w:r>
            <w:r>
              <w:rPr>
                <w:spacing w:val="40"/>
                <w:sz w:val="16"/>
              </w:rPr>
              <w:t> </w:t>
            </w:r>
            <w:r>
              <w:rPr>
                <w:sz w:val="16"/>
              </w:rPr>
              <w:t>Fim</w:t>
            </w:r>
            <w:r>
              <w:rPr>
                <w:spacing w:val="40"/>
                <w:sz w:val="16"/>
              </w:rPr>
              <w:t> </w:t>
            </w:r>
            <w:r>
              <w:rPr>
                <w:sz w:val="16"/>
              </w:rPr>
              <w:t>de</w:t>
            </w:r>
            <w:r>
              <w:rPr>
                <w:spacing w:val="40"/>
                <w:sz w:val="16"/>
              </w:rPr>
              <w:t> </w:t>
            </w:r>
            <w:r>
              <w:rPr>
                <w:sz w:val="16"/>
              </w:rPr>
              <w:t>Linha</w:t>
            </w:r>
            <w:r>
              <w:rPr>
                <w:spacing w:val="40"/>
                <w:sz w:val="16"/>
              </w:rPr>
              <w:t> </w:t>
            </w:r>
            <w:r>
              <w:rPr>
                <w:sz w:val="16"/>
              </w:rPr>
              <w:t>(Chr(13)</w:t>
            </w:r>
            <w:r>
              <w:rPr>
                <w:spacing w:val="40"/>
                <w:sz w:val="16"/>
              </w:rPr>
              <w:t> </w:t>
            </w:r>
            <w:r>
              <w:rPr>
                <w:sz w:val="16"/>
              </w:rPr>
              <w:t>+</w:t>
            </w:r>
            <w:r>
              <w:rPr>
                <w:spacing w:val="40"/>
                <w:sz w:val="16"/>
              </w:rPr>
              <w:t> </w:t>
            </w:r>
            <w:r>
              <w:rPr>
                <w:spacing w:val="-2"/>
                <w:sz w:val="16"/>
              </w:rPr>
              <w:t>Chr(10)).</w:t>
            </w:r>
          </w:p>
        </w:tc>
      </w:tr>
    </w:tbl>
    <w:p>
      <w:pPr>
        <w:pStyle w:val="TableParagraph"/>
        <w:spacing w:after="0"/>
        <w:rPr>
          <w:sz w:val="16"/>
        </w:rPr>
        <w:sectPr>
          <w:pgSz w:w="11910" w:h="16850"/>
          <w:pgMar w:header="715" w:footer="0" w:top="1000" w:bottom="280" w:left="850" w:right="850"/>
        </w:sectPr>
      </w:pPr>
    </w:p>
    <w:p>
      <w:pPr>
        <w:pStyle w:val="BodyText"/>
        <w:rPr>
          <w:rFonts w:ascii="Arial"/>
          <w:b/>
          <w:i/>
          <w:sz w:val="16"/>
        </w:rPr>
      </w:pPr>
    </w:p>
    <w:p>
      <w:pPr>
        <w:pStyle w:val="BodyText"/>
        <w:spacing w:before="140"/>
        <w:rPr>
          <w:rFonts w:ascii="Arial"/>
          <w:b/>
          <w:i/>
          <w:sz w:val="16"/>
        </w:rPr>
      </w:pPr>
    </w:p>
    <w:p>
      <w:pPr>
        <w:pStyle w:val="Heading2"/>
        <w:numPr>
          <w:ilvl w:val="1"/>
          <w:numId w:val="13"/>
        </w:numPr>
        <w:tabs>
          <w:tab w:pos="1309" w:val="left" w:leader="none"/>
        </w:tabs>
        <w:spacing w:line="240" w:lineRule="auto" w:before="1" w:after="0"/>
        <w:ind w:left="1309" w:right="0" w:hanging="313"/>
        <w:jc w:val="left"/>
        <w:rPr>
          <w:u w:val="none"/>
        </w:rPr>
      </w:pPr>
      <w:bookmarkStart w:name="_bookmark18" w:id="19"/>
      <w:bookmarkEnd w:id="19"/>
      <w:r>
        <w:rPr>
          <w:b w:val="0"/>
          <w:i w:val="0"/>
          <w:u w:val="none"/>
        </w:rPr>
      </w:r>
      <w:r>
        <w:rPr>
          <w:smallCaps/>
          <w:u w:val="single"/>
        </w:rPr>
        <w:t>Registro</w:t>
      </w:r>
      <w:r>
        <w:rPr>
          <w:smallCaps/>
          <w:spacing w:val="-8"/>
          <w:u w:val="single"/>
        </w:rPr>
        <w:t> </w:t>
      </w:r>
      <w:r>
        <w:rPr>
          <w:smallCaps/>
          <w:u w:val="single"/>
        </w:rPr>
        <w:t>Tipo</w:t>
      </w:r>
      <w:r>
        <w:rPr>
          <w:smallCaps/>
          <w:spacing w:val="-3"/>
          <w:u w:val="single"/>
        </w:rPr>
        <w:t> </w:t>
      </w:r>
      <w:r>
        <w:rPr>
          <w:smallCaps/>
          <w:u w:val="single"/>
        </w:rPr>
        <w:t>6</w:t>
      </w:r>
      <w:r>
        <w:rPr>
          <w:smallCaps/>
          <w:spacing w:val="-13"/>
          <w:u w:val="single"/>
        </w:rPr>
        <w:t> </w:t>
      </w:r>
      <w:r>
        <w:rPr>
          <w:smallCaps/>
          <w:u w:val="single"/>
        </w:rPr>
        <w:t>–</w:t>
      </w:r>
      <w:r>
        <w:rPr>
          <w:smallCaps/>
          <w:spacing w:val="-11"/>
          <w:u w:val="single"/>
        </w:rPr>
        <w:t> </w:t>
      </w:r>
      <w:r>
        <w:rPr>
          <w:smallCaps/>
          <w:spacing w:val="-2"/>
          <w:u w:val="single"/>
        </w:rPr>
        <w:t>Detalhe</w:t>
      </w:r>
    </w:p>
    <w:p>
      <w:pPr>
        <w:pStyle w:val="BodyText"/>
        <w:spacing w:before="229"/>
        <w:rPr>
          <w:rFonts w:ascii="Arial"/>
          <w:b/>
          <w:i/>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806"/>
        <w:gridCol w:w="720"/>
        <w:gridCol w:w="899"/>
        <w:gridCol w:w="1079"/>
        <w:gridCol w:w="1259"/>
        <w:gridCol w:w="3594"/>
      </w:tblGrid>
      <w:tr>
        <w:trPr>
          <w:trHeight w:val="671" w:hRule="atLeast"/>
        </w:trPr>
        <w:tc>
          <w:tcPr>
            <w:tcW w:w="1421" w:type="dxa"/>
            <w:shd w:val="clear" w:color="auto" w:fill="E6E6E6"/>
          </w:tcPr>
          <w:p>
            <w:pPr>
              <w:pStyle w:val="TableParagraph"/>
              <w:ind w:left="0"/>
              <w:rPr>
                <w:rFonts w:ascii="Arial"/>
                <w:b/>
                <w:i/>
                <w:sz w:val="16"/>
              </w:rPr>
            </w:pPr>
          </w:p>
          <w:p>
            <w:pPr>
              <w:pStyle w:val="TableParagraph"/>
              <w:spacing w:before="0"/>
              <w:ind w:left="69"/>
              <w:rPr>
                <w:sz w:val="16"/>
              </w:rPr>
            </w:pPr>
            <w:r>
              <w:rPr>
                <w:spacing w:val="-2"/>
                <w:sz w:val="16"/>
              </w:rPr>
              <w:t>Campo</w:t>
            </w:r>
          </w:p>
        </w:tc>
        <w:tc>
          <w:tcPr>
            <w:tcW w:w="806" w:type="dxa"/>
            <w:shd w:val="clear" w:color="auto" w:fill="E6E6E6"/>
          </w:tcPr>
          <w:p>
            <w:pPr>
              <w:pStyle w:val="TableParagraph"/>
              <w:ind w:left="199" w:right="103" w:hanging="82"/>
              <w:rPr>
                <w:sz w:val="16"/>
              </w:rPr>
            </w:pPr>
            <w:r>
              <w:rPr>
                <w:spacing w:val="-2"/>
                <w:sz w:val="16"/>
              </w:rPr>
              <w:t>Posição Inicial</w:t>
            </w:r>
          </w:p>
        </w:tc>
        <w:tc>
          <w:tcPr>
            <w:tcW w:w="720" w:type="dxa"/>
            <w:shd w:val="clear" w:color="auto" w:fill="E6E6E6"/>
          </w:tcPr>
          <w:p>
            <w:pPr>
              <w:pStyle w:val="TableParagraph"/>
              <w:ind w:left="185" w:right="60" w:hanging="111"/>
              <w:rPr>
                <w:sz w:val="16"/>
              </w:rPr>
            </w:pPr>
            <w:r>
              <w:rPr>
                <w:spacing w:val="-2"/>
                <w:sz w:val="16"/>
              </w:rPr>
              <w:t>Posição Final</w:t>
            </w:r>
          </w:p>
        </w:tc>
        <w:tc>
          <w:tcPr>
            <w:tcW w:w="899" w:type="dxa"/>
            <w:shd w:val="clear" w:color="auto" w:fill="E6E6E6"/>
          </w:tcPr>
          <w:p>
            <w:pPr>
              <w:pStyle w:val="TableParagraph"/>
              <w:ind w:left="13" w:right="2"/>
              <w:jc w:val="center"/>
              <w:rPr>
                <w:sz w:val="16"/>
              </w:rPr>
            </w:pPr>
            <w:r>
              <w:rPr>
                <w:spacing w:val="-2"/>
                <w:sz w:val="16"/>
              </w:rPr>
              <w:t>Tamanho</w:t>
            </w:r>
          </w:p>
        </w:tc>
        <w:tc>
          <w:tcPr>
            <w:tcW w:w="1079" w:type="dxa"/>
            <w:shd w:val="clear" w:color="auto" w:fill="E6E6E6"/>
          </w:tcPr>
          <w:p>
            <w:pPr>
              <w:pStyle w:val="TableParagraph"/>
              <w:ind w:left="0"/>
              <w:rPr>
                <w:rFonts w:ascii="Arial"/>
                <w:b/>
                <w:i/>
                <w:sz w:val="16"/>
              </w:rPr>
            </w:pPr>
          </w:p>
          <w:p>
            <w:pPr>
              <w:pStyle w:val="TableParagraph"/>
              <w:spacing w:before="0"/>
              <w:ind w:left="71"/>
              <w:rPr>
                <w:sz w:val="16"/>
              </w:rPr>
            </w:pPr>
            <w:r>
              <w:rPr>
                <w:spacing w:val="-2"/>
                <w:sz w:val="16"/>
              </w:rPr>
              <w:t>Formato</w:t>
            </w:r>
          </w:p>
        </w:tc>
        <w:tc>
          <w:tcPr>
            <w:tcW w:w="1259" w:type="dxa"/>
            <w:shd w:val="clear" w:color="auto" w:fill="E6E6E6"/>
          </w:tcPr>
          <w:p>
            <w:pPr>
              <w:pStyle w:val="TableParagraph"/>
              <w:ind w:left="91" w:right="72"/>
              <w:jc w:val="center"/>
              <w:rPr>
                <w:sz w:val="16"/>
              </w:rPr>
            </w:pPr>
            <w:r>
              <w:rPr>
                <w:spacing w:val="-2"/>
                <w:sz w:val="16"/>
              </w:rPr>
              <w:t>Preenchimento Obrigatório (S/N)</w:t>
            </w:r>
          </w:p>
        </w:tc>
        <w:tc>
          <w:tcPr>
            <w:tcW w:w="3594" w:type="dxa"/>
            <w:shd w:val="clear" w:color="auto" w:fill="E6E6E6"/>
          </w:tcPr>
          <w:p>
            <w:pPr>
              <w:pStyle w:val="TableParagraph"/>
              <w:ind w:left="0"/>
              <w:rPr>
                <w:rFonts w:ascii="Arial"/>
                <w:b/>
                <w:i/>
                <w:sz w:val="16"/>
              </w:rPr>
            </w:pPr>
          </w:p>
          <w:p>
            <w:pPr>
              <w:pStyle w:val="TableParagraph"/>
              <w:spacing w:before="0"/>
              <w:ind w:left="74"/>
              <w:rPr>
                <w:sz w:val="16"/>
              </w:rPr>
            </w:pPr>
            <w:r>
              <w:rPr>
                <w:spacing w:val="-2"/>
                <w:sz w:val="16"/>
              </w:rPr>
              <w:t>Conteúdo</w:t>
            </w:r>
          </w:p>
        </w:tc>
      </w:tr>
      <w:tr>
        <w:trPr>
          <w:trHeight w:val="489" w:hRule="atLeast"/>
        </w:trPr>
        <w:tc>
          <w:tcPr>
            <w:tcW w:w="1421" w:type="dxa"/>
          </w:tcPr>
          <w:p>
            <w:pPr>
              <w:pStyle w:val="TableParagraph"/>
              <w:ind w:left="69" w:right="258"/>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806" w:type="dxa"/>
          </w:tcPr>
          <w:p>
            <w:pPr>
              <w:pStyle w:val="TableParagraph"/>
              <w:spacing w:before="63"/>
              <w:ind w:left="11" w:right="3"/>
              <w:jc w:val="center"/>
              <w:rPr>
                <w:sz w:val="16"/>
              </w:rPr>
            </w:pPr>
            <w:r>
              <w:rPr>
                <w:spacing w:val="-10"/>
                <w:sz w:val="16"/>
              </w:rPr>
              <w:t>1</w:t>
            </w:r>
          </w:p>
        </w:tc>
        <w:tc>
          <w:tcPr>
            <w:tcW w:w="720" w:type="dxa"/>
          </w:tcPr>
          <w:p>
            <w:pPr>
              <w:pStyle w:val="TableParagraph"/>
              <w:spacing w:before="63"/>
              <w:ind w:left="11" w:right="2"/>
              <w:jc w:val="center"/>
              <w:rPr>
                <w:sz w:val="16"/>
              </w:rPr>
            </w:pPr>
            <w:r>
              <w:rPr>
                <w:spacing w:val="-10"/>
                <w:sz w:val="16"/>
              </w:rPr>
              <w:t>1</w:t>
            </w:r>
          </w:p>
        </w:tc>
        <w:tc>
          <w:tcPr>
            <w:tcW w:w="899" w:type="dxa"/>
          </w:tcPr>
          <w:p>
            <w:pPr>
              <w:pStyle w:val="TableParagraph"/>
              <w:spacing w:before="63"/>
              <w:ind w:left="13"/>
              <w:jc w:val="center"/>
              <w:rPr>
                <w:sz w:val="16"/>
              </w:rPr>
            </w:pPr>
            <w:r>
              <w:rPr>
                <w:spacing w:val="-10"/>
                <w:sz w:val="16"/>
              </w:rPr>
              <w:t>1</w:t>
            </w:r>
          </w:p>
        </w:tc>
        <w:tc>
          <w:tcPr>
            <w:tcW w:w="1079" w:type="dxa"/>
          </w:tcPr>
          <w:p>
            <w:pPr>
              <w:pStyle w:val="TableParagraph"/>
              <w:spacing w:before="63"/>
              <w:ind w:left="71"/>
              <w:rPr>
                <w:sz w:val="16"/>
              </w:rPr>
            </w:pPr>
            <w:r>
              <w:rPr>
                <w:spacing w:val="-2"/>
                <w:sz w:val="16"/>
              </w:rPr>
              <w:t>Numérico</w:t>
            </w:r>
          </w:p>
        </w:tc>
        <w:tc>
          <w:tcPr>
            <w:tcW w:w="1259" w:type="dxa"/>
          </w:tcPr>
          <w:p>
            <w:pPr>
              <w:pStyle w:val="TableParagraph"/>
              <w:spacing w:before="63"/>
              <w:ind w:left="89" w:right="72"/>
              <w:jc w:val="center"/>
              <w:rPr>
                <w:sz w:val="16"/>
              </w:rPr>
            </w:pPr>
            <w:r>
              <w:rPr>
                <w:spacing w:val="-10"/>
                <w:sz w:val="16"/>
              </w:rPr>
              <w:t>S</w:t>
            </w:r>
          </w:p>
        </w:tc>
        <w:tc>
          <w:tcPr>
            <w:tcW w:w="3594" w:type="dxa"/>
          </w:tcPr>
          <w:p>
            <w:pPr>
              <w:pStyle w:val="TableParagraph"/>
              <w:ind w:left="74" w:right="247"/>
              <w:rPr>
                <w:sz w:val="16"/>
              </w:rPr>
            </w:pPr>
            <w:r>
              <w:rPr>
                <w:sz w:val="16"/>
              </w:rPr>
              <w:t>Deve</w:t>
            </w:r>
            <w:r>
              <w:rPr>
                <w:spacing w:val="-5"/>
                <w:sz w:val="16"/>
              </w:rPr>
              <w:t> </w:t>
            </w:r>
            <w:r>
              <w:rPr>
                <w:sz w:val="16"/>
              </w:rPr>
              <w:t>ser</w:t>
            </w:r>
            <w:r>
              <w:rPr>
                <w:spacing w:val="-8"/>
                <w:sz w:val="16"/>
              </w:rPr>
              <w:t> </w:t>
            </w:r>
            <w:r>
              <w:rPr>
                <w:sz w:val="16"/>
              </w:rPr>
              <w:t>preenchido</w:t>
            </w:r>
            <w:r>
              <w:rPr>
                <w:spacing w:val="-8"/>
                <w:sz w:val="16"/>
              </w:rPr>
              <w:t> </w:t>
            </w:r>
            <w:r>
              <w:rPr>
                <w:sz w:val="16"/>
              </w:rPr>
              <w:t>com</w:t>
            </w:r>
            <w:r>
              <w:rPr>
                <w:spacing w:val="-6"/>
                <w:sz w:val="16"/>
              </w:rPr>
              <w:t> </w:t>
            </w:r>
            <w:r>
              <w:rPr>
                <w:sz w:val="16"/>
              </w:rPr>
              <w:t>valor</w:t>
            </w:r>
            <w:r>
              <w:rPr>
                <w:spacing w:val="-6"/>
                <w:sz w:val="16"/>
              </w:rPr>
              <w:t> </w:t>
            </w:r>
            <w:r>
              <w:rPr>
                <w:sz w:val="16"/>
              </w:rPr>
              <w:t>“6”,</w:t>
            </w:r>
            <w:r>
              <w:rPr>
                <w:spacing w:val="-4"/>
                <w:sz w:val="16"/>
              </w:rPr>
              <w:t> </w:t>
            </w:r>
            <w:r>
              <w:rPr>
                <w:sz w:val="16"/>
              </w:rPr>
              <w:t>indicando linha de detalhe.</w:t>
            </w:r>
          </w:p>
        </w:tc>
      </w:tr>
      <w:tr>
        <w:trPr>
          <w:trHeight w:val="1589" w:hRule="atLeast"/>
        </w:trPr>
        <w:tc>
          <w:tcPr>
            <w:tcW w:w="1421" w:type="dxa"/>
          </w:tcPr>
          <w:p>
            <w:pPr>
              <w:pStyle w:val="TableParagraph"/>
              <w:ind w:left="69"/>
              <w:rPr>
                <w:sz w:val="16"/>
              </w:rPr>
            </w:pPr>
            <w:r>
              <w:rPr>
                <w:sz w:val="16"/>
              </w:rPr>
              <w:t>2)</w:t>
            </w:r>
            <w:r>
              <w:rPr>
                <w:spacing w:val="-2"/>
                <w:sz w:val="16"/>
              </w:rPr>
              <w:t> </w:t>
            </w:r>
            <w:r>
              <w:rPr>
                <w:sz w:val="16"/>
              </w:rPr>
              <w:t>Tipo</w:t>
            </w:r>
            <w:r>
              <w:rPr>
                <w:spacing w:val="-2"/>
                <w:sz w:val="16"/>
              </w:rPr>
              <w:t> </w:t>
            </w:r>
            <w:r>
              <w:rPr>
                <w:sz w:val="16"/>
              </w:rPr>
              <w:t>do</w:t>
            </w:r>
            <w:r>
              <w:rPr>
                <w:spacing w:val="-1"/>
                <w:sz w:val="16"/>
              </w:rPr>
              <w:t> </w:t>
            </w:r>
            <w:r>
              <w:rPr>
                <w:spacing w:val="-5"/>
                <w:sz w:val="16"/>
              </w:rPr>
              <w:t>RPS</w:t>
            </w:r>
          </w:p>
        </w:tc>
        <w:tc>
          <w:tcPr>
            <w:tcW w:w="806" w:type="dxa"/>
          </w:tcPr>
          <w:p>
            <w:pPr>
              <w:pStyle w:val="TableParagraph"/>
              <w:ind w:left="11" w:right="3"/>
              <w:jc w:val="center"/>
              <w:rPr>
                <w:sz w:val="16"/>
              </w:rPr>
            </w:pPr>
            <w:r>
              <w:rPr>
                <w:spacing w:val="-10"/>
                <w:sz w:val="16"/>
              </w:rPr>
              <w:t>2</w:t>
            </w:r>
          </w:p>
        </w:tc>
        <w:tc>
          <w:tcPr>
            <w:tcW w:w="720" w:type="dxa"/>
          </w:tcPr>
          <w:p>
            <w:pPr>
              <w:pStyle w:val="TableParagraph"/>
              <w:ind w:left="11" w:right="2"/>
              <w:jc w:val="center"/>
              <w:rPr>
                <w:sz w:val="16"/>
              </w:rPr>
            </w:pPr>
            <w:r>
              <w:rPr>
                <w:spacing w:val="-10"/>
                <w:sz w:val="16"/>
              </w:rPr>
              <w:t>6</w:t>
            </w:r>
          </w:p>
        </w:tc>
        <w:tc>
          <w:tcPr>
            <w:tcW w:w="899" w:type="dxa"/>
          </w:tcPr>
          <w:p>
            <w:pPr>
              <w:pStyle w:val="TableParagraph"/>
              <w:ind w:left="13"/>
              <w:jc w:val="center"/>
              <w:rPr>
                <w:sz w:val="16"/>
              </w:rPr>
            </w:pPr>
            <w:r>
              <w:rPr>
                <w:spacing w:val="-10"/>
                <w:sz w:val="16"/>
              </w:rPr>
              <w:t>5</w:t>
            </w:r>
          </w:p>
        </w:tc>
        <w:tc>
          <w:tcPr>
            <w:tcW w:w="1079" w:type="dxa"/>
          </w:tcPr>
          <w:p>
            <w:pPr>
              <w:pStyle w:val="TableParagraph"/>
              <w:ind w:left="71"/>
              <w:rPr>
                <w:sz w:val="16"/>
              </w:rPr>
            </w:pPr>
            <w:r>
              <w:rPr>
                <w:spacing w:val="-2"/>
                <w:sz w:val="16"/>
              </w:rPr>
              <w:t>Texto</w:t>
            </w:r>
          </w:p>
        </w:tc>
        <w:tc>
          <w:tcPr>
            <w:tcW w:w="1259" w:type="dxa"/>
          </w:tcPr>
          <w:p>
            <w:pPr>
              <w:pStyle w:val="TableParagraph"/>
              <w:ind w:left="0" w:right="72"/>
              <w:jc w:val="center"/>
              <w:rPr>
                <w:sz w:val="16"/>
              </w:rPr>
            </w:pPr>
            <w:r>
              <w:rPr>
                <w:spacing w:val="-10"/>
                <w:sz w:val="16"/>
              </w:rPr>
              <w:t>S</w:t>
            </w:r>
          </w:p>
        </w:tc>
        <w:tc>
          <w:tcPr>
            <w:tcW w:w="3594" w:type="dxa"/>
          </w:tcPr>
          <w:p>
            <w:pPr>
              <w:pStyle w:val="TableParagraph"/>
              <w:ind w:left="74" w:right="247"/>
              <w:rPr>
                <w:sz w:val="16"/>
              </w:rPr>
            </w:pPr>
            <w:r>
              <w:rPr>
                <w:sz w:val="16"/>
              </w:rPr>
              <w:t>Informe</w:t>
            </w:r>
            <w:r>
              <w:rPr>
                <w:spacing w:val="-4"/>
                <w:sz w:val="16"/>
              </w:rPr>
              <w:t> </w:t>
            </w:r>
            <w:r>
              <w:rPr>
                <w:sz w:val="16"/>
              </w:rPr>
              <w:t>o</w:t>
            </w:r>
            <w:r>
              <w:rPr>
                <w:spacing w:val="-7"/>
                <w:sz w:val="16"/>
              </w:rPr>
              <w:t> </w:t>
            </w:r>
            <w:r>
              <w:rPr>
                <w:sz w:val="16"/>
              </w:rPr>
              <w:t>Tipo</w:t>
            </w:r>
            <w:r>
              <w:rPr>
                <w:spacing w:val="-7"/>
                <w:sz w:val="16"/>
              </w:rPr>
              <w:t> </w:t>
            </w:r>
            <w:r>
              <w:rPr>
                <w:sz w:val="16"/>
              </w:rPr>
              <w:t>do</w:t>
            </w:r>
            <w:r>
              <w:rPr>
                <w:spacing w:val="-4"/>
                <w:sz w:val="16"/>
              </w:rPr>
              <w:t> </w:t>
            </w:r>
            <w:r>
              <w:rPr>
                <w:sz w:val="16"/>
              </w:rPr>
              <w:t>RPS</w:t>
            </w:r>
            <w:r>
              <w:rPr>
                <w:spacing w:val="-4"/>
                <w:sz w:val="16"/>
              </w:rPr>
              <w:t> </w:t>
            </w:r>
            <w:r>
              <w:rPr>
                <w:sz w:val="16"/>
              </w:rPr>
              <w:t>emitido</w:t>
            </w:r>
            <w:r>
              <w:rPr>
                <w:spacing w:val="-7"/>
                <w:sz w:val="16"/>
              </w:rPr>
              <w:t> </w:t>
            </w:r>
            <w:r>
              <w:rPr>
                <w:sz w:val="16"/>
              </w:rPr>
              <w:t>com</w:t>
            </w:r>
            <w:r>
              <w:rPr>
                <w:spacing w:val="-4"/>
                <w:sz w:val="16"/>
              </w:rPr>
              <w:t> </w:t>
            </w:r>
            <w:r>
              <w:rPr>
                <w:sz w:val="16"/>
              </w:rPr>
              <w:t>05 </w:t>
            </w:r>
            <w:r>
              <w:rPr>
                <w:spacing w:val="-2"/>
                <w:sz w:val="16"/>
              </w:rPr>
              <w:t>posições.</w:t>
            </w:r>
          </w:p>
          <w:p>
            <w:pPr>
              <w:pStyle w:val="TableParagraph"/>
              <w:spacing w:before="59"/>
              <w:ind w:left="74"/>
              <w:rPr>
                <w:sz w:val="16"/>
              </w:rPr>
            </w:pPr>
            <w:r>
              <w:rPr>
                <w:sz w:val="16"/>
              </w:rPr>
              <w:t>Tipos</w:t>
            </w:r>
            <w:r>
              <w:rPr>
                <w:spacing w:val="-5"/>
                <w:sz w:val="16"/>
              </w:rPr>
              <w:t> </w:t>
            </w:r>
            <w:r>
              <w:rPr>
                <w:spacing w:val="-2"/>
                <w:sz w:val="16"/>
              </w:rPr>
              <w:t>Válidos</w:t>
            </w:r>
          </w:p>
          <w:p>
            <w:pPr>
              <w:pStyle w:val="TableParagraph"/>
              <w:numPr>
                <w:ilvl w:val="0"/>
                <w:numId w:val="16"/>
              </w:numPr>
              <w:tabs>
                <w:tab w:pos="433" w:val="left" w:leader="none"/>
              </w:tabs>
              <w:spacing w:line="240" w:lineRule="auto" w:before="61" w:after="0"/>
              <w:ind w:left="433" w:right="0" w:hanging="359"/>
              <w:jc w:val="left"/>
              <w:rPr>
                <w:sz w:val="16"/>
              </w:rPr>
            </w:pPr>
            <w:r>
              <w:rPr>
                <w:sz w:val="16"/>
              </w:rPr>
              <w:t>RPS</w:t>
            </w:r>
            <w:r>
              <w:rPr>
                <w:spacing w:val="-1"/>
                <w:sz w:val="16"/>
              </w:rPr>
              <w:t> </w:t>
            </w:r>
            <w:r>
              <w:rPr>
                <w:sz w:val="16"/>
              </w:rPr>
              <w:t>–</w:t>
            </w:r>
            <w:r>
              <w:rPr>
                <w:spacing w:val="-5"/>
                <w:sz w:val="16"/>
              </w:rPr>
              <w:t> </w:t>
            </w:r>
            <w:r>
              <w:rPr>
                <w:sz w:val="16"/>
              </w:rPr>
              <w:t>Recibo</w:t>
            </w:r>
            <w:r>
              <w:rPr>
                <w:spacing w:val="-5"/>
                <w:sz w:val="16"/>
              </w:rPr>
              <w:t> </w:t>
            </w:r>
            <w:r>
              <w:rPr>
                <w:sz w:val="16"/>
              </w:rPr>
              <w:t>Provisório</w:t>
            </w:r>
            <w:r>
              <w:rPr>
                <w:spacing w:val="-5"/>
                <w:sz w:val="16"/>
              </w:rPr>
              <w:t> </w:t>
            </w:r>
            <w:r>
              <w:rPr>
                <w:sz w:val="16"/>
              </w:rPr>
              <w:t>de</w:t>
            </w:r>
            <w:r>
              <w:rPr>
                <w:spacing w:val="-4"/>
                <w:sz w:val="16"/>
              </w:rPr>
              <w:t> </w:t>
            </w:r>
            <w:r>
              <w:rPr>
                <w:spacing w:val="-2"/>
                <w:sz w:val="16"/>
              </w:rPr>
              <w:t>Serviços</w:t>
            </w:r>
          </w:p>
          <w:p>
            <w:pPr>
              <w:pStyle w:val="TableParagraph"/>
              <w:numPr>
                <w:ilvl w:val="0"/>
                <w:numId w:val="16"/>
              </w:numPr>
              <w:tabs>
                <w:tab w:pos="434" w:val="left" w:leader="none"/>
              </w:tabs>
              <w:spacing w:line="240" w:lineRule="auto" w:before="58" w:after="0"/>
              <w:ind w:left="434" w:right="321" w:hanging="360"/>
              <w:jc w:val="left"/>
              <w:rPr>
                <w:sz w:val="16"/>
              </w:rPr>
            </w:pPr>
            <w:r>
              <w:rPr>
                <w:sz w:val="16"/>
              </w:rPr>
              <w:t>RPS-M</w:t>
            </w:r>
            <w:r>
              <w:rPr>
                <w:spacing w:val="-8"/>
                <w:sz w:val="16"/>
              </w:rPr>
              <w:t> </w:t>
            </w:r>
            <w:r>
              <w:rPr>
                <w:sz w:val="16"/>
              </w:rPr>
              <w:t>–</w:t>
            </w:r>
            <w:r>
              <w:rPr>
                <w:spacing w:val="-7"/>
                <w:sz w:val="16"/>
              </w:rPr>
              <w:t> </w:t>
            </w:r>
            <w:r>
              <w:rPr>
                <w:sz w:val="16"/>
              </w:rPr>
              <w:t>Recibo</w:t>
            </w:r>
            <w:r>
              <w:rPr>
                <w:spacing w:val="-10"/>
                <w:sz w:val="16"/>
              </w:rPr>
              <w:t> </w:t>
            </w:r>
            <w:r>
              <w:rPr>
                <w:sz w:val="16"/>
              </w:rPr>
              <w:t>Provisório</w:t>
            </w:r>
            <w:r>
              <w:rPr>
                <w:spacing w:val="-7"/>
                <w:sz w:val="16"/>
              </w:rPr>
              <w:t> </w:t>
            </w:r>
            <w:r>
              <w:rPr>
                <w:sz w:val="16"/>
              </w:rPr>
              <w:t>de</w:t>
            </w:r>
            <w:r>
              <w:rPr>
                <w:spacing w:val="-9"/>
                <w:sz w:val="16"/>
              </w:rPr>
              <w:t> </w:t>
            </w:r>
            <w:r>
              <w:rPr>
                <w:sz w:val="16"/>
              </w:rPr>
              <w:t>Serviços proveniente de Nota Fiscal Conjugada </w:t>
            </w:r>
            <w:r>
              <w:rPr>
                <w:spacing w:val="-2"/>
                <w:sz w:val="16"/>
              </w:rPr>
              <w:t>(Mista)</w:t>
            </w:r>
          </w:p>
        </w:tc>
      </w:tr>
      <w:tr>
        <w:trPr>
          <w:trHeight w:val="304" w:hRule="atLeast"/>
        </w:trPr>
        <w:tc>
          <w:tcPr>
            <w:tcW w:w="1421" w:type="dxa"/>
          </w:tcPr>
          <w:p>
            <w:pPr>
              <w:pStyle w:val="TableParagraph"/>
              <w:ind w:left="69"/>
              <w:rPr>
                <w:sz w:val="16"/>
              </w:rPr>
            </w:pPr>
            <w:r>
              <w:rPr>
                <w:sz w:val="16"/>
              </w:rPr>
              <w:t>3)</w:t>
            </w:r>
            <w:r>
              <w:rPr>
                <w:spacing w:val="-2"/>
                <w:sz w:val="16"/>
              </w:rPr>
              <w:t> </w:t>
            </w:r>
            <w:r>
              <w:rPr>
                <w:sz w:val="16"/>
              </w:rPr>
              <w:t>Série</w:t>
            </w:r>
            <w:r>
              <w:rPr>
                <w:spacing w:val="-2"/>
                <w:sz w:val="16"/>
              </w:rPr>
              <w:t> </w:t>
            </w:r>
            <w:r>
              <w:rPr>
                <w:sz w:val="16"/>
              </w:rPr>
              <w:t>do</w:t>
            </w:r>
            <w:r>
              <w:rPr>
                <w:spacing w:val="-1"/>
                <w:sz w:val="16"/>
              </w:rPr>
              <w:t> </w:t>
            </w:r>
            <w:r>
              <w:rPr>
                <w:spacing w:val="-5"/>
                <w:sz w:val="16"/>
              </w:rPr>
              <w:t>RPS</w:t>
            </w:r>
          </w:p>
        </w:tc>
        <w:tc>
          <w:tcPr>
            <w:tcW w:w="806" w:type="dxa"/>
          </w:tcPr>
          <w:p>
            <w:pPr>
              <w:pStyle w:val="TableParagraph"/>
              <w:ind w:left="11" w:right="3"/>
              <w:jc w:val="center"/>
              <w:rPr>
                <w:sz w:val="16"/>
              </w:rPr>
            </w:pPr>
            <w:r>
              <w:rPr>
                <w:spacing w:val="-10"/>
                <w:sz w:val="16"/>
              </w:rPr>
              <w:t>7</w:t>
            </w:r>
          </w:p>
        </w:tc>
        <w:tc>
          <w:tcPr>
            <w:tcW w:w="720" w:type="dxa"/>
          </w:tcPr>
          <w:p>
            <w:pPr>
              <w:pStyle w:val="TableParagraph"/>
              <w:ind w:left="11" w:right="1"/>
              <w:jc w:val="center"/>
              <w:rPr>
                <w:sz w:val="16"/>
              </w:rPr>
            </w:pPr>
            <w:r>
              <w:rPr>
                <w:spacing w:val="-5"/>
                <w:sz w:val="16"/>
              </w:rPr>
              <w:t>11</w:t>
            </w:r>
          </w:p>
        </w:tc>
        <w:tc>
          <w:tcPr>
            <w:tcW w:w="899" w:type="dxa"/>
          </w:tcPr>
          <w:p>
            <w:pPr>
              <w:pStyle w:val="TableParagraph"/>
              <w:ind w:left="13"/>
              <w:jc w:val="center"/>
              <w:rPr>
                <w:sz w:val="16"/>
              </w:rPr>
            </w:pPr>
            <w:r>
              <w:rPr>
                <w:spacing w:val="-10"/>
                <w:sz w:val="16"/>
              </w:rPr>
              <w:t>5</w:t>
            </w:r>
          </w:p>
        </w:tc>
        <w:tc>
          <w:tcPr>
            <w:tcW w:w="1079" w:type="dxa"/>
          </w:tcPr>
          <w:p>
            <w:pPr>
              <w:pStyle w:val="TableParagraph"/>
              <w:ind w:left="71"/>
              <w:rPr>
                <w:sz w:val="16"/>
              </w:rPr>
            </w:pPr>
            <w:r>
              <w:rPr>
                <w:spacing w:val="-2"/>
                <w:sz w:val="16"/>
              </w:rPr>
              <w:t>Texto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2"/>
                <w:sz w:val="16"/>
              </w:rPr>
              <w:t> </w:t>
            </w:r>
            <w:r>
              <w:rPr>
                <w:sz w:val="16"/>
              </w:rPr>
              <w:t>a</w:t>
            </w:r>
            <w:r>
              <w:rPr>
                <w:spacing w:val="-5"/>
                <w:sz w:val="16"/>
              </w:rPr>
              <w:t> </w:t>
            </w:r>
            <w:r>
              <w:rPr>
                <w:sz w:val="16"/>
              </w:rPr>
              <w:t>Série</w:t>
            </w:r>
            <w:r>
              <w:rPr>
                <w:spacing w:val="-4"/>
                <w:sz w:val="16"/>
              </w:rPr>
              <w:t> </w:t>
            </w:r>
            <w:r>
              <w:rPr>
                <w:sz w:val="16"/>
              </w:rPr>
              <w:t>do</w:t>
            </w:r>
            <w:r>
              <w:rPr>
                <w:spacing w:val="-2"/>
                <w:sz w:val="16"/>
              </w:rPr>
              <w:t> </w:t>
            </w:r>
            <w:r>
              <w:rPr>
                <w:sz w:val="16"/>
              </w:rPr>
              <w:t>RPS</w:t>
            </w:r>
            <w:r>
              <w:rPr>
                <w:spacing w:val="-3"/>
                <w:sz w:val="16"/>
              </w:rPr>
              <w:t> </w:t>
            </w:r>
            <w:r>
              <w:rPr>
                <w:sz w:val="16"/>
              </w:rPr>
              <w:t>com</w:t>
            </w:r>
            <w:r>
              <w:rPr>
                <w:spacing w:val="-3"/>
                <w:sz w:val="16"/>
              </w:rPr>
              <w:t> </w:t>
            </w:r>
            <w:r>
              <w:rPr>
                <w:sz w:val="16"/>
              </w:rPr>
              <w:t>05</w:t>
            </w:r>
            <w:r>
              <w:rPr>
                <w:spacing w:val="-1"/>
                <w:sz w:val="16"/>
              </w:rPr>
              <w:t> </w:t>
            </w:r>
            <w:r>
              <w:rPr>
                <w:spacing w:val="-2"/>
                <w:sz w:val="16"/>
              </w:rPr>
              <w:t>posições.</w:t>
            </w:r>
          </w:p>
        </w:tc>
      </w:tr>
      <w:tr>
        <w:trPr>
          <w:trHeight w:val="486" w:hRule="atLeast"/>
        </w:trPr>
        <w:tc>
          <w:tcPr>
            <w:tcW w:w="1421" w:type="dxa"/>
          </w:tcPr>
          <w:p>
            <w:pPr>
              <w:pStyle w:val="TableParagraph"/>
              <w:spacing w:before="58"/>
              <w:ind w:left="69" w:right="258"/>
              <w:rPr>
                <w:sz w:val="16"/>
              </w:rPr>
            </w:pPr>
            <w:r>
              <w:rPr>
                <w:sz w:val="16"/>
              </w:rPr>
              <w:t>4)</w:t>
            </w:r>
            <w:r>
              <w:rPr>
                <w:spacing w:val="-12"/>
                <w:sz w:val="16"/>
              </w:rPr>
              <w:t> </w:t>
            </w:r>
            <w:r>
              <w:rPr>
                <w:sz w:val="16"/>
              </w:rPr>
              <w:t>Número</w:t>
            </w:r>
            <w:r>
              <w:rPr>
                <w:spacing w:val="-11"/>
                <w:sz w:val="16"/>
              </w:rPr>
              <w:t> </w:t>
            </w:r>
            <w:r>
              <w:rPr>
                <w:sz w:val="16"/>
              </w:rPr>
              <w:t>d</w:t>
            </w:r>
            <w:r>
              <w:rPr>
                <w:sz w:val="16"/>
              </w:rPr>
              <w:t>o </w:t>
            </w:r>
            <w:r>
              <w:rPr>
                <w:spacing w:val="-4"/>
                <w:sz w:val="16"/>
              </w:rPr>
              <w:t>RPS</w:t>
            </w:r>
          </w:p>
        </w:tc>
        <w:tc>
          <w:tcPr>
            <w:tcW w:w="806" w:type="dxa"/>
          </w:tcPr>
          <w:p>
            <w:pPr>
              <w:pStyle w:val="TableParagraph"/>
              <w:ind w:left="11" w:right="1"/>
              <w:jc w:val="center"/>
              <w:rPr>
                <w:sz w:val="16"/>
              </w:rPr>
            </w:pPr>
            <w:r>
              <w:rPr>
                <w:spacing w:val="-5"/>
                <w:sz w:val="16"/>
              </w:rPr>
              <w:t>12</w:t>
            </w:r>
          </w:p>
        </w:tc>
        <w:tc>
          <w:tcPr>
            <w:tcW w:w="720" w:type="dxa"/>
          </w:tcPr>
          <w:p>
            <w:pPr>
              <w:pStyle w:val="TableParagraph"/>
              <w:ind w:left="11" w:right="1"/>
              <w:jc w:val="center"/>
              <w:rPr>
                <w:sz w:val="16"/>
              </w:rPr>
            </w:pPr>
            <w:r>
              <w:rPr>
                <w:spacing w:val="-5"/>
                <w:sz w:val="16"/>
              </w:rPr>
              <w:t>23</w:t>
            </w:r>
          </w:p>
        </w:tc>
        <w:tc>
          <w:tcPr>
            <w:tcW w:w="899" w:type="dxa"/>
          </w:tcPr>
          <w:p>
            <w:pPr>
              <w:pStyle w:val="TableParagraph"/>
              <w:ind w:left="13" w:right="3"/>
              <w:jc w:val="center"/>
              <w:rPr>
                <w:sz w:val="16"/>
              </w:rPr>
            </w:pPr>
            <w:r>
              <w:rPr>
                <w:spacing w:val="-5"/>
                <w:sz w:val="16"/>
              </w:rPr>
              <w:t>12</w:t>
            </w:r>
          </w:p>
        </w:tc>
        <w:tc>
          <w:tcPr>
            <w:tcW w:w="1079" w:type="dxa"/>
          </w:tcPr>
          <w:p>
            <w:pPr>
              <w:pStyle w:val="TableParagraph"/>
              <w:ind w:left="71"/>
              <w:rPr>
                <w:sz w:val="16"/>
              </w:rPr>
            </w:pPr>
            <w:r>
              <w:rPr>
                <w:spacing w:val="-2"/>
                <w:sz w:val="16"/>
              </w:rPr>
              <w:t>Numérico</w:t>
            </w:r>
          </w:p>
        </w:tc>
        <w:tc>
          <w:tcPr>
            <w:tcW w:w="1259" w:type="dxa"/>
          </w:tcPr>
          <w:p>
            <w:pPr>
              <w:pStyle w:val="TableParagraph"/>
              <w:ind w:left="89" w:right="72"/>
              <w:jc w:val="center"/>
              <w:rPr>
                <w:sz w:val="16"/>
              </w:rPr>
            </w:pPr>
            <w:r>
              <w:rPr>
                <w:spacing w:val="-10"/>
                <w:sz w:val="16"/>
              </w:rPr>
              <w:t>S</w:t>
            </w:r>
          </w:p>
        </w:tc>
        <w:tc>
          <w:tcPr>
            <w:tcW w:w="3594" w:type="dxa"/>
          </w:tcPr>
          <w:p>
            <w:pPr>
              <w:pStyle w:val="TableParagraph"/>
              <w:ind w:left="74"/>
              <w:rPr>
                <w:sz w:val="16"/>
              </w:rPr>
            </w:pPr>
            <w:r>
              <w:rPr>
                <w:sz w:val="16"/>
              </w:rPr>
              <w:t>Informe</w:t>
            </w:r>
            <w:r>
              <w:rPr>
                <w:spacing w:val="-2"/>
                <w:sz w:val="16"/>
              </w:rPr>
              <w:t> </w:t>
            </w:r>
            <w:r>
              <w:rPr>
                <w:sz w:val="16"/>
              </w:rPr>
              <w:t>o</w:t>
            </w:r>
            <w:r>
              <w:rPr>
                <w:spacing w:val="-5"/>
                <w:sz w:val="16"/>
              </w:rPr>
              <w:t> </w:t>
            </w:r>
            <w:r>
              <w:rPr>
                <w:sz w:val="16"/>
              </w:rPr>
              <w:t>Número</w:t>
            </w:r>
            <w:r>
              <w:rPr>
                <w:spacing w:val="-1"/>
                <w:sz w:val="16"/>
              </w:rPr>
              <w:t> </w:t>
            </w:r>
            <w:r>
              <w:rPr>
                <w:sz w:val="16"/>
              </w:rPr>
              <w:t>do</w:t>
            </w:r>
            <w:r>
              <w:rPr>
                <w:spacing w:val="-5"/>
                <w:sz w:val="16"/>
              </w:rPr>
              <w:t> </w:t>
            </w:r>
            <w:r>
              <w:rPr>
                <w:sz w:val="16"/>
              </w:rPr>
              <w:t>RPS</w:t>
            </w:r>
            <w:r>
              <w:rPr>
                <w:spacing w:val="-4"/>
                <w:sz w:val="16"/>
              </w:rPr>
              <w:t> </w:t>
            </w:r>
            <w:r>
              <w:rPr>
                <w:sz w:val="16"/>
              </w:rPr>
              <w:t>com</w:t>
            </w:r>
            <w:r>
              <w:rPr>
                <w:spacing w:val="-1"/>
                <w:sz w:val="16"/>
              </w:rPr>
              <w:t> </w:t>
            </w:r>
            <w:r>
              <w:rPr>
                <w:sz w:val="16"/>
              </w:rPr>
              <w:t>12</w:t>
            </w:r>
            <w:r>
              <w:rPr>
                <w:spacing w:val="-3"/>
                <w:sz w:val="16"/>
              </w:rPr>
              <w:t> </w:t>
            </w:r>
            <w:r>
              <w:rPr>
                <w:spacing w:val="-2"/>
                <w:sz w:val="16"/>
              </w:rPr>
              <w:t>posições.</w:t>
            </w:r>
          </w:p>
        </w:tc>
      </w:tr>
      <w:tr>
        <w:trPr>
          <w:trHeight w:val="489" w:hRule="atLeast"/>
        </w:trPr>
        <w:tc>
          <w:tcPr>
            <w:tcW w:w="1421" w:type="dxa"/>
          </w:tcPr>
          <w:p>
            <w:pPr>
              <w:pStyle w:val="TableParagraph"/>
              <w:ind w:left="69" w:right="115"/>
              <w:rPr>
                <w:sz w:val="16"/>
              </w:rPr>
            </w:pPr>
            <w:r>
              <w:rPr>
                <w:sz w:val="16"/>
              </w:rPr>
              <w:t>5) Data de Emissão</w:t>
            </w:r>
            <w:r>
              <w:rPr>
                <w:spacing w:val="-12"/>
                <w:sz w:val="16"/>
              </w:rPr>
              <w:t> </w:t>
            </w:r>
            <w:r>
              <w:rPr>
                <w:sz w:val="16"/>
              </w:rPr>
              <w:t>do</w:t>
            </w:r>
            <w:r>
              <w:rPr>
                <w:spacing w:val="-11"/>
                <w:sz w:val="16"/>
              </w:rPr>
              <w:t> </w:t>
            </w:r>
            <w:r>
              <w:rPr>
                <w:sz w:val="16"/>
              </w:rPr>
              <w:t>RPS</w:t>
            </w:r>
          </w:p>
        </w:tc>
        <w:tc>
          <w:tcPr>
            <w:tcW w:w="806" w:type="dxa"/>
          </w:tcPr>
          <w:p>
            <w:pPr>
              <w:pStyle w:val="TableParagraph"/>
              <w:ind w:left="11" w:right="1"/>
              <w:jc w:val="center"/>
              <w:rPr>
                <w:sz w:val="16"/>
              </w:rPr>
            </w:pPr>
            <w:r>
              <w:rPr>
                <w:spacing w:val="-5"/>
                <w:sz w:val="16"/>
              </w:rPr>
              <w:t>24</w:t>
            </w:r>
          </w:p>
        </w:tc>
        <w:tc>
          <w:tcPr>
            <w:tcW w:w="720" w:type="dxa"/>
          </w:tcPr>
          <w:p>
            <w:pPr>
              <w:pStyle w:val="TableParagraph"/>
              <w:ind w:left="11" w:right="1"/>
              <w:jc w:val="center"/>
              <w:rPr>
                <w:sz w:val="16"/>
              </w:rPr>
            </w:pPr>
            <w:r>
              <w:rPr>
                <w:spacing w:val="-5"/>
                <w:sz w:val="16"/>
              </w:rPr>
              <w:t>31</w:t>
            </w:r>
          </w:p>
        </w:tc>
        <w:tc>
          <w:tcPr>
            <w:tcW w:w="899" w:type="dxa"/>
          </w:tcPr>
          <w:p>
            <w:pPr>
              <w:pStyle w:val="TableParagraph"/>
              <w:ind w:left="13"/>
              <w:jc w:val="center"/>
              <w:rPr>
                <w:sz w:val="16"/>
              </w:rPr>
            </w:pPr>
            <w:r>
              <w:rPr>
                <w:spacing w:val="-10"/>
                <w:sz w:val="16"/>
              </w:rPr>
              <w:t>8</w:t>
            </w:r>
          </w:p>
        </w:tc>
        <w:tc>
          <w:tcPr>
            <w:tcW w:w="1079" w:type="dxa"/>
          </w:tcPr>
          <w:p>
            <w:pPr>
              <w:pStyle w:val="TableParagraph"/>
              <w:ind w:left="71"/>
              <w:rPr>
                <w:sz w:val="16"/>
              </w:rPr>
            </w:pPr>
            <w:r>
              <w:rPr>
                <w:spacing w:val="-2"/>
                <w:sz w:val="16"/>
              </w:rPr>
              <w:t>AAAAMMDD</w:t>
            </w:r>
          </w:p>
        </w:tc>
        <w:tc>
          <w:tcPr>
            <w:tcW w:w="1259" w:type="dxa"/>
          </w:tcPr>
          <w:p>
            <w:pPr>
              <w:pStyle w:val="TableParagraph"/>
              <w:ind w:left="0" w:right="72"/>
              <w:jc w:val="center"/>
              <w:rPr>
                <w:sz w:val="16"/>
              </w:rPr>
            </w:pPr>
            <w:r>
              <w:rPr>
                <w:spacing w:val="-10"/>
                <w:sz w:val="16"/>
              </w:rPr>
              <w:t>S</w:t>
            </w:r>
          </w:p>
        </w:tc>
        <w:tc>
          <w:tcPr>
            <w:tcW w:w="3594" w:type="dxa"/>
          </w:tcPr>
          <w:p>
            <w:pPr>
              <w:pStyle w:val="TableParagraph"/>
              <w:ind w:left="74"/>
              <w:rPr>
                <w:sz w:val="16"/>
              </w:rPr>
            </w:pPr>
            <w:r>
              <w:rPr>
                <w:sz w:val="16"/>
              </w:rPr>
              <w:t>Informe</w:t>
            </w:r>
            <w:r>
              <w:rPr>
                <w:spacing w:val="-4"/>
                <w:sz w:val="16"/>
              </w:rPr>
              <w:t> </w:t>
            </w:r>
            <w:r>
              <w:rPr>
                <w:sz w:val="16"/>
              </w:rPr>
              <w:t>a</w:t>
            </w:r>
            <w:r>
              <w:rPr>
                <w:spacing w:val="-7"/>
                <w:sz w:val="16"/>
              </w:rPr>
              <w:t> </w:t>
            </w:r>
            <w:r>
              <w:rPr>
                <w:sz w:val="16"/>
              </w:rPr>
              <w:t>Data</w:t>
            </w:r>
            <w:r>
              <w:rPr>
                <w:spacing w:val="-4"/>
                <w:sz w:val="16"/>
              </w:rPr>
              <w:t> </w:t>
            </w:r>
            <w:r>
              <w:rPr>
                <w:sz w:val="16"/>
              </w:rPr>
              <w:t>de</w:t>
            </w:r>
            <w:r>
              <w:rPr>
                <w:spacing w:val="-7"/>
                <w:sz w:val="16"/>
              </w:rPr>
              <w:t> </w:t>
            </w:r>
            <w:r>
              <w:rPr>
                <w:sz w:val="16"/>
              </w:rPr>
              <w:t>emissão</w:t>
            </w:r>
            <w:r>
              <w:rPr>
                <w:spacing w:val="-4"/>
                <w:sz w:val="16"/>
              </w:rPr>
              <w:t> </w:t>
            </w:r>
            <w:r>
              <w:rPr>
                <w:sz w:val="16"/>
              </w:rPr>
              <w:t>do</w:t>
            </w:r>
            <w:r>
              <w:rPr>
                <w:spacing w:val="-4"/>
                <w:sz w:val="16"/>
              </w:rPr>
              <w:t> </w:t>
            </w:r>
            <w:r>
              <w:rPr>
                <w:sz w:val="16"/>
              </w:rPr>
              <w:t>RPS</w:t>
            </w:r>
            <w:r>
              <w:rPr>
                <w:spacing w:val="-3"/>
                <w:sz w:val="16"/>
              </w:rPr>
              <w:t> </w:t>
            </w:r>
            <w:r>
              <w:rPr>
                <w:sz w:val="16"/>
              </w:rPr>
              <w:t>no</w:t>
            </w:r>
            <w:r>
              <w:rPr>
                <w:spacing w:val="-6"/>
                <w:sz w:val="16"/>
              </w:rPr>
              <w:t> </w:t>
            </w:r>
            <w:r>
              <w:rPr>
                <w:sz w:val="16"/>
              </w:rPr>
              <w:t>formato </w:t>
            </w:r>
            <w:r>
              <w:rPr>
                <w:spacing w:val="-2"/>
                <w:sz w:val="16"/>
              </w:rPr>
              <w:t>AAAAMMDD.</w:t>
            </w:r>
          </w:p>
        </w:tc>
      </w:tr>
      <w:tr>
        <w:trPr>
          <w:trHeight w:val="4947" w:hRule="atLeast"/>
        </w:trPr>
        <w:tc>
          <w:tcPr>
            <w:tcW w:w="1421" w:type="dxa"/>
          </w:tcPr>
          <w:p>
            <w:pPr>
              <w:pStyle w:val="TableParagraph"/>
              <w:spacing w:before="58"/>
              <w:ind w:left="69" w:right="258"/>
              <w:rPr>
                <w:sz w:val="16"/>
              </w:rPr>
            </w:pPr>
            <w:r>
              <w:rPr>
                <w:sz w:val="16"/>
              </w:rPr>
              <w:t>6)</w:t>
            </w:r>
            <w:r>
              <w:rPr>
                <w:spacing w:val="-12"/>
                <w:sz w:val="16"/>
              </w:rPr>
              <w:t> </w:t>
            </w:r>
            <w:r>
              <w:rPr>
                <w:sz w:val="16"/>
              </w:rPr>
              <w:t>Situação</w:t>
            </w:r>
            <w:r>
              <w:rPr>
                <w:spacing w:val="-11"/>
                <w:sz w:val="16"/>
              </w:rPr>
              <w:t> </w:t>
            </w:r>
            <w:r>
              <w:rPr>
                <w:sz w:val="16"/>
              </w:rPr>
              <w:t>d</w:t>
            </w:r>
            <w:r>
              <w:rPr>
                <w:sz w:val="16"/>
              </w:rPr>
              <w:t>o </w:t>
            </w:r>
            <w:r>
              <w:rPr>
                <w:spacing w:val="-4"/>
                <w:sz w:val="16"/>
              </w:rPr>
              <w:t>RPS</w:t>
            </w:r>
          </w:p>
        </w:tc>
        <w:tc>
          <w:tcPr>
            <w:tcW w:w="806" w:type="dxa"/>
          </w:tcPr>
          <w:p>
            <w:pPr>
              <w:pStyle w:val="TableParagraph"/>
              <w:ind w:left="11" w:right="1"/>
              <w:jc w:val="center"/>
              <w:rPr>
                <w:sz w:val="16"/>
              </w:rPr>
            </w:pPr>
            <w:r>
              <w:rPr>
                <w:spacing w:val="-5"/>
                <w:sz w:val="16"/>
              </w:rPr>
              <w:t>32</w:t>
            </w:r>
          </w:p>
        </w:tc>
        <w:tc>
          <w:tcPr>
            <w:tcW w:w="720" w:type="dxa"/>
          </w:tcPr>
          <w:p>
            <w:pPr>
              <w:pStyle w:val="TableParagraph"/>
              <w:ind w:left="11" w:right="1"/>
              <w:jc w:val="center"/>
              <w:rPr>
                <w:sz w:val="16"/>
              </w:rPr>
            </w:pPr>
            <w:r>
              <w:rPr>
                <w:spacing w:val="-5"/>
                <w:sz w:val="16"/>
              </w:rPr>
              <w:t>32</w:t>
            </w:r>
          </w:p>
        </w:tc>
        <w:tc>
          <w:tcPr>
            <w:tcW w:w="899" w:type="dxa"/>
          </w:tcPr>
          <w:p>
            <w:pPr>
              <w:pStyle w:val="TableParagraph"/>
              <w:ind w:left="13"/>
              <w:jc w:val="center"/>
              <w:rPr>
                <w:sz w:val="16"/>
              </w:rPr>
            </w:pPr>
            <w:r>
              <w:rPr>
                <w:spacing w:val="-10"/>
                <w:sz w:val="16"/>
              </w:rPr>
              <w:t>1</w:t>
            </w:r>
          </w:p>
        </w:tc>
        <w:tc>
          <w:tcPr>
            <w:tcW w:w="1079" w:type="dxa"/>
          </w:tcPr>
          <w:p>
            <w:pPr>
              <w:pStyle w:val="TableParagraph"/>
              <w:ind w:left="71"/>
              <w:rPr>
                <w:sz w:val="16"/>
              </w:rPr>
            </w:pPr>
            <w:r>
              <w:rPr>
                <w:spacing w:val="-2"/>
                <w:sz w:val="16"/>
              </w:rPr>
              <w:t>Caractere</w:t>
            </w:r>
          </w:p>
        </w:tc>
        <w:tc>
          <w:tcPr>
            <w:tcW w:w="1259" w:type="dxa"/>
          </w:tcPr>
          <w:p>
            <w:pPr>
              <w:pStyle w:val="TableParagraph"/>
              <w:ind w:left="0" w:right="72"/>
              <w:jc w:val="center"/>
              <w:rPr>
                <w:sz w:val="16"/>
              </w:rPr>
            </w:pPr>
            <w:r>
              <w:rPr>
                <w:spacing w:val="-10"/>
                <w:sz w:val="16"/>
              </w:rPr>
              <w:t>S</w:t>
            </w:r>
          </w:p>
        </w:tc>
        <w:tc>
          <w:tcPr>
            <w:tcW w:w="3594" w:type="dxa"/>
          </w:tcPr>
          <w:p>
            <w:pPr>
              <w:pStyle w:val="TableParagraph"/>
              <w:spacing w:before="58"/>
              <w:ind w:left="74" w:right="247"/>
              <w:rPr>
                <w:sz w:val="16"/>
              </w:rPr>
            </w:pPr>
            <w:r>
              <w:rPr>
                <w:sz w:val="16"/>
              </w:rPr>
              <w:t>Informe</w:t>
            </w:r>
            <w:r>
              <w:rPr>
                <w:spacing w:val="-6"/>
                <w:sz w:val="16"/>
              </w:rPr>
              <w:t> </w:t>
            </w:r>
            <w:r>
              <w:rPr>
                <w:sz w:val="16"/>
              </w:rPr>
              <w:t>a</w:t>
            </w:r>
            <w:r>
              <w:rPr>
                <w:spacing w:val="-8"/>
                <w:sz w:val="16"/>
              </w:rPr>
              <w:t> </w:t>
            </w:r>
            <w:r>
              <w:rPr>
                <w:sz w:val="16"/>
              </w:rPr>
              <w:t>Situação</w:t>
            </w:r>
            <w:r>
              <w:rPr>
                <w:spacing w:val="-6"/>
                <w:sz w:val="16"/>
              </w:rPr>
              <w:t> </w:t>
            </w:r>
            <w:r>
              <w:rPr>
                <w:sz w:val="16"/>
              </w:rPr>
              <w:t>do</w:t>
            </w:r>
            <w:r>
              <w:rPr>
                <w:spacing w:val="-6"/>
                <w:sz w:val="16"/>
              </w:rPr>
              <w:t> </w:t>
            </w:r>
            <w:r>
              <w:rPr>
                <w:sz w:val="16"/>
              </w:rPr>
              <w:t>RPS</w:t>
            </w:r>
            <w:r>
              <w:rPr>
                <w:spacing w:val="-7"/>
                <w:sz w:val="16"/>
              </w:rPr>
              <w:t> </w:t>
            </w:r>
            <w:r>
              <w:rPr>
                <w:sz w:val="16"/>
              </w:rPr>
              <w:t>com</w:t>
            </w:r>
            <w:r>
              <w:rPr>
                <w:spacing w:val="-5"/>
                <w:sz w:val="16"/>
              </w:rPr>
              <w:t> </w:t>
            </w:r>
            <w:r>
              <w:rPr>
                <w:sz w:val="16"/>
              </w:rPr>
              <w:t>01</w:t>
            </w:r>
            <w:r>
              <w:rPr>
                <w:spacing w:val="-6"/>
                <w:sz w:val="16"/>
              </w:rPr>
              <w:t> </w:t>
            </w:r>
            <w:r>
              <w:rPr>
                <w:sz w:val="16"/>
              </w:rPr>
              <w:t>posição, de acordo com o tipo do RPS.</w:t>
            </w:r>
          </w:p>
          <w:p>
            <w:pPr>
              <w:pStyle w:val="TableParagraph"/>
              <w:spacing w:before="62"/>
              <w:ind w:left="74"/>
              <w:rPr>
                <w:sz w:val="16"/>
              </w:rPr>
            </w:pPr>
            <w:r>
              <w:rPr>
                <w:sz w:val="16"/>
              </w:rPr>
              <w:t>T</w:t>
            </w:r>
            <w:r>
              <w:rPr>
                <w:spacing w:val="-2"/>
                <w:sz w:val="16"/>
              </w:rPr>
              <w:t> </w:t>
            </w:r>
            <w:r>
              <w:rPr>
                <w:sz w:val="16"/>
              </w:rPr>
              <w:t>–</w:t>
            </w:r>
            <w:r>
              <w:rPr>
                <w:spacing w:val="-2"/>
                <w:sz w:val="16"/>
              </w:rPr>
              <w:t> </w:t>
            </w:r>
            <w:r>
              <w:rPr>
                <w:sz w:val="16"/>
              </w:rPr>
              <w:t>Tributado</w:t>
            </w:r>
            <w:r>
              <w:rPr>
                <w:spacing w:val="-2"/>
                <w:sz w:val="16"/>
              </w:rPr>
              <w:t> </w:t>
            </w:r>
            <w:r>
              <w:rPr>
                <w:sz w:val="16"/>
              </w:rPr>
              <w:t>em</w:t>
            </w:r>
            <w:r>
              <w:rPr>
                <w:spacing w:val="-3"/>
                <w:sz w:val="16"/>
              </w:rPr>
              <w:t> </w:t>
            </w:r>
            <w:r>
              <w:rPr>
                <w:sz w:val="16"/>
              </w:rPr>
              <w:t>São</w:t>
            </w:r>
            <w:r>
              <w:rPr>
                <w:spacing w:val="-5"/>
                <w:sz w:val="16"/>
              </w:rPr>
              <w:t> </w:t>
            </w:r>
            <w:r>
              <w:rPr>
                <w:spacing w:val="-2"/>
                <w:sz w:val="16"/>
              </w:rPr>
              <w:t>Paulo</w:t>
            </w:r>
          </w:p>
          <w:p>
            <w:pPr>
              <w:pStyle w:val="TableParagraph"/>
              <w:ind w:left="74"/>
              <w:rPr>
                <w:sz w:val="16"/>
              </w:rPr>
            </w:pPr>
            <w:r>
              <w:rPr>
                <w:sz w:val="16"/>
              </w:rPr>
              <w:t>F</w:t>
            </w:r>
            <w:r>
              <w:rPr>
                <w:spacing w:val="-2"/>
                <w:sz w:val="16"/>
              </w:rPr>
              <w:t> </w:t>
            </w:r>
            <w:r>
              <w:rPr>
                <w:sz w:val="16"/>
              </w:rPr>
              <w:t>–</w:t>
            </w:r>
            <w:r>
              <w:rPr>
                <w:spacing w:val="-2"/>
                <w:sz w:val="16"/>
              </w:rPr>
              <w:t> </w:t>
            </w:r>
            <w:r>
              <w:rPr>
                <w:sz w:val="16"/>
              </w:rPr>
              <w:t>Tributado</w:t>
            </w:r>
            <w:r>
              <w:rPr>
                <w:spacing w:val="-2"/>
                <w:sz w:val="16"/>
              </w:rPr>
              <w:t> </w:t>
            </w:r>
            <w:r>
              <w:rPr>
                <w:sz w:val="16"/>
              </w:rPr>
              <w:t>Fora</w:t>
            </w:r>
            <w:r>
              <w:rPr>
                <w:spacing w:val="-2"/>
                <w:sz w:val="16"/>
              </w:rPr>
              <w:t> </w:t>
            </w:r>
            <w:r>
              <w:rPr>
                <w:sz w:val="16"/>
              </w:rPr>
              <w:t>de</w:t>
            </w:r>
            <w:r>
              <w:rPr>
                <w:spacing w:val="-5"/>
                <w:sz w:val="16"/>
              </w:rPr>
              <w:t> </w:t>
            </w:r>
            <w:r>
              <w:rPr>
                <w:sz w:val="16"/>
              </w:rPr>
              <w:t>São</w:t>
            </w:r>
            <w:r>
              <w:rPr>
                <w:spacing w:val="-5"/>
                <w:sz w:val="16"/>
              </w:rPr>
              <w:t> </w:t>
            </w:r>
            <w:r>
              <w:rPr>
                <w:spacing w:val="-2"/>
                <w:sz w:val="16"/>
              </w:rPr>
              <w:t>Paulo</w:t>
            </w:r>
          </w:p>
          <w:p>
            <w:pPr>
              <w:pStyle w:val="TableParagraph"/>
              <w:spacing w:before="58"/>
              <w:ind w:left="74"/>
              <w:rPr>
                <w:sz w:val="16"/>
              </w:rPr>
            </w:pPr>
            <w:r>
              <w:rPr>
                <w:sz w:val="16"/>
              </w:rPr>
              <w:t>A</w:t>
            </w:r>
            <w:r>
              <w:rPr>
                <w:spacing w:val="-3"/>
                <w:sz w:val="16"/>
              </w:rPr>
              <w:t> </w:t>
            </w:r>
            <w:r>
              <w:rPr>
                <w:sz w:val="16"/>
              </w:rPr>
              <w:t>–</w:t>
            </w:r>
            <w:r>
              <w:rPr>
                <w:spacing w:val="-5"/>
                <w:sz w:val="16"/>
              </w:rPr>
              <w:t> </w:t>
            </w:r>
            <w:r>
              <w:rPr>
                <w:sz w:val="16"/>
              </w:rPr>
              <w:t>Tributado</w:t>
            </w:r>
            <w:r>
              <w:rPr>
                <w:spacing w:val="-4"/>
                <w:sz w:val="16"/>
              </w:rPr>
              <w:t> </w:t>
            </w:r>
            <w:r>
              <w:rPr>
                <w:sz w:val="16"/>
              </w:rPr>
              <w:t>em</w:t>
            </w:r>
            <w:r>
              <w:rPr>
                <w:spacing w:val="-4"/>
                <w:sz w:val="16"/>
              </w:rPr>
              <w:t> </w:t>
            </w:r>
            <w:r>
              <w:rPr>
                <w:sz w:val="16"/>
              </w:rPr>
              <w:t>São</w:t>
            </w:r>
            <w:r>
              <w:rPr>
                <w:spacing w:val="-3"/>
                <w:sz w:val="16"/>
              </w:rPr>
              <w:t> </w:t>
            </w:r>
            <w:r>
              <w:rPr>
                <w:sz w:val="16"/>
              </w:rPr>
              <w:t>Paulo,</w:t>
            </w:r>
            <w:r>
              <w:rPr>
                <w:spacing w:val="-3"/>
                <w:sz w:val="16"/>
              </w:rPr>
              <w:t> </w:t>
            </w:r>
            <w:r>
              <w:rPr>
                <w:sz w:val="16"/>
              </w:rPr>
              <w:t>porém</w:t>
            </w:r>
            <w:r>
              <w:rPr>
                <w:spacing w:val="-2"/>
                <w:sz w:val="16"/>
              </w:rPr>
              <w:t> Isento</w:t>
            </w:r>
          </w:p>
          <w:p>
            <w:pPr>
              <w:pStyle w:val="TableParagraph"/>
              <w:ind w:left="74"/>
              <w:rPr>
                <w:sz w:val="16"/>
              </w:rPr>
            </w:pPr>
            <w:r>
              <w:rPr>
                <w:sz w:val="16"/>
              </w:rPr>
              <w:t>B</w:t>
            </w:r>
            <w:r>
              <w:rPr>
                <w:spacing w:val="-2"/>
                <w:sz w:val="16"/>
              </w:rPr>
              <w:t> </w:t>
            </w:r>
            <w:r>
              <w:rPr>
                <w:sz w:val="16"/>
              </w:rPr>
              <w:t>–</w:t>
            </w:r>
            <w:r>
              <w:rPr>
                <w:spacing w:val="-5"/>
                <w:sz w:val="16"/>
              </w:rPr>
              <w:t> </w:t>
            </w:r>
            <w:r>
              <w:rPr>
                <w:sz w:val="16"/>
              </w:rPr>
              <w:t>Tributado</w:t>
            </w:r>
            <w:r>
              <w:rPr>
                <w:spacing w:val="-2"/>
                <w:sz w:val="16"/>
              </w:rPr>
              <w:t> </w:t>
            </w:r>
            <w:r>
              <w:rPr>
                <w:sz w:val="16"/>
              </w:rPr>
              <w:t>Fora</w:t>
            </w:r>
            <w:r>
              <w:rPr>
                <w:spacing w:val="-5"/>
                <w:sz w:val="16"/>
              </w:rPr>
              <w:t> </w:t>
            </w:r>
            <w:r>
              <w:rPr>
                <w:sz w:val="16"/>
              </w:rPr>
              <w:t>de</w:t>
            </w:r>
            <w:r>
              <w:rPr>
                <w:spacing w:val="-3"/>
                <w:sz w:val="16"/>
              </w:rPr>
              <w:t> </w:t>
            </w:r>
            <w:r>
              <w:rPr>
                <w:sz w:val="16"/>
              </w:rPr>
              <w:t>São</w:t>
            </w:r>
            <w:r>
              <w:rPr>
                <w:spacing w:val="-5"/>
                <w:sz w:val="16"/>
              </w:rPr>
              <w:t> </w:t>
            </w:r>
            <w:r>
              <w:rPr>
                <w:sz w:val="16"/>
              </w:rPr>
              <w:t>Paulo,</w:t>
            </w:r>
            <w:r>
              <w:rPr>
                <w:spacing w:val="-4"/>
                <w:sz w:val="16"/>
              </w:rPr>
              <w:t> </w:t>
            </w:r>
            <w:r>
              <w:rPr>
                <w:sz w:val="16"/>
              </w:rPr>
              <w:t>porém</w:t>
            </w:r>
            <w:r>
              <w:rPr>
                <w:spacing w:val="-1"/>
                <w:sz w:val="16"/>
              </w:rPr>
              <w:t> </w:t>
            </w:r>
            <w:r>
              <w:rPr>
                <w:spacing w:val="-2"/>
                <w:sz w:val="16"/>
              </w:rPr>
              <w:t>Isento</w:t>
            </w:r>
          </w:p>
          <w:p>
            <w:pPr>
              <w:pStyle w:val="TableParagraph"/>
              <w:spacing w:before="59"/>
              <w:ind w:left="74" w:right="247"/>
              <w:rPr>
                <w:sz w:val="16"/>
              </w:rPr>
            </w:pPr>
            <w:r>
              <w:rPr>
                <w:sz w:val="16"/>
              </w:rPr>
              <w:t>D</w:t>
            </w:r>
            <w:r>
              <w:rPr>
                <w:spacing w:val="-5"/>
                <w:sz w:val="16"/>
              </w:rPr>
              <w:t> </w:t>
            </w:r>
            <w:r>
              <w:rPr>
                <w:sz w:val="16"/>
              </w:rPr>
              <w:t>–</w:t>
            </w:r>
            <w:r>
              <w:rPr>
                <w:spacing w:val="-5"/>
                <w:sz w:val="16"/>
              </w:rPr>
              <w:t> </w:t>
            </w:r>
            <w:r>
              <w:rPr>
                <w:sz w:val="16"/>
              </w:rPr>
              <w:t>Tributado</w:t>
            </w:r>
            <w:r>
              <w:rPr>
                <w:spacing w:val="-7"/>
                <w:sz w:val="16"/>
              </w:rPr>
              <w:t> </w:t>
            </w:r>
            <w:r>
              <w:rPr>
                <w:sz w:val="16"/>
              </w:rPr>
              <w:t>em</w:t>
            </w:r>
            <w:r>
              <w:rPr>
                <w:spacing w:val="-5"/>
                <w:sz w:val="16"/>
              </w:rPr>
              <w:t> </w:t>
            </w:r>
            <w:r>
              <w:rPr>
                <w:sz w:val="16"/>
              </w:rPr>
              <w:t>São</w:t>
            </w:r>
            <w:r>
              <w:rPr>
                <w:spacing w:val="-6"/>
                <w:sz w:val="16"/>
              </w:rPr>
              <w:t> </w:t>
            </w:r>
            <w:r>
              <w:rPr>
                <w:sz w:val="16"/>
              </w:rPr>
              <w:t>Paulo</w:t>
            </w:r>
            <w:r>
              <w:rPr>
                <w:spacing w:val="-6"/>
                <w:sz w:val="16"/>
              </w:rPr>
              <w:t> </w:t>
            </w:r>
            <w:r>
              <w:rPr>
                <w:sz w:val="16"/>
              </w:rPr>
              <w:t>com</w:t>
            </w:r>
            <w:r>
              <w:rPr>
                <w:spacing w:val="-5"/>
                <w:sz w:val="16"/>
              </w:rPr>
              <w:t> </w:t>
            </w:r>
            <w:r>
              <w:rPr>
                <w:sz w:val="16"/>
              </w:rPr>
              <w:t>isenção </w:t>
            </w:r>
            <w:r>
              <w:rPr>
                <w:spacing w:val="-2"/>
                <w:sz w:val="16"/>
              </w:rPr>
              <w:t>parcial</w:t>
            </w:r>
          </w:p>
          <w:p>
            <w:pPr>
              <w:pStyle w:val="TableParagraph"/>
              <w:ind w:left="74" w:right="247"/>
              <w:rPr>
                <w:sz w:val="16"/>
              </w:rPr>
            </w:pPr>
            <w:r>
              <w:rPr>
                <w:sz w:val="16"/>
              </w:rPr>
              <w:t>M</w:t>
            </w:r>
            <w:r>
              <w:rPr>
                <w:spacing w:val="-5"/>
                <w:sz w:val="16"/>
              </w:rPr>
              <w:t> </w:t>
            </w:r>
            <w:r>
              <w:rPr>
                <w:sz w:val="16"/>
              </w:rPr>
              <w:t>-</w:t>
            </w:r>
            <w:r>
              <w:rPr>
                <w:spacing w:val="-6"/>
                <w:sz w:val="16"/>
              </w:rPr>
              <w:t> </w:t>
            </w:r>
            <w:r>
              <w:rPr>
                <w:sz w:val="16"/>
              </w:rPr>
              <w:t>Tributado</w:t>
            </w:r>
            <w:r>
              <w:rPr>
                <w:spacing w:val="-6"/>
                <w:sz w:val="16"/>
              </w:rPr>
              <w:t> </w:t>
            </w:r>
            <w:r>
              <w:rPr>
                <w:sz w:val="16"/>
              </w:rPr>
              <w:t>em</w:t>
            </w:r>
            <w:r>
              <w:rPr>
                <w:spacing w:val="-6"/>
                <w:sz w:val="16"/>
              </w:rPr>
              <w:t> </w:t>
            </w:r>
            <w:r>
              <w:rPr>
                <w:sz w:val="16"/>
              </w:rPr>
              <w:t>São</w:t>
            </w:r>
            <w:r>
              <w:rPr>
                <w:spacing w:val="-8"/>
                <w:sz w:val="16"/>
              </w:rPr>
              <w:t> </w:t>
            </w:r>
            <w:r>
              <w:rPr>
                <w:sz w:val="16"/>
              </w:rPr>
              <w:t>Paulo,</w:t>
            </w:r>
            <w:r>
              <w:rPr>
                <w:spacing w:val="-5"/>
                <w:sz w:val="16"/>
              </w:rPr>
              <w:t> </w:t>
            </w:r>
            <w:r>
              <w:rPr>
                <w:sz w:val="16"/>
              </w:rPr>
              <w:t>porém</w:t>
            </w:r>
            <w:r>
              <w:rPr>
                <w:spacing w:val="-6"/>
                <w:sz w:val="16"/>
              </w:rPr>
              <w:t> </w:t>
            </w:r>
            <w:r>
              <w:rPr>
                <w:sz w:val="16"/>
              </w:rPr>
              <w:t>com indicação de imunidade subjetiva</w:t>
            </w:r>
          </w:p>
          <w:p>
            <w:pPr>
              <w:pStyle w:val="TableParagraph"/>
              <w:spacing w:before="60"/>
              <w:ind w:left="74"/>
              <w:rPr>
                <w:sz w:val="16"/>
              </w:rPr>
            </w:pPr>
            <w:r>
              <w:rPr>
                <w:sz w:val="16"/>
              </w:rPr>
              <w:t>N</w:t>
            </w:r>
            <w:r>
              <w:rPr>
                <w:spacing w:val="-5"/>
                <w:sz w:val="16"/>
              </w:rPr>
              <w:t> </w:t>
            </w:r>
            <w:r>
              <w:rPr>
                <w:sz w:val="16"/>
              </w:rPr>
              <w:t>-</w:t>
            </w:r>
            <w:r>
              <w:rPr>
                <w:spacing w:val="-5"/>
                <w:sz w:val="16"/>
              </w:rPr>
              <w:t> </w:t>
            </w:r>
            <w:r>
              <w:rPr>
                <w:sz w:val="16"/>
              </w:rPr>
              <w:t>Tributado</w:t>
            </w:r>
            <w:r>
              <w:rPr>
                <w:spacing w:val="-7"/>
                <w:sz w:val="16"/>
              </w:rPr>
              <w:t> </w:t>
            </w:r>
            <w:r>
              <w:rPr>
                <w:sz w:val="16"/>
              </w:rPr>
              <w:t>fora</w:t>
            </w:r>
            <w:r>
              <w:rPr>
                <w:spacing w:val="-5"/>
                <w:sz w:val="16"/>
              </w:rPr>
              <w:t> </w:t>
            </w:r>
            <w:r>
              <w:rPr>
                <w:sz w:val="16"/>
              </w:rPr>
              <w:t>de</w:t>
            </w:r>
            <w:r>
              <w:rPr>
                <w:spacing w:val="-7"/>
                <w:sz w:val="16"/>
              </w:rPr>
              <w:t> </w:t>
            </w:r>
            <w:r>
              <w:rPr>
                <w:sz w:val="16"/>
              </w:rPr>
              <w:t>São</w:t>
            </w:r>
            <w:r>
              <w:rPr>
                <w:spacing w:val="-7"/>
                <w:sz w:val="16"/>
              </w:rPr>
              <w:t> </w:t>
            </w:r>
            <w:r>
              <w:rPr>
                <w:sz w:val="16"/>
              </w:rPr>
              <w:t>Paulo,</w:t>
            </w:r>
            <w:r>
              <w:rPr>
                <w:spacing w:val="-6"/>
                <w:sz w:val="16"/>
              </w:rPr>
              <w:t> </w:t>
            </w:r>
            <w:r>
              <w:rPr>
                <w:sz w:val="16"/>
              </w:rPr>
              <w:t>porém</w:t>
            </w:r>
            <w:r>
              <w:rPr>
                <w:spacing w:val="-4"/>
                <w:sz w:val="16"/>
              </w:rPr>
              <w:t> </w:t>
            </w:r>
            <w:r>
              <w:rPr>
                <w:sz w:val="16"/>
              </w:rPr>
              <w:t>com indicação de imunidade subjetiva</w:t>
            </w:r>
          </w:p>
          <w:p>
            <w:pPr>
              <w:pStyle w:val="TableParagraph"/>
              <w:spacing w:before="59"/>
              <w:ind w:left="74" w:right="247"/>
              <w:rPr>
                <w:sz w:val="16"/>
              </w:rPr>
            </w:pPr>
            <w:r>
              <w:rPr>
                <w:sz w:val="16"/>
              </w:rPr>
              <w:t>R</w:t>
            </w:r>
            <w:r>
              <w:rPr>
                <w:spacing w:val="-5"/>
                <w:sz w:val="16"/>
              </w:rPr>
              <w:t> </w:t>
            </w:r>
            <w:r>
              <w:rPr>
                <w:sz w:val="16"/>
              </w:rPr>
              <w:t>-</w:t>
            </w:r>
            <w:r>
              <w:rPr>
                <w:spacing w:val="-5"/>
                <w:sz w:val="16"/>
              </w:rPr>
              <w:t> </w:t>
            </w:r>
            <w:r>
              <w:rPr>
                <w:sz w:val="16"/>
              </w:rPr>
              <w:t>Tributado</w:t>
            </w:r>
            <w:r>
              <w:rPr>
                <w:spacing w:val="-5"/>
                <w:sz w:val="16"/>
              </w:rPr>
              <w:t> </w:t>
            </w:r>
            <w:r>
              <w:rPr>
                <w:sz w:val="16"/>
              </w:rPr>
              <w:t>em</w:t>
            </w:r>
            <w:r>
              <w:rPr>
                <w:spacing w:val="-6"/>
                <w:sz w:val="16"/>
              </w:rPr>
              <w:t> </w:t>
            </w:r>
            <w:r>
              <w:rPr>
                <w:sz w:val="16"/>
              </w:rPr>
              <w:t>São</w:t>
            </w:r>
            <w:r>
              <w:rPr>
                <w:spacing w:val="-7"/>
                <w:sz w:val="16"/>
              </w:rPr>
              <w:t> </w:t>
            </w:r>
            <w:r>
              <w:rPr>
                <w:sz w:val="16"/>
              </w:rPr>
              <w:t>Paulo,</w:t>
            </w:r>
            <w:r>
              <w:rPr>
                <w:spacing w:val="-6"/>
                <w:sz w:val="16"/>
              </w:rPr>
              <w:t> </w:t>
            </w:r>
            <w:r>
              <w:rPr>
                <w:sz w:val="16"/>
              </w:rPr>
              <w:t>porém</w:t>
            </w:r>
            <w:r>
              <w:rPr>
                <w:spacing w:val="-6"/>
                <w:sz w:val="16"/>
              </w:rPr>
              <w:t> </w:t>
            </w:r>
            <w:r>
              <w:rPr>
                <w:sz w:val="16"/>
              </w:rPr>
              <w:t>com indicação de imunidade objetiva</w:t>
            </w:r>
          </w:p>
          <w:p>
            <w:pPr>
              <w:pStyle w:val="TableParagraph"/>
              <w:ind w:left="74"/>
              <w:rPr>
                <w:sz w:val="16"/>
              </w:rPr>
            </w:pPr>
            <w:r>
              <w:rPr>
                <w:sz w:val="16"/>
              </w:rPr>
              <w:t>S</w:t>
            </w:r>
            <w:r>
              <w:rPr>
                <w:spacing w:val="-4"/>
                <w:sz w:val="16"/>
              </w:rPr>
              <w:t> </w:t>
            </w:r>
            <w:r>
              <w:rPr>
                <w:sz w:val="16"/>
              </w:rPr>
              <w:t>-</w:t>
            </w:r>
            <w:r>
              <w:rPr>
                <w:spacing w:val="-7"/>
                <w:sz w:val="16"/>
              </w:rPr>
              <w:t> </w:t>
            </w:r>
            <w:r>
              <w:rPr>
                <w:sz w:val="16"/>
              </w:rPr>
              <w:t>Tributado</w:t>
            </w:r>
            <w:r>
              <w:rPr>
                <w:spacing w:val="-7"/>
                <w:sz w:val="16"/>
              </w:rPr>
              <w:t> </w:t>
            </w:r>
            <w:r>
              <w:rPr>
                <w:sz w:val="16"/>
              </w:rPr>
              <w:t>fora</w:t>
            </w:r>
            <w:r>
              <w:rPr>
                <w:spacing w:val="-5"/>
                <w:sz w:val="16"/>
              </w:rPr>
              <w:t> </w:t>
            </w:r>
            <w:r>
              <w:rPr>
                <w:sz w:val="16"/>
              </w:rPr>
              <w:t>de</w:t>
            </w:r>
            <w:r>
              <w:rPr>
                <w:spacing w:val="-7"/>
                <w:sz w:val="16"/>
              </w:rPr>
              <w:t> </w:t>
            </w:r>
            <w:r>
              <w:rPr>
                <w:sz w:val="16"/>
              </w:rPr>
              <w:t>São</w:t>
            </w:r>
            <w:r>
              <w:rPr>
                <w:spacing w:val="-5"/>
                <w:sz w:val="16"/>
              </w:rPr>
              <w:t> </w:t>
            </w:r>
            <w:r>
              <w:rPr>
                <w:sz w:val="16"/>
              </w:rPr>
              <w:t>Paulo,</w:t>
            </w:r>
            <w:r>
              <w:rPr>
                <w:spacing w:val="-4"/>
                <w:sz w:val="16"/>
              </w:rPr>
              <w:t> </w:t>
            </w:r>
            <w:r>
              <w:rPr>
                <w:sz w:val="16"/>
              </w:rPr>
              <w:t>porém</w:t>
            </w:r>
            <w:r>
              <w:rPr>
                <w:spacing w:val="-4"/>
                <w:sz w:val="16"/>
              </w:rPr>
              <w:t> </w:t>
            </w:r>
            <w:r>
              <w:rPr>
                <w:sz w:val="16"/>
              </w:rPr>
              <w:t>com indicação de imunidade objetiva</w:t>
            </w:r>
          </w:p>
          <w:p>
            <w:pPr>
              <w:pStyle w:val="TableParagraph"/>
              <w:spacing w:before="60"/>
              <w:ind w:left="74" w:right="247"/>
              <w:rPr>
                <w:sz w:val="16"/>
              </w:rPr>
            </w:pPr>
            <w:r>
              <w:rPr>
                <w:sz w:val="16"/>
              </w:rPr>
              <w:t>X</w:t>
            </w:r>
            <w:r>
              <w:rPr>
                <w:spacing w:val="-8"/>
                <w:sz w:val="16"/>
              </w:rPr>
              <w:t> </w:t>
            </w:r>
            <w:r>
              <w:rPr>
                <w:sz w:val="16"/>
              </w:rPr>
              <w:t>–Tributado</w:t>
            </w:r>
            <w:r>
              <w:rPr>
                <w:spacing w:val="-7"/>
                <w:sz w:val="16"/>
              </w:rPr>
              <w:t> </w:t>
            </w:r>
            <w:r>
              <w:rPr>
                <w:sz w:val="16"/>
              </w:rPr>
              <w:t>em</w:t>
            </w:r>
            <w:r>
              <w:rPr>
                <w:spacing w:val="-8"/>
                <w:sz w:val="16"/>
              </w:rPr>
              <w:t> </w:t>
            </w:r>
            <w:r>
              <w:rPr>
                <w:sz w:val="16"/>
              </w:rPr>
              <w:t>São</w:t>
            </w:r>
            <w:r>
              <w:rPr>
                <w:spacing w:val="-8"/>
                <w:sz w:val="16"/>
              </w:rPr>
              <w:t> </w:t>
            </w:r>
            <w:r>
              <w:rPr>
                <w:sz w:val="16"/>
              </w:rPr>
              <w:t>Paulo,</w:t>
            </w:r>
            <w:r>
              <w:rPr>
                <w:spacing w:val="-8"/>
                <w:sz w:val="16"/>
              </w:rPr>
              <w:t> </w:t>
            </w:r>
            <w:r>
              <w:rPr>
                <w:sz w:val="16"/>
              </w:rPr>
              <w:t>porém Exgibilidade Suspensa</w:t>
            </w:r>
          </w:p>
          <w:p>
            <w:pPr>
              <w:pStyle w:val="TableParagraph"/>
              <w:spacing w:before="59"/>
              <w:ind w:left="74"/>
              <w:rPr>
                <w:sz w:val="16"/>
              </w:rPr>
            </w:pPr>
            <w:r>
              <w:rPr>
                <w:sz w:val="16"/>
              </w:rPr>
              <w:t>V</w:t>
            </w:r>
            <w:r>
              <w:rPr>
                <w:spacing w:val="-5"/>
                <w:sz w:val="16"/>
              </w:rPr>
              <w:t> </w:t>
            </w:r>
            <w:r>
              <w:rPr>
                <w:sz w:val="16"/>
              </w:rPr>
              <w:t>–Tributado</w:t>
            </w:r>
            <w:r>
              <w:rPr>
                <w:spacing w:val="-6"/>
                <w:sz w:val="16"/>
              </w:rPr>
              <w:t> </w:t>
            </w:r>
            <w:r>
              <w:rPr>
                <w:sz w:val="16"/>
              </w:rPr>
              <w:t>Fora</w:t>
            </w:r>
            <w:r>
              <w:rPr>
                <w:spacing w:val="-6"/>
                <w:sz w:val="16"/>
              </w:rPr>
              <w:t> </w:t>
            </w:r>
            <w:r>
              <w:rPr>
                <w:sz w:val="16"/>
              </w:rPr>
              <w:t>de</w:t>
            </w:r>
            <w:r>
              <w:rPr>
                <w:spacing w:val="-8"/>
                <w:sz w:val="16"/>
              </w:rPr>
              <w:t> </w:t>
            </w:r>
            <w:r>
              <w:rPr>
                <w:sz w:val="16"/>
              </w:rPr>
              <w:t>São</w:t>
            </w:r>
            <w:r>
              <w:rPr>
                <w:spacing w:val="-8"/>
                <w:sz w:val="16"/>
              </w:rPr>
              <w:t> </w:t>
            </w:r>
            <w:r>
              <w:rPr>
                <w:sz w:val="16"/>
              </w:rPr>
              <w:t>Paulo,</w:t>
            </w:r>
            <w:r>
              <w:rPr>
                <w:spacing w:val="-9"/>
                <w:sz w:val="16"/>
              </w:rPr>
              <w:t> </w:t>
            </w:r>
            <w:r>
              <w:rPr>
                <w:sz w:val="16"/>
              </w:rPr>
              <w:t>porém Exgibilidade Suspensa</w:t>
            </w:r>
          </w:p>
          <w:p>
            <w:pPr>
              <w:pStyle w:val="TableParagraph"/>
              <w:spacing w:line="240" w:lineRule="atLeast" w:before="6"/>
              <w:ind w:left="74" w:right="1479"/>
              <w:rPr>
                <w:sz w:val="16"/>
              </w:rPr>
            </w:pPr>
            <w:r>
              <w:rPr>
                <w:sz w:val="16"/>
              </w:rPr>
              <w:t>P</w:t>
            </w:r>
            <w:r>
              <w:rPr>
                <w:spacing w:val="-8"/>
                <w:sz w:val="16"/>
              </w:rPr>
              <w:t> </w:t>
            </w:r>
            <w:r>
              <w:rPr>
                <w:sz w:val="16"/>
              </w:rPr>
              <w:t>–</w:t>
            </w:r>
            <w:r>
              <w:rPr>
                <w:spacing w:val="-11"/>
                <w:sz w:val="16"/>
              </w:rPr>
              <w:t> </w:t>
            </w:r>
            <w:r>
              <w:rPr>
                <w:sz w:val="16"/>
              </w:rPr>
              <w:t>Exportação</w:t>
            </w:r>
            <w:r>
              <w:rPr>
                <w:spacing w:val="-11"/>
                <w:sz w:val="16"/>
              </w:rPr>
              <w:t> </w:t>
            </w:r>
            <w:r>
              <w:rPr>
                <w:sz w:val="16"/>
              </w:rPr>
              <w:t>de</w:t>
            </w:r>
            <w:r>
              <w:rPr>
                <w:spacing w:val="-9"/>
                <w:sz w:val="16"/>
              </w:rPr>
              <w:t> </w:t>
            </w:r>
            <w:r>
              <w:rPr>
                <w:sz w:val="16"/>
              </w:rPr>
              <w:t>Serviços C – Cancelado</w:t>
            </w:r>
          </w:p>
        </w:tc>
      </w:tr>
      <w:tr>
        <w:trPr>
          <w:trHeight w:val="1403" w:hRule="atLeast"/>
        </w:trPr>
        <w:tc>
          <w:tcPr>
            <w:tcW w:w="1421" w:type="dxa"/>
          </w:tcPr>
          <w:p>
            <w:pPr>
              <w:pStyle w:val="TableParagraph"/>
              <w:ind w:left="69"/>
              <w:rPr>
                <w:sz w:val="16"/>
              </w:rPr>
            </w:pPr>
            <w:r>
              <w:rPr>
                <w:sz w:val="16"/>
              </w:rPr>
              <w:t>7)</w:t>
            </w:r>
            <w:r>
              <w:rPr>
                <w:spacing w:val="-12"/>
                <w:sz w:val="16"/>
              </w:rPr>
              <w:t> </w:t>
            </w:r>
            <w:r>
              <w:rPr>
                <w:sz w:val="16"/>
              </w:rPr>
              <w:t>Valor</w:t>
            </w:r>
            <w:r>
              <w:rPr>
                <w:spacing w:val="-11"/>
                <w:sz w:val="16"/>
              </w:rPr>
              <w:t> </w:t>
            </w:r>
            <w:r>
              <w:rPr>
                <w:sz w:val="16"/>
              </w:rPr>
              <w:t>do</w:t>
            </w:r>
            <w:r>
              <w:rPr>
                <w:sz w:val="16"/>
              </w:rPr>
              <w:t>s </w:t>
            </w:r>
            <w:r>
              <w:rPr>
                <w:spacing w:val="-2"/>
                <w:sz w:val="16"/>
              </w:rPr>
              <w:t>Serviços</w:t>
            </w:r>
          </w:p>
        </w:tc>
        <w:tc>
          <w:tcPr>
            <w:tcW w:w="806" w:type="dxa"/>
          </w:tcPr>
          <w:p>
            <w:pPr>
              <w:pStyle w:val="TableParagraph"/>
              <w:ind w:left="11" w:right="1"/>
              <w:jc w:val="center"/>
              <w:rPr>
                <w:sz w:val="16"/>
              </w:rPr>
            </w:pPr>
            <w:r>
              <w:rPr>
                <w:spacing w:val="-5"/>
                <w:sz w:val="16"/>
              </w:rPr>
              <w:t>33</w:t>
            </w:r>
          </w:p>
        </w:tc>
        <w:tc>
          <w:tcPr>
            <w:tcW w:w="720" w:type="dxa"/>
          </w:tcPr>
          <w:p>
            <w:pPr>
              <w:pStyle w:val="TableParagraph"/>
              <w:ind w:left="11" w:right="1"/>
              <w:jc w:val="center"/>
              <w:rPr>
                <w:sz w:val="16"/>
              </w:rPr>
            </w:pPr>
            <w:r>
              <w:rPr>
                <w:spacing w:val="-5"/>
                <w:sz w:val="16"/>
              </w:rPr>
              <w:t>47</w:t>
            </w:r>
          </w:p>
        </w:tc>
        <w:tc>
          <w:tcPr>
            <w:tcW w:w="899" w:type="dxa"/>
          </w:tcPr>
          <w:p>
            <w:pPr>
              <w:pStyle w:val="TableParagraph"/>
              <w:ind w:left="13" w:right="3"/>
              <w:jc w:val="center"/>
              <w:rPr>
                <w:sz w:val="16"/>
              </w:rPr>
            </w:pPr>
            <w:r>
              <w:rPr>
                <w:spacing w:val="-5"/>
                <w:sz w:val="16"/>
              </w:rPr>
              <w:t>15</w:t>
            </w:r>
          </w:p>
        </w:tc>
        <w:tc>
          <w:tcPr>
            <w:tcW w:w="1079" w:type="dxa"/>
          </w:tcPr>
          <w:p>
            <w:pPr>
              <w:pStyle w:val="TableParagraph"/>
              <w:ind w:left="71"/>
              <w:rPr>
                <w:sz w:val="16"/>
              </w:rPr>
            </w:pPr>
            <w:r>
              <w:rPr>
                <w:spacing w:val="-2"/>
                <w:sz w:val="16"/>
              </w:rPr>
              <w:t>Numérico</w:t>
            </w:r>
          </w:p>
        </w:tc>
        <w:tc>
          <w:tcPr>
            <w:tcW w:w="1259" w:type="dxa"/>
          </w:tcPr>
          <w:p>
            <w:pPr>
              <w:pStyle w:val="TableParagraph"/>
              <w:ind w:left="89" w:right="72"/>
              <w:jc w:val="center"/>
              <w:rPr>
                <w:sz w:val="16"/>
              </w:rPr>
            </w:pPr>
            <w:r>
              <w:rPr>
                <w:spacing w:val="-10"/>
                <w:sz w:val="16"/>
              </w:rPr>
              <w:t>S</w:t>
            </w:r>
          </w:p>
        </w:tc>
        <w:tc>
          <w:tcPr>
            <w:tcW w:w="3594" w:type="dxa"/>
          </w:tcPr>
          <w:p>
            <w:pPr>
              <w:pStyle w:val="TableParagraph"/>
              <w:ind w:left="74"/>
              <w:rPr>
                <w:sz w:val="16"/>
              </w:rPr>
            </w:pPr>
            <w:r>
              <w:rPr>
                <w:sz w:val="16"/>
              </w:rPr>
              <w:t>Informe o Valor dos Serviços com 15 posições. Campo</w:t>
            </w:r>
            <w:r>
              <w:rPr>
                <w:spacing w:val="-5"/>
                <w:sz w:val="16"/>
              </w:rPr>
              <w:t> </w:t>
            </w:r>
            <w:r>
              <w:rPr>
                <w:sz w:val="16"/>
              </w:rPr>
              <w:t>obrigatório</w:t>
            </w:r>
            <w:r>
              <w:rPr>
                <w:spacing w:val="-7"/>
                <w:sz w:val="16"/>
              </w:rPr>
              <w:t> </w:t>
            </w:r>
            <w:r>
              <w:rPr>
                <w:sz w:val="16"/>
              </w:rPr>
              <w:t>caso</w:t>
            </w:r>
            <w:r>
              <w:rPr>
                <w:spacing w:val="-8"/>
                <w:sz w:val="16"/>
              </w:rPr>
              <w:t> </w:t>
            </w:r>
            <w:r>
              <w:rPr>
                <w:sz w:val="16"/>
              </w:rPr>
              <w:t>a</w:t>
            </w:r>
            <w:r>
              <w:rPr>
                <w:spacing w:val="-7"/>
                <w:sz w:val="16"/>
              </w:rPr>
              <w:t> </w:t>
            </w:r>
            <w:r>
              <w:rPr>
                <w:sz w:val="16"/>
              </w:rPr>
              <w:t>situação</w:t>
            </w:r>
            <w:r>
              <w:rPr>
                <w:spacing w:val="-5"/>
                <w:sz w:val="16"/>
              </w:rPr>
              <w:t> </w:t>
            </w:r>
            <w:r>
              <w:rPr>
                <w:sz w:val="16"/>
              </w:rPr>
              <w:t>do</w:t>
            </w:r>
            <w:r>
              <w:rPr>
                <w:spacing w:val="-2"/>
                <w:sz w:val="16"/>
              </w:rPr>
              <w:t> </w:t>
            </w:r>
            <w:r>
              <w:rPr>
                <w:sz w:val="16"/>
              </w:rPr>
              <w:t>RPS</w:t>
            </w:r>
            <w:r>
              <w:rPr>
                <w:spacing w:val="-6"/>
                <w:sz w:val="16"/>
              </w:rPr>
              <w:t> </w:t>
            </w:r>
            <w:r>
              <w:rPr>
                <w:sz w:val="16"/>
              </w:rPr>
              <w:t>seja diferente de “C” (Cancelado).</w:t>
            </w:r>
          </w:p>
          <w:p>
            <w:pPr>
              <w:pStyle w:val="TableParagraph"/>
              <w:spacing w:before="60"/>
              <w:ind w:left="74"/>
              <w:rPr>
                <w:sz w:val="16"/>
              </w:rPr>
            </w:pPr>
            <w:r>
              <w:rPr>
                <w:spacing w:val="-2"/>
                <w:sz w:val="16"/>
              </w:rPr>
              <w:t>Exemplo:</w:t>
            </w:r>
          </w:p>
          <w:p>
            <w:pPr>
              <w:pStyle w:val="TableParagraph"/>
              <w:spacing w:before="60"/>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976" w:hRule="atLeast"/>
        </w:trPr>
        <w:tc>
          <w:tcPr>
            <w:tcW w:w="1421" w:type="dxa"/>
          </w:tcPr>
          <w:p>
            <w:pPr>
              <w:pStyle w:val="TableParagraph"/>
              <w:ind w:left="69"/>
              <w:rPr>
                <w:sz w:val="16"/>
              </w:rPr>
            </w:pPr>
            <w:r>
              <w:rPr>
                <w:sz w:val="16"/>
              </w:rPr>
              <w:t>8)</w:t>
            </w:r>
            <w:r>
              <w:rPr>
                <w:spacing w:val="-12"/>
                <w:sz w:val="16"/>
              </w:rPr>
              <w:t> </w:t>
            </w:r>
            <w:r>
              <w:rPr>
                <w:sz w:val="16"/>
              </w:rPr>
              <w:t>Valor</w:t>
            </w:r>
            <w:r>
              <w:rPr>
                <w:spacing w:val="-11"/>
                <w:sz w:val="16"/>
              </w:rPr>
              <w:t> </w:t>
            </w:r>
            <w:r>
              <w:rPr>
                <w:sz w:val="16"/>
              </w:rPr>
              <w:t>da</w:t>
            </w:r>
            <w:r>
              <w:rPr>
                <w:sz w:val="16"/>
              </w:rPr>
              <w:t>s </w:t>
            </w:r>
            <w:r>
              <w:rPr>
                <w:spacing w:val="-2"/>
                <w:sz w:val="16"/>
              </w:rPr>
              <w:t>Deduções</w:t>
            </w:r>
          </w:p>
        </w:tc>
        <w:tc>
          <w:tcPr>
            <w:tcW w:w="806" w:type="dxa"/>
          </w:tcPr>
          <w:p>
            <w:pPr>
              <w:pStyle w:val="TableParagraph"/>
              <w:spacing w:before="63"/>
              <w:ind w:left="11" w:right="1"/>
              <w:jc w:val="center"/>
              <w:rPr>
                <w:sz w:val="16"/>
              </w:rPr>
            </w:pPr>
            <w:r>
              <w:rPr>
                <w:spacing w:val="-5"/>
                <w:sz w:val="16"/>
              </w:rPr>
              <w:t>48</w:t>
            </w:r>
          </w:p>
        </w:tc>
        <w:tc>
          <w:tcPr>
            <w:tcW w:w="720" w:type="dxa"/>
          </w:tcPr>
          <w:p>
            <w:pPr>
              <w:pStyle w:val="TableParagraph"/>
              <w:spacing w:before="63"/>
              <w:ind w:left="11" w:right="1"/>
              <w:jc w:val="center"/>
              <w:rPr>
                <w:sz w:val="16"/>
              </w:rPr>
            </w:pPr>
            <w:r>
              <w:rPr>
                <w:spacing w:val="-5"/>
                <w:sz w:val="16"/>
              </w:rPr>
              <w:t>62</w:t>
            </w:r>
          </w:p>
        </w:tc>
        <w:tc>
          <w:tcPr>
            <w:tcW w:w="899" w:type="dxa"/>
          </w:tcPr>
          <w:p>
            <w:pPr>
              <w:pStyle w:val="TableParagraph"/>
              <w:spacing w:before="63"/>
              <w:ind w:left="13" w:right="3"/>
              <w:jc w:val="center"/>
              <w:rPr>
                <w:sz w:val="16"/>
              </w:rPr>
            </w:pPr>
            <w:r>
              <w:rPr>
                <w:spacing w:val="-5"/>
                <w:sz w:val="16"/>
              </w:rPr>
              <w:t>15</w:t>
            </w:r>
          </w:p>
        </w:tc>
        <w:tc>
          <w:tcPr>
            <w:tcW w:w="1079" w:type="dxa"/>
          </w:tcPr>
          <w:p>
            <w:pPr>
              <w:pStyle w:val="TableParagraph"/>
              <w:spacing w:before="63"/>
              <w:ind w:left="71"/>
              <w:rPr>
                <w:sz w:val="16"/>
              </w:rPr>
            </w:pPr>
            <w:r>
              <w:rPr>
                <w:spacing w:val="-2"/>
                <w:sz w:val="16"/>
              </w:rPr>
              <w:t>Numérico</w:t>
            </w:r>
          </w:p>
        </w:tc>
        <w:tc>
          <w:tcPr>
            <w:tcW w:w="1259" w:type="dxa"/>
          </w:tcPr>
          <w:p>
            <w:pPr>
              <w:pStyle w:val="TableParagraph"/>
              <w:spacing w:before="63"/>
              <w:ind w:left="89" w:right="72"/>
              <w:jc w:val="center"/>
              <w:rPr>
                <w:sz w:val="16"/>
              </w:rPr>
            </w:pPr>
            <w:r>
              <w:rPr>
                <w:spacing w:val="-10"/>
                <w:sz w:val="16"/>
              </w:rPr>
              <w:t>S</w:t>
            </w:r>
          </w:p>
        </w:tc>
        <w:tc>
          <w:tcPr>
            <w:tcW w:w="3594" w:type="dxa"/>
          </w:tcPr>
          <w:p>
            <w:pPr>
              <w:pStyle w:val="TableParagraph"/>
              <w:ind w:left="74"/>
              <w:rPr>
                <w:sz w:val="16"/>
              </w:rPr>
            </w:pPr>
            <w:r>
              <w:rPr>
                <w:sz w:val="16"/>
              </w:rPr>
              <w:t>Informe</w:t>
            </w:r>
            <w:r>
              <w:rPr>
                <w:spacing w:val="-5"/>
                <w:sz w:val="16"/>
              </w:rPr>
              <w:t> </w:t>
            </w:r>
            <w:r>
              <w:rPr>
                <w:sz w:val="16"/>
              </w:rPr>
              <w:t>o</w:t>
            </w:r>
            <w:r>
              <w:rPr>
                <w:spacing w:val="-8"/>
                <w:sz w:val="16"/>
              </w:rPr>
              <w:t> </w:t>
            </w:r>
            <w:r>
              <w:rPr>
                <w:sz w:val="16"/>
              </w:rPr>
              <w:t>Valor</w:t>
            </w:r>
            <w:r>
              <w:rPr>
                <w:spacing w:val="-8"/>
                <w:sz w:val="16"/>
              </w:rPr>
              <w:t> </w:t>
            </w:r>
            <w:r>
              <w:rPr>
                <w:sz w:val="16"/>
              </w:rPr>
              <w:t>das</w:t>
            </w:r>
            <w:r>
              <w:rPr>
                <w:spacing w:val="-6"/>
                <w:sz w:val="16"/>
              </w:rPr>
              <w:t> </w:t>
            </w:r>
            <w:r>
              <w:rPr>
                <w:sz w:val="16"/>
              </w:rPr>
              <w:t>Deduções</w:t>
            </w:r>
            <w:r>
              <w:rPr>
                <w:spacing w:val="-8"/>
                <w:sz w:val="16"/>
              </w:rPr>
              <w:t> </w:t>
            </w:r>
            <w:r>
              <w:rPr>
                <w:sz w:val="16"/>
              </w:rPr>
              <w:t>com</w:t>
            </w:r>
            <w:r>
              <w:rPr>
                <w:spacing w:val="-4"/>
                <w:sz w:val="16"/>
              </w:rPr>
              <w:t> </w:t>
            </w:r>
            <w:r>
              <w:rPr>
                <w:sz w:val="16"/>
              </w:rPr>
              <w:t>15</w:t>
            </w:r>
            <w:r>
              <w:rPr>
                <w:spacing w:val="-5"/>
                <w:sz w:val="16"/>
              </w:rPr>
              <w:t> </w:t>
            </w:r>
            <w:r>
              <w:rPr>
                <w:sz w:val="16"/>
              </w:rPr>
              <w:t>posições. </w:t>
            </w:r>
            <w:r>
              <w:rPr>
                <w:spacing w:val="-2"/>
                <w:sz w:val="16"/>
              </w:rPr>
              <w:t>Exemplo:</w:t>
            </w:r>
          </w:p>
          <w:p>
            <w:pPr>
              <w:pStyle w:val="TableParagraph"/>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671" w:hRule="atLeast"/>
        </w:trPr>
        <w:tc>
          <w:tcPr>
            <w:tcW w:w="1421" w:type="dxa"/>
          </w:tcPr>
          <w:p>
            <w:pPr>
              <w:pStyle w:val="TableParagraph"/>
              <w:ind w:left="69" w:right="115"/>
              <w:rPr>
                <w:sz w:val="16"/>
              </w:rPr>
            </w:pPr>
            <w:r>
              <w:rPr>
                <w:sz w:val="16"/>
              </w:rPr>
              <w:t>9) Código do Serviço</w:t>
            </w:r>
            <w:r>
              <w:rPr>
                <w:spacing w:val="-12"/>
                <w:sz w:val="16"/>
              </w:rPr>
              <w:t> </w:t>
            </w:r>
            <w:r>
              <w:rPr>
                <w:sz w:val="16"/>
              </w:rPr>
              <w:t>Prestado</w:t>
            </w:r>
          </w:p>
        </w:tc>
        <w:tc>
          <w:tcPr>
            <w:tcW w:w="806" w:type="dxa"/>
          </w:tcPr>
          <w:p>
            <w:pPr>
              <w:pStyle w:val="TableParagraph"/>
              <w:ind w:left="11" w:right="1"/>
              <w:jc w:val="center"/>
              <w:rPr>
                <w:sz w:val="16"/>
              </w:rPr>
            </w:pPr>
            <w:r>
              <w:rPr>
                <w:spacing w:val="-5"/>
                <w:sz w:val="16"/>
              </w:rPr>
              <w:t>63</w:t>
            </w:r>
          </w:p>
        </w:tc>
        <w:tc>
          <w:tcPr>
            <w:tcW w:w="720" w:type="dxa"/>
          </w:tcPr>
          <w:p>
            <w:pPr>
              <w:pStyle w:val="TableParagraph"/>
              <w:ind w:left="11" w:right="1"/>
              <w:jc w:val="center"/>
              <w:rPr>
                <w:sz w:val="16"/>
              </w:rPr>
            </w:pPr>
            <w:r>
              <w:rPr>
                <w:spacing w:val="-5"/>
                <w:sz w:val="16"/>
              </w:rPr>
              <w:t>67</w:t>
            </w:r>
          </w:p>
        </w:tc>
        <w:tc>
          <w:tcPr>
            <w:tcW w:w="899" w:type="dxa"/>
          </w:tcPr>
          <w:p>
            <w:pPr>
              <w:pStyle w:val="TableParagraph"/>
              <w:ind w:left="13"/>
              <w:jc w:val="center"/>
              <w:rPr>
                <w:sz w:val="16"/>
              </w:rPr>
            </w:pPr>
            <w:r>
              <w:rPr>
                <w:spacing w:val="-10"/>
                <w:sz w:val="16"/>
              </w:rPr>
              <w:t>5</w:t>
            </w:r>
          </w:p>
        </w:tc>
        <w:tc>
          <w:tcPr>
            <w:tcW w:w="1079" w:type="dxa"/>
          </w:tcPr>
          <w:p>
            <w:pPr>
              <w:pStyle w:val="TableParagraph"/>
              <w:ind w:left="71"/>
              <w:rPr>
                <w:sz w:val="16"/>
              </w:rPr>
            </w:pPr>
            <w:r>
              <w:rPr>
                <w:spacing w:val="-2"/>
                <w:sz w:val="16"/>
              </w:rPr>
              <w:t>Numérico</w:t>
            </w:r>
          </w:p>
        </w:tc>
        <w:tc>
          <w:tcPr>
            <w:tcW w:w="1259" w:type="dxa"/>
          </w:tcPr>
          <w:p>
            <w:pPr>
              <w:pStyle w:val="TableParagraph"/>
              <w:ind w:left="89" w:right="72"/>
              <w:jc w:val="center"/>
              <w:rPr>
                <w:sz w:val="16"/>
              </w:rPr>
            </w:pPr>
            <w:r>
              <w:rPr>
                <w:spacing w:val="-10"/>
                <w:sz w:val="16"/>
              </w:rPr>
              <w:t>S</w:t>
            </w:r>
          </w:p>
        </w:tc>
        <w:tc>
          <w:tcPr>
            <w:tcW w:w="3594" w:type="dxa"/>
          </w:tcPr>
          <w:p>
            <w:pPr>
              <w:pStyle w:val="TableParagraph"/>
              <w:ind w:left="74"/>
              <w:rPr>
                <w:sz w:val="16"/>
              </w:rPr>
            </w:pPr>
            <w:r>
              <w:rPr>
                <w:sz w:val="16"/>
              </w:rPr>
              <w:t>Informe o Código do Serviço do RPS com 05 posições.</w:t>
            </w:r>
            <w:r>
              <w:rPr>
                <w:spacing w:val="-6"/>
                <w:sz w:val="16"/>
              </w:rPr>
              <w:t> </w:t>
            </w:r>
            <w:r>
              <w:rPr>
                <w:sz w:val="16"/>
              </w:rPr>
              <w:t>Este</w:t>
            </w:r>
            <w:r>
              <w:rPr>
                <w:spacing w:val="-9"/>
                <w:sz w:val="16"/>
              </w:rPr>
              <w:t> </w:t>
            </w:r>
            <w:r>
              <w:rPr>
                <w:sz w:val="16"/>
              </w:rPr>
              <w:t>código</w:t>
            </w:r>
            <w:r>
              <w:rPr>
                <w:spacing w:val="-5"/>
                <w:sz w:val="16"/>
              </w:rPr>
              <w:t> </w:t>
            </w:r>
            <w:r>
              <w:rPr>
                <w:sz w:val="16"/>
              </w:rPr>
              <w:t>deve</w:t>
            </w:r>
            <w:r>
              <w:rPr>
                <w:spacing w:val="-8"/>
                <w:sz w:val="16"/>
              </w:rPr>
              <w:t> </w:t>
            </w:r>
            <w:r>
              <w:rPr>
                <w:sz w:val="16"/>
              </w:rPr>
              <w:t>pertencer</w:t>
            </w:r>
            <w:r>
              <w:rPr>
                <w:spacing w:val="-5"/>
                <w:sz w:val="16"/>
              </w:rPr>
              <w:t> </w:t>
            </w:r>
            <w:r>
              <w:rPr>
                <w:sz w:val="16"/>
              </w:rPr>
              <w:t>à</w:t>
            </w:r>
            <w:r>
              <w:rPr>
                <w:spacing w:val="-5"/>
                <w:sz w:val="16"/>
              </w:rPr>
              <w:t> </w:t>
            </w:r>
            <w:r>
              <w:rPr>
                <w:sz w:val="16"/>
              </w:rPr>
              <w:t>lista</w:t>
            </w:r>
            <w:r>
              <w:rPr>
                <w:spacing w:val="-5"/>
                <w:sz w:val="16"/>
              </w:rPr>
              <w:t> </w:t>
            </w:r>
            <w:r>
              <w:rPr>
                <w:sz w:val="16"/>
              </w:rPr>
              <w:t>de </w:t>
            </w:r>
            <w:r>
              <w:rPr>
                <w:spacing w:val="-2"/>
                <w:sz w:val="16"/>
              </w:rPr>
              <w:t>serviços.</w:t>
            </w:r>
          </w:p>
        </w:tc>
      </w:tr>
    </w:tbl>
    <w:p>
      <w:pPr>
        <w:pStyle w:val="TableParagraph"/>
        <w:spacing w:after="0"/>
        <w:rPr>
          <w:sz w:val="16"/>
        </w:rPr>
        <w:sectPr>
          <w:pgSz w:w="11910" w:h="16850"/>
          <w:pgMar w:header="715" w:footer="0" w:top="100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27" name="Group 27"/>
                <wp:cNvGraphicFramePr>
                  <a:graphicFrameLocks/>
                </wp:cNvGraphicFramePr>
                <a:graphic>
                  <a:graphicData uri="http://schemas.microsoft.com/office/word/2010/wordprocessingGroup">
                    <wpg:wgp>
                      <wpg:cNvPr id="27" name="Group 27"/>
                      <wpg:cNvGrpSpPr/>
                      <wpg:grpSpPr>
                        <a:xfrm>
                          <a:off x="0" y="0"/>
                          <a:ext cx="5978525" cy="6350"/>
                          <a:chExt cx="5978525" cy="6350"/>
                        </a:xfrm>
                      </wpg:grpSpPr>
                      <wps:wsp>
                        <wps:cNvPr id="28" name="Graphic 28"/>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26" coordorigin="0,0" coordsize="9415,10">
                <v:rect style="position:absolute;left:0;top:0;width:9415;height:10" id="docshape27"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806"/>
        <w:gridCol w:w="720"/>
        <w:gridCol w:w="899"/>
        <w:gridCol w:w="1079"/>
        <w:gridCol w:w="1259"/>
        <w:gridCol w:w="3594"/>
      </w:tblGrid>
      <w:tr>
        <w:trPr>
          <w:trHeight w:val="671" w:hRule="atLeast"/>
        </w:trPr>
        <w:tc>
          <w:tcPr>
            <w:tcW w:w="1421" w:type="dxa"/>
            <w:shd w:val="clear" w:color="auto" w:fill="E6E6E6"/>
          </w:tcPr>
          <w:p>
            <w:pPr>
              <w:pStyle w:val="TableParagraph"/>
              <w:ind w:left="0"/>
              <w:rPr>
                <w:rFonts w:ascii="Arial"/>
                <w:b/>
                <w:i/>
                <w:sz w:val="16"/>
              </w:rPr>
            </w:pPr>
          </w:p>
          <w:p>
            <w:pPr>
              <w:pStyle w:val="TableParagraph"/>
              <w:spacing w:before="0"/>
              <w:ind w:left="69"/>
              <w:rPr>
                <w:sz w:val="16"/>
              </w:rPr>
            </w:pPr>
            <w:r>
              <w:rPr>
                <w:spacing w:val="-2"/>
                <w:sz w:val="16"/>
              </w:rPr>
              <w:t>Campo</w:t>
            </w:r>
          </w:p>
        </w:tc>
        <w:tc>
          <w:tcPr>
            <w:tcW w:w="806" w:type="dxa"/>
            <w:shd w:val="clear" w:color="auto" w:fill="E6E6E6"/>
          </w:tcPr>
          <w:p>
            <w:pPr>
              <w:pStyle w:val="TableParagraph"/>
              <w:ind w:left="199" w:right="103" w:hanging="82"/>
              <w:rPr>
                <w:sz w:val="16"/>
              </w:rPr>
            </w:pPr>
            <w:r>
              <w:rPr>
                <w:spacing w:val="-2"/>
                <w:sz w:val="16"/>
              </w:rPr>
              <w:t>Posição Inicial</w:t>
            </w:r>
          </w:p>
        </w:tc>
        <w:tc>
          <w:tcPr>
            <w:tcW w:w="720" w:type="dxa"/>
            <w:shd w:val="clear" w:color="auto" w:fill="E6E6E6"/>
          </w:tcPr>
          <w:p>
            <w:pPr>
              <w:pStyle w:val="TableParagraph"/>
              <w:ind w:left="185" w:right="60" w:hanging="111"/>
              <w:rPr>
                <w:sz w:val="16"/>
              </w:rPr>
            </w:pPr>
            <w:r>
              <w:rPr>
                <w:spacing w:val="-2"/>
                <w:sz w:val="16"/>
              </w:rPr>
              <w:t>Posição Final</w:t>
            </w:r>
          </w:p>
        </w:tc>
        <w:tc>
          <w:tcPr>
            <w:tcW w:w="899" w:type="dxa"/>
            <w:shd w:val="clear" w:color="auto" w:fill="E6E6E6"/>
          </w:tcPr>
          <w:p>
            <w:pPr>
              <w:pStyle w:val="TableParagraph"/>
              <w:ind w:left="13" w:right="2"/>
              <w:jc w:val="center"/>
              <w:rPr>
                <w:sz w:val="16"/>
              </w:rPr>
            </w:pPr>
            <w:r>
              <w:rPr>
                <w:spacing w:val="-2"/>
                <w:sz w:val="16"/>
              </w:rPr>
              <w:t>Tamanho</w:t>
            </w:r>
          </w:p>
        </w:tc>
        <w:tc>
          <w:tcPr>
            <w:tcW w:w="1079" w:type="dxa"/>
            <w:shd w:val="clear" w:color="auto" w:fill="E6E6E6"/>
          </w:tcPr>
          <w:p>
            <w:pPr>
              <w:pStyle w:val="TableParagraph"/>
              <w:ind w:left="0"/>
              <w:rPr>
                <w:rFonts w:ascii="Arial"/>
                <w:b/>
                <w:i/>
                <w:sz w:val="16"/>
              </w:rPr>
            </w:pPr>
          </w:p>
          <w:p>
            <w:pPr>
              <w:pStyle w:val="TableParagraph"/>
              <w:spacing w:before="0"/>
              <w:ind w:left="71"/>
              <w:rPr>
                <w:sz w:val="16"/>
              </w:rPr>
            </w:pPr>
            <w:r>
              <w:rPr>
                <w:spacing w:val="-2"/>
                <w:sz w:val="16"/>
              </w:rPr>
              <w:t>Formato</w:t>
            </w:r>
          </w:p>
        </w:tc>
        <w:tc>
          <w:tcPr>
            <w:tcW w:w="1259" w:type="dxa"/>
            <w:shd w:val="clear" w:color="auto" w:fill="E6E6E6"/>
          </w:tcPr>
          <w:p>
            <w:pPr>
              <w:pStyle w:val="TableParagraph"/>
              <w:ind w:left="91" w:right="72"/>
              <w:jc w:val="center"/>
              <w:rPr>
                <w:sz w:val="16"/>
              </w:rPr>
            </w:pPr>
            <w:r>
              <w:rPr>
                <w:spacing w:val="-2"/>
                <w:sz w:val="16"/>
              </w:rPr>
              <w:t>Preenchimento Obrigatório (S/N)</w:t>
            </w:r>
          </w:p>
        </w:tc>
        <w:tc>
          <w:tcPr>
            <w:tcW w:w="3594" w:type="dxa"/>
            <w:shd w:val="clear" w:color="auto" w:fill="E6E6E6"/>
          </w:tcPr>
          <w:p>
            <w:pPr>
              <w:pStyle w:val="TableParagraph"/>
              <w:ind w:left="0"/>
              <w:rPr>
                <w:rFonts w:ascii="Arial"/>
                <w:b/>
                <w:i/>
                <w:sz w:val="16"/>
              </w:rPr>
            </w:pPr>
          </w:p>
          <w:p>
            <w:pPr>
              <w:pStyle w:val="TableParagraph"/>
              <w:spacing w:before="0"/>
              <w:ind w:left="74"/>
              <w:rPr>
                <w:sz w:val="16"/>
              </w:rPr>
            </w:pPr>
            <w:r>
              <w:rPr>
                <w:spacing w:val="-2"/>
                <w:sz w:val="16"/>
              </w:rPr>
              <w:t>Conteúdo</w:t>
            </w:r>
          </w:p>
        </w:tc>
      </w:tr>
      <w:tr>
        <w:trPr>
          <w:trHeight w:val="1648" w:hRule="atLeast"/>
        </w:trPr>
        <w:tc>
          <w:tcPr>
            <w:tcW w:w="1421" w:type="dxa"/>
          </w:tcPr>
          <w:p>
            <w:pPr>
              <w:pStyle w:val="TableParagraph"/>
              <w:ind w:left="69"/>
              <w:rPr>
                <w:sz w:val="16"/>
              </w:rPr>
            </w:pPr>
            <w:r>
              <w:rPr>
                <w:sz w:val="16"/>
              </w:rPr>
              <w:t>10)</w:t>
            </w:r>
            <w:r>
              <w:rPr>
                <w:spacing w:val="-2"/>
                <w:sz w:val="16"/>
              </w:rPr>
              <w:t> Alíquota</w:t>
            </w:r>
          </w:p>
        </w:tc>
        <w:tc>
          <w:tcPr>
            <w:tcW w:w="806" w:type="dxa"/>
          </w:tcPr>
          <w:p>
            <w:pPr>
              <w:pStyle w:val="TableParagraph"/>
              <w:spacing w:before="1"/>
              <w:ind w:left="11" w:right="1"/>
              <w:jc w:val="center"/>
              <w:rPr>
                <w:sz w:val="16"/>
              </w:rPr>
            </w:pPr>
            <w:r>
              <w:rPr>
                <w:spacing w:val="-5"/>
                <w:sz w:val="16"/>
              </w:rPr>
              <w:t>68</w:t>
            </w:r>
          </w:p>
        </w:tc>
        <w:tc>
          <w:tcPr>
            <w:tcW w:w="720" w:type="dxa"/>
          </w:tcPr>
          <w:p>
            <w:pPr>
              <w:pStyle w:val="TableParagraph"/>
              <w:spacing w:before="1"/>
              <w:ind w:left="11" w:right="1"/>
              <w:jc w:val="center"/>
              <w:rPr>
                <w:sz w:val="16"/>
              </w:rPr>
            </w:pPr>
            <w:r>
              <w:rPr>
                <w:spacing w:val="-5"/>
                <w:sz w:val="16"/>
              </w:rPr>
              <w:t>71</w:t>
            </w:r>
          </w:p>
        </w:tc>
        <w:tc>
          <w:tcPr>
            <w:tcW w:w="899" w:type="dxa"/>
          </w:tcPr>
          <w:p>
            <w:pPr>
              <w:pStyle w:val="TableParagraph"/>
              <w:spacing w:before="1"/>
              <w:ind w:left="13"/>
              <w:jc w:val="center"/>
              <w:rPr>
                <w:sz w:val="16"/>
              </w:rPr>
            </w:pPr>
            <w:r>
              <w:rPr>
                <w:spacing w:val="-10"/>
                <w:sz w:val="16"/>
              </w:rPr>
              <w:t>4</w:t>
            </w:r>
          </w:p>
        </w:tc>
        <w:tc>
          <w:tcPr>
            <w:tcW w:w="1079" w:type="dxa"/>
          </w:tcPr>
          <w:p>
            <w:pPr>
              <w:pStyle w:val="TableParagraph"/>
              <w:ind w:left="71"/>
              <w:rPr>
                <w:sz w:val="16"/>
              </w:rPr>
            </w:pPr>
            <w:r>
              <w:rPr>
                <w:spacing w:val="-2"/>
                <w:sz w:val="16"/>
              </w:rPr>
              <w:t>Numérico</w:t>
            </w:r>
          </w:p>
        </w:tc>
        <w:tc>
          <w:tcPr>
            <w:tcW w:w="1259" w:type="dxa"/>
          </w:tcPr>
          <w:p>
            <w:pPr>
              <w:pStyle w:val="TableParagraph"/>
              <w:ind w:left="89" w:right="72"/>
              <w:jc w:val="center"/>
              <w:rPr>
                <w:sz w:val="16"/>
              </w:rPr>
            </w:pPr>
            <w:r>
              <w:rPr>
                <w:spacing w:val="-10"/>
                <w:sz w:val="16"/>
              </w:rPr>
              <w:t>S</w:t>
            </w:r>
          </w:p>
        </w:tc>
        <w:tc>
          <w:tcPr>
            <w:tcW w:w="3594" w:type="dxa"/>
          </w:tcPr>
          <w:p>
            <w:pPr>
              <w:pStyle w:val="TableParagraph"/>
              <w:spacing w:line="319" w:lineRule="auto"/>
              <w:ind w:left="74"/>
              <w:rPr>
                <w:sz w:val="16"/>
              </w:rPr>
            </w:pPr>
            <w:r>
              <w:rPr>
                <w:sz w:val="16"/>
              </w:rPr>
              <w:t>Informe</w:t>
            </w:r>
            <w:r>
              <w:rPr>
                <w:spacing w:val="-4"/>
                <w:sz w:val="16"/>
              </w:rPr>
              <w:t> </w:t>
            </w:r>
            <w:r>
              <w:rPr>
                <w:sz w:val="16"/>
              </w:rPr>
              <w:t>o</w:t>
            </w:r>
            <w:r>
              <w:rPr>
                <w:spacing w:val="-7"/>
                <w:sz w:val="16"/>
              </w:rPr>
              <w:t> </w:t>
            </w:r>
            <w:r>
              <w:rPr>
                <w:sz w:val="16"/>
              </w:rPr>
              <w:t>Valor</w:t>
            </w:r>
            <w:r>
              <w:rPr>
                <w:spacing w:val="-7"/>
                <w:sz w:val="16"/>
              </w:rPr>
              <w:t> </w:t>
            </w:r>
            <w:r>
              <w:rPr>
                <w:sz w:val="16"/>
              </w:rPr>
              <w:t>da</w:t>
            </w:r>
            <w:r>
              <w:rPr>
                <w:spacing w:val="-6"/>
                <w:sz w:val="16"/>
              </w:rPr>
              <w:t> </w:t>
            </w:r>
            <w:r>
              <w:rPr>
                <w:sz w:val="16"/>
              </w:rPr>
              <w:t>Alíquota</w:t>
            </w:r>
            <w:r>
              <w:rPr>
                <w:spacing w:val="-7"/>
                <w:sz w:val="16"/>
              </w:rPr>
              <w:t> </w:t>
            </w:r>
            <w:r>
              <w:rPr>
                <w:sz w:val="16"/>
              </w:rPr>
              <w:t>com</w:t>
            </w:r>
            <w:r>
              <w:rPr>
                <w:spacing w:val="-4"/>
                <w:sz w:val="16"/>
              </w:rPr>
              <w:t> </w:t>
            </w:r>
            <w:r>
              <w:rPr>
                <w:sz w:val="16"/>
              </w:rPr>
              <w:t>4</w:t>
            </w:r>
            <w:r>
              <w:rPr>
                <w:spacing w:val="-6"/>
                <w:sz w:val="16"/>
              </w:rPr>
              <w:t> </w:t>
            </w:r>
            <w:r>
              <w:rPr>
                <w:sz w:val="16"/>
              </w:rPr>
              <w:t>posições. </w:t>
            </w:r>
            <w:r>
              <w:rPr>
                <w:spacing w:val="-2"/>
                <w:sz w:val="16"/>
              </w:rPr>
              <w:t>Exemplo:</w:t>
            </w:r>
          </w:p>
          <w:p>
            <w:pPr>
              <w:pStyle w:val="TableParagraph"/>
              <w:spacing w:line="182" w:lineRule="exact" w:before="0"/>
              <w:ind w:left="74"/>
              <w:rPr>
                <w:sz w:val="16"/>
              </w:rPr>
            </w:pPr>
            <w:r>
              <w:rPr>
                <w:sz w:val="16"/>
              </w:rPr>
              <w:t>5,00% –</w:t>
            </w:r>
            <w:r>
              <w:rPr>
                <w:spacing w:val="-3"/>
                <w:sz w:val="16"/>
              </w:rPr>
              <w:t> </w:t>
            </w:r>
            <w:r>
              <w:rPr>
                <w:spacing w:val="-4"/>
                <w:sz w:val="16"/>
              </w:rPr>
              <w:t>0500</w:t>
            </w:r>
          </w:p>
          <w:p>
            <w:pPr>
              <w:pStyle w:val="TableParagraph"/>
              <w:spacing w:before="60"/>
              <w:ind w:left="74"/>
              <w:rPr>
                <w:sz w:val="16"/>
              </w:rPr>
            </w:pPr>
            <w:r>
              <w:rPr>
                <w:sz w:val="16"/>
              </w:rPr>
              <w:t>2,75% –</w:t>
            </w:r>
            <w:r>
              <w:rPr>
                <w:spacing w:val="-3"/>
                <w:sz w:val="16"/>
              </w:rPr>
              <w:t> </w:t>
            </w:r>
            <w:r>
              <w:rPr>
                <w:spacing w:val="-4"/>
                <w:sz w:val="16"/>
              </w:rPr>
              <w:t>0275</w:t>
            </w:r>
          </w:p>
          <w:p>
            <w:pPr>
              <w:pStyle w:val="TableParagraph"/>
              <w:spacing w:before="59"/>
              <w:ind w:left="74" w:right="55"/>
              <w:rPr>
                <w:sz w:val="16"/>
              </w:rPr>
            </w:pPr>
            <w:r>
              <w:rPr>
                <w:sz w:val="16"/>
              </w:rPr>
              <w:t>Obs.: O conteúdo deste campo será ignorado caso</w:t>
            </w:r>
            <w:r>
              <w:rPr>
                <w:spacing w:val="-8"/>
                <w:sz w:val="16"/>
              </w:rPr>
              <w:t> </w:t>
            </w:r>
            <w:r>
              <w:rPr>
                <w:sz w:val="16"/>
              </w:rPr>
              <w:t>a</w:t>
            </w:r>
            <w:r>
              <w:rPr>
                <w:spacing w:val="-7"/>
                <w:sz w:val="16"/>
              </w:rPr>
              <w:t> </w:t>
            </w:r>
            <w:r>
              <w:rPr>
                <w:sz w:val="16"/>
              </w:rPr>
              <w:t>tributação</w:t>
            </w:r>
            <w:r>
              <w:rPr>
                <w:spacing w:val="-8"/>
                <w:sz w:val="16"/>
              </w:rPr>
              <w:t> </w:t>
            </w:r>
            <w:r>
              <w:rPr>
                <w:sz w:val="16"/>
              </w:rPr>
              <w:t>ocorra</w:t>
            </w:r>
            <w:r>
              <w:rPr>
                <w:spacing w:val="-5"/>
                <w:sz w:val="16"/>
              </w:rPr>
              <w:t> </w:t>
            </w:r>
            <w:r>
              <w:rPr>
                <w:sz w:val="16"/>
              </w:rPr>
              <w:t>no</w:t>
            </w:r>
            <w:r>
              <w:rPr>
                <w:spacing w:val="-8"/>
                <w:sz w:val="16"/>
              </w:rPr>
              <w:t> </w:t>
            </w:r>
            <w:r>
              <w:rPr>
                <w:sz w:val="16"/>
              </w:rPr>
              <w:t>município</w:t>
            </w:r>
            <w:r>
              <w:rPr>
                <w:spacing w:val="-5"/>
                <w:sz w:val="16"/>
              </w:rPr>
              <w:t> </w:t>
            </w:r>
            <w:r>
              <w:rPr>
                <w:sz w:val="16"/>
              </w:rPr>
              <w:t>(Situação do RPS = ‘T’ )</w:t>
            </w:r>
          </w:p>
        </w:tc>
      </w:tr>
      <w:tr>
        <w:trPr>
          <w:trHeight w:val="792" w:hRule="atLeast"/>
        </w:trPr>
        <w:tc>
          <w:tcPr>
            <w:tcW w:w="1421" w:type="dxa"/>
          </w:tcPr>
          <w:p>
            <w:pPr>
              <w:pStyle w:val="TableParagraph"/>
              <w:ind w:left="69"/>
              <w:rPr>
                <w:sz w:val="16"/>
              </w:rPr>
            </w:pPr>
            <w:r>
              <w:rPr>
                <w:sz w:val="16"/>
              </w:rPr>
              <w:t>11)</w:t>
            </w:r>
            <w:r>
              <w:rPr>
                <w:spacing w:val="-2"/>
                <w:sz w:val="16"/>
              </w:rPr>
              <w:t> </w:t>
            </w:r>
            <w:r>
              <w:rPr>
                <w:sz w:val="16"/>
              </w:rPr>
              <w:t>ISS</w:t>
            </w:r>
            <w:r>
              <w:rPr>
                <w:spacing w:val="-1"/>
                <w:sz w:val="16"/>
              </w:rPr>
              <w:t> </w:t>
            </w:r>
            <w:r>
              <w:rPr>
                <w:spacing w:val="-2"/>
                <w:sz w:val="16"/>
              </w:rPr>
              <w:t>Retido</w:t>
            </w:r>
          </w:p>
        </w:tc>
        <w:tc>
          <w:tcPr>
            <w:tcW w:w="806" w:type="dxa"/>
          </w:tcPr>
          <w:p>
            <w:pPr>
              <w:pStyle w:val="TableParagraph"/>
              <w:ind w:left="11" w:right="1"/>
              <w:jc w:val="center"/>
              <w:rPr>
                <w:sz w:val="16"/>
              </w:rPr>
            </w:pPr>
            <w:r>
              <w:rPr>
                <w:spacing w:val="-5"/>
                <w:sz w:val="16"/>
              </w:rPr>
              <w:t>72</w:t>
            </w:r>
          </w:p>
        </w:tc>
        <w:tc>
          <w:tcPr>
            <w:tcW w:w="720" w:type="dxa"/>
          </w:tcPr>
          <w:p>
            <w:pPr>
              <w:pStyle w:val="TableParagraph"/>
              <w:ind w:left="11" w:right="1"/>
              <w:jc w:val="center"/>
              <w:rPr>
                <w:sz w:val="16"/>
              </w:rPr>
            </w:pPr>
            <w:r>
              <w:rPr>
                <w:spacing w:val="-5"/>
                <w:sz w:val="16"/>
              </w:rPr>
              <w:t>72</w:t>
            </w:r>
          </w:p>
        </w:tc>
        <w:tc>
          <w:tcPr>
            <w:tcW w:w="899" w:type="dxa"/>
          </w:tcPr>
          <w:p>
            <w:pPr>
              <w:pStyle w:val="TableParagraph"/>
              <w:ind w:left="13"/>
              <w:jc w:val="center"/>
              <w:rPr>
                <w:sz w:val="16"/>
              </w:rPr>
            </w:pPr>
            <w:r>
              <w:rPr>
                <w:spacing w:val="-10"/>
                <w:sz w:val="16"/>
              </w:rPr>
              <w:t>1</w:t>
            </w:r>
          </w:p>
        </w:tc>
        <w:tc>
          <w:tcPr>
            <w:tcW w:w="1079" w:type="dxa"/>
          </w:tcPr>
          <w:p>
            <w:pPr>
              <w:pStyle w:val="TableParagraph"/>
              <w:ind w:left="71"/>
              <w:rPr>
                <w:sz w:val="16"/>
              </w:rPr>
            </w:pPr>
            <w:r>
              <w:rPr>
                <w:spacing w:val="-2"/>
                <w:sz w:val="16"/>
              </w:rPr>
              <w:t>Numérico</w:t>
            </w:r>
          </w:p>
        </w:tc>
        <w:tc>
          <w:tcPr>
            <w:tcW w:w="1259" w:type="dxa"/>
          </w:tcPr>
          <w:p>
            <w:pPr>
              <w:pStyle w:val="TableParagraph"/>
              <w:ind w:left="89" w:right="72"/>
              <w:jc w:val="center"/>
              <w:rPr>
                <w:sz w:val="16"/>
              </w:rPr>
            </w:pPr>
            <w:r>
              <w:rPr>
                <w:spacing w:val="-10"/>
                <w:sz w:val="16"/>
              </w:rPr>
              <w:t>S</w:t>
            </w:r>
          </w:p>
        </w:tc>
        <w:tc>
          <w:tcPr>
            <w:tcW w:w="3594" w:type="dxa"/>
          </w:tcPr>
          <w:p>
            <w:pPr>
              <w:pStyle w:val="TableParagraph"/>
              <w:ind w:left="74"/>
              <w:rPr>
                <w:sz w:val="16"/>
              </w:rPr>
            </w:pPr>
            <w:r>
              <w:rPr>
                <w:sz w:val="16"/>
              </w:rPr>
              <w:t>1</w:t>
            </w:r>
            <w:r>
              <w:rPr>
                <w:spacing w:val="-4"/>
                <w:sz w:val="16"/>
              </w:rPr>
              <w:t> </w:t>
            </w:r>
            <w:r>
              <w:rPr>
                <w:sz w:val="16"/>
              </w:rPr>
              <w:t>para</w:t>
            </w:r>
            <w:r>
              <w:rPr>
                <w:spacing w:val="-3"/>
                <w:sz w:val="16"/>
              </w:rPr>
              <w:t> </w:t>
            </w:r>
            <w:r>
              <w:rPr>
                <w:sz w:val="16"/>
              </w:rPr>
              <w:t>ISS</w:t>
            </w:r>
            <w:r>
              <w:rPr>
                <w:spacing w:val="-2"/>
                <w:sz w:val="16"/>
              </w:rPr>
              <w:t> </w:t>
            </w:r>
            <w:r>
              <w:rPr>
                <w:sz w:val="16"/>
              </w:rPr>
              <w:t>Retido</w:t>
            </w:r>
            <w:r>
              <w:rPr>
                <w:spacing w:val="-3"/>
                <w:sz w:val="16"/>
              </w:rPr>
              <w:t> </w:t>
            </w:r>
            <w:r>
              <w:rPr>
                <w:sz w:val="16"/>
              </w:rPr>
              <w:t>pelo</w:t>
            </w:r>
            <w:r>
              <w:rPr>
                <w:spacing w:val="-4"/>
                <w:sz w:val="16"/>
              </w:rPr>
              <w:t> </w:t>
            </w:r>
            <w:r>
              <w:rPr>
                <w:spacing w:val="-2"/>
                <w:sz w:val="16"/>
              </w:rPr>
              <w:t>Tomador.</w:t>
            </w:r>
          </w:p>
          <w:p>
            <w:pPr>
              <w:pStyle w:val="TableParagraph"/>
              <w:spacing w:before="60"/>
              <w:ind w:left="74"/>
              <w:rPr>
                <w:sz w:val="16"/>
              </w:rPr>
            </w:pPr>
            <w:r>
              <w:rPr>
                <w:sz w:val="16"/>
              </w:rPr>
              <w:t>2</w:t>
            </w:r>
            <w:r>
              <w:rPr>
                <w:spacing w:val="-3"/>
                <w:sz w:val="16"/>
              </w:rPr>
              <w:t> </w:t>
            </w:r>
            <w:r>
              <w:rPr>
                <w:sz w:val="16"/>
              </w:rPr>
              <w:t>para</w:t>
            </w:r>
            <w:r>
              <w:rPr>
                <w:spacing w:val="-3"/>
                <w:sz w:val="16"/>
              </w:rPr>
              <w:t> </w:t>
            </w:r>
            <w:r>
              <w:rPr>
                <w:sz w:val="16"/>
              </w:rPr>
              <w:t>Nota</w:t>
            </w:r>
            <w:r>
              <w:rPr>
                <w:spacing w:val="-2"/>
                <w:sz w:val="16"/>
              </w:rPr>
              <w:t> </w:t>
            </w:r>
            <w:r>
              <w:rPr>
                <w:sz w:val="16"/>
              </w:rPr>
              <w:t>Fiscal</w:t>
            </w:r>
            <w:r>
              <w:rPr>
                <w:spacing w:val="-3"/>
                <w:sz w:val="16"/>
              </w:rPr>
              <w:t> </w:t>
            </w:r>
            <w:r>
              <w:rPr>
                <w:sz w:val="16"/>
              </w:rPr>
              <w:t>sem</w:t>
            </w:r>
            <w:r>
              <w:rPr>
                <w:spacing w:val="-4"/>
                <w:sz w:val="16"/>
              </w:rPr>
              <w:t> </w:t>
            </w:r>
            <w:r>
              <w:rPr>
                <w:sz w:val="16"/>
              </w:rPr>
              <w:t>ISS</w:t>
            </w:r>
            <w:r>
              <w:rPr>
                <w:spacing w:val="-1"/>
                <w:sz w:val="16"/>
              </w:rPr>
              <w:t> </w:t>
            </w:r>
            <w:r>
              <w:rPr>
                <w:spacing w:val="-2"/>
                <w:sz w:val="16"/>
              </w:rPr>
              <w:t>Retido.</w:t>
            </w:r>
          </w:p>
          <w:p>
            <w:pPr>
              <w:pStyle w:val="TableParagraph"/>
              <w:spacing w:before="59"/>
              <w:ind w:left="74"/>
              <w:rPr>
                <w:sz w:val="16"/>
              </w:rPr>
            </w:pPr>
            <w:r>
              <w:rPr>
                <w:sz w:val="16"/>
              </w:rPr>
              <w:t>3</w:t>
            </w:r>
            <w:r>
              <w:rPr>
                <w:spacing w:val="-4"/>
                <w:sz w:val="16"/>
              </w:rPr>
              <w:t> </w:t>
            </w:r>
            <w:r>
              <w:rPr>
                <w:sz w:val="16"/>
              </w:rPr>
              <w:t>para</w:t>
            </w:r>
            <w:r>
              <w:rPr>
                <w:spacing w:val="-3"/>
                <w:sz w:val="16"/>
              </w:rPr>
              <w:t> </w:t>
            </w:r>
            <w:r>
              <w:rPr>
                <w:sz w:val="16"/>
              </w:rPr>
              <w:t>ISS</w:t>
            </w:r>
            <w:r>
              <w:rPr>
                <w:spacing w:val="-2"/>
                <w:sz w:val="16"/>
              </w:rPr>
              <w:t> </w:t>
            </w:r>
            <w:r>
              <w:rPr>
                <w:sz w:val="16"/>
              </w:rPr>
              <w:t>Retido</w:t>
            </w:r>
            <w:r>
              <w:rPr>
                <w:spacing w:val="-3"/>
                <w:sz w:val="16"/>
              </w:rPr>
              <w:t> </w:t>
            </w:r>
            <w:r>
              <w:rPr>
                <w:sz w:val="16"/>
              </w:rPr>
              <w:t>pelo</w:t>
            </w:r>
            <w:r>
              <w:rPr>
                <w:spacing w:val="-4"/>
                <w:sz w:val="16"/>
              </w:rPr>
              <w:t> </w:t>
            </w:r>
            <w:r>
              <w:rPr>
                <w:spacing w:val="-2"/>
                <w:sz w:val="16"/>
              </w:rPr>
              <w:t>Intermediário.</w:t>
            </w:r>
          </w:p>
        </w:tc>
      </w:tr>
      <w:tr>
        <w:trPr>
          <w:trHeight w:val="1218" w:hRule="atLeast"/>
        </w:trPr>
        <w:tc>
          <w:tcPr>
            <w:tcW w:w="1421" w:type="dxa"/>
          </w:tcPr>
          <w:p>
            <w:pPr>
              <w:pStyle w:val="TableParagraph"/>
              <w:ind w:left="69"/>
              <w:rPr>
                <w:sz w:val="16"/>
              </w:rPr>
            </w:pPr>
            <w:r>
              <w:rPr>
                <w:sz w:val="16"/>
              </w:rPr>
              <w:t>12)</w:t>
            </w:r>
            <w:r>
              <w:rPr>
                <w:spacing w:val="-12"/>
                <w:sz w:val="16"/>
              </w:rPr>
              <w:t> </w:t>
            </w:r>
            <w:r>
              <w:rPr>
                <w:sz w:val="16"/>
              </w:rPr>
              <w:t>Indicador</w:t>
            </w:r>
            <w:r>
              <w:rPr>
                <w:spacing w:val="-11"/>
                <w:sz w:val="16"/>
              </w:rPr>
              <w:t> </w:t>
            </w:r>
            <w:r>
              <w:rPr>
                <w:sz w:val="16"/>
              </w:rPr>
              <w:t>d</w:t>
            </w:r>
            <w:r>
              <w:rPr>
                <w:sz w:val="16"/>
              </w:rPr>
              <w:t>e CPF/CNPJ do </w:t>
            </w:r>
            <w:r>
              <w:rPr>
                <w:spacing w:val="-2"/>
                <w:sz w:val="16"/>
              </w:rPr>
              <w:t>Tomador</w:t>
            </w:r>
          </w:p>
        </w:tc>
        <w:tc>
          <w:tcPr>
            <w:tcW w:w="806" w:type="dxa"/>
          </w:tcPr>
          <w:p>
            <w:pPr>
              <w:pStyle w:val="TableParagraph"/>
              <w:spacing w:before="1"/>
              <w:ind w:left="11" w:right="1"/>
              <w:jc w:val="center"/>
              <w:rPr>
                <w:sz w:val="16"/>
              </w:rPr>
            </w:pPr>
            <w:r>
              <w:rPr>
                <w:spacing w:val="-5"/>
                <w:sz w:val="16"/>
              </w:rPr>
              <w:t>73</w:t>
            </w:r>
          </w:p>
        </w:tc>
        <w:tc>
          <w:tcPr>
            <w:tcW w:w="720" w:type="dxa"/>
          </w:tcPr>
          <w:p>
            <w:pPr>
              <w:pStyle w:val="TableParagraph"/>
              <w:spacing w:before="1"/>
              <w:ind w:left="11" w:right="1"/>
              <w:jc w:val="center"/>
              <w:rPr>
                <w:sz w:val="16"/>
              </w:rPr>
            </w:pPr>
            <w:r>
              <w:rPr>
                <w:spacing w:val="-5"/>
                <w:sz w:val="16"/>
              </w:rPr>
              <w:t>73</w:t>
            </w:r>
          </w:p>
        </w:tc>
        <w:tc>
          <w:tcPr>
            <w:tcW w:w="899" w:type="dxa"/>
          </w:tcPr>
          <w:p>
            <w:pPr>
              <w:pStyle w:val="TableParagraph"/>
              <w:spacing w:before="1"/>
              <w:ind w:left="13"/>
              <w:jc w:val="center"/>
              <w:rPr>
                <w:sz w:val="16"/>
              </w:rPr>
            </w:pPr>
            <w:r>
              <w:rPr>
                <w:spacing w:val="-10"/>
                <w:sz w:val="16"/>
              </w:rPr>
              <w:t>1</w:t>
            </w:r>
          </w:p>
        </w:tc>
        <w:tc>
          <w:tcPr>
            <w:tcW w:w="1079" w:type="dxa"/>
          </w:tcPr>
          <w:p>
            <w:pPr>
              <w:pStyle w:val="TableParagraph"/>
              <w:ind w:left="71"/>
              <w:rPr>
                <w:sz w:val="16"/>
              </w:rPr>
            </w:pPr>
            <w:r>
              <w:rPr>
                <w:spacing w:val="-2"/>
                <w:sz w:val="16"/>
              </w:rPr>
              <w:t>Numérico</w:t>
            </w:r>
          </w:p>
        </w:tc>
        <w:tc>
          <w:tcPr>
            <w:tcW w:w="1259" w:type="dxa"/>
          </w:tcPr>
          <w:p>
            <w:pPr>
              <w:pStyle w:val="TableParagraph"/>
              <w:ind w:left="89" w:right="72"/>
              <w:jc w:val="center"/>
              <w:rPr>
                <w:sz w:val="16"/>
              </w:rPr>
            </w:pPr>
            <w:r>
              <w:rPr>
                <w:spacing w:val="-10"/>
                <w:sz w:val="16"/>
              </w:rPr>
              <w:t>S</w:t>
            </w:r>
          </w:p>
        </w:tc>
        <w:tc>
          <w:tcPr>
            <w:tcW w:w="3594" w:type="dxa"/>
          </w:tcPr>
          <w:p>
            <w:pPr>
              <w:pStyle w:val="TableParagraph"/>
              <w:ind w:left="74"/>
              <w:rPr>
                <w:sz w:val="16"/>
              </w:rPr>
            </w:pPr>
            <w:r>
              <w:rPr>
                <w:sz w:val="16"/>
              </w:rPr>
              <w:t>Este</w:t>
            </w:r>
            <w:r>
              <w:rPr>
                <w:spacing w:val="-4"/>
                <w:sz w:val="16"/>
              </w:rPr>
              <w:t> </w:t>
            </w:r>
            <w:r>
              <w:rPr>
                <w:sz w:val="16"/>
              </w:rPr>
              <w:t>campo</w:t>
            </w:r>
            <w:r>
              <w:rPr>
                <w:spacing w:val="-4"/>
                <w:sz w:val="16"/>
              </w:rPr>
              <w:t> </w:t>
            </w:r>
            <w:r>
              <w:rPr>
                <w:sz w:val="16"/>
              </w:rPr>
              <w:t>indica</w:t>
            </w:r>
            <w:r>
              <w:rPr>
                <w:spacing w:val="-4"/>
                <w:sz w:val="16"/>
              </w:rPr>
              <w:t> </w:t>
            </w:r>
            <w:r>
              <w:rPr>
                <w:sz w:val="16"/>
              </w:rPr>
              <w:t>o</w:t>
            </w:r>
            <w:r>
              <w:rPr>
                <w:spacing w:val="-4"/>
                <w:sz w:val="16"/>
              </w:rPr>
              <w:t> </w:t>
            </w:r>
            <w:r>
              <w:rPr>
                <w:sz w:val="16"/>
              </w:rPr>
              <w:t>tipo</w:t>
            </w:r>
            <w:r>
              <w:rPr>
                <w:spacing w:val="-2"/>
                <w:sz w:val="16"/>
              </w:rPr>
              <w:t> </w:t>
            </w:r>
            <w:r>
              <w:rPr>
                <w:sz w:val="16"/>
              </w:rPr>
              <w:t>de</w:t>
            </w:r>
            <w:r>
              <w:rPr>
                <w:spacing w:val="-2"/>
                <w:sz w:val="16"/>
              </w:rPr>
              <w:t> </w:t>
            </w:r>
            <w:r>
              <w:rPr>
                <w:sz w:val="16"/>
              </w:rPr>
              <w:t>dados</w:t>
            </w:r>
            <w:r>
              <w:rPr>
                <w:spacing w:val="-3"/>
                <w:sz w:val="16"/>
              </w:rPr>
              <w:t> </w:t>
            </w:r>
            <w:r>
              <w:rPr>
                <w:sz w:val="16"/>
              </w:rPr>
              <w:t>que</w:t>
            </w:r>
            <w:r>
              <w:rPr>
                <w:spacing w:val="-2"/>
                <w:sz w:val="16"/>
              </w:rPr>
              <w:t> </w:t>
            </w:r>
            <w:r>
              <w:rPr>
                <w:sz w:val="16"/>
              </w:rPr>
              <w:t>serão fornecidos</w:t>
            </w:r>
            <w:r>
              <w:rPr>
                <w:spacing w:val="-6"/>
                <w:sz w:val="16"/>
              </w:rPr>
              <w:t> </w:t>
            </w:r>
            <w:r>
              <w:rPr>
                <w:sz w:val="16"/>
              </w:rPr>
              <w:t>no</w:t>
            </w:r>
            <w:r>
              <w:rPr>
                <w:spacing w:val="-7"/>
                <w:sz w:val="16"/>
              </w:rPr>
              <w:t> </w:t>
            </w:r>
            <w:r>
              <w:rPr>
                <w:sz w:val="16"/>
              </w:rPr>
              <w:t>campo</w:t>
            </w:r>
            <w:r>
              <w:rPr>
                <w:spacing w:val="-7"/>
                <w:sz w:val="16"/>
              </w:rPr>
              <w:t> </w:t>
            </w:r>
            <w:r>
              <w:rPr>
                <w:sz w:val="16"/>
              </w:rPr>
              <w:t>CPF/CNPJ</w:t>
            </w:r>
            <w:r>
              <w:rPr>
                <w:spacing w:val="-3"/>
                <w:sz w:val="16"/>
              </w:rPr>
              <w:t> </w:t>
            </w:r>
            <w:r>
              <w:rPr>
                <w:sz w:val="16"/>
              </w:rPr>
              <w:t>do</w:t>
            </w:r>
            <w:r>
              <w:rPr>
                <w:spacing w:val="-4"/>
                <w:sz w:val="16"/>
              </w:rPr>
              <w:t> </w:t>
            </w:r>
            <w:r>
              <w:rPr>
                <w:spacing w:val="-2"/>
                <w:sz w:val="16"/>
              </w:rPr>
              <w:t>Tomador</w:t>
            </w:r>
          </w:p>
          <w:p>
            <w:pPr>
              <w:pStyle w:val="TableParagraph"/>
              <w:spacing w:before="59"/>
              <w:ind w:left="74"/>
              <w:rPr>
                <w:sz w:val="16"/>
              </w:rPr>
            </w:pPr>
            <w:r>
              <w:rPr>
                <w:sz w:val="16"/>
              </w:rPr>
              <w:t>1</w:t>
            </w:r>
            <w:r>
              <w:rPr>
                <w:spacing w:val="-2"/>
                <w:sz w:val="16"/>
              </w:rPr>
              <w:t> </w:t>
            </w:r>
            <w:r>
              <w:rPr>
                <w:sz w:val="16"/>
              </w:rPr>
              <w:t>para</w:t>
            </w:r>
            <w:r>
              <w:rPr>
                <w:spacing w:val="-1"/>
                <w:sz w:val="16"/>
              </w:rPr>
              <w:t> </w:t>
            </w:r>
            <w:r>
              <w:rPr>
                <w:spacing w:val="-4"/>
                <w:sz w:val="16"/>
              </w:rPr>
              <w:t>CPF.</w:t>
            </w:r>
          </w:p>
          <w:p>
            <w:pPr>
              <w:pStyle w:val="TableParagraph"/>
              <w:ind w:left="74"/>
              <w:rPr>
                <w:sz w:val="16"/>
              </w:rPr>
            </w:pPr>
            <w:r>
              <w:rPr>
                <w:sz w:val="16"/>
              </w:rPr>
              <w:t>2</w:t>
            </w:r>
            <w:r>
              <w:rPr>
                <w:spacing w:val="-2"/>
                <w:sz w:val="16"/>
              </w:rPr>
              <w:t> </w:t>
            </w:r>
            <w:r>
              <w:rPr>
                <w:sz w:val="16"/>
              </w:rPr>
              <w:t>para</w:t>
            </w:r>
            <w:r>
              <w:rPr>
                <w:spacing w:val="-1"/>
                <w:sz w:val="16"/>
              </w:rPr>
              <w:t> </w:t>
            </w:r>
            <w:r>
              <w:rPr>
                <w:spacing w:val="-2"/>
                <w:sz w:val="16"/>
              </w:rPr>
              <w:t>CNPJ.</w:t>
            </w:r>
          </w:p>
          <w:p>
            <w:pPr>
              <w:pStyle w:val="TableParagraph"/>
              <w:spacing w:before="60"/>
              <w:ind w:left="74"/>
              <w:rPr>
                <w:sz w:val="16"/>
              </w:rPr>
            </w:pPr>
            <w:r>
              <w:rPr>
                <w:sz w:val="16"/>
              </w:rPr>
              <w:t>3</w:t>
            </w:r>
            <w:r>
              <w:rPr>
                <w:spacing w:val="-3"/>
                <w:sz w:val="16"/>
              </w:rPr>
              <w:t> </w:t>
            </w:r>
            <w:r>
              <w:rPr>
                <w:sz w:val="16"/>
              </w:rPr>
              <w:t>para</w:t>
            </w:r>
            <w:r>
              <w:rPr>
                <w:spacing w:val="-2"/>
                <w:sz w:val="16"/>
              </w:rPr>
              <w:t> </w:t>
            </w:r>
            <w:r>
              <w:rPr>
                <w:sz w:val="16"/>
              </w:rPr>
              <w:t>CPF</w:t>
            </w:r>
            <w:r>
              <w:rPr>
                <w:spacing w:val="-4"/>
                <w:sz w:val="16"/>
              </w:rPr>
              <w:t> </w:t>
            </w:r>
            <w:r>
              <w:rPr>
                <w:sz w:val="16"/>
              </w:rPr>
              <w:t>não-</w:t>
            </w:r>
            <w:r>
              <w:rPr>
                <w:spacing w:val="-2"/>
                <w:sz w:val="16"/>
              </w:rPr>
              <w:t>informado.</w:t>
            </w:r>
          </w:p>
        </w:tc>
      </w:tr>
      <w:tr>
        <w:trPr>
          <w:trHeight w:val="916" w:hRule="atLeast"/>
        </w:trPr>
        <w:tc>
          <w:tcPr>
            <w:tcW w:w="1421" w:type="dxa"/>
          </w:tcPr>
          <w:p>
            <w:pPr>
              <w:pStyle w:val="TableParagraph"/>
              <w:ind w:left="69"/>
              <w:rPr>
                <w:sz w:val="16"/>
              </w:rPr>
            </w:pPr>
            <w:r>
              <w:rPr>
                <w:sz w:val="16"/>
              </w:rPr>
              <w:t>13)</w:t>
            </w:r>
            <w:r>
              <w:rPr>
                <w:spacing w:val="-2"/>
                <w:sz w:val="16"/>
              </w:rPr>
              <w:t> </w:t>
            </w:r>
            <w:r>
              <w:rPr>
                <w:sz w:val="16"/>
              </w:rPr>
              <w:t>CPF </w:t>
            </w:r>
            <w:r>
              <w:rPr>
                <w:spacing w:val="-5"/>
                <w:sz w:val="16"/>
              </w:rPr>
              <w:t>ou</w:t>
            </w:r>
          </w:p>
          <w:p>
            <w:pPr>
              <w:pStyle w:val="TableParagraph"/>
              <w:spacing w:before="0"/>
              <w:ind w:left="69" w:right="693"/>
              <w:rPr>
                <w:sz w:val="16"/>
              </w:rPr>
            </w:pPr>
            <w:r>
              <w:rPr>
                <w:sz w:val="16"/>
              </w:rPr>
              <w:t>CNPJ</w:t>
            </w:r>
            <w:r>
              <w:rPr>
                <w:spacing w:val="-12"/>
                <w:sz w:val="16"/>
              </w:rPr>
              <w:t> </w:t>
            </w:r>
            <w:r>
              <w:rPr>
                <w:sz w:val="16"/>
              </w:rPr>
              <w:t>do </w:t>
            </w:r>
            <w:r>
              <w:rPr>
                <w:spacing w:val="-2"/>
                <w:sz w:val="16"/>
              </w:rPr>
              <w:t>Tomador</w:t>
            </w:r>
          </w:p>
        </w:tc>
        <w:tc>
          <w:tcPr>
            <w:tcW w:w="806" w:type="dxa"/>
          </w:tcPr>
          <w:p>
            <w:pPr>
              <w:pStyle w:val="TableParagraph"/>
              <w:spacing w:before="3"/>
              <w:ind w:left="11" w:right="1"/>
              <w:jc w:val="center"/>
              <w:rPr>
                <w:sz w:val="16"/>
              </w:rPr>
            </w:pPr>
            <w:r>
              <w:rPr>
                <w:spacing w:val="-5"/>
                <w:sz w:val="16"/>
              </w:rPr>
              <w:t>74</w:t>
            </w:r>
          </w:p>
        </w:tc>
        <w:tc>
          <w:tcPr>
            <w:tcW w:w="720" w:type="dxa"/>
          </w:tcPr>
          <w:p>
            <w:pPr>
              <w:pStyle w:val="TableParagraph"/>
              <w:spacing w:before="3"/>
              <w:ind w:left="11" w:right="1"/>
              <w:jc w:val="center"/>
              <w:rPr>
                <w:sz w:val="16"/>
              </w:rPr>
            </w:pPr>
            <w:r>
              <w:rPr>
                <w:spacing w:val="-5"/>
                <w:sz w:val="16"/>
              </w:rPr>
              <w:t>87</w:t>
            </w:r>
          </w:p>
        </w:tc>
        <w:tc>
          <w:tcPr>
            <w:tcW w:w="899" w:type="dxa"/>
          </w:tcPr>
          <w:p>
            <w:pPr>
              <w:pStyle w:val="TableParagraph"/>
              <w:spacing w:before="3"/>
              <w:ind w:left="13" w:right="3"/>
              <w:jc w:val="center"/>
              <w:rPr>
                <w:sz w:val="16"/>
              </w:rPr>
            </w:pPr>
            <w:r>
              <w:rPr>
                <w:spacing w:val="-5"/>
                <w:sz w:val="16"/>
              </w:rPr>
              <w:t>14</w:t>
            </w:r>
          </w:p>
        </w:tc>
        <w:tc>
          <w:tcPr>
            <w:tcW w:w="1079" w:type="dxa"/>
          </w:tcPr>
          <w:p>
            <w:pPr>
              <w:pStyle w:val="TableParagraph"/>
              <w:spacing w:before="63"/>
              <w:ind w:left="71"/>
              <w:rPr>
                <w:sz w:val="16"/>
              </w:rPr>
            </w:pPr>
            <w:r>
              <w:rPr>
                <w:spacing w:val="-2"/>
                <w:sz w:val="16"/>
              </w:rPr>
              <w:t>Numérico</w:t>
            </w:r>
          </w:p>
        </w:tc>
        <w:tc>
          <w:tcPr>
            <w:tcW w:w="1259" w:type="dxa"/>
          </w:tcPr>
          <w:p>
            <w:pPr>
              <w:pStyle w:val="TableParagraph"/>
              <w:spacing w:before="63"/>
              <w:ind w:left="0" w:right="72"/>
              <w:jc w:val="center"/>
              <w:rPr>
                <w:sz w:val="16"/>
              </w:rPr>
            </w:pPr>
            <w:r>
              <w:rPr>
                <w:spacing w:val="-10"/>
                <w:sz w:val="16"/>
              </w:rPr>
              <w:t>S</w:t>
            </w:r>
          </w:p>
        </w:tc>
        <w:tc>
          <w:tcPr>
            <w:tcW w:w="3594" w:type="dxa"/>
          </w:tcPr>
          <w:p>
            <w:pPr>
              <w:pStyle w:val="TableParagraph"/>
              <w:ind w:left="74" w:right="247"/>
              <w:rPr>
                <w:sz w:val="16"/>
              </w:rPr>
            </w:pPr>
            <w:r>
              <w:rPr>
                <w:sz w:val="16"/>
              </w:rPr>
              <w:t>Informe</w:t>
            </w:r>
            <w:r>
              <w:rPr>
                <w:spacing w:val="-5"/>
                <w:sz w:val="16"/>
              </w:rPr>
              <w:t> </w:t>
            </w:r>
            <w:r>
              <w:rPr>
                <w:sz w:val="16"/>
              </w:rPr>
              <w:t>o</w:t>
            </w:r>
            <w:r>
              <w:rPr>
                <w:spacing w:val="-7"/>
                <w:sz w:val="16"/>
              </w:rPr>
              <w:t> </w:t>
            </w:r>
            <w:r>
              <w:rPr>
                <w:sz w:val="16"/>
              </w:rPr>
              <w:t>CNPJ</w:t>
            </w:r>
            <w:r>
              <w:rPr>
                <w:spacing w:val="-2"/>
                <w:sz w:val="16"/>
              </w:rPr>
              <w:t> </w:t>
            </w:r>
            <w:r>
              <w:rPr>
                <w:sz w:val="16"/>
              </w:rPr>
              <w:t>do</w:t>
            </w:r>
            <w:r>
              <w:rPr>
                <w:spacing w:val="-7"/>
                <w:sz w:val="16"/>
              </w:rPr>
              <w:t> </w:t>
            </w:r>
            <w:r>
              <w:rPr>
                <w:sz w:val="16"/>
              </w:rPr>
              <w:t>tomador</w:t>
            </w:r>
            <w:r>
              <w:rPr>
                <w:spacing w:val="-6"/>
                <w:sz w:val="16"/>
              </w:rPr>
              <w:t> </w:t>
            </w:r>
            <w:r>
              <w:rPr>
                <w:sz w:val="16"/>
              </w:rPr>
              <w:t>com</w:t>
            </w:r>
            <w:r>
              <w:rPr>
                <w:spacing w:val="-8"/>
                <w:sz w:val="16"/>
              </w:rPr>
              <w:t> </w:t>
            </w:r>
            <w:r>
              <w:rPr>
                <w:sz w:val="16"/>
              </w:rPr>
              <w:t>14</w:t>
            </w:r>
            <w:r>
              <w:rPr>
                <w:spacing w:val="-5"/>
                <w:sz w:val="16"/>
              </w:rPr>
              <w:t> </w:t>
            </w:r>
            <w:r>
              <w:rPr>
                <w:sz w:val="16"/>
              </w:rPr>
              <w:t>posições ou CPF do tomador com 11 posições.</w:t>
            </w:r>
          </w:p>
          <w:p>
            <w:pPr>
              <w:pStyle w:val="TableParagraph"/>
              <w:ind w:left="74"/>
              <w:rPr>
                <w:sz w:val="16"/>
              </w:rPr>
            </w:pPr>
            <w:r>
              <w:rPr>
                <w:sz w:val="16"/>
              </w:rPr>
              <w:t>O</w:t>
            </w:r>
            <w:r>
              <w:rPr>
                <w:spacing w:val="-5"/>
                <w:sz w:val="16"/>
              </w:rPr>
              <w:t> </w:t>
            </w:r>
            <w:r>
              <w:rPr>
                <w:sz w:val="16"/>
              </w:rPr>
              <w:t>conteúdo</w:t>
            </w:r>
            <w:r>
              <w:rPr>
                <w:spacing w:val="-5"/>
                <w:sz w:val="16"/>
              </w:rPr>
              <w:t> </w:t>
            </w:r>
            <w:r>
              <w:rPr>
                <w:sz w:val="16"/>
              </w:rPr>
              <w:t>deste</w:t>
            </w:r>
            <w:r>
              <w:rPr>
                <w:spacing w:val="-7"/>
                <w:sz w:val="16"/>
              </w:rPr>
              <w:t> </w:t>
            </w:r>
            <w:r>
              <w:rPr>
                <w:sz w:val="16"/>
              </w:rPr>
              <w:t>campo</w:t>
            </w:r>
            <w:r>
              <w:rPr>
                <w:spacing w:val="-8"/>
                <w:sz w:val="16"/>
              </w:rPr>
              <w:t> </w:t>
            </w:r>
            <w:r>
              <w:rPr>
                <w:sz w:val="16"/>
              </w:rPr>
              <w:t>será</w:t>
            </w:r>
            <w:r>
              <w:rPr>
                <w:spacing w:val="-5"/>
                <w:sz w:val="16"/>
              </w:rPr>
              <w:t> </w:t>
            </w:r>
            <w:r>
              <w:rPr>
                <w:sz w:val="16"/>
              </w:rPr>
              <w:t>ignorado</w:t>
            </w:r>
            <w:r>
              <w:rPr>
                <w:spacing w:val="-5"/>
                <w:sz w:val="16"/>
              </w:rPr>
              <w:t> </w:t>
            </w:r>
            <w:r>
              <w:rPr>
                <w:sz w:val="16"/>
              </w:rPr>
              <w:t>caso</w:t>
            </w:r>
            <w:r>
              <w:rPr>
                <w:spacing w:val="-8"/>
                <w:sz w:val="16"/>
              </w:rPr>
              <w:t> </w:t>
            </w:r>
            <w:r>
              <w:rPr>
                <w:sz w:val="16"/>
              </w:rPr>
              <w:t>o campo 14 esteja preenchido.</w:t>
            </w:r>
          </w:p>
        </w:tc>
      </w:tr>
      <w:tr>
        <w:trPr>
          <w:trHeight w:val="3180" w:hRule="atLeast"/>
        </w:trPr>
        <w:tc>
          <w:tcPr>
            <w:tcW w:w="1421" w:type="dxa"/>
          </w:tcPr>
          <w:p>
            <w:pPr>
              <w:pStyle w:val="TableParagraph"/>
              <w:ind w:left="69" w:right="420"/>
              <w:jc w:val="both"/>
              <w:rPr>
                <w:sz w:val="16"/>
              </w:rPr>
            </w:pPr>
            <w:r>
              <w:rPr>
                <w:sz w:val="16"/>
              </w:rPr>
              <w:t>14)</w:t>
            </w:r>
            <w:r>
              <w:rPr>
                <w:spacing w:val="-12"/>
                <w:sz w:val="16"/>
              </w:rPr>
              <w:t> </w:t>
            </w:r>
            <w:r>
              <w:rPr>
                <w:sz w:val="16"/>
              </w:rPr>
              <w:t>Inscriçã</w:t>
            </w:r>
            <w:r>
              <w:rPr>
                <w:sz w:val="16"/>
              </w:rPr>
              <w:t>o Municipal</w:t>
            </w:r>
            <w:r>
              <w:rPr>
                <w:spacing w:val="-12"/>
                <w:sz w:val="16"/>
              </w:rPr>
              <w:t> </w:t>
            </w:r>
            <w:r>
              <w:rPr>
                <w:sz w:val="16"/>
              </w:rPr>
              <w:t>do </w:t>
            </w:r>
            <w:r>
              <w:rPr>
                <w:spacing w:val="-2"/>
                <w:sz w:val="16"/>
              </w:rPr>
              <w:t>Tomador</w:t>
            </w:r>
          </w:p>
        </w:tc>
        <w:tc>
          <w:tcPr>
            <w:tcW w:w="806" w:type="dxa"/>
          </w:tcPr>
          <w:p>
            <w:pPr>
              <w:pStyle w:val="TableParagraph"/>
              <w:spacing w:before="1"/>
              <w:ind w:left="11" w:right="1"/>
              <w:jc w:val="center"/>
              <w:rPr>
                <w:sz w:val="16"/>
              </w:rPr>
            </w:pPr>
            <w:r>
              <w:rPr>
                <w:spacing w:val="-5"/>
                <w:sz w:val="16"/>
              </w:rPr>
              <w:t>88</w:t>
            </w:r>
          </w:p>
        </w:tc>
        <w:tc>
          <w:tcPr>
            <w:tcW w:w="720" w:type="dxa"/>
          </w:tcPr>
          <w:p>
            <w:pPr>
              <w:pStyle w:val="TableParagraph"/>
              <w:spacing w:before="1"/>
              <w:ind w:left="11"/>
              <w:jc w:val="center"/>
              <w:rPr>
                <w:sz w:val="16"/>
              </w:rPr>
            </w:pPr>
            <w:r>
              <w:rPr>
                <w:spacing w:val="-5"/>
                <w:sz w:val="16"/>
              </w:rPr>
              <w:t>95</w:t>
            </w:r>
          </w:p>
        </w:tc>
        <w:tc>
          <w:tcPr>
            <w:tcW w:w="899" w:type="dxa"/>
          </w:tcPr>
          <w:p>
            <w:pPr>
              <w:pStyle w:val="TableParagraph"/>
              <w:spacing w:before="1"/>
              <w:ind w:left="13"/>
              <w:jc w:val="center"/>
              <w:rPr>
                <w:sz w:val="16"/>
              </w:rPr>
            </w:pPr>
            <w:r>
              <w:rPr>
                <w:spacing w:val="-10"/>
                <w:sz w:val="16"/>
              </w:rPr>
              <w:t>8</w:t>
            </w:r>
          </w:p>
        </w:tc>
        <w:tc>
          <w:tcPr>
            <w:tcW w:w="1079" w:type="dxa"/>
          </w:tcPr>
          <w:p>
            <w:pPr>
              <w:pStyle w:val="TableParagraph"/>
              <w:ind w:left="71"/>
              <w:rPr>
                <w:sz w:val="16"/>
              </w:rPr>
            </w:pPr>
            <w:r>
              <w:rPr>
                <w:spacing w:val="-2"/>
                <w:sz w:val="16"/>
              </w:rPr>
              <w:t>Numérico</w:t>
            </w:r>
          </w:p>
        </w:tc>
        <w:tc>
          <w:tcPr>
            <w:tcW w:w="1259" w:type="dxa"/>
          </w:tcPr>
          <w:p>
            <w:pPr>
              <w:pStyle w:val="TableParagraph"/>
              <w:ind w:left="0" w:right="72"/>
              <w:jc w:val="center"/>
              <w:rPr>
                <w:sz w:val="16"/>
              </w:rPr>
            </w:pPr>
            <w:r>
              <w:rPr>
                <w:spacing w:val="-10"/>
                <w:sz w:val="16"/>
              </w:rPr>
              <w:t>N</w:t>
            </w:r>
          </w:p>
        </w:tc>
        <w:tc>
          <w:tcPr>
            <w:tcW w:w="3594" w:type="dxa"/>
          </w:tcPr>
          <w:p>
            <w:pPr>
              <w:pStyle w:val="TableParagraph"/>
              <w:ind w:left="74" w:right="247"/>
              <w:rPr>
                <w:sz w:val="16"/>
              </w:rPr>
            </w:pPr>
            <w:r>
              <w:rPr>
                <w:sz w:val="16"/>
              </w:rPr>
              <w:t>Informe</w:t>
            </w:r>
            <w:r>
              <w:rPr>
                <w:spacing w:val="-7"/>
                <w:sz w:val="16"/>
              </w:rPr>
              <w:t> </w:t>
            </w:r>
            <w:r>
              <w:rPr>
                <w:sz w:val="16"/>
              </w:rPr>
              <w:t>a</w:t>
            </w:r>
            <w:r>
              <w:rPr>
                <w:spacing w:val="-10"/>
                <w:sz w:val="16"/>
              </w:rPr>
              <w:t> </w:t>
            </w:r>
            <w:r>
              <w:rPr>
                <w:sz w:val="16"/>
              </w:rPr>
              <w:t>Inscrição</w:t>
            </w:r>
            <w:r>
              <w:rPr>
                <w:spacing w:val="-10"/>
                <w:sz w:val="16"/>
              </w:rPr>
              <w:t> </w:t>
            </w:r>
            <w:r>
              <w:rPr>
                <w:sz w:val="16"/>
              </w:rPr>
              <w:t>Municipal</w:t>
            </w:r>
            <w:r>
              <w:rPr>
                <w:spacing w:val="-6"/>
                <w:sz w:val="16"/>
              </w:rPr>
              <w:t> </w:t>
            </w:r>
            <w:r>
              <w:rPr>
                <w:sz w:val="16"/>
              </w:rPr>
              <w:t>do</w:t>
            </w:r>
            <w:r>
              <w:rPr>
                <w:spacing w:val="-10"/>
                <w:sz w:val="16"/>
              </w:rPr>
              <w:t> </w:t>
            </w:r>
            <w:r>
              <w:rPr>
                <w:sz w:val="16"/>
              </w:rPr>
              <w:t>Tomador, com 8 posições.</w:t>
            </w:r>
          </w:p>
          <w:p>
            <w:pPr>
              <w:pStyle w:val="TableParagraph"/>
              <w:spacing w:before="59"/>
              <w:ind w:left="302" w:right="247"/>
              <w:rPr>
                <w:sz w:val="16"/>
              </w:rPr>
            </w:pPr>
            <w:r>
              <w:rPr>
                <w:sz w:val="16"/>
              </w:rPr>
              <w:t>ATENÇÃO!!! Este campo só deverá ser preenchido</w:t>
            </w:r>
            <w:r>
              <w:rPr>
                <w:spacing w:val="-12"/>
                <w:sz w:val="16"/>
              </w:rPr>
              <w:t> </w:t>
            </w:r>
            <w:r>
              <w:rPr>
                <w:sz w:val="16"/>
              </w:rPr>
              <w:t>para</w:t>
            </w:r>
            <w:r>
              <w:rPr>
                <w:spacing w:val="-11"/>
                <w:sz w:val="16"/>
              </w:rPr>
              <w:t> </w:t>
            </w:r>
            <w:r>
              <w:rPr>
                <w:sz w:val="16"/>
              </w:rPr>
              <w:t>tomadores</w:t>
            </w:r>
            <w:r>
              <w:rPr>
                <w:spacing w:val="-11"/>
                <w:sz w:val="16"/>
              </w:rPr>
              <w:t> </w:t>
            </w:r>
            <w:r>
              <w:rPr>
                <w:sz w:val="16"/>
              </w:rPr>
              <w:t>estabelecidos no município de São Paulo (CCM).</w:t>
            </w:r>
          </w:p>
          <w:p>
            <w:pPr>
              <w:pStyle w:val="TableParagraph"/>
              <w:spacing w:before="60"/>
              <w:ind w:left="302" w:right="178"/>
              <w:rPr>
                <w:sz w:val="16"/>
              </w:rPr>
            </w:pPr>
            <w:r>
              <w:rPr>
                <w:sz w:val="16"/>
              </w:rPr>
              <w:t>Quando este campo for preenchido, seu conteúdo</w:t>
            </w:r>
            <w:r>
              <w:rPr>
                <w:spacing w:val="-10"/>
                <w:sz w:val="16"/>
              </w:rPr>
              <w:t> </w:t>
            </w:r>
            <w:r>
              <w:rPr>
                <w:sz w:val="16"/>
              </w:rPr>
              <w:t>será</w:t>
            </w:r>
            <w:r>
              <w:rPr>
                <w:spacing w:val="-10"/>
                <w:sz w:val="16"/>
              </w:rPr>
              <w:t> </w:t>
            </w:r>
            <w:r>
              <w:rPr>
                <w:sz w:val="16"/>
              </w:rPr>
              <w:t>considerado</w:t>
            </w:r>
            <w:r>
              <w:rPr>
                <w:spacing w:val="-10"/>
                <w:sz w:val="16"/>
              </w:rPr>
              <w:t> </w:t>
            </w:r>
            <w:r>
              <w:rPr>
                <w:sz w:val="16"/>
              </w:rPr>
              <w:t>como</w:t>
            </w:r>
            <w:r>
              <w:rPr>
                <w:spacing w:val="-12"/>
                <w:sz w:val="16"/>
              </w:rPr>
              <w:t> </w:t>
            </w:r>
            <w:r>
              <w:rPr>
                <w:sz w:val="16"/>
              </w:rPr>
              <w:t>prioritário em relação ao campo de CPF/CNPJ do Tomador, sendo utilizado para identificar o Tomador e recuperar seus dados da base de dados da Prefeitura.</w:t>
            </w:r>
          </w:p>
          <w:p>
            <w:pPr>
              <w:pStyle w:val="TableParagraph"/>
              <w:spacing w:before="121"/>
              <w:ind w:left="0"/>
              <w:rPr>
                <w:rFonts w:ascii="Arial"/>
                <w:b/>
                <w:i/>
                <w:sz w:val="16"/>
              </w:rPr>
            </w:pPr>
          </w:p>
          <w:p>
            <w:pPr>
              <w:pStyle w:val="TableParagraph"/>
              <w:spacing w:before="0"/>
              <w:ind w:left="74"/>
              <w:rPr>
                <w:sz w:val="16"/>
              </w:rPr>
            </w:pPr>
            <w:r>
              <w:rPr>
                <w:sz w:val="16"/>
              </w:rPr>
              <w:t>Exemplo</w:t>
            </w:r>
            <w:r>
              <w:rPr>
                <w:spacing w:val="-10"/>
                <w:sz w:val="16"/>
              </w:rPr>
              <w:t> </w:t>
            </w:r>
            <w:r>
              <w:rPr>
                <w:sz w:val="16"/>
              </w:rPr>
              <w:t>de</w:t>
            </w:r>
            <w:r>
              <w:rPr>
                <w:spacing w:val="-8"/>
                <w:sz w:val="16"/>
              </w:rPr>
              <w:t> </w:t>
            </w:r>
            <w:r>
              <w:rPr>
                <w:sz w:val="16"/>
              </w:rPr>
              <w:t>preenchimento:</w:t>
            </w:r>
            <w:r>
              <w:rPr>
                <w:spacing w:val="-7"/>
                <w:sz w:val="16"/>
              </w:rPr>
              <w:t> </w:t>
            </w:r>
            <w:r>
              <w:rPr>
                <w:sz w:val="16"/>
              </w:rPr>
              <w:t>CCM</w:t>
            </w:r>
            <w:r>
              <w:rPr>
                <w:spacing w:val="-10"/>
                <w:sz w:val="16"/>
              </w:rPr>
              <w:t> </w:t>
            </w:r>
            <w:r>
              <w:rPr>
                <w:sz w:val="16"/>
              </w:rPr>
              <w:t>1.234.567-</w:t>
            </w:r>
            <w:r>
              <w:rPr>
                <w:spacing w:val="-10"/>
                <w:sz w:val="16"/>
              </w:rPr>
              <w:t>8</w:t>
            </w:r>
          </w:p>
          <w:p>
            <w:pPr>
              <w:pStyle w:val="TableParagraph"/>
              <w:ind w:left="74" w:right="247"/>
              <w:rPr>
                <w:sz w:val="16"/>
              </w:rPr>
            </w:pPr>
            <w:r>
              <w:rPr>
                <w:sz w:val="16"/>
              </w:rPr>
              <w:t>O</w:t>
            </w:r>
            <w:r>
              <w:rPr>
                <w:spacing w:val="-7"/>
                <w:sz w:val="16"/>
              </w:rPr>
              <w:t> </w:t>
            </w:r>
            <w:r>
              <w:rPr>
                <w:sz w:val="16"/>
              </w:rPr>
              <w:t>campo</w:t>
            </w:r>
            <w:r>
              <w:rPr>
                <w:spacing w:val="-7"/>
                <w:sz w:val="16"/>
              </w:rPr>
              <w:t> </w:t>
            </w:r>
            <w:r>
              <w:rPr>
                <w:sz w:val="16"/>
              </w:rPr>
              <w:t>deverá</w:t>
            </w:r>
            <w:r>
              <w:rPr>
                <w:spacing w:val="-10"/>
                <w:sz w:val="16"/>
              </w:rPr>
              <w:t> </w:t>
            </w:r>
            <w:r>
              <w:rPr>
                <w:sz w:val="16"/>
              </w:rPr>
              <w:t>ser</w:t>
            </w:r>
            <w:r>
              <w:rPr>
                <w:spacing w:val="-7"/>
                <w:sz w:val="16"/>
              </w:rPr>
              <w:t> </w:t>
            </w:r>
            <w:r>
              <w:rPr>
                <w:sz w:val="16"/>
              </w:rPr>
              <w:t>preenchido</w:t>
            </w:r>
            <w:r>
              <w:rPr>
                <w:spacing w:val="-10"/>
                <w:sz w:val="16"/>
              </w:rPr>
              <w:t> </w:t>
            </w:r>
            <w:r>
              <w:rPr>
                <w:sz w:val="16"/>
              </w:rPr>
              <w:t>como: </w:t>
            </w:r>
            <w:r>
              <w:rPr>
                <w:spacing w:val="-2"/>
                <w:sz w:val="16"/>
              </w:rPr>
              <w:t>12345678</w:t>
            </w:r>
          </w:p>
        </w:tc>
      </w:tr>
      <w:tr>
        <w:trPr>
          <w:trHeight w:val="671" w:hRule="atLeast"/>
        </w:trPr>
        <w:tc>
          <w:tcPr>
            <w:tcW w:w="1421" w:type="dxa"/>
          </w:tcPr>
          <w:p>
            <w:pPr>
              <w:pStyle w:val="TableParagraph"/>
              <w:ind w:left="69" w:right="418"/>
              <w:rPr>
                <w:sz w:val="16"/>
              </w:rPr>
            </w:pPr>
            <w:r>
              <w:rPr>
                <w:sz w:val="16"/>
              </w:rPr>
              <w:t>15)</w:t>
            </w:r>
            <w:r>
              <w:rPr>
                <w:spacing w:val="-12"/>
                <w:sz w:val="16"/>
              </w:rPr>
              <w:t> </w:t>
            </w:r>
            <w:r>
              <w:rPr>
                <w:sz w:val="16"/>
              </w:rPr>
              <w:t>Inscriçã</w:t>
            </w:r>
            <w:r>
              <w:rPr>
                <w:sz w:val="16"/>
              </w:rPr>
              <w:t>o Estadual do </w:t>
            </w:r>
            <w:r>
              <w:rPr>
                <w:spacing w:val="-2"/>
                <w:sz w:val="16"/>
              </w:rPr>
              <w:t>Tomador</w:t>
            </w:r>
          </w:p>
        </w:tc>
        <w:tc>
          <w:tcPr>
            <w:tcW w:w="806" w:type="dxa"/>
          </w:tcPr>
          <w:p>
            <w:pPr>
              <w:pStyle w:val="TableParagraph"/>
              <w:spacing w:before="1"/>
              <w:ind w:left="11" w:right="1"/>
              <w:jc w:val="center"/>
              <w:rPr>
                <w:sz w:val="16"/>
              </w:rPr>
            </w:pPr>
            <w:r>
              <w:rPr>
                <w:spacing w:val="-5"/>
                <w:sz w:val="16"/>
              </w:rPr>
              <w:t>96</w:t>
            </w:r>
          </w:p>
        </w:tc>
        <w:tc>
          <w:tcPr>
            <w:tcW w:w="720" w:type="dxa"/>
          </w:tcPr>
          <w:p>
            <w:pPr>
              <w:pStyle w:val="TableParagraph"/>
              <w:spacing w:before="1"/>
              <w:ind w:left="11" w:right="3"/>
              <w:jc w:val="center"/>
              <w:rPr>
                <w:sz w:val="16"/>
              </w:rPr>
            </w:pPr>
            <w:r>
              <w:rPr>
                <w:spacing w:val="-5"/>
                <w:sz w:val="16"/>
              </w:rPr>
              <w:t>107</w:t>
            </w:r>
          </w:p>
        </w:tc>
        <w:tc>
          <w:tcPr>
            <w:tcW w:w="899" w:type="dxa"/>
          </w:tcPr>
          <w:p>
            <w:pPr>
              <w:pStyle w:val="TableParagraph"/>
              <w:spacing w:before="1"/>
              <w:ind w:left="13" w:right="3"/>
              <w:jc w:val="center"/>
              <w:rPr>
                <w:sz w:val="16"/>
              </w:rPr>
            </w:pPr>
            <w:r>
              <w:rPr>
                <w:spacing w:val="-5"/>
                <w:sz w:val="16"/>
              </w:rPr>
              <w:t>12</w:t>
            </w:r>
          </w:p>
        </w:tc>
        <w:tc>
          <w:tcPr>
            <w:tcW w:w="1079" w:type="dxa"/>
          </w:tcPr>
          <w:p>
            <w:pPr>
              <w:pStyle w:val="TableParagraph"/>
              <w:ind w:left="71"/>
              <w:rPr>
                <w:sz w:val="16"/>
              </w:rPr>
            </w:pPr>
            <w:r>
              <w:rPr>
                <w:spacing w:val="-2"/>
                <w:sz w:val="16"/>
              </w:rPr>
              <w:t>Numérico</w:t>
            </w:r>
          </w:p>
        </w:tc>
        <w:tc>
          <w:tcPr>
            <w:tcW w:w="1259" w:type="dxa"/>
          </w:tcPr>
          <w:p>
            <w:pPr>
              <w:pStyle w:val="TableParagraph"/>
              <w:ind w:left="0" w:right="72"/>
              <w:jc w:val="center"/>
              <w:rPr>
                <w:sz w:val="16"/>
              </w:rPr>
            </w:pPr>
            <w:r>
              <w:rPr>
                <w:spacing w:val="-10"/>
                <w:sz w:val="16"/>
              </w:rPr>
              <w:t>N</w:t>
            </w:r>
          </w:p>
        </w:tc>
        <w:tc>
          <w:tcPr>
            <w:tcW w:w="3594" w:type="dxa"/>
          </w:tcPr>
          <w:p>
            <w:pPr>
              <w:pStyle w:val="TableParagraph"/>
              <w:ind w:left="74" w:right="55"/>
              <w:rPr>
                <w:sz w:val="16"/>
              </w:rPr>
            </w:pPr>
            <w:r>
              <w:rPr>
                <w:sz w:val="16"/>
              </w:rPr>
              <w:t>Este</w:t>
            </w:r>
            <w:r>
              <w:rPr>
                <w:spacing w:val="-6"/>
                <w:sz w:val="16"/>
              </w:rPr>
              <w:t> </w:t>
            </w:r>
            <w:r>
              <w:rPr>
                <w:sz w:val="16"/>
              </w:rPr>
              <w:t>campo</w:t>
            </w:r>
            <w:r>
              <w:rPr>
                <w:spacing w:val="-7"/>
                <w:sz w:val="16"/>
              </w:rPr>
              <w:t> </w:t>
            </w:r>
            <w:r>
              <w:rPr>
                <w:sz w:val="16"/>
              </w:rPr>
              <w:t>será</w:t>
            </w:r>
            <w:r>
              <w:rPr>
                <w:spacing w:val="-4"/>
                <w:sz w:val="16"/>
              </w:rPr>
              <w:t> </w:t>
            </w:r>
            <w:r>
              <w:rPr>
                <w:sz w:val="16"/>
              </w:rPr>
              <w:t>ignorado</w:t>
            </w:r>
            <w:r>
              <w:rPr>
                <w:spacing w:val="-6"/>
                <w:sz w:val="16"/>
              </w:rPr>
              <w:t> </w:t>
            </w:r>
            <w:r>
              <w:rPr>
                <w:sz w:val="16"/>
              </w:rPr>
              <w:t>caso</w:t>
            </w:r>
            <w:r>
              <w:rPr>
                <w:spacing w:val="-9"/>
                <w:sz w:val="16"/>
              </w:rPr>
              <w:t> </w:t>
            </w:r>
            <w:r>
              <w:rPr>
                <w:sz w:val="16"/>
              </w:rPr>
              <w:t>seja</w:t>
            </w:r>
            <w:r>
              <w:rPr>
                <w:spacing w:val="-4"/>
                <w:sz w:val="16"/>
              </w:rPr>
              <w:t> </w:t>
            </w:r>
            <w:r>
              <w:rPr>
                <w:sz w:val="16"/>
              </w:rPr>
              <w:t>fornecido um CPF/CNPJ ou a Inscrição Municipal do tomador pertença ao</w:t>
            </w:r>
            <w:r>
              <w:rPr>
                <w:spacing w:val="-1"/>
                <w:sz w:val="16"/>
              </w:rPr>
              <w:t> </w:t>
            </w:r>
            <w:r>
              <w:rPr>
                <w:sz w:val="16"/>
              </w:rPr>
              <w:t>município de</w:t>
            </w:r>
            <w:r>
              <w:rPr>
                <w:spacing w:val="-2"/>
                <w:sz w:val="16"/>
              </w:rPr>
              <w:t> </w:t>
            </w:r>
            <w:r>
              <w:rPr>
                <w:sz w:val="16"/>
              </w:rPr>
              <w:t>São</w:t>
            </w:r>
            <w:r>
              <w:rPr>
                <w:spacing w:val="-1"/>
                <w:sz w:val="16"/>
              </w:rPr>
              <w:t> </w:t>
            </w:r>
            <w:r>
              <w:rPr>
                <w:sz w:val="16"/>
              </w:rPr>
              <w:t>Paulo.</w:t>
            </w:r>
          </w:p>
        </w:tc>
      </w:tr>
      <w:tr>
        <w:trPr>
          <w:trHeight w:val="1346" w:hRule="atLeast"/>
        </w:trPr>
        <w:tc>
          <w:tcPr>
            <w:tcW w:w="1421" w:type="dxa"/>
          </w:tcPr>
          <w:p>
            <w:pPr>
              <w:pStyle w:val="TableParagraph"/>
              <w:ind w:left="69" w:right="77"/>
              <w:rPr>
                <w:sz w:val="16"/>
              </w:rPr>
            </w:pPr>
            <w:r>
              <w:rPr>
                <w:sz w:val="16"/>
              </w:rPr>
              <w:t>16)</w:t>
            </w:r>
            <w:r>
              <w:rPr>
                <w:spacing w:val="-12"/>
                <w:sz w:val="16"/>
              </w:rPr>
              <w:t> </w:t>
            </w:r>
            <w:r>
              <w:rPr>
                <w:sz w:val="16"/>
              </w:rPr>
              <w:t>Nome/</w:t>
            </w:r>
            <w:r>
              <w:rPr>
                <w:spacing w:val="-11"/>
                <w:sz w:val="16"/>
              </w:rPr>
              <w:t> </w:t>
            </w:r>
            <w:r>
              <w:rPr>
                <w:sz w:val="16"/>
              </w:rPr>
              <w:t>Razã</w:t>
            </w:r>
            <w:r>
              <w:rPr>
                <w:sz w:val="16"/>
              </w:rPr>
              <w:t>o Social do </w:t>
            </w:r>
            <w:r>
              <w:rPr>
                <w:spacing w:val="-2"/>
                <w:sz w:val="16"/>
              </w:rPr>
              <w:t>Tomador</w:t>
            </w:r>
          </w:p>
        </w:tc>
        <w:tc>
          <w:tcPr>
            <w:tcW w:w="806" w:type="dxa"/>
          </w:tcPr>
          <w:p>
            <w:pPr>
              <w:pStyle w:val="TableParagraph"/>
              <w:spacing w:before="4"/>
              <w:ind w:left="11" w:right="3"/>
              <w:jc w:val="center"/>
              <w:rPr>
                <w:sz w:val="16"/>
              </w:rPr>
            </w:pPr>
            <w:r>
              <w:rPr>
                <w:spacing w:val="-5"/>
                <w:sz w:val="16"/>
              </w:rPr>
              <w:t>108</w:t>
            </w:r>
          </w:p>
        </w:tc>
        <w:tc>
          <w:tcPr>
            <w:tcW w:w="720" w:type="dxa"/>
          </w:tcPr>
          <w:p>
            <w:pPr>
              <w:pStyle w:val="TableParagraph"/>
              <w:spacing w:before="4"/>
              <w:ind w:left="11" w:right="3"/>
              <w:jc w:val="center"/>
              <w:rPr>
                <w:sz w:val="16"/>
              </w:rPr>
            </w:pPr>
            <w:r>
              <w:rPr>
                <w:spacing w:val="-5"/>
                <w:sz w:val="16"/>
              </w:rPr>
              <w:t>182</w:t>
            </w:r>
          </w:p>
        </w:tc>
        <w:tc>
          <w:tcPr>
            <w:tcW w:w="899" w:type="dxa"/>
          </w:tcPr>
          <w:p>
            <w:pPr>
              <w:pStyle w:val="TableParagraph"/>
              <w:spacing w:before="4"/>
              <w:ind w:left="13" w:right="3"/>
              <w:jc w:val="center"/>
              <w:rPr>
                <w:sz w:val="16"/>
              </w:rPr>
            </w:pPr>
            <w:r>
              <w:rPr>
                <w:spacing w:val="-5"/>
                <w:sz w:val="16"/>
              </w:rPr>
              <w:t>75</w:t>
            </w:r>
          </w:p>
        </w:tc>
        <w:tc>
          <w:tcPr>
            <w:tcW w:w="1079" w:type="dxa"/>
          </w:tcPr>
          <w:p>
            <w:pPr>
              <w:pStyle w:val="TableParagraph"/>
              <w:spacing w:before="64"/>
              <w:ind w:left="71"/>
              <w:rPr>
                <w:sz w:val="16"/>
              </w:rPr>
            </w:pPr>
            <w:r>
              <w:rPr>
                <w:spacing w:val="-2"/>
                <w:sz w:val="16"/>
              </w:rPr>
              <w:t>Texto</w:t>
            </w:r>
          </w:p>
        </w:tc>
        <w:tc>
          <w:tcPr>
            <w:tcW w:w="1259" w:type="dxa"/>
          </w:tcPr>
          <w:p>
            <w:pPr>
              <w:pStyle w:val="TableParagraph"/>
              <w:spacing w:before="64"/>
              <w:ind w:left="0" w:right="68"/>
              <w:jc w:val="center"/>
              <w:rPr>
                <w:sz w:val="16"/>
              </w:rPr>
            </w:pPr>
            <w:r>
              <w:rPr>
                <w:sz w:val="16"/>
              </w:rPr>
              <w:t>S</w:t>
            </w:r>
            <w:r>
              <w:rPr>
                <w:spacing w:val="1"/>
                <w:sz w:val="16"/>
              </w:rPr>
              <w:t> </w:t>
            </w:r>
            <w:r>
              <w:rPr>
                <w:spacing w:val="-5"/>
                <w:sz w:val="16"/>
              </w:rPr>
              <w:t>(*)</w:t>
            </w:r>
          </w:p>
        </w:tc>
        <w:tc>
          <w:tcPr>
            <w:tcW w:w="3594" w:type="dxa"/>
          </w:tcPr>
          <w:p>
            <w:pPr>
              <w:pStyle w:val="TableParagraph"/>
              <w:ind w:left="74"/>
              <w:rPr>
                <w:sz w:val="16"/>
              </w:rPr>
            </w:pPr>
            <w:r>
              <w:rPr>
                <w:sz w:val="16"/>
              </w:rPr>
              <w:t>(*)</w:t>
            </w:r>
            <w:r>
              <w:rPr>
                <w:spacing w:val="-6"/>
                <w:sz w:val="16"/>
              </w:rPr>
              <w:t> </w:t>
            </w:r>
            <w:r>
              <w:rPr>
                <w:sz w:val="16"/>
              </w:rPr>
              <w:t>Este</w:t>
            </w:r>
            <w:r>
              <w:rPr>
                <w:spacing w:val="-8"/>
                <w:sz w:val="16"/>
              </w:rPr>
              <w:t> </w:t>
            </w:r>
            <w:r>
              <w:rPr>
                <w:sz w:val="16"/>
              </w:rPr>
              <w:t>campo</w:t>
            </w:r>
            <w:r>
              <w:rPr>
                <w:spacing w:val="-9"/>
                <w:sz w:val="16"/>
              </w:rPr>
              <w:t> </w:t>
            </w:r>
            <w:r>
              <w:rPr>
                <w:sz w:val="16"/>
              </w:rPr>
              <w:t>é</w:t>
            </w:r>
            <w:r>
              <w:rPr>
                <w:spacing w:val="-6"/>
                <w:sz w:val="16"/>
              </w:rPr>
              <w:t> </w:t>
            </w:r>
            <w:r>
              <w:rPr>
                <w:sz w:val="16"/>
              </w:rPr>
              <w:t>obrigatório</w:t>
            </w:r>
            <w:r>
              <w:rPr>
                <w:spacing w:val="-6"/>
                <w:sz w:val="16"/>
              </w:rPr>
              <w:t> </w:t>
            </w:r>
            <w:r>
              <w:rPr>
                <w:sz w:val="16"/>
              </w:rPr>
              <w:t>apenas</w:t>
            </w:r>
            <w:r>
              <w:rPr>
                <w:spacing w:val="-5"/>
                <w:sz w:val="16"/>
              </w:rPr>
              <w:t> </w:t>
            </w:r>
            <w:r>
              <w:rPr>
                <w:sz w:val="16"/>
              </w:rPr>
              <w:t>para tomadores Pessoa Jurídica (CNPJ)</w:t>
            </w:r>
          </w:p>
          <w:p>
            <w:pPr>
              <w:pStyle w:val="TableParagraph"/>
              <w:spacing w:before="120"/>
              <w:ind w:left="0"/>
              <w:rPr>
                <w:rFonts w:ascii="Arial"/>
                <w:b/>
                <w:i/>
                <w:sz w:val="16"/>
              </w:rPr>
            </w:pPr>
          </w:p>
          <w:p>
            <w:pPr>
              <w:pStyle w:val="TableParagraph"/>
              <w:spacing w:before="0"/>
              <w:ind w:left="74" w:right="55"/>
              <w:rPr>
                <w:sz w:val="16"/>
              </w:rPr>
            </w:pPr>
            <w:r>
              <w:rPr>
                <w:sz w:val="16"/>
              </w:rPr>
              <w:t>Este</w:t>
            </w:r>
            <w:r>
              <w:rPr>
                <w:spacing w:val="-7"/>
                <w:sz w:val="16"/>
              </w:rPr>
              <w:t> </w:t>
            </w:r>
            <w:r>
              <w:rPr>
                <w:sz w:val="16"/>
              </w:rPr>
              <w:t>campo</w:t>
            </w:r>
            <w:r>
              <w:rPr>
                <w:spacing w:val="-8"/>
                <w:sz w:val="16"/>
              </w:rPr>
              <w:t> </w:t>
            </w:r>
            <w:r>
              <w:rPr>
                <w:sz w:val="16"/>
              </w:rPr>
              <w:t>será</w:t>
            </w:r>
            <w:r>
              <w:rPr>
                <w:spacing w:val="-5"/>
                <w:sz w:val="16"/>
              </w:rPr>
              <w:t> </w:t>
            </w:r>
            <w:r>
              <w:rPr>
                <w:sz w:val="16"/>
              </w:rPr>
              <w:t>ignorado</w:t>
            </w:r>
            <w:r>
              <w:rPr>
                <w:spacing w:val="-7"/>
                <w:sz w:val="16"/>
              </w:rPr>
              <w:t> </w:t>
            </w:r>
            <w:r>
              <w:rPr>
                <w:sz w:val="16"/>
              </w:rPr>
              <w:t>caso</w:t>
            </w:r>
            <w:r>
              <w:rPr>
                <w:spacing w:val="-9"/>
                <w:sz w:val="16"/>
              </w:rPr>
              <w:t> </w:t>
            </w:r>
            <w:r>
              <w:rPr>
                <w:sz w:val="16"/>
              </w:rPr>
              <w:t>seja</w:t>
            </w:r>
            <w:r>
              <w:rPr>
                <w:spacing w:val="-3"/>
                <w:sz w:val="16"/>
              </w:rPr>
              <w:t> </w:t>
            </w:r>
            <w:r>
              <w:rPr>
                <w:sz w:val="16"/>
              </w:rPr>
              <w:t>fornecido um CPF/CNPJ ou a Inscrição Municipal do tomador pertença ao</w:t>
            </w:r>
            <w:r>
              <w:rPr>
                <w:spacing w:val="-1"/>
                <w:sz w:val="16"/>
              </w:rPr>
              <w:t> </w:t>
            </w:r>
            <w:r>
              <w:rPr>
                <w:sz w:val="16"/>
              </w:rPr>
              <w:t>município de</w:t>
            </w:r>
            <w:r>
              <w:rPr>
                <w:spacing w:val="-2"/>
                <w:sz w:val="16"/>
              </w:rPr>
              <w:t> </w:t>
            </w:r>
            <w:r>
              <w:rPr>
                <w:sz w:val="16"/>
              </w:rPr>
              <w:t>São</w:t>
            </w:r>
            <w:r>
              <w:rPr>
                <w:spacing w:val="-1"/>
                <w:sz w:val="16"/>
              </w:rPr>
              <w:t> </w:t>
            </w:r>
            <w:r>
              <w:rPr>
                <w:sz w:val="16"/>
              </w:rPr>
              <w:t>Paulo.</w:t>
            </w:r>
          </w:p>
        </w:tc>
      </w:tr>
      <w:tr>
        <w:trPr>
          <w:trHeight w:val="853" w:hRule="atLeast"/>
        </w:trPr>
        <w:tc>
          <w:tcPr>
            <w:tcW w:w="1421" w:type="dxa"/>
          </w:tcPr>
          <w:p>
            <w:pPr>
              <w:pStyle w:val="TableParagraph"/>
              <w:spacing w:before="58"/>
              <w:ind w:left="69" w:right="258"/>
              <w:rPr>
                <w:sz w:val="16"/>
              </w:rPr>
            </w:pPr>
            <w:r>
              <w:rPr>
                <w:sz w:val="16"/>
              </w:rPr>
              <w:t>17) Tipo do Endereço do Tomador</w:t>
            </w:r>
            <w:r>
              <w:rPr>
                <w:spacing w:val="-12"/>
                <w:sz w:val="16"/>
              </w:rPr>
              <w:t> </w:t>
            </w:r>
            <w:r>
              <w:rPr>
                <w:sz w:val="16"/>
              </w:rPr>
              <w:t>(Rua</w:t>
            </w:r>
            <w:r>
              <w:rPr>
                <w:sz w:val="16"/>
              </w:rPr>
              <w:t>, Av, ...)</w:t>
            </w:r>
          </w:p>
        </w:tc>
        <w:tc>
          <w:tcPr>
            <w:tcW w:w="806" w:type="dxa"/>
          </w:tcPr>
          <w:p>
            <w:pPr>
              <w:pStyle w:val="TableParagraph"/>
              <w:spacing w:before="1"/>
              <w:ind w:left="11" w:right="3"/>
              <w:jc w:val="center"/>
              <w:rPr>
                <w:sz w:val="16"/>
              </w:rPr>
            </w:pPr>
            <w:r>
              <w:rPr>
                <w:spacing w:val="-5"/>
                <w:sz w:val="16"/>
              </w:rPr>
              <w:t>183</w:t>
            </w:r>
          </w:p>
        </w:tc>
        <w:tc>
          <w:tcPr>
            <w:tcW w:w="720" w:type="dxa"/>
          </w:tcPr>
          <w:p>
            <w:pPr>
              <w:pStyle w:val="TableParagraph"/>
              <w:spacing w:before="1"/>
              <w:ind w:left="11" w:right="2"/>
              <w:jc w:val="center"/>
              <w:rPr>
                <w:sz w:val="16"/>
              </w:rPr>
            </w:pPr>
            <w:r>
              <w:rPr>
                <w:spacing w:val="-5"/>
                <w:sz w:val="16"/>
              </w:rPr>
              <w:t>185</w:t>
            </w:r>
          </w:p>
        </w:tc>
        <w:tc>
          <w:tcPr>
            <w:tcW w:w="899" w:type="dxa"/>
          </w:tcPr>
          <w:p>
            <w:pPr>
              <w:pStyle w:val="TableParagraph"/>
              <w:spacing w:before="1"/>
              <w:ind w:left="13"/>
              <w:jc w:val="center"/>
              <w:rPr>
                <w:sz w:val="16"/>
              </w:rPr>
            </w:pPr>
            <w:r>
              <w:rPr>
                <w:spacing w:val="-10"/>
                <w:sz w:val="16"/>
              </w:rPr>
              <w:t>3</w:t>
            </w:r>
          </w:p>
        </w:tc>
        <w:tc>
          <w:tcPr>
            <w:tcW w:w="1079" w:type="dxa"/>
          </w:tcPr>
          <w:p>
            <w:pPr>
              <w:pStyle w:val="TableParagraph"/>
              <w:ind w:left="71"/>
              <w:rPr>
                <w:sz w:val="16"/>
              </w:rPr>
            </w:pPr>
            <w:r>
              <w:rPr>
                <w:spacing w:val="-2"/>
                <w:sz w:val="16"/>
              </w:rPr>
              <w:t>Texto</w:t>
            </w:r>
          </w:p>
        </w:tc>
        <w:tc>
          <w:tcPr>
            <w:tcW w:w="1259" w:type="dxa"/>
          </w:tcPr>
          <w:p>
            <w:pPr>
              <w:pStyle w:val="TableParagraph"/>
              <w:ind w:left="0" w:right="72"/>
              <w:jc w:val="center"/>
              <w:rPr>
                <w:sz w:val="16"/>
              </w:rPr>
            </w:pPr>
            <w:r>
              <w:rPr>
                <w:spacing w:val="-5"/>
                <w:sz w:val="16"/>
              </w:rPr>
              <w:t>(*)</w:t>
            </w:r>
          </w:p>
        </w:tc>
        <w:tc>
          <w:tcPr>
            <w:tcW w:w="3594" w:type="dxa"/>
            <w:vMerge w:val="restart"/>
          </w:tcPr>
          <w:p>
            <w:pPr>
              <w:pStyle w:val="TableParagraph"/>
              <w:spacing w:before="58"/>
              <w:ind w:left="74"/>
              <w:rPr>
                <w:sz w:val="16"/>
              </w:rPr>
            </w:pPr>
            <w:r>
              <w:rPr>
                <w:sz w:val="16"/>
              </w:rPr>
              <w:t>(*)</w:t>
            </w:r>
            <w:r>
              <w:rPr>
                <w:spacing w:val="-6"/>
                <w:sz w:val="16"/>
              </w:rPr>
              <w:t> </w:t>
            </w:r>
            <w:r>
              <w:rPr>
                <w:sz w:val="16"/>
              </w:rPr>
              <w:t>Estes</w:t>
            </w:r>
            <w:r>
              <w:rPr>
                <w:spacing w:val="-8"/>
                <w:sz w:val="16"/>
              </w:rPr>
              <w:t> </w:t>
            </w:r>
            <w:r>
              <w:rPr>
                <w:sz w:val="16"/>
              </w:rPr>
              <w:t>campos</w:t>
            </w:r>
            <w:r>
              <w:rPr>
                <w:spacing w:val="-8"/>
                <w:sz w:val="16"/>
              </w:rPr>
              <w:t> </w:t>
            </w:r>
            <w:r>
              <w:rPr>
                <w:sz w:val="16"/>
              </w:rPr>
              <w:t>são</w:t>
            </w:r>
            <w:r>
              <w:rPr>
                <w:spacing w:val="-6"/>
                <w:sz w:val="16"/>
              </w:rPr>
              <w:t> </w:t>
            </w:r>
            <w:r>
              <w:rPr>
                <w:sz w:val="16"/>
              </w:rPr>
              <w:t>obrigatórios</w:t>
            </w:r>
            <w:r>
              <w:rPr>
                <w:spacing w:val="-8"/>
                <w:sz w:val="16"/>
              </w:rPr>
              <w:t> </w:t>
            </w:r>
            <w:r>
              <w:rPr>
                <w:sz w:val="16"/>
              </w:rPr>
              <w:t>apenas</w:t>
            </w:r>
            <w:r>
              <w:rPr>
                <w:spacing w:val="-4"/>
                <w:sz w:val="16"/>
              </w:rPr>
              <w:t> </w:t>
            </w:r>
            <w:r>
              <w:rPr>
                <w:sz w:val="16"/>
              </w:rPr>
              <w:t>para tomadores pessoa jurídica (CNPJ informado)</w:t>
            </w:r>
          </w:p>
          <w:p>
            <w:pPr>
              <w:pStyle w:val="TableParagraph"/>
              <w:spacing w:before="120"/>
              <w:ind w:left="0"/>
              <w:rPr>
                <w:rFonts w:ascii="Arial"/>
                <w:b/>
                <w:i/>
                <w:sz w:val="16"/>
              </w:rPr>
            </w:pPr>
          </w:p>
          <w:p>
            <w:pPr>
              <w:pStyle w:val="TableParagraph"/>
              <w:spacing w:before="0"/>
              <w:ind w:left="74" w:right="163"/>
              <w:rPr>
                <w:sz w:val="16"/>
              </w:rPr>
            </w:pPr>
            <w:r>
              <w:rPr>
                <w:sz w:val="16"/>
              </w:rPr>
              <w:t>O</w:t>
            </w:r>
            <w:r>
              <w:rPr>
                <w:spacing w:val="-6"/>
                <w:sz w:val="16"/>
              </w:rPr>
              <w:t> </w:t>
            </w:r>
            <w:r>
              <w:rPr>
                <w:sz w:val="16"/>
              </w:rPr>
              <w:t>conteúdo</w:t>
            </w:r>
            <w:r>
              <w:rPr>
                <w:spacing w:val="-6"/>
                <w:sz w:val="16"/>
              </w:rPr>
              <w:t> </w:t>
            </w:r>
            <w:r>
              <w:rPr>
                <w:sz w:val="16"/>
              </w:rPr>
              <w:t>destes</w:t>
            </w:r>
            <w:r>
              <w:rPr>
                <w:spacing w:val="-7"/>
                <w:sz w:val="16"/>
              </w:rPr>
              <w:t> </w:t>
            </w:r>
            <w:r>
              <w:rPr>
                <w:sz w:val="16"/>
              </w:rPr>
              <w:t>campos</w:t>
            </w:r>
            <w:r>
              <w:rPr>
                <w:spacing w:val="-7"/>
                <w:sz w:val="16"/>
              </w:rPr>
              <w:t> </w:t>
            </w:r>
            <w:r>
              <w:rPr>
                <w:sz w:val="16"/>
              </w:rPr>
              <w:t>será</w:t>
            </w:r>
            <w:r>
              <w:rPr>
                <w:spacing w:val="-9"/>
                <w:sz w:val="16"/>
              </w:rPr>
              <w:t> </w:t>
            </w:r>
            <w:r>
              <w:rPr>
                <w:sz w:val="16"/>
              </w:rPr>
              <w:t>ignorado</w:t>
            </w:r>
            <w:r>
              <w:rPr>
                <w:spacing w:val="-6"/>
                <w:sz w:val="16"/>
              </w:rPr>
              <w:t> </w:t>
            </w:r>
            <w:r>
              <w:rPr>
                <w:sz w:val="16"/>
              </w:rPr>
              <w:t>caso seja fornecido um CPF/CNPJ ou a Inscrição Municipal do tomador pertença ao município</w:t>
            </w:r>
            <w:r>
              <w:rPr>
                <w:spacing w:val="40"/>
                <w:sz w:val="16"/>
              </w:rPr>
              <w:t> </w:t>
            </w:r>
            <w:r>
              <w:rPr>
                <w:sz w:val="16"/>
              </w:rPr>
              <w:t>de São Paulo.</w:t>
            </w:r>
          </w:p>
        </w:tc>
      </w:tr>
      <w:tr>
        <w:trPr>
          <w:trHeight w:val="489" w:hRule="atLeast"/>
        </w:trPr>
        <w:tc>
          <w:tcPr>
            <w:tcW w:w="1421" w:type="dxa"/>
          </w:tcPr>
          <w:p>
            <w:pPr>
              <w:pStyle w:val="TableParagraph"/>
              <w:ind w:left="69"/>
              <w:rPr>
                <w:sz w:val="16"/>
              </w:rPr>
            </w:pPr>
            <w:r>
              <w:rPr>
                <w:sz w:val="16"/>
              </w:rPr>
              <w:t>18)</w:t>
            </w:r>
            <w:r>
              <w:rPr>
                <w:spacing w:val="-12"/>
                <w:sz w:val="16"/>
              </w:rPr>
              <w:t> </w:t>
            </w:r>
            <w:r>
              <w:rPr>
                <w:sz w:val="16"/>
              </w:rPr>
              <w:t>Endereço</w:t>
            </w:r>
            <w:r>
              <w:rPr>
                <w:spacing w:val="-11"/>
                <w:sz w:val="16"/>
              </w:rPr>
              <w:t> </w:t>
            </w:r>
            <w:r>
              <w:rPr>
                <w:sz w:val="16"/>
              </w:rPr>
              <w:t>d</w:t>
            </w:r>
            <w:r>
              <w:rPr>
                <w:sz w:val="16"/>
              </w:rPr>
              <w:t>o </w:t>
            </w:r>
            <w:r>
              <w:rPr>
                <w:spacing w:val="-2"/>
                <w:sz w:val="16"/>
              </w:rPr>
              <w:t>Tomador</w:t>
            </w:r>
          </w:p>
        </w:tc>
        <w:tc>
          <w:tcPr>
            <w:tcW w:w="806" w:type="dxa"/>
          </w:tcPr>
          <w:p>
            <w:pPr>
              <w:pStyle w:val="TableParagraph"/>
              <w:spacing w:before="3"/>
              <w:ind w:left="11" w:right="3"/>
              <w:jc w:val="center"/>
              <w:rPr>
                <w:sz w:val="16"/>
              </w:rPr>
            </w:pPr>
            <w:r>
              <w:rPr>
                <w:spacing w:val="-5"/>
                <w:sz w:val="16"/>
              </w:rPr>
              <w:t>186</w:t>
            </w:r>
          </w:p>
        </w:tc>
        <w:tc>
          <w:tcPr>
            <w:tcW w:w="720" w:type="dxa"/>
          </w:tcPr>
          <w:p>
            <w:pPr>
              <w:pStyle w:val="TableParagraph"/>
              <w:spacing w:before="3"/>
              <w:ind w:left="11" w:right="2"/>
              <w:jc w:val="center"/>
              <w:rPr>
                <w:sz w:val="16"/>
              </w:rPr>
            </w:pPr>
            <w:r>
              <w:rPr>
                <w:spacing w:val="-5"/>
                <w:sz w:val="16"/>
              </w:rPr>
              <w:t>235</w:t>
            </w:r>
          </w:p>
        </w:tc>
        <w:tc>
          <w:tcPr>
            <w:tcW w:w="899" w:type="dxa"/>
          </w:tcPr>
          <w:p>
            <w:pPr>
              <w:pStyle w:val="TableParagraph"/>
              <w:spacing w:before="3"/>
              <w:ind w:left="13" w:right="3"/>
              <w:jc w:val="center"/>
              <w:rPr>
                <w:sz w:val="16"/>
              </w:rPr>
            </w:pPr>
            <w:r>
              <w:rPr>
                <w:spacing w:val="-5"/>
                <w:sz w:val="16"/>
              </w:rPr>
              <w:t>50</w:t>
            </w:r>
          </w:p>
        </w:tc>
        <w:tc>
          <w:tcPr>
            <w:tcW w:w="1079" w:type="dxa"/>
          </w:tcPr>
          <w:p>
            <w:pPr>
              <w:pStyle w:val="TableParagraph"/>
              <w:spacing w:before="63"/>
              <w:ind w:left="71"/>
              <w:rPr>
                <w:sz w:val="16"/>
              </w:rPr>
            </w:pPr>
            <w:r>
              <w:rPr>
                <w:spacing w:val="-2"/>
                <w:sz w:val="16"/>
              </w:rPr>
              <w:t>Texto</w:t>
            </w:r>
          </w:p>
        </w:tc>
        <w:tc>
          <w:tcPr>
            <w:tcW w:w="1259" w:type="dxa"/>
          </w:tcPr>
          <w:p>
            <w:pPr>
              <w:pStyle w:val="TableParagraph"/>
              <w:spacing w:before="63"/>
              <w:ind w:left="0" w:right="72"/>
              <w:jc w:val="center"/>
              <w:rPr>
                <w:sz w:val="16"/>
              </w:rPr>
            </w:pPr>
            <w:r>
              <w:rPr>
                <w:spacing w:val="-5"/>
                <w:sz w:val="16"/>
              </w:rPr>
              <w:t>(*)</w:t>
            </w:r>
          </w:p>
        </w:tc>
        <w:tc>
          <w:tcPr>
            <w:tcW w:w="3594" w:type="dxa"/>
            <w:vMerge/>
            <w:tcBorders>
              <w:top w:val="nil"/>
            </w:tcBorders>
          </w:tcPr>
          <w:p>
            <w:pPr>
              <w:rPr>
                <w:sz w:val="2"/>
                <w:szCs w:val="2"/>
              </w:rPr>
            </w:pPr>
          </w:p>
        </w:tc>
      </w:tr>
      <w:tr>
        <w:trPr>
          <w:trHeight w:val="671" w:hRule="atLeast"/>
        </w:trPr>
        <w:tc>
          <w:tcPr>
            <w:tcW w:w="1421" w:type="dxa"/>
          </w:tcPr>
          <w:p>
            <w:pPr>
              <w:pStyle w:val="TableParagraph"/>
              <w:ind w:left="69"/>
              <w:rPr>
                <w:sz w:val="16"/>
              </w:rPr>
            </w:pPr>
            <w:r>
              <w:rPr>
                <w:sz w:val="16"/>
              </w:rPr>
              <w:t>19)</w:t>
            </w:r>
            <w:r>
              <w:rPr>
                <w:spacing w:val="-12"/>
                <w:sz w:val="16"/>
              </w:rPr>
              <w:t> </w:t>
            </w:r>
            <w:r>
              <w:rPr>
                <w:sz w:val="16"/>
              </w:rPr>
              <w:t>Número</w:t>
            </w:r>
            <w:r>
              <w:rPr>
                <w:spacing w:val="-11"/>
                <w:sz w:val="16"/>
              </w:rPr>
              <w:t> </w:t>
            </w:r>
            <w:r>
              <w:rPr>
                <w:sz w:val="16"/>
              </w:rPr>
              <w:t>d</w:t>
            </w:r>
            <w:r>
              <w:rPr>
                <w:sz w:val="16"/>
              </w:rPr>
              <w:t>o Endereço do </w:t>
            </w:r>
            <w:r>
              <w:rPr>
                <w:spacing w:val="-2"/>
                <w:sz w:val="16"/>
              </w:rPr>
              <w:t>Tomador</w:t>
            </w:r>
          </w:p>
        </w:tc>
        <w:tc>
          <w:tcPr>
            <w:tcW w:w="806" w:type="dxa"/>
          </w:tcPr>
          <w:p>
            <w:pPr>
              <w:pStyle w:val="TableParagraph"/>
              <w:spacing w:before="1"/>
              <w:ind w:left="11" w:right="3"/>
              <w:jc w:val="center"/>
              <w:rPr>
                <w:sz w:val="16"/>
              </w:rPr>
            </w:pPr>
            <w:r>
              <w:rPr>
                <w:spacing w:val="-5"/>
                <w:sz w:val="16"/>
              </w:rPr>
              <w:t>236</w:t>
            </w:r>
          </w:p>
        </w:tc>
        <w:tc>
          <w:tcPr>
            <w:tcW w:w="720" w:type="dxa"/>
          </w:tcPr>
          <w:p>
            <w:pPr>
              <w:pStyle w:val="TableParagraph"/>
              <w:spacing w:before="1"/>
              <w:ind w:left="11" w:right="2"/>
              <w:jc w:val="center"/>
              <w:rPr>
                <w:sz w:val="16"/>
              </w:rPr>
            </w:pPr>
            <w:r>
              <w:rPr>
                <w:spacing w:val="-5"/>
                <w:sz w:val="16"/>
              </w:rPr>
              <w:t>245</w:t>
            </w:r>
          </w:p>
        </w:tc>
        <w:tc>
          <w:tcPr>
            <w:tcW w:w="899" w:type="dxa"/>
          </w:tcPr>
          <w:p>
            <w:pPr>
              <w:pStyle w:val="TableParagraph"/>
              <w:spacing w:before="1"/>
              <w:ind w:left="13" w:right="3"/>
              <w:jc w:val="center"/>
              <w:rPr>
                <w:sz w:val="16"/>
              </w:rPr>
            </w:pPr>
            <w:r>
              <w:rPr>
                <w:spacing w:val="-5"/>
                <w:sz w:val="16"/>
              </w:rPr>
              <w:t>10</w:t>
            </w:r>
          </w:p>
        </w:tc>
        <w:tc>
          <w:tcPr>
            <w:tcW w:w="1079" w:type="dxa"/>
          </w:tcPr>
          <w:p>
            <w:pPr>
              <w:pStyle w:val="TableParagraph"/>
              <w:ind w:left="71"/>
              <w:rPr>
                <w:sz w:val="16"/>
              </w:rPr>
            </w:pPr>
            <w:r>
              <w:rPr>
                <w:spacing w:val="-2"/>
                <w:sz w:val="16"/>
              </w:rPr>
              <w:t>Texto</w:t>
            </w:r>
          </w:p>
        </w:tc>
        <w:tc>
          <w:tcPr>
            <w:tcW w:w="1259" w:type="dxa"/>
          </w:tcPr>
          <w:p>
            <w:pPr>
              <w:pStyle w:val="TableParagraph"/>
              <w:ind w:left="0" w:right="72"/>
              <w:jc w:val="center"/>
              <w:rPr>
                <w:sz w:val="16"/>
              </w:rPr>
            </w:pPr>
            <w:r>
              <w:rPr>
                <w:spacing w:val="-10"/>
                <w:sz w:val="16"/>
              </w:rPr>
              <w:t>N</w:t>
            </w:r>
          </w:p>
        </w:tc>
        <w:tc>
          <w:tcPr>
            <w:tcW w:w="3594" w:type="dxa"/>
            <w:vMerge/>
            <w:tcBorders>
              <w:top w:val="nil"/>
            </w:tcBorders>
          </w:tcPr>
          <w:p>
            <w:pPr>
              <w:rPr>
                <w:sz w:val="2"/>
                <w:szCs w:val="2"/>
              </w:rPr>
            </w:pPr>
          </w:p>
        </w:tc>
      </w:tr>
      <w:tr>
        <w:trPr>
          <w:trHeight w:val="671" w:hRule="atLeast"/>
        </w:trPr>
        <w:tc>
          <w:tcPr>
            <w:tcW w:w="1421" w:type="dxa"/>
          </w:tcPr>
          <w:p>
            <w:pPr>
              <w:pStyle w:val="TableParagraph"/>
              <w:ind w:left="69" w:right="62"/>
              <w:rPr>
                <w:sz w:val="16"/>
              </w:rPr>
            </w:pPr>
            <w:r>
              <w:rPr>
                <w:sz w:val="16"/>
              </w:rPr>
              <w:t>20)</w:t>
            </w:r>
            <w:r>
              <w:rPr>
                <w:spacing w:val="-12"/>
                <w:sz w:val="16"/>
              </w:rPr>
              <w:t> </w:t>
            </w:r>
            <w:r>
              <w:rPr>
                <w:sz w:val="16"/>
              </w:rPr>
              <w:t>Complemento do Endereço do </w:t>
            </w:r>
            <w:r>
              <w:rPr>
                <w:spacing w:val="-2"/>
                <w:sz w:val="16"/>
              </w:rPr>
              <w:t>Tomador</w:t>
            </w:r>
          </w:p>
        </w:tc>
        <w:tc>
          <w:tcPr>
            <w:tcW w:w="806" w:type="dxa"/>
          </w:tcPr>
          <w:p>
            <w:pPr>
              <w:pStyle w:val="TableParagraph"/>
              <w:spacing w:before="1"/>
              <w:ind w:left="11" w:right="3"/>
              <w:jc w:val="center"/>
              <w:rPr>
                <w:sz w:val="16"/>
              </w:rPr>
            </w:pPr>
            <w:r>
              <w:rPr>
                <w:spacing w:val="-5"/>
                <w:sz w:val="16"/>
              </w:rPr>
              <w:t>246</w:t>
            </w:r>
          </w:p>
        </w:tc>
        <w:tc>
          <w:tcPr>
            <w:tcW w:w="720" w:type="dxa"/>
          </w:tcPr>
          <w:p>
            <w:pPr>
              <w:pStyle w:val="TableParagraph"/>
              <w:spacing w:before="1"/>
              <w:ind w:left="11" w:right="2"/>
              <w:jc w:val="center"/>
              <w:rPr>
                <w:sz w:val="16"/>
              </w:rPr>
            </w:pPr>
            <w:r>
              <w:rPr>
                <w:spacing w:val="-5"/>
                <w:sz w:val="16"/>
              </w:rPr>
              <w:t>275</w:t>
            </w:r>
          </w:p>
        </w:tc>
        <w:tc>
          <w:tcPr>
            <w:tcW w:w="899" w:type="dxa"/>
          </w:tcPr>
          <w:p>
            <w:pPr>
              <w:pStyle w:val="TableParagraph"/>
              <w:spacing w:before="1"/>
              <w:ind w:left="13" w:right="3"/>
              <w:jc w:val="center"/>
              <w:rPr>
                <w:sz w:val="16"/>
              </w:rPr>
            </w:pPr>
            <w:r>
              <w:rPr>
                <w:spacing w:val="-5"/>
                <w:sz w:val="16"/>
              </w:rPr>
              <w:t>30</w:t>
            </w:r>
          </w:p>
        </w:tc>
        <w:tc>
          <w:tcPr>
            <w:tcW w:w="1079" w:type="dxa"/>
          </w:tcPr>
          <w:p>
            <w:pPr>
              <w:pStyle w:val="TableParagraph"/>
              <w:ind w:left="71"/>
              <w:rPr>
                <w:sz w:val="16"/>
              </w:rPr>
            </w:pPr>
            <w:r>
              <w:rPr>
                <w:spacing w:val="-2"/>
                <w:sz w:val="16"/>
              </w:rPr>
              <w:t>Texto</w:t>
            </w:r>
          </w:p>
        </w:tc>
        <w:tc>
          <w:tcPr>
            <w:tcW w:w="1259" w:type="dxa"/>
          </w:tcPr>
          <w:p>
            <w:pPr>
              <w:pStyle w:val="TableParagraph"/>
              <w:ind w:left="0" w:right="72"/>
              <w:jc w:val="center"/>
              <w:rPr>
                <w:sz w:val="16"/>
              </w:rPr>
            </w:pPr>
            <w:r>
              <w:rPr>
                <w:spacing w:val="-10"/>
                <w:sz w:val="16"/>
              </w:rPr>
              <w:t>N</w:t>
            </w:r>
          </w:p>
        </w:tc>
        <w:tc>
          <w:tcPr>
            <w:tcW w:w="3594" w:type="dxa"/>
            <w:vMerge/>
            <w:tcBorders>
              <w:top w:val="nil"/>
            </w:tcBorders>
          </w:tcPr>
          <w:p>
            <w:pPr>
              <w:rPr>
                <w:sz w:val="2"/>
                <w:szCs w:val="2"/>
              </w:rPr>
            </w:pPr>
          </w:p>
        </w:tc>
      </w:tr>
      <w:tr>
        <w:trPr>
          <w:trHeight w:val="489" w:hRule="atLeast"/>
        </w:trPr>
        <w:tc>
          <w:tcPr>
            <w:tcW w:w="1421" w:type="dxa"/>
          </w:tcPr>
          <w:p>
            <w:pPr>
              <w:pStyle w:val="TableParagraph"/>
              <w:ind w:left="69"/>
              <w:rPr>
                <w:sz w:val="16"/>
              </w:rPr>
            </w:pPr>
            <w:r>
              <w:rPr>
                <w:sz w:val="16"/>
              </w:rPr>
              <w:t>21)</w:t>
            </w:r>
            <w:r>
              <w:rPr>
                <w:spacing w:val="-12"/>
                <w:sz w:val="16"/>
              </w:rPr>
              <w:t> </w:t>
            </w:r>
            <w:r>
              <w:rPr>
                <w:sz w:val="16"/>
              </w:rPr>
              <w:t>Bairro</w:t>
            </w:r>
            <w:r>
              <w:rPr>
                <w:spacing w:val="-11"/>
                <w:sz w:val="16"/>
              </w:rPr>
              <w:t> </w:t>
            </w:r>
            <w:r>
              <w:rPr>
                <w:sz w:val="16"/>
              </w:rPr>
              <w:t>d</w:t>
            </w:r>
            <w:r>
              <w:rPr>
                <w:sz w:val="16"/>
              </w:rPr>
              <w:t>o </w:t>
            </w:r>
            <w:r>
              <w:rPr>
                <w:spacing w:val="-2"/>
                <w:sz w:val="16"/>
              </w:rPr>
              <w:t>Tomador</w:t>
            </w:r>
          </w:p>
        </w:tc>
        <w:tc>
          <w:tcPr>
            <w:tcW w:w="806" w:type="dxa"/>
          </w:tcPr>
          <w:p>
            <w:pPr>
              <w:pStyle w:val="TableParagraph"/>
              <w:spacing w:before="1"/>
              <w:ind w:left="11" w:right="3"/>
              <w:jc w:val="center"/>
              <w:rPr>
                <w:sz w:val="16"/>
              </w:rPr>
            </w:pPr>
            <w:r>
              <w:rPr>
                <w:spacing w:val="-5"/>
                <w:sz w:val="16"/>
              </w:rPr>
              <w:t>276</w:t>
            </w:r>
          </w:p>
        </w:tc>
        <w:tc>
          <w:tcPr>
            <w:tcW w:w="720" w:type="dxa"/>
          </w:tcPr>
          <w:p>
            <w:pPr>
              <w:pStyle w:val="TableParagraph"/>
              <w:spacing w:before="1"/>
              <w:ind w:left="11" w:right="2"/>
              <w:jc w:val="center"/>
              <w:rPr>
                <w:sz w:val="16"/>
              </w:rPr>
            </w:pPr>
            <w:r>
              <w:rPr>
                <w:spacing w:val="-5"/>
                <w:sz w:val="16"/>
              </w:rPr>
              <w:t>305</w:t>
            </w:r>
          </w:p>
        </w:tc>
        <w:tc>
          <w:tcPr>
            <w:tcW w:w="899" w:type="dxa"/>
          </w:tcPr>
          <w:p>
            <w:pPr>
              <w:pStyle w:val="TableParagraph"/>
              <w:spacing w:before="1"/>
              <w:ind w:left="13" w:right="3"/>
              <w:jc w:val="center"/>
              <w:rPr>
                <w:sz w:val="16"/>
              </w:rPr>
            </w:pPr>
            <w:r>
              <w:rPr>
                <w:spacing w:val="-5"/>
                <w:sz w:val="16"/>
              </w:rPr>
              <w:t>30</w:t>
            </w:r>
          </w:p>
        </w:tc>
        <w:tc>
          <w:tcPr>
            <w:tcW w:w="1079" w:type="dxa"/>
          </w:tcPr>
          <w:p>
            <w:pPr>
              <w:pStyle w:val="TableParagraph"/>
              <w:ind w:left="71"/>
              <w:rPr>
                <w:sz w:val="16"/>
              </w:rPr>
            </w:pPr>
            <w:r>
              <w:rPr>
                <w:spacing w:val="-2"/>
                <w:sz w:val="16"/>
              </w:rPr>
              <w:t>Texto</w:t>
            </w:r>
          </w:p>
        </w:tc>
        <w:tc>
          <w:tcPr>
            <w:tcW w:w="1259" w:type="dxa"/>
          </w:tcPr>
          <w:p>
            <w:pPr>
              <w:pStyle w:val="TableParagraph"/>
              <w:ind w:left="0" w:right="72"/>
              <w:jc w:val="center"/>
              <w:rPr>
                <w:sz w:val="16"/>
              </w:rPr>
            </w:pPr>
            <w:r>
              <w:rPr>
                <w:spacing w:val="-5"/>
                <w:sz w:val="16"/>
              </w:rPr>
              <w:t>(*)</w:t>
            </w:r>
          </w:p>
        </w:tc>
        <w:tc>
          <w:tcPr>
            <w:tcW w:w="3594" w:type="dxa"/>
            <w:vMerge/>
            <w:tcBorders>
              <w:top w:val="nil"/>
            </w:tcBorders>
          </w:tcPr>
          <w:p>
            <w:pPr>
              <w:rPr>
                <w:sz w:val="2"/>
                <w:szCs w:val="2"/>
              </w:rPr>
            </w:pPr>
          </w:p>
        </w:tc>
      </w:tr>
    </w:tbl>
    <w:p>
      <w:pPr>
        <w:spacing w:after="0"/>
        <w:rPr>
          <w:sz w:val="2"/>
          <w:szCs w:val="2"/>
        </w:rPr>
        <w:sectPr>
          <w:headerReference w:type="default" r:id="rId11"/>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29" name="Group 29"/>
                <wp:cNvGraphicFramePr>
                  <a:graphicFrameLocks/>
                </wp:cNvGraphicFramePr>
                <a:graphic>
                  <a:graphicData uri="http://schemas.microsoft.com/office/word/2010/wordprocessingGroup">
                    <wpg:wgp>
                      <wpg:cNvPr id="29" name="Group 29"/>
                      <wpg:cNvGrpSpPr/>
                      <wpg:grpSpPr>
                        <a:xfrm>
                          <a:off x="0" y="0"/>
                          <a:ext cx="5978525" cy="6350"/>
                          <a:chExt cx="5978525" cy="6350"/>
                        </a:xfrm>
                      </wpg:grpSpPr>
                      <wps:wsp>
                        <wps:cNvPr id="30" name="Graphic 30"/>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28" coordorigin="0,0" coordsize="9415,10">
                <v:rect style="position:absolute;left:0;top:0;width:9415;height:10" id="docshape29"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806"/>
        <w:gridCol w:w="720"/>
        <w:gridCol w:w="899"/>
        <w:gridCol w:w="1079"/>
        <w:gridCol w:w="1259"/>
        <w:gridCol w:w="3594"/>
      </w:tblGrid>
      <w:tr>
        <w:trPr>
          <w:trHeight w:val="671" w:hRule="atLeast"/>
        </w:trPr>
        <w:tc>
          <w:tcPr>
            <w:tcW w:w="1421" w:type="dxa"/>
            <w:shd w:val="clear" w:color="auto" w:fill="E6E6E6"/>
          </w:tcPr>
          <w:p>
            <w:pPr>
              <w:pStyle w:val="TableParagraph"/>
              <w:ind w:left="0"/>
              <w:rPr>
                <w:rFonts w:ascii="Arial"/>
                <w:b/>
                <w:i/>
                <w:sz w:val="16"/>
              </w:rPr>
            </w:pPr>
          </w:p>
          <w:p>
            <w:pPr>
              <w:pStyle w:val="TableParagraph"/>
              <w:spacing w:before="0"/>
              <w:ind w:left="69"/>
              <w:rPr>
                <w:sz w:val="16"/>
              </w:rPr>
            </w:pPr>
            <w:r>
              <w:rPr>
                <w:spacing w:val="-2"/>
                <w:sz w:val="16"/>
              </w:rPr>
              <w:t>Campo</w:t>
            </w:r>
          </w:p>
        </w:tc>
        <w:tc>
          <w:tcPr>
            <w:tcW w:w="806" w:type="dxa"/>
            <w:shd w:val="clear" w:color="auto" w:fill="E6E6E6"/>
          </w:tcPr>
          <w:p>
            <w:pPr>
              <w:pStyle w:val="TableParagraph"/>
              <w:ind w:left="199" w:right="103" w:hanging="82"/>
              <w:rPr>
                <w:sz w:val="16"/>
              </w:rPr>
            </w:pPr>
            <w:r>
              <w:rPr>
                <w:spacing w:val="-2"/>
                <w:sz w:val="16"/>
              </w:rPr>
              <w:t>Posição Inicial</w:t>
            </w:r>
          </w:p>
        </w:tc>
        <w:tc>
          <w:tcPr>
            <w:tcW w:w="720" w:type="dxa"/>
            <w:shd w:val="clear" w:color="auto" w:fill="E6E6E6"/>
          </w:tcPr>
          <w:p>
            <w:pPr>
              <w:pStyle w:val="TableParagraph"/>
              <w:ind w:left="185" w:right="60" w:hanging="111"/>
              <w:rPr>
                <w:sz w:val="16"/>
              </w:rPr>
            </w:pPr>
            <w:r>
              <w:rPr>
                <w:spacing w:val="-2"/>
                <w:sz w:val="16"/>
              </w:rPr>
              <w:t>Posição Final</w:t>
            </w:r>
          </w:p>
        </w:tc>
        <w:tc>
          <w:tcPr>
            <w:tcW w:w="899" w:type="dxa"/>
            <w:shd w:val="clear" w:color="auto" w:fill="E6E6E6"/>
          </w:tcPr>
          <w:p>
            <w:pPr>
              <w:pStyle w:val="TableParagraph"/>
              <w:ind w:left="13" w:right="2"/>
              <w:jc w:val="center"/>
              <w:rPr>
                <w:sz w:val="16"/>
              </w:rPr>
            </w:pPr>
            <w:r>
              <w:rPr>
                <w:spacing w:val="-2"/>
                <w:sz w:val="16"/>
              </w:rPr>
              <w:t>Tamanho</w:t>
            </w:r>
          </w:p>
        </w:tc>
        <w:tc>
          <w:tcPr>
            <w:tcW w:w="1079" w:type="dxa"/>
            <w:shd w:val="clear" w:color="auto" w:fill="E6E6E6"/>
          </w:tcPr>
          <w:p>
            <w:pPr>
              <w:pStyle w:val="TableParagraph"/>
              <w:ind w:left="0"/>
              <w:rPr>
                <w:rFonts w:ascii="Arial"/>
                <w:b/>
                <w:i/>
                <w:sz w:val="16"/>
              </w:rPr>
            </w:pPr>
          </w:p>
          <w:p>
            <w:pPr>
              <w:pStyle w:val="TableParagraph"/>
              <w:spacing w:before="0"/>
              <w:ind w:left="71"/>
              <w:rPr>
                <w:sz w:val="16"/>
              </w:rPr>
            </w:pPr>
            <w:r>
              <w:rPr>
                <w:spacing w:val="-2"/>
                <w:sz w:val="16"/>
              </w:rPr>
              <w:t>Formato</w:t>
            </w:r>
          </w:p>
        </w:tc>
        <w:tc>
          <w:tcPr>
            <w:tcW w:w="1259" w:type="dxa"/>
            <w:shd w:val="clear" w:color="auto" w:fill="E6E6E6"/>
          </w:tcPr>
          <w:p>
            <w:pPr>
              <w:pStyle w:val="TableParagraph"/>
              <w:ind w:left="91" w:right="72"/>
              <w:jc w:val="center"/>
              <w:rPr>
                <w:sz w:val="16"/>
              </w:rPr>
            </w:pPr>
            <w:r>
              <w:rPr>
                <w:spacing w:val="-2"/>
                <w:sz w:val="16"/>
              </w:rPr>
              <w:t>Preenchimento Obrigatório (S/N)</w:t>
            </w:r>
          </w:p>
        </w:tc>
        <w:tc>
          <w:tcPr>
            <w:tcW w:w="3594" w:type="dxa"/>
            <w:shd w:val="clear" w:color="auto" w:fill="E6E6E6"/>
          </w:tcPr>
          <w:p>
            <w:pPr>
              <w:pStyle w:val="TableParagraph"/>
              <w:ind w:left="0"/>
              <w:rPr>
                <w:rFonts w:ascii="Arial"/>
                <w:b/>
                <w:i/>
                <w:sz w:val="16"/>
              </w:rPr>
            </w:pPr>
          </w:p>
          <w:p>
            <w:pPr>
              <w:pStyle w:val="TableParagraph"/>
              <w:spacing w:before="0"/>
              <w:ind w:left="74"/>
              <w:rPr>
                <w:sz w:val="16"/>
              </w:rPr>
            </w:pPr>
            <w:r>
              <w:rPr>
                <w:spacing w:val="-2"/>
                <w:sz w:val="16"/>
              </w:rPr>
              <w:t>Conteúdo</w:t>
            </w:r>
          </w:p>
        </w:tc>
      </w:tr>
      <w:tr>
        <w:trPr>
          <w:trHeight w:val="486" w:hRule="atLeast"/>
        </w:trPr>
        <w:tc>
          <w:tcPr>
            <w:tcW w:w="1421" w:type="dxa"/>
          </w:tcPr>
          <w:p>
            <w:pPr>
              <w:pStyle w:val="TableParagraph"/>
              <w:ind w:left="69"/>
              <w:rPr>
                <w:sz w:val="16"/>
              </w:rPr>
            </w:pPr>
            <w:r>
              <w:rPr>
                <w:sz w:val="16"/>
              </w:rPr>
              <w:t>22)</w:t>
            </w:r>
            <w:r>
              <w:rPr>
                <w:spacing w:val="-12"/>
                <w:sz w:val="16"/>
              </w:rPr>
              <w:t> </w:t>
            </w:r>
            <w:r>
              <w:rPr>
                <w:sz w:val="16"/>
              </w:rPr>
              <w:t>Cidade</w:t>
            </w:r>
            <w:r>
              <w:rPr>
                <w:spacing w:val="-11"/>
                <w:sz w:val="16"/>
              </w:rPr>
              <w:t> </w:t>
            </w:r>
            <w:r>
              <w:rPr>
                <w:sz w:val="16"/>
              </w:rPr>
              <w:t>d</w:t>
            </w:r>
            <w:r>
              <w:rPr>
                <w:sz w:val="16"/>
              </w:rPr>
              <w:t>o </w:t>
            </w:r>
            <w:r>
              <w:rPr>
                <w:spacing w:val="-2"/>
                <w:sz w:val="16"/>
              </w:rPr>
              <w:t>Tomador</w:t>
            </w:r>
          </w:p>
        </w:tc>
        <w:tc>
          <w:tcPr>
            <w:tcW w:w="806" w:type="dxa"/>
          </w:tcPr>
          <w:p>
            <w:pPr>
              <w:pStyle w:val="TableParagraph"/>
              <w:spacing w:before="1"/>
              <w:ind w:left="11" w:right="3"/>
              <w:jc w:val="center"/>
              <w:rPr>
                <w:sz w:val="16"/>
              </w:rPr>
            </w:pPr>
            <w:r>
              <w:rPr>
                <w:spacing w:val="-5"/>
                <w:sz w:val="16"/>
              </w:rPr>
              <w:t>306</w:t>
            </w:r>
          </w:p>
        </w:tc>
        <w:tc>
          <w:tcPr>
            <w:tcW w:w="720" w:type="dxa"/>
          </w:tcPr>
          <w:p>
            <w:pPr>
              <w:pStyle w:val="TableParagraph"/>
              <w:spacing w:before="1"/>
              <w:ind w:left="11" w:right="2"/>
              <w:jc w:val="center"/>
              <w:rPr>
                <w:sz w:val="16"/>
              </w:rPr>
            </w:pPr>
            <w:r>
              <w:rPr>
                <w:spacing w:val="-5"/>
                <w:sz w:val="16"/>
              </w:rPr>
              <w:t>355</w:t>
            </w:r>
          </w:p>
        </w:tc>
        <w:tc>
          <w:tcPr>
            <w:tcW w:w="899" w:type="dxa"/>
          </w:tcPr>
          <w:p>
            <w:pPr>
              <w:pStyle w:val="TableParagraph"/>
              <w:spacing w:before="1"/>
              <w:ind w:left="13" w:right="3"/>
              <w:jc w:val="center"/>
              <w:rPr>
                <w:sz w:val="16"/>
              </w:rPr>
            </w:pPr>
            <w:r>
              <w:rPr>
                <w:spacing w:val="-5"/>
                <w:sz w:val="16"/>
              </w:rPr>
              <w:t>50</w:t>
            </w:r>
          </w:p>
        </w:tc>
        <w:tc>
          <w:tcPr>
            <w:tcW w:w="1079" w:type="dxa"/>
          </w:tcPr>
          <w:p>
            <w:pPr>
              <w:pStyle w:val="TableParagraph"/>
              <w:ind w:left="71"/>
              <w:rPr>
                <w:sz w:val="16"/>
              </w:rPr>
            </w:pPr>
            <w:r>
              <w:rPr>
                <w:spacing w:val="-2"/>
                <w:sz w:val="16"/>
              </w:rPr>
              <w:t>Texto</w:t>
            </w:r>
          </w:p>
        </w:tc>
        <w:tc>
          <w:tcPr>
            <w:tcW w:w="1259" w:type="dxa"/>
          </w:tcPr>
          <w:p>
            <w:pPr>
              <w:pStyle w:val="TableParagraph"/>
              <w:ind w:left="0" w:right="72"/>
              <w:jc w:val="center"/>
              <w:rPr>
                <w:sz w:val="16"/>
              </w:rPr>
            </w:pPr>
            <w:r>
              <w:rPr>
                <w:spacing w:val="-5"/>
                <w:sz w:val="16"/>
              </w:rPr>
              <w:t>(*)</w:t>
            </w:r>
          </w:p>
        </w:tc>
        <w:tc>
          <w:tcPr>
            <w:tcW w:w="3594" w:type="dxa"/>
            <w:vMerge w:val="restart"/>
          </w:tcPr>
          <w:p>
            <w:pPr>
              <w:pStyle w:val="TableParagraph"/>
              <w:ind w:left="74"/>
              <w:rPr>
                <w:sz w:val="16"/>
              </w:rPr>
            </w:pPr>
            <w:r>
              <w:rPr>
                <w:sz w:val="16"/>
              </w:rPr>
              <w:t>(*)</w:t>
            </w:r>
            <w:r>
              <w:rPr>
                <w:spacing w:val="-6"/>
                <w:sz w:val="16"/>
              </w:rPr>
              <w:t> </w:t>
            </w:r>
            <w:r>
              <w:rPr>
                <w:sz w:val="16"/>
              </w:rPr>
              <w:t>Estes</w:t>
            </w:r>
            <w:r>
              <w:rPr>
                <w:spacing w:val="-8"/>
                <w:sz w:val="16"/>
              </w:rPr>
              <w:t> </w:t>
            </w:r>
            <w:r>
              <w:rPr>
                <w:sz w:val="16"/>
              </w:rPr>
              <w:t>campos</w:t>
            </w:r>
            <w:r>
              <w:rPr>
                <w:spacing w:val="-8"/>
                <w:sz w:val="16"/>
              </w:rPr>
              <w:t> </w:t>
            </w:r>
            <w:r>
              <w:rPr>
                <w:sz w:val="16"/>
              </w:rPr>
              <w:t>são</w:t>
            </w:r>
            <w:r>
              <w:rPr>
                <w:spacing w:val="-6"/>
                <w:sz w:val="16"/>
              </w:rPr>
              <w:t> </w:t>
            </w:r>
            <w:r>
              <w:rPr>
                <w:sz w:val="16"/>
              </w:rPr>
              <w:t>obrigatórios</w:t>
            </w:r>
            <w:r>
              <w:rPr>
                <w:spacing w:val="-8"/>
                <w:sz w:val="16"/>
              </w:rPr>
              <w:t> </w:t>
            </w:r>
            <w:r>
              <w:rPr>
                <w:sz w:val="16"/>
              </w:rPr>
              <w:t>apenas</w:t>
            </w:r>
            <w:r>
              <w:rPr>
                <w:spacing w:val="-4"/>
                <w:sz w:val="16"/>
              </w:rPr>
              <w:t> </w:t>
            </w:r>
            <w:r>
              <w:rPr>
                <w:sz w:val="16"/>
              </w:rPr>
              <w:t>para tomadores pessoa jurídica (CNPJ informado).</w:t>
            </w:r>
          </w:p>
          <w:p>
            <w:pPr>
              <w:pStyle w:val="TableParagraph"/>
              <w:spacing w:before="59"/>
              <w:ind w:left="74" w:right="178"/>
              <w:rPr>
                <w:sz w:val="16"/>
              </w:rPr>
            </w:pPr>
            <w:r>
              <w:rPr>
                <w:sz w:val="16"/>
              </w:rPr>
              <w:t>Se</w:t>
            </w:r>
            <w:r>
              <w:rPr>
                <w:spacing w:val="-6"/>
                <w:sz w:val="16"/>
              </w:rPr>
              <w:t> </w:t>
            </w:r>
            <w:r>
              <w:rPr>
                <w:sz w:val="16"/>
              </w:rPr>
              <w:t>os</w:t>
            </w:r>
            <w:r>
              <w:rPr>
                <w:spacing w:val="-7"/>
                <w:sz w:val="16"/>
              </w:rPr>
              <w:t> </w:t>
            </w:r>
            <w:r>
              <w:rPr>
                <w:sz w:val="16"/>
              </w:rPr>
              <w:t>campos</w:t>
            </w:r>
            <w:r>
              <w:rPr>
                <w:spacing w:val="-5"/>
                <w:sz w:val="16"/>
              </w:rPr>
              <w:t> </w:t>
            </w:r>
            <w:r>
              <w:rPr>
                <w:sz w:val="16"/>
              </w:rPr>
              <w:t>Cidade/UF</w:t>
            </w:r>
            <w:r>
              <w:rPr>
                <w:spacing w:val="-8"/>
                <w:sz w:val="16"/>
              </w:rPr>
              <w:t> </w:t>
            </w:r>
            <w:r>
              <w:rPr>
                <w:sz w:val="16"/>
              </w:rPr>
              <w:t>forem</w:t>
            </w:r>
            <w:r>
              <w:rPr>
                <w:spacing w:val="-6"/>
                <w:sz w:val="16"/>
              </w:rPr>
              <w:t> </w:t>
            </w:r>
            <w:r>
              <w:rPr>
                <w:sz w:val="16"/>
              </w:rPr>
              <w:t>preenchidos</w:t>
            </w:r>
            <w:r>
              <w:rPr>
                <w:spacing w:val="-5"/>
                <w:sz w:val="16"/>
              </w:rPr>
              <w:t> </w:t>
            </w:r>
            <w:r>
              <w:rPr>
                <w:sz w:val="16"/>
              </w:rPr>
              <w:t>e não forem encontrados na base de dados da Prefeitura, o sistema irá pesquisar a cidade correspondente ao CEP (se este for </w:t>
            </w:r>
            <w:r>
              <w:rPr>
                <w:spacing w:val="-2"/>
                <w:sz w:val="16"/>
              </w:rPr>
              <w:t>informado).</w:t>
            </w:r>
          </w:p>
        </w:tc>
      </w:tr>
      <w:tr>
        <w:trPr>
          <w:trHeight w:val="489" w:hRule="atLeast"/>
        </w:trPr>
        <w:tc>
          <w:tcPr>
            <w:tcW w:w="1421" w:type="dxa"/>
          </w:tcPr>
          <w:p>
            <w:pPr>
              <w:pStyle w:val="TableParagraph"/>
              <w:ind w:left="69"/>
              <w:rPr>
                <w:sz w:val="16"/>
              </w:rPr>
            </w:pPr>
            <w:r>
              <w:rPr>
                <w:sz w:val="16"/>
              </w:rPr>
              <w:t>23)</w:t>
            </w:r>
            <w:r>
              <w:rPr>
                <w:spacing w:val="-2"/>
                <w:sz w:val="16"/>
              </w:rPr>
              <w:t> </w:t>
            </w:r>
            <w:r>
              <w:rPr>
                <w:sz w:val="16"/>
              </w:rPr>
              <w:t>UF </w:t>
            </w:r>
            <w:r>
              <w:rPr>
                <w:spacing w:val="-5"/>
                <w:sz w:val="16"/>
              </w:rPr>
              <w:t>do</w:t>
            </w:r>
          </w:p>
          <w:p>
            <w:pPr>
              <w:pStyle w:val="TableParagraph"/>
              <w:spacing w:before="0"/>
              <w:ind w:left="69"/>
              <w:rPr>
                <w:sz w:val="16"/>
              </w:rPr>
            </w:pPr>
            <w:r>
              <w:rPr>
                <w:spacing w:val="-2"/>
                <w:sz w:val="16"/>
              </w:rPr>
              <w:t>Tomador</w:t>
            </w:r>
          </w:p>
        </w:tc>
        <w:tc>
          <w:tcPr>
            <w:tcW w:w="806" w:type="dxa"/>
          </w:tcPr>
          <w:p>
            <w:pPr>
              <w:pStyle w:val="TableParagraph"/>
              <w:spacing w:before="3"/>
              <w:ind w:left="11" w:right="3"/>
              <w:jc w:val="center"/>
              <w:rPr>
                <w:sz w:val="16"/>
              </w:rPr>
            </w:pPr>
            <w:r>
              <w:rPr>
                <w:spacing w:val="-5"/>
                <w:sz w:val="16"/>
              </w:rPr>
              <w:t>356</w:t>
            </w:r>
          </w:p>
        </w:tc>
        <w:tc>
          <w:tcPr>
            <w:tcW w:w="720" w:type="dxa"/>
          </w:tcPr>
          <w:p>
            <w:pPr>
              <w:pStyle w:val="TableParagraph"/>
              <w:spacing w:before="3"/>
              <w:ind w:left="11" w:right="3"/>
              <w:jc w:val="center"/>
              <w:rPr>
                <w:sz w:val="16"/>
              </w:rPr>
            </w:pPr>
            <w:r>
              <w:rPr>
                <w:spacing w:val="-5"/>
                <w:sz w:val="16"/>
              </w:rPr>
              <w:t>357</w:t>
            </w:r>
          </w:p>
        </w:tc>
        <w:tc>
          <w:tcPr>
            <w:tcW w:w="899" w:type="dxa"/>
          </w:tcPr>
          <w:p>
            <w:pPr>
              <w:pStyle w:val="TableParagraph"/>
              <w:spacing w:before="3"/>
              <w:ind w:left="13"/>
              <w:jc w:val="center"/>
              <w:rPr>
                <w:sz w:val="16"/>
              </w:rPr>
            </w:pPr>
            <w:r>
              <w:rPr>
                <w:spacing w:val="-10"/>
                <w:sz w:val="16"/>
              </w:rPr>
              <w:t>2</w:t>
            </w:r>
          </w:p>
        </w:tc>
        <w:tc>
          <w:tcPr>
            <w:tcW w:w="1079" w:type="dxa"/>
          </w:tcPr>
          <w:p>
            <w:pPr>
              <w:pStyle w:val="TableParagraph"/>
              <w:spacing w:before="63"/>
              <w:ind w:left="71"/>
              <w:rPr>
                <w:sz w:val="16"/>
              </w:rPr>
            </w:pPr>
            <w:r>
              <w:rPr>
                <w:spacing w:val="-2"/>
                <w:sz w:val="16"/>
              </w:rPr>
              <w:t>Texto</w:t>
            </w:r>
          </w:p>
        </w:tc>
        <w:tc>
          <w:tcPr>
            <w:tcW w:w="1259" w:type="dxa"/>
          </w:tcPr>
          <w:p>
            <w:pPr>
              <w:pStyle w:val="TableParagraph"/>
              <w:spacing w:before="63"/>
              <w:ind w:left="0" w:right="72"/>
              <w:jc w:val="center"/>
              <w:rPr>
                <w:sz w:val="16"/>
              </w:rPr>
            </w:pPr>
            <w:r>
              <w:rPr>
                <w:spacing w:val="-5"/>
                <w:sz w:val="16"/>
              </w:rPr>
              <w:t>(*)</w:t>
            </w:r>
          </w:p>
        </w:tc>
        <w:tc>
          <w:tcPr>
            <w:tcW w:w="3594" w:type="dxa"/>
            <w:vMerge/>
            <w:tcBorders>
              <w:top w:val="nil"/>
            </w:tcBorders>
          </w:tcPr>
          <w:p>
            <w:pPr>
              <w:rPr>
                <w:sz w:val="2"/>
                <w:szCs w:val="2"/>
              </w:rPr>
            </w:pPr>
          </w:p>
        </w:tc>
      </w:tr>
      <w:tr>
        <w:trPr>
          <w:trHeight w:val="714" w:hRule="atLeast"/>
        </w:trPr>
        <w:tc>
          <w:tcPr>
            <w:tcW w:w="1421" w:type="dxa"/>
          </w:tcPr>
          <w:p>
            <w:pPr>
              <w:pStyle w:val="TableParagraph"/>
              <w:ind w:left="69"/>
              <w:rPr>
                <w:sz w:val="16"/>
              </w:rPr>
            </w:pPr>
            <w:r>
              <w:rPr>
                <w:sz w:val="16"/>
              </w:rPr>
              <w:t>24)</w:t>
            </w:r>
            <w:r>
              <w:rPr>
                <w:spacing w:val="-2"/>
                <w:sz w:val="16"/>
              </w:rPr>
              <w:t> </w:t>
            </w:r>
            <w:r>
              <w:rPr>
                <w:sz w:val="16"/>
              </w:rPr>
              <w:t>CEP</w:t>
            </w:r>
            <w:r>
              <w:rPr>
                <w:spacing w:val="-2"/>
                <w:sz w:val="16"/>
              </w:rPr>
              <w:t> </w:t>
            </w:r>
            <w:r>
              <w:rPr>
                <w:spacing w:val="-5"/>
                <w:sz w:val="16"/>
              </w:rPr>
              <w:t>do</w:t>
            </w:r>
          </w:p>
          <w:p>
            <w:pPr>
              <w:pStyle w:val="TableParagraph"/>
              <w:spacing w:before="0"/>
              <w:ind w:left="69"/>
              <w:rPr>
                <w:sz w:val="16"/>
              </w:rPr>
            </w:pPr>
            <w:r>
              <w:rPr>
                <w:spacing w:val="-2"/>
                <w:sz w:val="16"/>
              </w:rPr>
              <w:t>Tomador</w:t>
            </w:r>
          </w:p>
        </w:tc>
        <w:tc>
          <w:tcPr>
            <w:tcW w:w="806" w:type="dxa"/>
          </w:tcPr>
          <w:p>
            <w:pPr>
              <w:pStyle w:val="TableParagraph"/>
              <w:spacing w:before="1"/>
              <w:ind w:left="11" w:right="3"/>
              <w:jc w:val="center"/>
              <w:rPr>
                <w:sz w:val="16"/>
              </w:rPr>
            </w:pPr>
            <w:r>
              <w:rPr>
                <w:spacing w:val="-5"/>
                <w:sz w:val="16"/>
              </w:rPr>
              <w:t>358</w:t>
            </w:r>
          </w:p>
        </w:tc>
        <w:tc>
          <w:tcPr>
            <w:tcW w:w="720" w:type="dxa"/>
          </w:tcPr>
          <w:p>
            <w:pPr>
              <w:pStyle w:val="TableParagraph"/>
              <w:spacing w:before="1"/>
              <w:ind w:left="11" w:right="2"/>
              <w:jc w:val="center"/>
              <w:rPr>
                <w:sz w:val="16"/>
              </w:rPr>
            </w:pPr>
            <w:r>
              <w:rPr>
                <w:spacing w:val="-5"/>
                <w:sz w:val="16"/>
              </w:rPr>
              <w:t>365</w:t>
            </w:r>
          </w:p>
        </w:tc>
        <w:tc>
          <w:tcPr>
            <w:tcW w:w="899" w:type="dxa"/>
          </w:tcPr>
          <w:p>
            <w:pPr>
              <w:pStyle w:val="TableParagraph"/>
              <w:spacing w:before="1"/>
              <w:ind w:left="13"/>
              <w:jc w:val="center"/>
              <w:rPr>
                <w:sz w:val="16"/>
              </w:rPr>
            </w:pPr>
            <w:r>
              <w:rPr>
                <w:spacing w:val="-10"/>
                <w:sz w:val="16"/>
              </w:rPr>
              <w:t>8</w:t>
            </w:r>
          </w:p>
        </w:tc>
        <w:tc>
          <w:tcPr>
            <w:tcW w:w="1079" w:type="dxa"/>
          </w:tcPr>
          <w:p>
            <w:pPr>
              <w:pStyle w:val="TableParagraph"/>
              <w:ind w:left="71"/>
              <w:rPr>
                <w:sz w:val="16"/>
              </w:rPr>
            </w:pPr>
            <w:r>
              <w:rPr>
                <w:spacing w:val="-2"/>
                <w:sz w:val="16"/>
              </w:rPr>
              <w:t>Numérico</w:t>
            </w:r>
          </w:p>
        </w:tc>
        <w:tc>
          <w:tcPr>
            <w:tcW w:w="1259" w:type="dxa"/>
          </w:tcPr>
          <w:p>
            <w:pPr>
              <w:pStyle w:val="TableParagraph"/>
              <w:ind w:left="0" w:right="72"/>
              <w:jc w:val="center"/>
              <w:rPr>
                <w:sz w:val="16"/>
              </w:rPr>
            </w:pPr>
            <w:r>
              <w:rPr>
                <w:spacing w:val="-5"/>
                <w:sz w:val="16"/>
              </w:rPr>
              <w:t>(*)</w:t>
            </w:r>
          </w:p>
        </w:tc>
        <w:tc>
          <w:tcPr>
            <w:tcW w:w="3594" w:type="dxa"/>
            <w:vMerge/>
            <w:tcBorders>
              <w:top w:val="nil"/>
            </w:tcBorders>
          </w:tcPr>
          <w:p>
            <w:pPr>
              <w:rPr>
                <w:sz w:val="2"/>
                <w:szCs w:val="2"/>
              </w:rPr>
            </w:pPr>
          </w:p>
        </w:tc>
      </w:tr>
      <w:tr>
        <w:trPr>
          <w:trHeight w:val="489" w:hRule="atLeast"/>
        </w:trPr>
        <w:tc>
          <w:tcPr>
            <w:tcW w:w="1421" w:type="dxa"/>
          </w:tcPr>
          <w:p>
            <w:pPr>
              <w:pStyle w:val="TableParagraph"/>
              <w:ind w:left="69"/>
              <w:rPr>
                <w:sz w:val="16"/>
              </w:rPr>
            </w:pPr>
            <w:r>
              <w:rPr>
                <w:sz w:val="16"/>
              </w:rPr>
              <w:t>25)</w:t>
            </w:r>
            <w:r>
              <w:rPr>
                <w:spacing w:val="-12"/>
                <w:sz w:val="16"/>
              </w:rPr>
              <w:t> </w:t>
            </w:r>
            <w:r>
              <w:rPr>
                <w:sz w:val="16"/>
              </w:rPr>
              <w:t>Email</w:t>
            </w:r>
            <w:r>
              <w:rPr>
                <w:spacing w:val="-11"/>
                <w:sz w:val="16"/>
              </w:rPr>
              <w:t> </w:t>
            </w:r>
            <w:r>
              <w:rPr>
                <w:sz w:val="16"/>
              </w:rPr>
              <w:t>d</w:t>
            </w:r>
            <w:r>
              <w:rPr>
                <w:sz w:val="16"/>
              </w:rPr>
              <w:t>o </w:t>
            </w:r>
            <w:r>
              <w:rPr>
                <w:spacing w:val="-2"/>
                <w:sz w:val="16"/>
              </w:rPr>
              <w:t>Tomador</w:t>
            </w:r>
          </w:p>
        </w:tc>
        <w:tc>
          <w:tcPr>
            <w:tcW w:w="806" w:type="dxa"/>
          </w:tcPr>
          <w:p>
            <w:pPr>
              <w:pStyle w:val="TableParagraph"/>
              <w:spacing w:before="3"/>
              <w:ind w:left="11" w:right="3"/>
              <w:jc w:val="center"/>
              <w:rPr>
                <w:sz w:val="16"/>
              </w:rPr>
            </w:pPr>
            <w:r>
              <w:rPr>
                <w:spacing w:val="-5"/>
                <w:sz w:val="16"/>
              </w:rPr>
              <w:t>366</w:t>
            </w:r>
          </w:p>
        </w:tc>
        <w:tc>
          <w:tcPr>
            <w:tcW w:w="720" w:type="dxa"/>
          </w:tcPr>
          <w:p>
            <w:pPr>
              <w:pStyle w:val="TableParagraph"/>
              <w:spacing w:before="3"/>
              <w:ind w:left="11" w:right="2"/>
              <w:jc w:val="center"/>
              <w:rPr>
                <w:sz w:val="16"/>
              </w:rPr>
            </w:pPr>
            <w:r>
              <w:rPr>
                <w:spacing w:val="-5"/>
                <w:sz w:val="16"/>
              </w:rPr>
              <w:t>440</w:t>
            </w:r>
          </w:p>
        </w:tc>
        <w:tc>
          <w:tcPr>
            <w:tcW w:w="899" w:type="dxa"/>
          </w:tcPr>
          <w:p>
            <w:pPr>
              <w:pStyle w:val="TableParagraph"/>
              <w:spacing w:before="3"/>
              <w:ind w:left="13" w:right="3"/>
              <w:jc w:val="center"/>
              <w:rPr>
                <w:sz w:val="16"/>
              </w:rPr>
            </w:pPr>
            <w:r>
              <w:rPr>
                <w:spacing w:val="-5"/>
                <w:sz w:val="16"/>
              </w:rPr>
              <w:t>75</w:t>
            </w:r>
          </w:p>
        </w:tc>
        <w:tc>
          <w:tcPr>
            <w:tcW w:w="1079" w:type="dxa"/>
          </w:tcPr>
          <w:p>
            <w:pPr>
              <w:pStyle w:val="TableParagraph"/>
              <w:spacing w:before="63"/>
              <w:ind w:left="71"/>
              <w:rPr>
                <w:sz w:val="16"/>
              </w:rPr>
            </w:pPr>
            <w:r>
              <w:rPr>
                <w:spacing w:val="-2"/>
                <w:sz w:val="16"/>
              </w:rPr>
              <w:t>Texto</w:t>
            </w:r>
          </w:p>
        </w:tc>
        <w:tc>
          <w:tcPr>
            <w:tcW w:w="1259" w:type="dxa"/>
          </w:tcPr>
          <w:p>
            <w:pPr>
              <w:pStyle w:val="TableParagraph"/>
              <w:spacing w:before="63"/>
              <w:ind w:left="0" w:right="70"/>
              <w:jc w:val="center"/>
              <w:rPr>
                <w:sz w:val="16"/>
              </w:rPr>
            </w:pPr>
            <w:r>
              <w:rPr>
                <w:sz w:val="16"/>
              </w:rPr>
              <w:t>N </w:t>
            </w:r>
            <w:r>
              <w:rPr>
                <w:spacing w:val="-5"/>
                <w:sz w:val="16"/>
              </w:rPr>
              <w:t>(*)</w:t>
            </w:r>
          </w:p>
        </w:tc>
        <w:tc>
          <w:tcPr>
            <w:tcW w:w="3594" w:type="dxa"/>
          </w:tcPr>
          <w:p>
            <w:pPr>
              <w:pStyle w:val="TableParagraph"/>
              <w:spacing w:before="63"/>
              <w:ind w:left="74"/>
              <w:rPr>
                <w:sz w:val="16"/>
              </w:rPr>
            </w:pPr>
            <w:r>
              <w:rPr>
                <w:sz w:val="16"/>
              </w:rPr>
              <w:t>Campo</w:t>
            </w:r>
            <w:r>
              <w:rPr>
                <w:spacing w:val="-4"/>
                <w:sz w:val="16"/>
              </w:rPr>
              <w:t> </w:t>
            </w:r>
            <w:r>
              <w:rPr>
                <w:sz w:val="16"/>
              </w:rPr>
              <w:t>contendo</w:t>
            </w:r>
            <w:r>
              <w:rPr>
                <w:spacing w:val="-4"/>
                <w:sz w:val="16"/>
              </w:rPr>
              <w:t> </w:t>
            </w:r>
            <w:r>
              <w:rPr>
                <w:sz w:val="16"/>
              </w:rPr>
              <w:t>o</w:t>
            </w:r>
            <w:r>
              <w:rPr>
                <w:spacing w:val="-4"/>
                <w:sz w:val="16"/>
              </w:rPr>
              <w:t> </w:t>
            </w:r>
            <w:r>
              <w:rPr>
                <w:sz w:val="16"/>
              </w:rPr>
              <w:t>e-mail</w:t>
            </w:r>
            <w:r>
              <w:rPr>
                <w:spacing w:val="-3"/>
                <w:sz w:val="16"/>
              </w:rPr>
              <w:t> </w:t>
            </w:r>
            <w:r>
              <w:rPr>
                <w:sz w:val="16"/>
              </w:rPr>
              <w:t>do</w:t>
            </w:r>
            <w:r>
              <w:rPr>
                <w:spacing w:val="-5"/>
                <w:sz w:val="16"/>
              </w:rPr>
              <w:t> </w:t>
            </w:r>
            <w:r>
              <w:rPr>
                <w:spacing w:val="-2"/>
                <w:sz w:val="16"/>
              </w:rPr>
              <w:t>tomador</w:t>
            </w:r>
          </w:p>
        </w:tc>
      </w:tr>
      <w:tr>
        <w:trPr>
          <w:trHeight w:val="1219" w:hRule="atLeast"/>
        </w:trPr>
        <w:tc>
          <w:tcPr>
            <w:tcW w:w="1421" w:type="dxa"/>
          </w:tcPr>
          <w:p>
            <w:pPr>
              <w:pStyle w:val="TableParagraph"/>
              <w:ind w:left="69"/>
              <w:rPr>
                <w:sz w:val="16"/>
              </w:rPr>
            </w:pPr>
            <w:r>
              <w:rPr>
                <w:sz w:val="16"/>
              </w:rPr>
              <w:t>26)</w:t>
            </w:r>
            <w:r>
              <w:rPr>
                <w:spacing w:val="-4"/>
                <w:sz w:val="16"/>
              </w:rPr>
              <w:t> </w:t>
            </w:r>
            <w:r>
              <w:rPr>
                <w:spacing w:val="-2"/>
                <w:sz w:val="16"/>
              </w:rPr>
              <w:t>PIS/PASEP</w:t>
            </w:r>
          </w:p>
        </w:tc>
        <w:tc>
          <w:tcPr>
            <w:tcW w:w="806" w:type="dxa"/>
          </w:tcPr>
          <w:p>
            <w:pPr>
              <w:pStyle w:val="TableParagraph"/>
              <w:ind w:left="11" w:right="3"/>
              <w:jc w:val="center"/>
              <w:rPr>
                <w:sz w:val="16"/>
              </w:rPr>
            </w:pPr>
            <w:r>
              <w:rPr>
                <w:spacing w:val="-5"/>
                <w:sz w:val="16"/>
              </w:rPr>
              <w:t>441</w:t>
            </w:r>
          </w:p>
        </w:tc>
        <w:tc>
          <w:tcPr>
            <w:tcW w:w="720" w:type="dxa"/>
          </w:tcPr>
          <w:p>
            <w:pPr>
              <w:pStyle w:val="TableParagraph"/>
              <w:ind w:left="11" w:right="3"/>
              <w:jc w:val="center"/>
              <w:rPr>
                <w:sz w:val="16"/>
              </w:rPr>
            </w:pPr>
            <w:r>
              <w:rPr>
                <w:spacing w:val="-5"/>
                <w:sz w:val="16"/>
              </w:rPr>
              <w:t>455</w:t>
            </w:r>
          </w:p>
        </w:tc>
        <w:tc>
          <w:tcPr>
            <w:tcW w:w="899" w:type="dxa"/>
          </w:tcPr>
          <w:p>
            <w:pPr>
              <w:pStyle w:val="TableParagraph"/>
              <w:ind w:left="13" w:right="3"/>
              <w:jc w:val="center"/>
              <w:rPr>
                <w:sz w:val="16"/>
              </w:rPr>
            </w:pPr>
            <w:r>
              <w:rPr>
                <w:spacing w:val="-5"/>
                <w:sz w:val="16"/>
              </w:rPr>
              <w:t>15</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4"/>
                <w:sz w:val="16"/>
              </w:rPr>
              <w:t> </w:t>
            </w:r>
            <w:r>
              <w:rPr>
                <w:sz w:val="16"/>
              </w:rPr>
              <w:t>o</w:t>
            </w:r>
            <w:r>
              <w:rPr>
                <w:spacing w:val="-9"/>
                <w:sz w:val="16"/>
              </w:rPr>
              <w:t> </w:t>
            </w:r>
            <w:r>
              <w:rPr>
                <w:sz w:val="16"/>
              </w:rPr>
              <w:t>valor</w:t>
            </w:r>
            <w:r>
              <w:rPr>
                <w:spacing w:val="-5"/>
                <w:sz w:val="16"/>
              </w:rPr>
              <w:t> </w:t>
            </w:r>
            <w:r>
              <w:rPr>
                <w:sz w:val="16"/>
              </w:rPr>
              <w:t>da</w:t>
            </w:r>
            <w:r>
              <w:rPr>
                <w:spacing w:val="-4"/>
                <w:sz w:val="16"/>
              </w:rPr>
              <w:t> </w:t>
            </w:r>
            <w:r>
              <w:rPr>
                <w:sz w:val="16"/>
              </w:rPr>
              <w:t>retenção</w:t>
            </w:r>
            <w:r>
              <w:rPr>
                <w:spacing w:val="-4"/>
                <w:sz w:val="16"/>
              </w:rPr>
              <w:t> </w:t>
            </w:r>
            <w:r>
              <w:rPr>
                <w:sz w:val="16"/>
              </w:rPr>
              <w:t>do</w:t>
            </w:r>
            <w:r>
              <w:rPr>
                <w:spacing w:val="-6"/>
                <w:sz w:val="16"/>
              </w:rPr>
              <w:t> </w:t>
            </w:r>
            <w:r>
              <w:rPr>
                <w:sz w:val="16"/>
              </w:rPr>
              <w:t>PIS</w:t>
            </w:r>
            <w:r>
              <w:rPr>
                <w:spacing w:val="-5"/>
                <w:sz w:val="16"/>
              </w:rPr>
              <w:t> </w:t>
            </w:r>
            <w:r>
              <w:rPr>
                <w:sz w:val="16"/>
              </w:rPr>
              <w:t>com</w:t>
            </w:r>
            <w:r>
              <w:rPr>
                <w:spacing w:val="-5"/>
                <w:sz w:val="16"/>
              </w:rPr>
              <w:t> </w:t>
            </w:r>
            <w:r>
              <w:rPr>
                <w:sz w:val="16"/>
              </w:rPr>
              <w:t>15 </w:t>
            </w:r>
            <w:r>
              <w:rPr>
                <w:spacing w:val="-2"/>
                <w:sz w:val="16"/>
              </w:rPr>
              <w:t>posições.</w:t>
            </w:r>
          </w:p>
          <w:p>
            <w:pPr>
              <w:pStyle w:val="TableParagraph"/>
              <w:spacing w:before="59"/>
              <w:ind w:left="119"/>
              <w:rPr>
                <w:sz w:val="16"/>
              </w:rPr>
            </w:pPr>
            <w:r>
              <w:rPr>
                <w:spacing w:val="-2"/>
                <w:sz w:val="16"/>
              </w:rPr>
              <w:t>Exemplo:</w:t>
            </w:r>
          </w:p>
          <w:p>
            <w:pPr>
              <w:pStyle w:val="TableParagraph"/>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1221" w:hRule="atLeast"/>
        </w:trPr>
        <w:tc>
          <w:tcPr>
            <w:tcW w:w="1421" w:type="dxa"/>
          </w:tcPr>
          <w:p>
            <w:pPr>
              <w:pStyle w:val="TableParagraph"/>
              <w:spacing w:before="63"/>
              <w:ind w:left="69"/>
              <w:rPr>
                <w:sz w:val="16"/>
              </w:rPr>
            </w:pPr>
            <w:r>
              <w:rPr>
                <w:sz w:val="16"/>
              </w:rPr>
              <w:t>27)</w:t>
            </w:r>
            <w:r>
              <w:rPr>
                <w:spacing w:val="-2"/>
                <w:sz w:val="16"/>
              </w:rPr>
              <w:t> COFINS</w:t>
            </w:r>
          </w:p>
        </w:tc>
        <w:tc>
          <w:tcPr>
            <w:tcW w:w="806" w:type="dxa"/>
          </w:tcPr>
          <w:p>
            <w:pPr>
              <w:pStyle w:val="TableParagraph"/>
              <w:spacing w:before="63"/>
              <w:ind w:left="11" w:right="3"/>
              <w:jc w:val="center"/>
              <w:rPr>
                <w:sz w:val="16"/>
              </w:rPr>
            </w:pPr>
            <w:r>
              <w:rPr>
                <w:spacing w:val="-5"/>
                <w:sz w:val="16"/>
              </w:rPr>
              <w:t>456</w:t>
            </w:r>
          </w:p>
        </w:tc>
        <w:tc>
          <w:tcPr>
            <w:tcW w:w="720" w:type="dxa"/>
          </w:tcPr>
          <w:p>
            <w:pPr>
              <w:pStyle w:val="TableParagraph"/>
              <w:spacing w:before="63"/>
              <w:ind w:left="11" w:right="3"/>
              <w:jc w:val="center"/>
              <w:rPr>
                <w:sz w:val="16"/>
              </w:rPr>
            </w:pPr>
            <w:r>
              <w:rPr>
                <w:spacing w:val="-5"/>
                <w:sz w:val="16"/>
              </w:rPr>
              <w:t>470</w:t>
            </w:r>
          </w:p>
        </w:tc>
        <w:tc>
          <w:tcPr>
            <w:tcW w:w="899" w:type="dxa"/>
          </w:tcPr>
          <w:p>
            <w:pPr>
              <w:pStyle w:val="TableParagraph"/>
              <w:spacing w:before="63"/>
              <w:ind w:left="13" w:right="3"/>
              <w:jc w:val="center"/>
              <w:rPr>
                <w:sz w:val="16"/>
              </w:rPr>
            </w:pPr>
            <w:r>
              <w:rPr>
                <w:spacing w:val="-5"/>
                <w:sz w:val="16"/>
              </w:rPr>
              <w:t>15</w:t>
            </w:r>
          </w:p>
        </w:tc>
        <w:tc>
          <w:tcPr>
            <w:tcW w:w="1079" w:type="dxa"/>
          </w:tcPr>
          <w:p>
            <w:pPr>
              <w:pStyle w:val="TableParagraph"/>
              <w:spacing w:before="63"/>
              <w:ind w:left="71"/>
              <w:rPr>
                <w:sz w:val="16"/>
              </w:rPr>
            </w:pPr>
            <w:r>
              <w:rPr>
                <w:spacing w:val="-2"/>
                <w:sz w:val="16"/>
              </w:rPr>
              <w:t>Numérico</w:t>
            </w:r>
          </w:p>
        </w:tc>
        <w:tc>
          <w:tcPr>
            <w:tcW w:w="1259" w:type="dxa"/>
          </w:tcPr>
          <w:p>
            <w:pPr>
              <w:pStyle w:val="TableParagraph"/>
              <w:spacing w:before="63"/>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4"/>
                <w:sz w:val="16"/>
              </w:rPr>
              <w:t> </w:t>
            </w:r>
            <w:r>
              <w:rPr>
                <w:sz w:val="16"/>
              </w:rPr>
              <w:t>o</w:t>
            </w:r>
            <w:r>
              <w:rPr>
                <w:spacing w:val="-8"/>
                <w:sz w:val="16"/>
              </w:rPr>
              <w:t> </w:t>
            </w:r>
            <w:r>
              <w:rPr>
                <w:sz w:val="16"/>
              </w:rPr>
              <w:t>valor</w:t>
            </w:r>
            <w:r>
              <w:rPr>
                <w:spacing w:val="-5"/>
                <w:sz w:val="16"/>
              </w:rPr>
              <w:t> </w:t>
            </w:r>
            <w:r>
              <w:rPr>
                <w:sz w:val="16"/>
              </w:rPr>
              <w:t>da</w:t>
            </w:r>
            <w:r>
              <w:rPr>
                <w:spacing w:val="-4"/>
                <w:sz w:val="16"/>
              </w:rPr>
              <w:t> </w:t>
            </w:r>
            <w:r>
              <w:rPr>
                <w:sz w:val="16"/>
              </w:rPr>
              <w:t>retenção</w:t>
            </w:r>
            <w:r>
              <w:rPr>
                <w:spacing w:val="-4"/>
                <w:sz w:val="16"/>
              </w:rPr>
              <w:t> </w:t>
            </w:r>
            <w:r>
              <w:rPr>
                <w:sz w:val="16"/>
              </w:rPr>
              <w:t>da</w:t>
            </w:r>
            <w:r>
              <w:rPr>
                <w:spacing w:val="-4"/>
                <w:sz w:val="16"/>
              </w:rPr>
              <w:t> </w:t>
            </w:r>
            <w:r>
              <w:rPr>
                <w:sz w:val="16"/>
              </w:rPr>
              <w:t>COFINS</w:t>
            </w:r>
            <w:r>
              <w:rPr>
                <w:spacing w:val="-5"/>
                <w:sz w:val="16"/>
              </w:rPr>
              <w:t> </w:t>
            </w:r>
            <w:r>
              <w:rPr>
                <w:sz w:val="16"/>
              </w:rPr>
              <w:t>com</w:t>
            </w:r>
            <w:r>
              <w:rPr>
                <w:spacing w:val="-3"/>
                <w:sz w:val="16"/>
              </w:rPr>
              <w:t> </w:t>
            </w:r>
            <w:r>
              <w:rPr>
                <w:sz w:val="16"/>
              </w:rPr>
              <w:t>15 </w:t>
            </w:r>
            <w:r>
              <w:rPr>
                <w:spacing w:val="-2"/>
                <w:sz w:val="16"/>
              </w:rPr>
              <w:t>posições.</w:t>
            </w:r>
          </w:p>
          <w:p>
            <w:pPr>
              <w:pStyle w:val="TableParagraph"/>
              <w:ind w:left="74"/>
              <w:rPr>
                <w:sz w:val="16"/>
              </w:rPr>
            </w:pPr>
            <w:r>
              <w:rPr>
                <w:spacing w:val="-2"/>
                <w:sz w:val="16"/>
              </w:rPr>
              <w:t>Exemplo:</w:t>
            </w:r>
          </w:p>
          <w:p>
            <w:pPr>
              <w:pStyle w:val="TableParagraph"/>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spacing w:before="58"/>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1219" w:hRule="atLeast"/>
        </w:trPr>
        <w:tc>
          <w:tcPr>
            <w:tcW w:w="1421" w:type="dxa"/>
          </w:tcPr>
          <w:p>
            <w:pPr>
              <w:pStyle w:val="TableParagraph"/>
              <w:ind w:left="69"/>
              <w:rPr>
                <w:sz w:val="16"/>
              </w:rPr>
            </w:pPr>
            <w:r>
              <w:rPr>
                <w:sz w:val="16"/>
              </w:rPr>
              <w:t>28)</w:t>
            </w:r>
            <w:r>
              <w:rPr>
                <w:spacing w:val="-2"/>
                <w:sz w:val="16"/>
              </w:rPr>
              <w:t> </w:t>
            </w:r>
            <w:r>
              <w:rPr>
                <w:spacing w:val="-4"/>
                <w:sz w:val="16"/>
              </w:rPr>
              <w:t>INSS</w:t>
            </w:r>
          </w:p>
        </w:tc>
        <w:tc>
          <w:tcPr>
            <w:tcW w:w="806" w:type="dxa"/>
          </w:tcPr>
          <w:p>
            <w:pPr>
              <w:pStyle w:val="TableParagraph"/>
              <w:ind w:left="11" w:right="3"/>
              <w:jc w:val="center"/>
              <w:rPr>
                <w:sz w:val="16"/>
              </w:rPr>
            </w:pPr>
            <w:r>
              <w:rPr>
                <w:spacing w:val="-5"/>
                <w:sz w:val="16"/>
              </w:rPr>
              <w:t>471</w:t>
            </w:r>
          </w:p>
        </w:tc>
        <w:tc>
          <w:tcPr>
            <w:tcW w:w="720" w:type="dxa"/>
          </w:tcPr>
          <w:p>
            <w:pPr>
              <w:pStyle w:val="TableParagraph"/>
              <w:ind w:left="11" w:right="3"/>
              <w:jc w:val="center"/>
              <w:rPr>
                <w:sz w:val="16"/>
              </w:rPr>
            </w:pPr>
            <w:r>
              <w:rPr>
                <w:spacing w:val="-5"/>
                <w:sz w:val="16"/>
              </w:rPr>
              <w:t>485</w:t>
            </w:r>
          </w:p>
        </w:tc>
        <w:tc>
          <w:tcPr>
            <w:tcW w:w="899" w:type="dxa"/>
          </w:tcPr>
          <w:p>
            <w:pPr>
              <w:pStyle w:val="TableParagraph"/>
              <w:ind w:left="13" w:right="3"/>
              <w:jc w:val="center"/>
              <w:rPr>
                <w:sz w:val="16"/>
              </w:rPr>
            </w:pPr>
            <w:r>
              <w:rPr>
                <w:spacing w:val="-5"/>
                <w:sz w:val="16"/>
              </w:rPr>
              <w:t>15</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4"/>
                <w:sz w:val="16"/>
              </w:rPr>
              <w:t> </w:t>
            </w:r>
            <w:r>
              <w:rPr>
                <w:sz w:val="16"/>
              </w:rPr>
              <w:t>o</w:t>
            </w:r>
            <w:r>
              <w:rPr>
                <w:spacing w:val="-9"/>
                <w:sz w:val="16"/>
              </w:rPr>
              <w:t> </w:t>
            </w:r>
            <w:r>
              <w:rPr>
                <w:sz w:val="16"/>
              </w:rPr>
              <w:t>valor</w:t>
            </w:r>
            <w:r>
              <w:rPr>
                <w:spacing w:val="-5"/>
                <w:sz w:val="16"/>
              </w:rPr>
              <w:t> </w:t>
            </w:r>
            <w:r>
              <w:rPr>
                <w:sz w:val="16"/>
              </w:rPr>
              <w:t>da</w:t>
            </w:r>
            <w:r>
              <w:rPr>
                <w:spacing w:val="-4"/>
                <w:sz w:val="16"/>
              </w:rPr>
              <w:t> </w:t>
            </w:r>
            <w:r>
              <w:rPr>
                <w:sz w:val="16"/>
              </w:rPr>
              <w:t>retenção</w:t>
            </w:r>
            <w:r>
              <w:rPr>
                <w:spacing w:val="-4"/>
                <w:sz w:val="16"/>
              </w:rPr>
              <w:t> </w:t>
            </w:r>
            <w:r>
              <w:rPr>
                <w:sz w:val="16"/>
              </w:rPr>
              <w:t>do</w:t>
            </w:r>
            <w:r>
              <w:rPr>
                <w:spacing w:val="-6"/>
                <w:sz w:val="16"/>
              </w:rPr>
              <w:t> </w:t>
            </w:r>
            <w:r>
              <w:rPr>
                <w:sz w:val="16"/>
              </w:rPr>
              <w:t>INSS</w:t>
            </w:r>
            <w:r>
              <w:rPr>
                <w:spacing w:val="-5"/>
                <w:sz w:val="16"/>
              </w:rPr>
              <w:t> </w:t>
            </w:r>
            <w:r>
              <w:rPr>
                <w:sz w:val="16"/>
              </w:rPr>
              <w:t>com</w:t>
            </w:r>
            <w:r>
              <w:rPr>
                <w:spacing w:val="-3"/>
                <w:sz w:val="16"/>
              </w:rPr>
              <w:t> </w:t>
            </w:r>
            <w:r>
              <w:rPr>
                <w:sz w:val="16"/>
              </w:rPr>
              <w:t>15 </w:t>
            </w:r>
            <w:r>
              <w:rPr>
                <w:spacing w:val="-2"/>
                <w:sz w:val="16"/>
              </w:rPr>
              <w:t>posições.</w:t>
            </w:r>
          </w:p>
          <w:p>
            <w:pPr>
              <w:pStyle w:val="TableParagraph"/>
              <w:spacing w:before="59"/>
              <w:ind w:left="74"/>
              <w:rPr>
                <w:sz w:val="16"/>
              </w:rPr>
            </w:pPr>
            <w:r>
              <w:rPr>
                <w:spacing w:val="-2"/>
                <w:sz w:val="16"/>
              </w:rPr>
              <w:t>Exemplo:</w:t>
            </w:r>
          </w:p>
          <w:p>
            <w:pPr>
              <w:pStyle w:val="TableParagraph"/>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1221" w:hRule="atLeast"/>
        </w:trPr>
        <w:tc>
          <w:tcPr>
            <w:tcW w:w="1421" w:type="dxa"/>
          </w:tcPr>
          <w:p>
            <w:pPr>
              <w:pStyle w:val="TableParagraph"/>
              <w:ind w:left="69"/>
              <w:rPr>
                <w:sz w:val="16"/>
              </w:rPr>
            </w:pPr>
            <w:r>
              <w:rPr>
                <w:sz w:val="16"/>
              </w:rPr>
              <w:t>29)</w:t>
            </w:r>
            <w:r>
              <w:rPr>
                <w:spacing w:val="-2"/>
                <w:sz w:val="16"/>
              </w:rPr>
              <w:t> </w:t>
            </w:r>
            <w:r>
              <w:rPr>
                <w:spacing w:val="-5"/>
                <w:sz w:val="16"/>
              </w:rPr>
              <w:t>IR</w:t>
            </w:r>
          </w:p>
        </w:tc>
        <w:tc>
          <w:tcPr>
            <w:tcW w:w="806" w:type="dxa"/>
          </w:tcPr>
          <w:p>
            <w:pPr>
              <w:pStyle w:val="TableParagraph"/>
              <w:ind w:left="11" w:right="3"/>
              <w:jc w:val="center"/>
              <w:rPr>
                <w:sz w:val="16"/>
              </w:rPr>
            </w:pPr>
            <w:r>
              <w:rPr>
                <w:spacing w:val="-5"/>
                <w:sz w:val="16"/>
              </w:rPr>
              <w:t>486</w:t>
            </w:r>
          </w:p>
        </w:tc>
        <w:tc>
          <w:tcPr>
            <w:tcW w:w="720" w:type="dxa"/>
          </w:tcPr>
          <w:p>
            <w:pPr>
              <w:pStyle w:val="TableParagraph"/>
              <w:ind w:left="11" w:right="3"/>
              <w:jc w:val="center"/>
              <w:rPr>
                <w:sz w:val="16"/>
              </w:rPr>
            </w:pPr>
            <w:r>
              <w:rPr>
                <w:spacing w:val="-5"/>
                <w:sz w:val="16"/>
              </w:rPr>
              <w:t>500</w:t>
            </w:r>
          </w:p>
        </w:tc>
        <w:tc>
          <w:tcPr>
            <w:tcW w:w="899" w:type="dxa"/>
          </w:tcPr>
          <w:p>
            <w:pPr>
              <w:pStyle w:val="TableParagraph"/>
              <w:ind w:left="13" w:right="3"/>
              <w:jc w:val="center"/>
              <w:rPr>
                <w:sz w:val="16"/>
              </w:rPr>
            </w:pPr>
            <w:r>
              <w:rPr>
                <w:spacing w:val="-5"/>
                <w:sz w:val="16"/>
              </w:rPr>
              <w:t>15</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4"/>
                <w:sz w:val="16"/>
              </w:rPr>
              <w:t> </w:t>
            </w:r>
            <w:r>
              <w:rPr>
                <w:sz w:val="16"/>
              </w:rPr>
              <w:t>o</w:t>
            </w:r>
            <w:r>
              <w:rPr>
                <w:spacing w:val="-8"/>
                <w:sz w:val="16"/>
              </w:rPr>
              <w:t> </w:t>
            </w:r>
            <w:r>
              <w:rPr>
                <w:sz w:val="16"/>
              </w:rPr>
              <w:t>valor</w:t>
            </w:r>
            <w:r>
              <w:rPr>
                <w:spacing w:val="-5"/>
                <w:sz w:val="16"/>
              </w:rPr>
              <w:t> </w:t>
            </w:r>
            <w:r>
              <w:rPr>
                <w:sz w:val="16"/>
              </w:rPr>
              <w:t>da</w:t>
            </w:r>
            <w:r>
              <w:rPr>
                <w:spacing w:val="-4"/>
                <w:sz w:val="16"/>
              </w:rPr>
              <w:t> </w:t>
            </w:r>
            <w:r>
              <w:rPr>
                <w:sz w:val="16"/>
              </w:rPr>
              <w:t>retenção</w:t>
            </w:r>
            <w:r>
              <w:rPr>
                <w:spacing w:val="-4"/>
                <w:sz w:val="16"/>
              </w:rPr>
              <w:t> </w:t>
            </w:r>
            <w:r>
              <w:rPr>
                <w:sz w:val="16"/>
              </w:rPr>
              <w:t>do</w:t>
            </w:r>
            <w:r>
              <w:rPr>
                <w:spacing w:val="-6"/>
                <w:sz w:val="16"/>
              </w:rPr>
              <w:t> </w:t>
            </w:r>
            <w:r>
              <w:rPr>
                <w:sz w:val="16"/>
              </w:rPr>
              <w:t>IR</w:t>
            </w:r>
            <w:r>
              <w:rPr>
                <w:spacing w:val="-7"/>
                <w:sz w:val="16"/>
              </w:rPr>
              <w:t> </w:t>
            </w:r>
            <w:r>
              <w:rPr>
                <w:sz w:val="16"/>
              </w:rPr>
              <w:t>com</w:t>
            </w:r>
            <w:r>
              <w:rPr>
                <w:spacing w:val="-5"/>
                <w:sz w:val="16"/>
              </w:rPr>
              <w:t> </w:t>
            </w:r>
            <w:r>
              <w:rPr>
                <w:sz w:val="16"/>
              </w:rPr>
              <w:t>15 </w:t>
            </w:r>
            <w:r>
              <w:rPr>
                <w:spacing w:val="-2"/>
                <w:sz w:val="16"/>
              </w:rPr>
              <w:t>posições.</w:t>
            </w:r>
          </w:p>
          <w:p>
            <w:pPr>
              <w:pStyle w:val="TableParagraph"/>
              <w:ind w:left="74"/>
              <w:rPr>
                <w:sz w:val="16"/>
              </w:rPr>
            </w:pPr>
            <w:r>
              <w:rPr>
                <w:spacing w:val="-2"/>
                <w:sz w:val="16"/>
              </w:rPr>
              <w:t>Exemplo:</w:t>
            </w:r>
          </w:p>
          <w:p>
            <w:pPr>
              <w:pStyle w:val="TableParagraph"/>
              <w:spacing w:before="59"/>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spacing w:before="60"/>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1218" w:hRule="atLeast"/>
        </w:trPr>
        <w:tc>
          <w:tcPr>
            <w:tcW w:w="1421" w:type="dxa"/>
          </w:tcPr>
          <w:p>
            <w:pPr>
              <w:pStyle w:val="TableParagraph"/>
              <w:ind w:left="69"/>
              <w:rPr>
                <w:sz w:val="16"/>
              </w:rPr>
            </w:pPr>
            <w:r>
              <w:rPr>
                <w:sz w:val="16"/>
              </w:rPr>
              <w:t>30)</w:t>
            </w:r>
            <w:r>
              <w:rPr>
                <w:spacing w:val="-4"/>
                <w:sz w:val="16"/>
              </w:rPr>
              <w:t> CSSL</w:t>
            </w:r>
          </w:p>
        </w:tc>
        <w:tc>
          <w:tcPr>
            <w:tcW w:w="806" w:type="dxa"/>
          </w:tcPr>
          <w:p>
            <w:pPr>
              <w:pStyle w:val="TableParagraph"/>
              <w:ind w:left="11" w:right="3"/>
              <w:jc w:val="center"/>
              <w:rPr>
                <w:sz w:val="16"/>
              </w:rPr>
            </w:pPr>
            <w:r>
              <w:rPr>
                <w:spacing w:val="-5"/>
                <w:sz w:val="16"/>
              </w:rPr>
              <w:t>501</w:t>
            </w:r>
          </w:p>
        </w:tc>
        <w:tc>
          <w:tcPr>
            <w:tcW w:w="720" w:type="dxa"/>
          </w:tcPr>
          <w:p>
            <w:pPr>
              <w:pStyle w:val="TableParagraph"/>
              <w:ind w:left="11" w:right="2"/>
              <w:jc w:val="center"/>
              <w:rPr>
                <w:sz w:val="16"/>
              </w:rPr>
            </w:pPr>
            <w:r>
              <w:rPr>
                <w:spacing w:val="-5"/>
                <w:sz w:val="16"/>
              </w:rPr>
              <w:t>515</w:t>
            </w:r>
          </w:p>
        </w:tc>
        <w:tc>
          <w:tcPr>
            <w:tcW w:w="899" w:type="dxa"/>
          </w:tcPr>
          <w:p>
            <w:pPr>
              <w:pStyle w:val="TableParagraph"/>
              <w:ind w:left="13" w:right="3"/>
              <w:jc w:val="center"/>
              <w:rPr>
                <w:sz w:val="16"/>
              </w:rPr>
            </w:pPr>
            <w:r>
              <w:rPr>
                <w:spacing w:val="-5"/>
                <w:sz w:val="16"/>
              </w:rPr>
              <w:t>15</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4"/>
                <w:sz w:val="16"/>
              </w:rPr>
              <w:t> </w:t>
            </w:r>
            <w:r>
              <w:rPr>
                <w:sz w:val="16"/>
              </w:rPr>
              <w:t>o</w:t>
            </w:r>
            <w:r>
              <w:rPr>
                <w:spacing w:val="-9"/>
                <w:sz w:val="16"/>
              </w:rPr>
              <w:t> </w:t>
            </w:r>
            <w:r>
              <w:rPr>
                <w:sz w:val="16"/>
              </w:rPr>
              <w:t>valor</w:t>
            </w:r>
            <w:r>
              <w:rPr>
                <w:spacing w:val="-5"/>
                <w:sz w:val="16"/>
              </w:rPr>
              <w:t> </w:t>
            </w:r>
            <w:r>
              <w:rPr>
                <w:sz w:val="16"/>
              </w:rPr>
              <w:t>da</w:t>
            </w:r>
            <w:r>
              <w:rPr>
                <w:spacing w:val="-4"/>
                <w:sz w:val="16"/>
              </w:rPr>
              <w:t> </w:t>
            </w:r>
            <w:r>
              <w:rPr>
                <w:sz w:val="16"/>
              </w:rPr>
              <w:t>retenção</w:t>
            </w:r>
            <w:r>
              <w:rPr>
                <w:spacing w:val="-4"/>
                <w:sz w:val="16"/>
              </w:rPr>
              <w:t> </w:t>
            </w:r>
            <w:r>
              <w:rPr>
                <w:sz w:val="16"/>
              </w:rPr>
              <w:t>da</w:t>
            </w:r>
            <w:r>
              <w:rPr>
                <w:spacing w:val="-4"/>
                <w:sz w:val="16"/>
              </w:rPr>
              <w:t> </w:t>
            </w:r>
            <w:r>
              <w:rPr>
                <w:sz w:val="16"/>
              </w:rPr>
              <w:t>CSSL</w:t>
            </w:r>
            <w:r>
              <w:rPr>
                <w:spacing w:val="-6"/>
                <w:sz w:val="16"/>
              </w:rPr>
              <w:t> </w:t>
            </w:r>
            <w:r>
              <w:rPr>
                <w:sz w:val="16"/>
              </w:rPr>
              <w:t>com</w:t>
            </w:r>
            <w:r>
              <w:rPr>
                <w:spacing w:val="-3"/>
                <w:sz w:val="16"/>
              </w:rPr>
              <w:t> </w:t>
            </w:r>
            <w:r>
              <w:rPr>
                <w:sz w:val="16"/>
              </w:rPr>
              <w:t>15 </w:t>
            </w:r>
            <w:r>
              <w:rPr>
                <w:spacing w:val="-2"/>
                <w:sz w:val="16"/>
              </w:rPr>
              <w:t>posições.</w:t>
            </w:r>
          </w:p>
          <w:p>
            <w:pPr>
              <w:pStyle w:val="TableParagraph"/>
              <w:spacing w:before="59"/>
              <w:ind w:left="74"/>
              <w:rPr>
                <w:sz w:val="16"/>
              </w:rPr>
            </w:pPr>
            <w:r>
              <w:rPr>
                <w:spacing w:val="-2"/>
                <w:sz w:val="16"/>
              </w:rPr>
              <w:t>Exemplo:</w:t>
            </w:r>
          </w:p>
          <w:p>
            <w:pPr>
              <w:pStyle w:val="TableParagraph"/>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spacing w:before="60"/>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977" w:hRule="atLeast"/>
        </w:trPr>
        <w:tc>
          <w:tcPr>
            <w:tcW w:w="1421" w:type="dxa"/>
          </w:tcPr>
          <w:p>
            <w:pPr>
              <w:pStyle w:val="TableParagraph"/>
              <w:ind w:left="69" w:right="249"/>
              <w:rPr>
                <w:sz w:val="16"/>
              </w:rPr>
            </w:pPr>
            <w:r>
              <w:rPr>
                <w:sz w:val="16"/>
              </w:rPr>
              <w:t>31) Carga tributária:</w:t>
            </w:r>
            <w:r>
              <w:rPr>
                <w:spacing w:val="-12"/>
                <w:sz w:val="16"/>
              </w:rPr>
              <w:t> </w:t>
            </w:r>
            <w:r>
              <w:rPr>
                <w:sz w:val="16"/>
              </w:rPr>
              <w:t>Valor</w:t>
            </w:r>
          </w:p>
        </w:tc>
        <w:tc>
          <w:tcPr>
            <w:tcW w:w="806" w:type="dxa"/>
          </w:tcPr>
          <w:p>
            <w:pPr>
              <w:pStyle w:val="TableParagraph"/>
              <w:ind w:left="11" w:right="3"/>
              <w:jc w:val="center"/>
              <w:rPr>
                <w:sz w:val="16"/>
              </w:rPr>
            </w:pPr>
            <w:r>
              <w:rPr>
                <w:spacing w:val="-5"/>
                <w:sz w:val="16"/>
              </w:rPr>
              <w:t>516</w:t>
            </w:r>
          </w:p>
        </w:tc>
        <w:tc>
          <w:tcPr>
            <w:tcW w:w="720" w:type="dxa"/>
          </w:tcPr>
          <w:p>
            <w:pPr>
              <w:pStyle w:val="TableParagraph"/>
              <w:ind w:left="11" w:right="3"/>
              <w:jc w:val="center"/>
              <w:rPr>
                <w:sz w:val="16"/>
              </w:rPr>
            </w:pPr>
            <w:r>
              <w:rPr>
                <w:spacing w:val="-5"/>
                <w:sz w:val="16"/>
              </w:rPr>
              <w:t>530</w:t>
            </w:r>
          </w:p>
        </w:tc>
        <w:tc>
          <w:tcPr>
            <w:tcW w:w="899" w:type="dxa"/>
          </w:tcPr>
          <w:p>
            <w:pPr>
              <w:pStyle w:val="TableParagraph"/>
              <w:ind w:left="13" w:right="3"/>
              <w:jc w:val="center"/>
              <w:rPr>
                <w:sz w:val="16"/>
              </w:rPr>
            </w:pPr>
            <w:r>
              <w:rPr>
                <w:spacing w:val="-5"/>
                <w:sz w:val="16"/>
              </w:rPr>
              <w:t>15</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ight="247"/>
              <w:rPr>
                <w:sz w:val="16"/>
              </w:rPr>
            </w:pPr>
            <w:r>
              <w:rPr>
                <w:sz w:val="16"/>
              </w:rPr>
              <w:t>Informe</w:t>
            </w:r>
            <w:r>
              <w:rPr>
                <w:spacing w:val="-6"/>
                <w:sz w:val="16"/>
              </w:rPr>
              <w:t> </w:t>
            </w:r>
            <w:r>
              <w:rPr>
                <w:sz w:val="16"/>
              </w:rPr>
              <w:t>o</w:t>
            </w:r>
            <w:r>
              <w:rPr>
                <w:spacing w:val="-10"/>
                <w:sz w:val="16"/>
              </w:rPr>
              <w:t> </w:t>
            </w:r>
            <w:r>
              <w:rPr>
                <w:sz w:val="16"/>
              </w:rPr>
              <w:t>valor</w:t>
            </w:r>
            <w:r>
              <w:rPr>
                <w:spacing w:val="-7"/>
                <w:sz w:val="16"/>
              </w:rPr>
              <w:t> </w:t>
            </w:r>
            <w:r>
              <w:rPr>
                <w:sz w:val="16"/>
              </w:rPr>
              <w:t>aproximado</w:t>
            </w:r>
            <w:r>
              <w:rPr>
                <w:spacing w:val="-6"/>
                <w:sz w:val="16"/>
              </w:rPr>
              <w:t> </w:t>
            </w:r>
            <w:r>
              <w:rPr>
                <w:sz w:val="16"/>
              </w:rPr>
              <w:t>do</w:t>
            </w:r>
            <w:r>
              <w:rPr>
                <w:spacing w:val="-8"/>
                <w:sz w:val="16"/>
              </w:rPr>
              <w:t> </w:t>
            </w:r>
            <w:r>
              <w:rPr>
                <w:sz w:val="16"/>
              </w:rPr>
              <w:t>Total</w:t>
            </w:r>
            <w:r>
              <w:rPr>
                <w:spacing w:val="-5"/>
                <w:sz w:val="16"/>
              </w:rPr>
              <w:t> </w:t>
            </w:r>
            <w:r>
              <w:rPr>
                <w:sz w:val="16"/>
              </w:rPr>
              <w:t>dos Tributos com 15 posições. Exemplo:</w:t>
            </w:r>
          </w:p>
          <w:p>
            <w:pPr>
              <w:pStyle w:val="TableParagraph"/>
              <w:spacing w:before="62"/>
              <w:ind w:left="74"/>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spacing w:before="58"/>
              <w:ind w:left="74"/>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731" w:hRule="atLeast"/>
        </w:trPr>
        <w:tc>
          <w:tcPr>
            <w:tcW w:w="1421" w:type="dxa"/>
          </w:tcPr>
          <w:p>
            <w:pPr>
              <w:pStyle w:val="TableParagraph"/>
              <w:ind w:left="69" w:right="258"/>
              <w:rPr>
                <w:sz w:val="16"/>
              </w:rPr>
            </w:pPr>
            <w:r>
              <w:rPr>
                <w:sz w:val="16"/>
              </w:rPr>
              <w:t>32) Carga </w:t>
            </w:r>
            <w:r>
              <w:rPr>
                <w:spacing w:val="-2"/>
                <w:sz w:val="16"/>
              </w:rPr>
              <w:t>tributária: porcentagem</w:t>
            </w:r>
          </w:p>
        </w:tc>
        <w:tc>
          <w:tcPr>
            <w:tcW w:w="806" w:type="dxa"/>
          </w:tcPr>
          <w:p>
            <w:pPr>
              <w:pStyle w:val="TableParagraph"/>
              <w:ind w:left="11" w:right="3"/>
              <w:jc w:val="center"/>
              <w:rPr>
                <w:sz w:val="16"/>
              </w:rPr>
            </w:pPr>
            <w:r>
              <w:rPr>
                <w:spacing w:val="-5"/>
                <w:sz w:val="16"/>
              </w:rPr>
              <w:t>531</w:t>
            </w:r>
          </w:p>
        </w:tc>
        <w:tc>
          <w:tcPr>
            <w:tcW w:w="720" w:type="dxa"/>
          </w:tcPr>
          <w:p>
            <w:pPr>
              <w:pStyle w:val="TableParagraph"/>
              <w:ind w:left="11" w:right="2"/>
              <w:jc w:val="center"/>
              <w:rPr>
                <w:sz w:val="16"/>
              </w:rPr>
            </w:pPr>
            <w:r>
              <w:rPr>
                <w:spacing w:val="-5"/>
                <w:sz w:val="16"/>
              </w:rPr>
              <w:t>535</w:t>
            </w:r>
          </w:p>
        </w:tc>
        <w:tc>
          <w:tcPr>
            <w:tcW w:w="899" w:type="dxa"/>
          </w:tcPr>
          <w:p>
            <w:pPr>
              <w:pStyle w:val="TableParagraph"/>
              <w:ind w:left="13"/>
              <w:jc w:val="center"/>
              <w:rPr>
                <w:sz w:val="16"/>
              </w:rPr>
            </w:pPr>
            <w:r>
              <w:rPr>
                <w:spacing w:val="-10"/>
                <w:sz w:val="16"/>
              </w:rPr>
              <w:t>5</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ight="247"/>
              <w:rPr>
                <w:sz w:val="16"/>
              </w:rPr>
            </w:pPr>
            <w:r>
              <w:rPr>
                <w:sz w:val="16"/>
              </w:rPr>
              <w:t>Informe</w:t>
            </w:r>
            <w:r>
              <w:rPr>
                <w:spacing w:val="-5"/>
                <w:sz w:val="16"/>
              </w:rPr>
              <w:t> </w:t>
            </w:r>
            <w:r>
              <w:rPr>
                <w:sz w:val="16"/>
              </w:rPr>
              <w:t>o</w:t>
            </w:r>
            <w:r>
              <w:rPr>
                <w:spacing w:val="-9"/>
                <w:sz w:val="16"/>
              </w:rPr>
              <w:t> </w:t>
            </w:r>
            <w:r>
              <w:rPr>
                <w:sz w:val="16"/>
              </w:rPr>
              <w:t>valor</w:t>
            </w:r>
            <w:r>
              <w:rPr>
                <w:spacing w:val="-6"/>
                <w:sz w:val="16"/>
              </w:rPr>
              <w:t> </w:t>
            </w:r>
            <w:r>
              <w:rPr>
                <w:sz w:val="16"/>
              </w:rPr>
              <w:t>da</w:t>
            </w:r>
            <w:r>
              <w:rPr>
                <w:spacing w:val="-7"/>
                <w:sz w:val="16"/>
              </w:rPr>
              <w:t> </w:t>
            </w:r>
            <w:r>
              <w:rPr>
                <w:sz w:val="16"/>
              </w:rPr>
              <w:t>Porcentagem</w:t>
            </w:r>
            <w:r>
              <w:rPr>
                <w:spacing w:val="-4"/>
                <w:sz w:val="16"/>
              </w:rPr>
              <w:t> </w:t>
            </w:r>
            <w:r>
              <w:rPr>
                <w:sz w:val="16"/>
              </w:rPr>
              <w:t>do</w:t>
            </w:r>
            <w:r>
              <w:rPr>
                <w:spacing w:val="-5"/>
                <w:sz w:val="16"/>
              </w:rPr>
              <w:t> </w:t>
            </w:r>
            <w:r>
              <w:rPr>
                <w:sz w:val="16"/>
              </w:rPr>
              <w:t>Total</w:t>
            </w:r>
            <w:r>
              <w:rPr>
                <w:spacing w:val="-7"/>
                <w:sz w:val="16"/>
              </w:rPr>
              <w:t> </w:t>
            </w:r>
            <w:r>
              <w:rPr>
                <w:sz w:val="16"/>
              </w:rPr>
              <w:t>da Carga Tributária com 5 posições. Exemplo:</w:t>
            </w:r>
          </w:p>
          <w:p>
            <w:pPr>
              <w:pStyle w:val="TableParagraph"/>
              <w:ind w:left="74"/>
              <w:rPr>
                <w:sz w:val="16"/>
              </w:rPr>
            </w:pPr>
            <w:r>
              <w:rPr>
                <w:sz w:val="16"/>
              </w:rPr>
              <w:t>12,36%</w:t>
            </w:r>
            <w:r>
              <w:rPr>
                <w:spacing w:val="-1"/>
                <w:sz w:val="16"/>
              </w:rPr>
              <w:t> </w:t>
            </w:r>
            <w:r>
              <w:rPr>
                <w:sz w:val="16"/>
              </w:rPr>
              <w:t>–</w:t>
            </w:r>
            <w:r>
              <w:rPr>
                <w:spacing w:val="-3"/>
                <w:sz w:val="16"/>
              </w:rPr>
              <w:t> </w:t>
            </w:r>
            <w:r>
              <w:rPr>
                <w:spacing w:val="-2"/>
                <w:sz w:val="16"/>
              </w:rPr>
              <w:t>01236</w:t>
            </w:r>
          </w:p>
        </w:tc>
      </w:tr>
      <w:tr>
        <w:trPr>
          <w:trHeight w:val="489" w:hRule="atLeast"/>
        </w:trPr>
        <w:tc>
          <w:tcPr>
            <w:tcW w:w="1421" w:type="dxa"/>
          </w:tcPr>
          <w:p>
            <w:pPr>
              <w:pStyle w:val="TableParagraph"/>
              <w:ind w:left="69" w:right="266"/>
              <w:rPr>
                <w:sz w:val="16"/>
              </w:rPr>
            </w:pPr>
            <w:r>
              <w:rPr>
                <w:sz w:val="16"/>
              </w:rPr>
              <w:t>33) Carga tributária:</w:t>
            </w:r>
            <w:r>
              <w:rPr>
                <w:spacing w:val="-12"/>
                <w:sz w:val="16"/>
              </w:rPr>
              <w:t> </w:t>
            </w:r>
            <w:r>
              <w:rPr>
                <w:sz w:val="16"/>
              </w:rPr>
              <w:t>fonte</w:t>
            </w:r>
          </w:p>
        </w:tc>
        <w:tc>
          <w:tcPr>
            <w:tcW w:w="806" w:type="dxa"/>
          </w:tcPr>
          <w:p>
            <w:pPr>
              <w:pStyle w:val="TableParagraph"/>
              <w:ind w:left="11" w:right="3"/>
              <w:jc w:val="center"/>
              <w:rPr>
                <w:sz w:val="16"/>
              </w:rPr>
            </w:pPr>
            <w:r>
              <w:rPr>
                <w:spacing w:val="-5"/>
                <w:sz w:val="16"/>
              </w:rPr>
              <w:t>536</w:t>
            </w:r>
          </w:p>
        </w:tc>
        <w:tc>
          <w:tcPr>
            <w:tcW w:w="720" w:type="dxa"/>
          </w:tcPr>
          <w:p>
            <w:pPr>
              <w:pStyle w:val="TableParagraph"/>
              <w:ind w:left="11" w:right="2"/>
              <w:jc w:val="center"/>
              <w:rPr>
                <w:sz w:val="16"/>
              </w:rPr>
            </w:pPr>
            <w:r>
              <w:rPr>
                <w:spacing w:val="-5"/>
                <w:sz w:val="16"/>
              </w:rPr>
              <w:t>545</w:t>
            </w:r>
          </w:p>
        </w:tc>
        <w:tc>
          <w:tcPr>
            <w:tcW w:w="899" w:type="dxa"/>
          </w:tcPr>
          <w:p>
            <w:pPr>
              <w:pStyle w:val="TableParagraph"/>
              <w:spacing w:before="1"/>
              <w:ind w:left="13" w:right="3"/>
              <w:jc w:val="center"/>
              <w:rPr>
                <w:sz w:val="16"/>
              </w:rPr>
            </w:pPr>
            <w:r>
              <w:rPr>
                <w:spacing w:val="-5"/>
                <w:sz w:val="16"/>
              </w:rPr>
              <w:t>10</w:t>
            </w:r>
          </w:p>
        </w:tc>
        <w:tc>
          <w:tcPr>
            <w:tcW w:w="1079" w:type="dxa"/>
          </w:tcPr>
          <w:p>
            <w:pPr>
              <w:pStyle w:val="TableParagraph"/>
              <w:ind w:left="71"/>
              <w:rPr>
                <w:sz w:val="16"/>
              </w:rPr>
            </w:pPr>
            <w:r>
              <w:rPr>
                <w:spacing w:val="-2"/>
                <w:sz w:val="16"/>
              </w:rPr>
              <w:t>Texto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6"/>
                <w:sz w:val="16"/>
              </w:rPr>
              <w:t> </w:t>
            </w:r>
            <w:r>
              <w:rPr>
                <w:sz w:val="16"/>
              </w:rPr>
              <w:t>a</w:t>
            </w:r>
            <w:r>
              <w:rPr>
                <w:spacing w:val="-9"/>
                <w:sz w:val="16"/>
              </w:rPr>
              <w:t> </w:t>
            </w:r>
            <w:r>
              <w:rPr>
                <w:sz w:val="16"/>
              </w:rPr>
              <w:t>fonte</w:t>
            </w:r>
            <w:r>
              <w:rPr>
                <w:spacing w:val="-6"/>
                <w:sz w:val="16"/>
              </w:rPr>
              <w:t> </w:t>
            </w:r>
            <w:r>
              <w:rPr>
                <w:sz w:val="16"/>
              </w:rPr>
              <w:t>de</w:t>
            </w:r>
            <w:r>
              <w:rPr>
                <w:spacing w:val="-8"/>
                <w:sz w:val="16"/>
              </w:rPr>
              <w:t> </w:t>
            </w:r>
            <w:r>
              <w:rPr>
                <w:sz w:val="16"/>
              </w:rPr>
              <w:t>informação</w:t>
            </w:r>
            <w:r>
              <w:rPr>
                <w:spacing w:val="-6"/>
                <w:sz w:val="16"/>
              </w:rPr>
              <w:t> </w:t>
            </w:r>
            <w:r>
              <w:rPr>
                <w:sz w:val="16"/>
              </w:rPr>
              <w:t>dos</w:t>
            </w:r>
            <w:r>
              <w:rPr>
                <w:spacing w:val="-7"/>
                <w:sz w:val="16"/>
              </w:rPr>
              <w:t> </w:t>
            </w:r>
            <w:r>
              <w:rPr>
                <w:sz w:val="16"/>
              </w:rPr>
              <w:t>dados tributários mencionados.</w:t>
            </w:r>
          </w:p>
        </w:tc>
      </w:tr>
      <w:tr>
        <w:trPr>
          <w:trHeight w:val="304" w:hRule="atLeast"/>
        </w:trPr>
        <w:tc>
          <w:tcPr>
            <w:tcW w:w="1421" w:type="dxa"/>
          </w:tcPr>
          <w:p>
            <w:pPr>
              <w:pStyle w:val="TableParagraph"/>
              <w:ind w:left="69"/>
              <w:rPr>
                <w:sz w:val="16"/>
              </w:rPr>
            </w:pPr>
            <w:r>
              <w:rPr>
                <w:sz w:val="16"/>
              </w:rPr>
              <w:t>34)</w:t>
            </w:r>
            <w:r>
              <w:rPr>
                <w:spacing w:val="-2"/>
                <w:sz w:val="16"/>
              </w:rPr>
              <w:t> </w:t>
            </w:r>
            <w:r>
              <w:rPr>
                <w:spacing w:val="-5"/>
                <w:sz w:val="16"/>
              </w:rPr>
              <w:t>CEI</w:t>
            </w:r>
          </w:p>
        </w:tc>
        <w:tc>
          <w:tcPr>
            <w:tcW w:w="806" w:type="dxa"/>
          </w:tcPr>
          <w:p>
            <w:pPr>
              <w:pStyle w:val="TableParagraph"/>
              <w:ind w:left="11" w:right="3"/>
              <w:jc w:val="center"/>
              <w:rPr>
                <w:sz w:val="16"/>
              </w:rPr>
            </w:pPr>
            <w:r>
              <w:rPr>
                <w:spacing w:val="-5"/>
                <w:sz w:val="16"/>
              </w:rPr>
              <w:t>546</w:t>
            </w:r>
          </w:p>
        </w:tc>
        <w:tc>
          <w:tcPr>
            <w:tcW w:w="720" w:type="dxa"/>
          </w:tcPr>
          <w:p>
            <w:pPr>
              <w:pStyle w:val="TableParagraph"/>
              <w:ind w:left="11" w:right="3"/>
              <w:jc w:val="center"/>
              <w:rPr>
                <w:sz w:val="16"/>
              </w:rPr>
            </w:pPr>
            <w:r>
              <w:rPr>
                <w:spacing w:val="-5"/>
                <w:sz w:val="16"/>
              </w:rPr>
              <w:t>557</w:t>
            </w:r>
          </w:p>
        </w:tc>
        <w:tc>
          <w:tcPr>
            <w:tcW w:w="899" w:type="dxa"/>
          </w:tcPr>
          <w:p>
            <w:pPr>
              <w:pStyle w:val="TableParagraph"/>
              <w:ind w:left="13" w:right="3"/>
              <w:jc w:val="center"/>
              <w:rPr>
                <w:sz w:val="16"/>
              </w:rPr>
            </w:pPr>
            <w:r>
              <w:rPr>
                <w:spacing w:val="-5"/>
                <w:sz w:val="16"/>
              </w:rPr>
              <w:t>12</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10"/>
                <w:sz w:val="16"/>
              </w:rPr>
              <w:t>N</w:t>
            </w:r>
          </w:p>
        </w:tc>
        <w:tc>
          <w:tcPr>
            <w:tcW w:w="3594" w:type="dxa"/>
          </w:tcPr>
          <w:p>
            <w:pPr>
              <w:pStyle w:val="TableParagraph"/>
              <w:ind w:left="74"/>
              <w:rPr>
                <w:sz w:val="16"/>
              </w:rPr>
            </w:pPr>
            <w:r>
              <w:rPr>
                <w:sz w:val="16"/>
              </w:rPr>
              <w:t>Informe</w:t>
            </w:r>
            <w:r>
              <w:rPr>
                <w:spacing w:val="-5"/>
                <w:sz w:val="16"/>
              </w:rPr>
              <w:t> </w:t>
            </w:r>
            <w:r>
              <w:rPr>
                <w:sz w:val="16"/>
              </w:rPr>
              <w:t>o</w:t>
            </w:r>
            <w:r>
              <w:rPr>
                <w:spacing w:val="-7"/>
                <w:sz w:val="16"/>
              </w:rPr>
              <w:t> </w:t>
            </w:r>
            <w:r>
              <w:rPr>
                <w:sz w:val="16"/>
              </w:rPr>
              <w:t>CEI</w:t>
            </w:r>
            <w:r>
              <w:rPr>
                <w:spacing w:val="-3"/>
                <w:sz w:val="16"/>
              </w:rPr>
              <w:t> </w:t>
            </w:r>
            <w:r>
              <w:rPr>
                <w:sz w:val="16"/>
              </w:rPr>
              <w:t>(Cadastro</w:t>
            </w:r>
            <w:r>
              <w:rPr>
                <w:spacing w:val="-5"/>
                <w:sz w:val="16"/>
              </w:rPr>
              <w:t> </w:t>
            </w:r>
            <w:r>
              <w:rPr>
                <w:sz w:val="16"/>
              </w:rPr>
              <w:t>Específico</w:t>
            </w:r>
            <w:r>
              <w:rPr>
                <w:spacing w:val="-4"/>
                <w:sz w:val="16"/>
              </w:rPr>
              <w:t> </w:t>
            </w:r>
            <w:r>
              <w:rPr>
                <w:sz w:val="16"/>
              </w:rPr>
              <w:t>do</w:t>
            </w:r>
            <w:r>
              <w:rPr>
                <w:spacing w:val="-4"/>
                <w:sz w:val="16"/>
              </w:rPr>
              <w:t> </w:t>
            </w:r>
            <w:r>
              <w:rPr>
                <w:spacing w:val="-2"/>
                <w:sz w:val="16"/>
              </w:rPr>
              <w:t>INSS).</w:t>
            </w:r>
          </w:p>
        </w:tc>
      </w:tr>
      <w:tr>
        <w:trPr>
          <w:trHeight w:val="1775" w:hRule="atLeast"/>
        </w:trPr>
        <w:tc>
          <w:tcPr>
            <w:tcW w:w="1421" w:type="dxa"/>
          </w:tcPr>
          <w:p>
            <w:pPr>
              <w:pStyle w:val="TableParagraph"/>
              <w:spacing w:before="58"/>
              <w:ind w:left="69"/>
              <w:rPr>
                <w:sz w:val="16"/>
              </w:rPr>
            </w:pPr>
            <w:r>
              <w:rPr>
                <w:sz w:val="16"/>
              </w:rPr>
              <w:t>35)</w:t>
            </w:r>
            <w:r>
              <w:rPr>
                <w:spacing w:val="-12"/>
                <w:sz w:val="16"/>
              </w:rPr>
              <w:t> </w:t>
            </w:r>
            <w:r>
              <w:rPr>
                <w:sz w:val="16"/>
              </w:rPr>
              <w:t>Matrícula</w:t>
            </w:r>
            <w:r>
              <w:rPr>
                <w:spacing w:val="-11"/>
                <w:sz w:val="16"/>
              </w:rPr>
              <w:t> </w:t>
            </w:r>
            <w:r>
              <w:rPr>
                <w:sz w:val="16"/>
              </w:rPr>
              <w:t>d</w:t>
            </w:r>
            <w:r>
              <w:rPr>
                <w:sz w:val="16"/>
              </w:rPr>
              <w:t>a </w:t>
            </w:r>
            <w:r>
              <w:rPr>
                <w:spacing w:val="-4"/>
                <w:sz w:val="16"/>
              </w:rPr>
              <w:t>Obra</w:t>
            </w:r>
          </w:p>
        </w:tc>
        <w:tc>
          <w:tcPr>
            <w:tcW w:w="806" w:type="dxa"/>
          </w:tcPr>
          <w:p>
            <w:pPr>
              <w:pStyle w:val="TableParagraph"/>
              <w:ind w:left="11" w:right="3"/>
              <w:jc w:val="center"/>
              <w:rPr>
                <w:sz w:val="16"/>
              </w:rPr>
            </w:pPr>
            <w:r>
              <w:rPr>
                <w:spacing w:val="-5"/>
                <w:sz w:val="16"/>
              </w:rPr>
              <w:t>558</w:t>
            </w:r>
          </w:p>
        </w:tc>
        <w:tc>
          <w:tcPr>
            <w:tcW w:w="720" w:type="dxa"/>
          </w:tcPr>
          <w:p>
            <w:pPr>
              <w:pStyle w:val="TableParagraph"/>
              <w:ind w:left="11" w:right="2"/>
              <w:jc w:val="center"/>
              <w:rPr>
                <w:sz w:val="16"/>
              </w:rPr>
            </w:pPr>
            <w:r>
              <w:rPr>
                <w:spacing w:val="-5"/>
                <w:sz w:val="16"/>
              </w:rPr>
              <w:t>569</w:t>
            </w:r>
          </w:p>
        </w:tc>
        <w:tc>
          <w:tcPr>
            <w:tcW w:w="899" w:type="dxa"/>
          </w:tcPr>
          <w:p>
            <w:pPr>
              <w:pStyle w:val="TableParagraph"/>
              <w:ind w:left="13" w:right="3"/>
              <w:jc w:val="center"/>
              <w:rPr>
                <w:sz w:val="16"/>
              </w:rPr>
            </w:pPr>
            <w:r>
              <w:rPr>
                <w:spacing w:val="-5"/>
                <w:sz w:val="16"/>
              </w:rPr>
              <w:t>12</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5"/>
                <w:sz w:val="16"/>
              </w:rPr>
              <w:t>(*)</w:t>
            </w:r>
          </w:p>
        </w:tc>
        <w:tc>
          <w:tcPr>
            <w:tcW w:w="3594" w:type="dxa"/>
          </w:tcPr>
          <w:p>
            <w:pPr>
              <w:pStyle w:val="TableParagraph"/>
              <w:spacing w:before="58"/>
              <w:ind w:left="74" w:right="55"/>
              <w:rPr>
                <w:sz w:val="16"/>
              </w:rPr>
            </w:pPr>
            <w:r>
              <w:rPr>
                <w:sz w:val="16"/>
              </w:rPr>
              <w:t>(*) Campo de preenchimento obrigatório para empreitadas</w:t>
            </w:r>
            <w:r>
              <w:rPr>
                <w:spacing w:val="-7"/>
                <w:sz w:val="16"/>
              </w:rPr>
              <w:t> </w:t>
            </w:r>
            <w:r>
              <w:rPr>
                <w:sz w:val="16"/>
              </w:rPr>
              <w:t>com</w:t>
            </w:r>
            <w:r>
              <w:rPr>
                <w:spacing w:val="-5"/>
                <w:sz w:val="16"/>
              </w:rPr>
              <w:t> </w:t>
            </w:r>
            <w:r>
              <w:rPr>
                <w:sz w:val="16"/>
              </w:rPr>
              <w:t>dedução</w:t>
            </w:r>
            <w:r>
              <w:rPr>
                <w:spacing w:val="-8"/>
                <w:sz w:val="16"/>
              </w:rPr>
              <w:t> </w:t>
            </w:r>
            <w:r>
              <w:rPr>
                <w:sz w:val="16"/>
              </w:rPr>
              <w:t>de</w:t>
            </w:r>
            <w:r>
              <w:rPr>
                <w:spacing w:val="-8"/>
                <w:sz w:val="16"/>
              </w:rPr>
              <w:t> </w:t>
            </w:r>
            <w:r>
              <w:rPr>
                <w:sz w:val="16"/>
              </w:rPr>
              <w:t>construção</w:t>
            </w:r>
            <w:r>
              <w:rPr>
                <w:spacing w:val="-8"/>
                <w:sz w:val="16"/>
              </w:rPr>
              <w:t> </w:t>
            </w:r>
            <w:r>
              <w:rPr>
                <w:sz w:val="16"/>
              </w:rPr>
              <w:t>civil,</w:t>
            </w:r>
            <w:r>
              <w:rPr>
                <w:spacing w:val="-7"/>
                <w:sz w:val="16"/>
              </w:rPr>
              <w:t> </w:t>
            </w:r>
            <w:r>
              <w:rPr>
                <w:sz w:val="16"/>
              </w:rPr>
              <w:t>e para subempreitadas tributadas passíveis de inclusão em encapsulamento. Permitido preenchimento somente para os códigos de serviço previstos no Anexo “Tabela de Códigos de Serviço que permitem Indicação de Número de Inscrição da Obra” do Manual de Acesso ao Sistema de NFS-e para Pessoas Jurídicas.</w:t>
            </w:r>
          </w:p>
        </w:tc>
      </w:tr>
    </w:tbl>
    <w:p>
      <w:pPr>
        <w:pStyle w:val="TableParagraph"/>
        <w:spacing w:after="0"/>
        <w:rPr>
          <w:sz w:val="16"/>
        </w:rPr>
        <w:sectPr>
          <w:pgSz w:w="11910" w:h="16850"/>
          <w:pgMar w:header="715" w:footer="0" w:top="960" w:bottom="280" w:left="850" w:right="850"/>
        </w:sectPr>
      </w:pPr>
    </w:p>
    <w:p>
      <w:pPr>
        <w:pStyle w:val="BodyText"/>
        <w:rPr>
          <w:rFonts w:ascii="Arial"/>
          <w:b/>
          <w:i/>
        </w:rPr>
      </w:pPr>
    </w:p>
    <w:p>
      <w:pPr>
        <w:pStyle w:val="BodyText"/>
        <w:spacing w:before="49"/>
        <w:rPr>
          <w:rFonts w:ascii="Arial"/>
          <w:b/>
          <w:i/>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806"/>
        <w:gridCol w:w="720"/>
        <w:gridCol w:w="899"/>
        <w:gridCol w:w="1079"/>
        <w:gridCol w:w="1259"/>
        <w:gridCol w:w="3594"/>
      </w:tblGrid>
      <w:tr>
        <w:trPr>
          <w:trHeight w:val="671" w:hRule="atLeast"/>
        </w:trPr>
        <w:tc>
          <w:tcPr>
            <w:tcW w:w="1421" w:type="dxa"/>
            <w:shd w:val="clear" w:color="auto" w:fill="E6E6E6"/>
          </w:tcPr>
          <w:p>
            <w:pPr>
              <w:pStyle w:val="TableParagraph"/>
              <w:ind w:left="0"/>
              <w:rPr>
                <w:rFonts w:ascii="Arial"/>
                <w:b/>
                <w:i/>
                <w:sz w:val="16"/>
              </w:rPr>
            </w:pPr>
          </w:p>
          <w:p>
            <w:pPr>
              <w:pStyle w:val="TableParagraph"/>
              <w:spacing w:before="0"/>
              <w:ind w:left="69"/>
              <w:rPr>
                <w:sz w:val="16"/>
              </w:rPr>
            </w:pPr>
            <w:r>
              <w:rPr>
                <w:spacing w:val="-2"/>
                <w:sz w:val="16"/>
              </w:rPr>
              <w:t>Campo</w:t>
            </w:r>
          </w:p>
        </w:tc>
        <w:tc>
          <w:tcPr>
            <w:tcW w:w="806" w:type="dxa"/>
            <w:shd w:val="clear" w:color="auto" w:fill="E6E6E6"/>
          </w:tcPr>
          <w:p>
            <w:pPr>
              <w:pStyle w:val="TableParagraph"/>
              <w:ind w:left="199" w:right="103" w:hanging="82"/>
              <w:rPr>
                <w:sz w:val="16"/>
              </w:rPr>
            </w:pPr>
            <w:r>
              <w:rPr>
                <w:spacing w:val="-2"/>
                <w:sz w:val="16"/>
              </w:rPr>
              <w:t>Posição Inicial</w:t>
            </w:r>
          </w:p>
        </w:tc>
        <w:tc>
          <w:tcPr>
            <w:tcW w:w="720" w:type="dxa"/>
            <w:shd w:val="clear" w:color="auto" w:fill="E6E6E6"/>
          </w:tcPr>
          <w:p>
            <w:pPr>
              <w:pStyle w:val="TableParagraph"/>
              <w:ind w:left="185" w:right="60" w:hanging="111"/>
              <w:rPr>
                <w:sz w:val="16"/>
              </w:rPr>
            </w:pPr>
            <w:r>
              <w:rPr>
                <w:spacing w:val="-2"/>
                <w:sz w:val="16"/>
              </w:rPr>
              <w:t>Posição Final</w:t>
            </w:r>
          </w:p>
        </w:tc>
        <w:tc>
          <w:tcPr>
            <w:tcW w:w="899" w:type="dxa"/>
            <w:shd w:val="clear" w:color="auto" w:fill="E6E6E6"/>
          </w:tcPr>
          <w:p>
            <w:pPr>
              <w:pStyle w:val="TableParagraph"/>
              <w:ind w:left="13" w:right="2"/>
              <w:jc w:val="center"/>
              <w:rPr>
                <w:sz w:val="16"/>
              </w:rPr>
            </w:pPr>
            <w:r>
              <w:rPr>
                <w:spacing w:val="-2"/>
                <w:sz w:val="16"/>
              </w:rPr>
              <w:t>Tamanho</w:t>
            </w:r>
          </w:p>
        </w:tc>
        <w:tc>
          <w:tcPr>
            <w:tcW w:w="1079" w:type="dxa"/>
            <w:shd w:val="clear" w:color="auto" w:fill="E6E6E6"/>
          </w:tcPr>
          <w:p>
            <w:pPr>
              <w:pStyle w:val="TableParagraph"/>
              <w:ind w:left="0"/>
              <w:rPr>
                <w:rFonts w:ascii="Arial"/>
                <w:b/>
                <w:i/>
                <w:sz w:val="16"/>
              </w:rPr>
            </w:pPr>
          </w:p>
          <w:p>
            <w:pPr>
              <w:pStyle w:val="TableParagraph"/>
              <w:spacing w:before="0"/>
              <w:ind w:left="71"/>
              <w:rPr>
                <w:sz w:val="16"/>
              </w:rPr>
            </w:pPr>
            <w:r>
              <w:rPr>
                <w:spacing w:val="-2"/>
                <w:sz w:val="16"/>
              </w:rPr>
              <w:t>Formato</w:t>
            </w:r>
          </w:p>
        </w:tc>
        <w:tc>
          <w:tcPr>
            <w:tcW w:w="1259" w:type="dxa"/>
            <w:shd w:val="clear" w:color="auto" w:fill="E6E6E6"/>
          </w:tcPr>
          <w:p>
            <w:pPr>
              <w:pStyle w:val="TableParagraph"/>
              <w:ind w:left="91" w:right="72"/>
              <w:jc w:val="center"/>
              <w:rPr>
                <w:sz w:val="16"/>
              </w:rPr>
            </w:pPr>
            <w:r>
              <w:rPr>
                <w:spacing w:val="-2"/>
                <w:sz w:val="16"/>
              </w:rPr>
              <w:t>Preenchimento Obrigatório (S/N)</w:t>
            </w:r>
          </w:p>
        </w:tc>
        <w:tc>
          <w:tcPr>
            <w:tcW w:w="3594" w:type="dxa"/>
            <w:shd w:val="clear" w:color="auto" w:fill="E6E6E6"/>
          </w:tcPr>
          <w:p>
            <w:pPr>
              <w:pStyle w:val="TableParagraph"/>
              <w:ind w:left="0"/>
              <w:rPr>
                <w:rFonts w:ascii="Arial"/>
                <w:b/>
                <w:i/>
                <w:sz w:val="16"/>
              </w:rPr>
            </w:pPr>
          </w:p>
          <w:p>
            <w:pPr>
              <w:pStyle w:val="TableParagraph"/>
              <w:spacing w:before="0"/>
              <w:ind w:left="74"/>
              <w:rPr>
                <w:sz w:val="16"/>
              </w:rPr>
            </w:pPr>
            <w:r>
              <w:rPr>
                <w:spacing w:val="-2"/>
                <w:sz w:val="16"/>
              </w:rPr>
              <w:t>Conteúdo</w:t>
            </w:r>
          </w:p>
        </w:tc>
      </w:tr>
      <w:tr>
        <w:trPr>
          <w:trHeight w:val="1895" w:hRule="atLeast"/>
        </w:trPr>
        <w:tc>
          <w:tcPr>
            <w:tcW w:w="1421" w:type="dxa"/>
          </w:tcPr>
          <w:p>
            <w:pPr>
              <w:pStyle w:val="TableParagraph"/>
              <w:ind w:left="69"/>
              <w:rPr>
                <w:sz w:val="16"/>
              </w:rPr>
            </w:pPr>
            <w:r>
              <w:rPr>
                <w:sz w:val="16"/>
              </w:rPr>
              <w:t>36) Município prestação</w:t>
            </w:r>
            <w:r>
              <w:rPr>
                <w:spacing w:val="-12"/>
                <w:sz w:val="16"/>
              </w:rPr>
              <w:t> </w:t>
            </w:r>
            <w:r>
              <w:rPr>
                <w:sz w:val="16"/>
              </w:rPr>
              <w:t>–</w:t>
            </w:r>
            <w:r>
              <w:rPr>
                <w:spacing w:val="-11"/>
                <w:sz w:val="16"/>
              </w:rPr>
              <w:t> </w:t>
            </w:r>
            <w:r>
              <w:rPr>
                <w:sz w:val="16"/>
              </w:rPr>
              <w:t>cód</w:t>
            </w:r>
            <w:r>
              <w:rPr>
                <w:sz w:val="16"/>
              </w:rPr>
              <w:t>. </w:t>
            </w:r>
            <w:r>
              <w:rPr>
                <w:spacing w:val="-4"/>
                <w:sz w:val="16"/>
              </w:rPr>
              <w:t>IBGE</w:t>
            </w:r>
          </w:p>
        </w:tc>
        <w:tc>
          <w:tcPr>
            <w:tcW w:w="806" w:type="dxa"/>
          </w:tcPr>
          <w:p>
            <w:pPr>
              <w:pStyle w:val="TableParagraph"/>
              <w:ind w:left="11" w:right="3"/>
              <w:jc w:val="center"/>
              <w:rPr>
                <w:sz w:val="16"/>
              </w:rPr>
            </w:pPr>
            <w:r>
              <w:rPr>
                <w:spacing w:val="-5"/>
                <w:sz w:val="16"/>
              </w:rPr>
              <w:t>570</w:t>
            </w:r>
          </w:p>
        </w:tc>
        <w:tc>
          <w:tcPr>
            <w:tcW w:w="720" w:type="dxa"/>
          </w:tcPr>
          <w:p>
            <w:pPr>
              <w:pStyle w:val="TableParagraph"/>
              <w:ind w:left="11" w:right="3"/>
              <w:jc w:val="center"/>
              <w:rPr>
                <w:sz w:val="16"/>
              </w:rPr>
            </w:pPr>
            <w:r>
              <w:rPr>
                <w:spacing w:val="-5"/>
                <w:sz w:val="16"/>
              </w:rPr>
              <w:t>576</w:t>
            </w:r>
          </w:p>
        </w:tc>
        <w:tc>
          <w:tcPr>
            <w:tcW w:w="899" w:type="dxa"/>
          </w:tcPr>
          <w:p>
            <w:pPr>
              <w:pStyle w:val="TableParagraph"/>
              <w:spacing w:before="1"/>
              <w:ind w:left="13" w:right="3"/>
              <w:jc w:val="center"/>
              <w:rPr>
                <w:sz w:val="16"/>
              </w:rPr>
            </w:pPr>
            <w:r>
              <w:rPr>
                <w:spacing w:val="-5"/>
                <w:sz w:val="16"/>
              </w:rPr>
              <w:t>07</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5"/>
                <w:sz w:val="16"/>
              </w:rPr>
              <w:t>(*)</w:t>
            </w:r>
          </w:p>
        </w:tc>
        <w:tc>
          <w:tcPr>
            <w:tcW w:w="3594" w:type="dxa"/>
          </w:tcPr>
          <w:p>
            <w:pPr>
              <w:pStyle w:val="TableParagraph"/>
              <w:ind w:left="74" w:right="178"/>
              <w:rPr>
                <w:sz w:val="16"/>
              </w:rPr>
            </w:pPr>
            <w:r>
              <w:rPr>
                <w:sz w:val="16"/>
              </w:rPr>
              <w:t>(*) Este campo</w:t>
            </w:r>
            <w:r>
              <w:rPr>
                <w:spacing w:val="-1"/>
                <w:sz w:val="16"/>
              </w:rPr>
              <w:t> </w:t>
            </w:r>
            <w:r>
              <w:rPr>
                <w:sz w:val="16"/>
              </w:rPr>
              <w:t>é obrigatório quando o serviço for tributado fora do município de São Paulo (Campo</w:t>
            </w:r>
            <w:r>
              <w:rPr>
                <w:spacing w:val="-6"/>
                <w:sz w:val="16"/>
              </w:rPr>
              <w:t> </w:t>
            </w:r>
            <w:r>
              <w:rPr>
                <w:sz w:val="16"/>
              </w:rPr>
              <w:t>Situação</w:t>
            </w:r>
            <w:r>
              <w:rPr>
                <w:spacing w:val="-6"/>
                <w:sz w:val="16"/>
              </w:rPr>
              <w:t> </w:t>
            </w:r>
            <w:r>
              <w:rPr>
                <w:sz w:val="16"/>
              </w:rPr>
              <w:t>do</w:t>
            </w:r>
            <w:r>
              <w:rPr>
                <w:spacing w:val="-9"/>
                <w:sz w:val="16"/>
              </w:rPr>
              <w:t> </w:t>
            </w:r>
            <w:r>
              <w:rPr>
                <w:sz w:val="16"/>
              </w:rPr>
              <w:t>RPS</w:t>
            </w:r>
            <w:r>
              <w:rPr>
                <w:spacing w:val="-6"/>
                <w:sz w:val="16"/>
              </w:rPr>
              <w:t> </w:t>
            </w:r>
            <w:r>
              <w:rPr>
                <w:sz w:val="16"/>
              </w:rPr>
              <w:t>preenchido</w:t>
            </w:r>
            <w:r>
              <w:rPr>
                <w:spacing w:val="-6"/>
                <w:sz w:val="16"/>
              </w:rPr>
              <w:t> </w:t>
            </w:r>
            <w:r>
              <w:rPr>
                <w:sz w:val="16"/>
              </w:rPr>
              <w:t>com</w:t>
            </w:r>
            <w:r>
              <w:rPr>
                <w:spacing w:val="-6"/>
                <w:sz w:val="16"/>
              </w:rPr>
              <w:t> </w:t>
            </w:r>
            <w:r>
              <w:rPr>
                <w:sz w:val="16"/>
              </w:rPr>
              <w:t>“F”, “B”, “N” ou “V”.</w:t>
            </w:r>
          </w:p>
          <w:p>
            <w:pPr>
              <w:pStyle w:val="TableParagraph"/>
              <w:spacing w:before="119"/>
              <w:ind w:left="0"/>
              <w:rPr>
                <w:rFonts w:ascii="Arial"/>
                <w:b/>
                <w:i/>
                <w:sz w:val="16"/>
              </w:rPr>
            </w:pPr>
          </w:p>
          <w:p>
            <w:pPr>
              <w:pStyle w:val="TableParagraph"/>
              <w:spacing w:before="0"/>
              <w:ind w:left="74" w:right="48"/>
              <w:jc w:val="both"/>
              <w:rPr>
                <w:sz w:val="16"/>
              </w:rPr>
            </w:pPr>
            <w:r>
              <w:rPr>
                <w:sz w:val="16"/>
              </w:rPr>
              <w:t>Informe o código relativo ao município onde ocorreu a prestação do serviço. Este código é composto por 6 dígitos, conforme tabela de Códigos de Municípios, elaborada pelo IBGE.</w:t>
            </w:r>
          </w:p>
        </w:tc>
      </w:tr>
      <w:tr>
        <w:trPr>
          <w:trHeight w:val="1409" w:hRule="atLeast"/>
        </w:trPr>
        <w:tc>
          <w:tcPr>
            <w:tcW w:w="1421" w:type="dxa"/>
          </w:tcPr>
          <w:p>
            <w:pPr>
              <w:pStyle w:val="TableParagraph"/>
              <w:ind w:left="69"/>
              <w:rPr>
                <w:sz w:val="16"/>
              </w:rPr>
            </w:pPr>
            <w:r>
              <w:rPr>
                <w:sz w:val="16"/>
              </w:rPr>
              <w:t>37)</w:t>
            </w:r>
            <w:r>
              <w:rPr>
                <w:spacing w:val="80"/>
                <w:sz w:val="16"/>
              </w:rPr>
              <w:t> </w:t>
            </w:r>
            <w:r>
              <w:rPr>
                <w:sz w:val="16"/>
              </w:rPr>
              <w:t>Número</w:t>
            </w:r>
            <w:r>
              <w:rPr>
                <w:spacing w:val="87"/>
                <w:sz w:val="16"/>
              </w:rPr>
              <w:t> </w:t>
            </w:r>
            <w:r>
              <w:rPr>
                <w:sz w:val="16"/>
              </w:rPr>
              <w:t>d</w:t>
            </w:r>
            <w:r>
              <w:rPr>
                <w:sz w:val="16"/>
              </w:rPr>
              <w:t>e </w:t>
            </w:r>
            <w:r>
              <w:rPr>
                <w:spacing w:val="-2"/>
                <w:sz w:val="16"/>
              </w:rPr>
              <w:t>encapsulamento</w:t>
            </w:r>
          </w:p>
        </w:tc>
        <w:tc>
          <w:tcPr>
            <w:tcW w:w="806" w:type="dxa"/>
          </w:tcPr>
          <w:p>
            <w:pPr>
              <w:pStyle w:val="TableParagraph"/>
              <w:ind w:left="11" w:right="3"/>
              <w:jc w:val="center"/>
              <w:rPr>
                <w:sz w:val="16"/>
              </w:rPr>
            </w:pPr>
            <w:r>
              <w:rPr>
                <w:spacing w:val="-5"/>
                <w:sz w:val="16"/>
              </w:rPr>
              <w:t>577</w:t>
            </w:r>
          </w:p>
        </w:tc>
        <w:tc>
          <w:tcPr>
            <w:tcW w:w="720" w:type="dxa"/>
          </w:tcPr>
          <w:p>
            <w:pPr>
              <w:pStyle w:val="TableParagraph"/>
              <w:ind w:left="11" w:right="3"/>
              <w:jc w:val="center"/>
              <w:rPr>
                <w:sz w:val="16"/>
              </w:rPr>
            </w:pPr>
            <w:r>
              <w:rPr>
                <w:spacing w:val="-5"/>
                <w:sz w:val="16"/>
              </w:rPr>
              <w:t>586</w:t>
            </w:r>
          </w:p>
        </w:tc>
        <w:tc>
          <w:tcPr>
            <w:tcW w:w="899" w:type="dxa"/>
          </w:tcPr>
          <w:p>
            <w:pPr>
              <w:pStyle w:val="TableParagraph"/>
              <w:spacing w:before="1"/>
              <w:ind w:left="13" w:right="3"/>
              <w:jc w:val="center"/>
              <w:rPr>
                <w:sz w:val="16"/>
              </w:rPr>
            </w:pPr>
            <w:r>
              <w:rPr>
                <w:spacing w:val="-5"/>
                <w:sz w:val="16"/>
              </w:rPr>
              <w:t>10</w:t>
            </w:r>
          </w:p>
        </w:tc>
        <w:tc>
          <w:tcPr>
            <w:tcW w:w="1079" w:type="dxa"/>
          </w:tcPr>
          <w:p>
            <w:pPr>
              <w:pStyle w:val="TableParagraph"/>
              <w:ind w:left="71"/>
              <w:rPr>
                <w:sz w:val="16"/>
              </w:rPr>
            </w:pPr>
            <w:r>
              <w:rPr>
                <w:spacing w:val="-2"/>
                <w:sz w:val="16"/>
              </w:rPr>
              <w:t>Numérico</w:t>
            </w:r>
          </w:p>
        </w:tc>
        <w:tc>
          <w:tcPr>
            <w:tcW w:w="1259" w:type="dxa"/>
          </w:tcPr>
          <w:p>
            <w:pPr>
              <w:pStyle w:val="TableParagraph"/>
              <w:ind w:left="88" w:right="72"/>
              <w:jc w:val="center"/>
              <w:rPr>
                <w:sz w:val="16"/>
              </w:rPr>
            </w:pPr>
            <w:r>
              <w:rPr>
                <w:spacing w:val="-5"/>
                <w:sz w:val="16"/>
              </w:rPr>
              <w:t>(*)</w:t>
            </w:r>
          </w:p>
        </w:tc>
        <w:tc>
          <w:tcPr>
            <w:tcW w:w="3594" w:type="dxa"/>
          </w:tcPr>
          <w:p>
            <w:pPr>
              <w:pStyle w:val="TableParagraph"/>
              <w:ind w:left="74" w:right="55"/>
              <w:rPr>
                <w:sz w:val="16"/>
              </w:rPr>
            </w:pPr>
            <w:r>
              <w:rPr>
                <w:sz w:val="16"/>
              </w:rPr>
              <w:t>(*)</w:t>
            </w:r>
            <w:r>
              <w:rPr>
                <w:spacing w:val="-7"/>
                <w:sz w:val="16"/>
              </w:rPr>
              <w:t> </w:t>
            </w:r>
            <w:r>
              <w:rPr>
                <w:sz w:val="16"/>
              </w:rPr>
              <w:t>Preenchimento</w:t>
            </w:r>
            <w:r>
              <w:rPr>
                <w:spacing w:val="-6"/>
                <w:sz w:val="16"/>
              </w:rPr>
              <w:t> </w:t>
            </w:r>
            <w:r>
              <w:rPr>
                <w:sz w:val="16"/>
              </w:rPr>
              <w:t>obrigatório</w:t>
            </w:r>
            <w:r>
              <w:rPr>
                <w:spacing w:val="-9"/>
                <w:sz w:val="16"/>
              </w:rPr>
              <w:t> </w:t>
            </w:r>
            <w:r>
              <w:rPr>
                <w:sz w:val="16"/>
              </w:rPr>
              <w:t>para</w:t>
            </w:r>
            <w:r>
              <w:rPr>
                <w:spacing w:val="-7"/>
                <w:sz w:val="16"/>
              </w:rPr>
              <w:t> </w:t>
            </w:r>
            <w:r>
              <w:rPr>
                <w:sz w:val="16"/>
              </w:rPr>
              <w:t>empreitadas com dedução de construção civil. Permitido preenchimento somente para os códigos de serviço previstos no</w:t>
            </w:r>
            <w:r>
              <w:rPr>
                <w:spacing w:val="-2"/>
                <w:sz w:val="16"/>
              </w:rPr>
              <w:t> </w:t>
            </w:r>
            <w:r>
              <w:rPr>
                <w:sz w:val="16"/>
              </w:rPr>
              <w:t>Anexo</w:t>
            </w:r>
            <w:r>
              <w:rPr>
                <w:spacing w:val="-3"/>
                <w:sz w:val="16"/>
              </w:rPr>
              <w:t> </w:t>
            </w:r>
            <w:r>
              <w:rPr>
                <w:sz w:val="16"/>
              </w:rPr>
              <w:t>“Tabela de Códigos de Serviço que</w:t>
            </w:r>
            <w:r>
              <w:rPr>
                <w:spacing w:val="-2"/>
                <w:sz w:val="16"/>
              </w:rPr>
              <w:t> </w:t>
            </w:r>
            <w:r>
              <w:rPr>
                <w:sz w:val="16"/>
              </w:rPr>
              <w:t>permitem Indicação de Número de</w:t>
            </w:r>
            <w:r>
              <w:rPr>
                <w:spacing w:val="-5"/>
                <w:sz w:val="16"/>
              </w:rPr>
              <w:t> </w:t>
            </w:r>
            <w:r>
              <w:rPr>
                <w:sz w:val="16"/>
              </w:rPr>
              <w:t>Inscrição</w:t>
            </w:r>
            <w:r>
              <w:rPr>
                <w:spacing w:val="-5"/>
                <w:sz w:val="16"/>
              </w:rPr>
              <w:t> </w:t>
            </w:r>
            <w:r>
              <w:rPr>
                <w:sz w:val="16"/>
              </w:rPr>
              <w:t>da</w:t>
            </w:r>
            <w:r>
              <w:rPr>
                <w:spacing w:val="-5"/>
                <w:sz w:val="16"/>
              </w:rPr>
              <w:t> </w:t>
            </w:r>
            <w:r>
              <w:rPr>
                <w:sz w:val="16"/>
              </w:rPr>
              <w:t>Obra”,</w:t>
            </w:r>
            <w:r>
              <w:rPr>
                <w:spacing w:val="-6"/>
                <w:sz w:val="16"/>
              </w:rPr>
              <w:t> </w:t>
            </w:r>
            <w:r>
              <w:rPr>
                <w:sz w:val="16"/>
              </w:rPr>
              <w:t>do</w:t>
            </w:r>
            <w:r>
              <w:rPr>
                <w:spacing w:val="-6"/>
                <w:sz w:val="16"/>
              </w:rPr>
              <w:t> </w:t>
            </w:r>
            <w:r>
              <w:rPr>
                <w:sz w:val="16"/>
              </w:rPr>
              <w:t>Manual</w:t>
            </w:r>
            <w:r>
              <w:rPr>
                <w:spacing w:val="-6"/>
                <w:sz w:val="16"/>
              </w:rPr>
              <w:t> </w:t>
            </w:r>
            <w:r>
              <w:rPr>
                <w:sz w:val="16"/>
              </w:rPr>
              <w:t>de</w:t>
            </w:r>
            <w:r>
              <w:rPr>
                <w:spacing w:val="-5"/>
                <w:sz w:val="16"/>
              </w:rPr>
              <w:t> </w:t>
            </w:r>
            <w:r>
              <w:rPr>
                <w:sz w:val="16"/>
              </w:rPr>
              <w:t>Acesso</w:t>
            </w:r>
            <w:r>
              <w:rPr>
                <w:spacing w:val="-5"/>
                <w:sz w:val="16"/>
              </w:rPr>
              <w:t> </w:t>
            </w:r>
            <w:r>
              <w:rPr>
                <w:sz w:val="16"/>
              </w:rPr>
              <w:t>ao Sistema de NFS-e para Pessoas Jurídicas.</w:t>
            </w:r>
          </w:p>
        </w:tc>
      </w:tr>
      <w:tr>
        <w:trPr>
          <w:trHeight w:val="671" w:hRule="atLeast"/>
        </w:trPr>
        <w:tc>
          <w:tcPr>
            <w:tcW w:w="1421" w:type="dxa"/>
          </w:tcPr>
          <w:p>
            <w:pPr>
              <w:pStyle w:val="TableParagraph"/>
              <w:tabs>
                <w:tab w:pos="832" w:val="left" w:leader="none"/>
              </w:tabs>
              <w:ind w:left="69" w:right="60"/>
              <w:rPr>
                <w:sz w:val="16"/>
              </w:rPr>
            </w:pPr>
            <w:r>
              <w:rPr>
                <w:spacing w:val="-4"/>
                <w:sz w:val="16"/>
              </w:rPr>
              <w:t>38)</w:t>
            </w:r>
            <w:r>
              <w:rPr>
                <w:sz w:val="16"/>
              </w:rPr>
              <w:tab/>
            </w:r>
            <w:r>
              <w:rPr>
                <w:spacing w:val="-2"/>
                <w:sz w:val="16"/>
              </w:rPr>
              <w:t>Camp</w:t>
            </w:r>
            <w:r>
              <w:rPr>
                <w:spacing w:val="-2"/>
                <w:sz w:val="16"/>
              </w:rPr>
              <w:t>o</w:t>
            </w:r>
            <w:r>
              <w:rPr>
                <w:spacing w:val="-2"/>
                <w:sz w:val="16"/>
              </w:rPr>
              <w:t> reservado</w:t>
            </w:r>
          </w:p>
        </w:tc>
        <w:tc>
          <w:tcPr>
            <w:tcW w:w="806" w:type="dxa"/>
          </w:tcPr>
          <w:p>
            <w:pPr>
              <w:pStyle w:val="TableParagraph"/>
              <w:ind w:left="11" w:right="3"/>
              <w:jc w:val="center"/>
              <w:rPr>
                <w:sz w:val="16"/>
              </w:rPr>
            </w:pPr>
            <w:r>
              <w:rPr>
                <w:spacing w:val="-5"/>
                <w:sz w:val="16"/>
              </w:rPr>
              <w:t>587</w:t>
            </w:r>
          </w:p>
        </w:tc>
        <w:tc>
          <w:tcPr>
            <w:tcW w:w="720" w:type="dxa"/>
          </w:tcPr>
          <w:p>
            <w:pPr>
              <w:pStyle w:val="TableParagraph"/>
              <w:ind w:left="11" w:right="3"/>
              <w:jc w:val="center"/>
              <w:rPr>
                <w:sz w:val="16"/>
              </w:rPr>
            </w:pPr>
            <w:r>
              <w:rPr>
                <w:spacing w:val="-5"/>
                <w:sz w:val="16"/>
              </w:rPr>
              <w:t>596</w:t>
            </w:r>
          </w:p>
        </w:tc>
        <w:tc>
          <w:tcPr>
            <w:tcW w:w="899" w:type="dxa"/>
          </w:tcPr>
          <w:p>
            <w:pPr>
              <w:pStyle w:val="TableParagraph"/>
              <w:spacing w:before="1"/>
              <w:ind w:left="13" w:right="3"/>
              <w:jc w:val="center"/>
              <w:rPr>
                <w:sz w:val="16"/>
              </w:rPr>
            </w:pPr>
            <w:r>
              <w:rPr>
                <w:spacing w:val="-5"/>
                <w:sz w:val="16"/>
              </w:rPr>
              <w:t>10</w:t>
            </w:r>
          </w:p>
        </w:tc>
        <w:tc>
          <w:tcPr>
            <w:tcW w:w="1079" w:type="dxa"/>
          </w:tcPr>
          <w:p>
            <w:pPr>
              <w:pStyle w:val="TableParagraph"/>
              <w:spacing w:before="0"/>
              <w:ind w:left="0"/>
              <w:rPr>
                <w:rFonts w:ascii="Times New Roman"/>
                <w:sz w:val="16"/>
              </w:rPr>
            </w:pPr>
          </w:p>
        </w:tc>
        <w:tc>
          <w:tcPr>
            <w:tcW w:w="1259" w:type="dxa"/>
          </w:tcPr>
          <w:p>
            <w:pPr>
              <w:pStyle w:val="TableParagraph"/>
              <w:spacing w:before="0"/>
              <w:ind w:left="0"/>
              <w:rPr>
                <w:rFonts w:ascii="Times New Roman"/>
                <w:sz w:val="16"/>
              </w:rPr>
            </w:pPr>
          </w:p>
        </w:tc>
        <w:tc>
          <w:tcPr>
            <w:tcW w:w="3594" w:type="dxa"/>
          </w:tcPr>
          <w:p>
            <w:pPr>
              <w:pStyle w:val="TableParagraph"/>
              <w:ind w:left="74" w:right="179"/>
              <w:jc w:val="both"/>
              <w:rPr>
                <w:sz w:val="16"/>
              </w:rPr>
            </w:pPr>
            <w:r>
              <w:rPr>
                <w:sz w:val="16"/>
              </w:rPr>
              <w:t>Campo</w:t>
            </w:r>
            <w:r>
              <w:rPr>
                <w:spacing w:val="-7"/>
                <w:sz w:val="16"/>
              </w:rPr>
              <w:t> </w:t>
            </w:r>
            <w:r>
              <w:rPr>
                <w:sz w:val="16"/>
              </w:rPr>
              <w:t>reservado.</w:t>
            </w:r>
            <w:r>
              <w:rPr>
                <w:spacing w:val="-6"/>
                <w:sz w:val="16"/>
              </w:rPr>
              <w:t> </w:t>
            </w:r>
            <w:r>
              <w:rPr>
                <w:sz w:val="16"/>
              </w:rPr>
              <w:t>Deverá</w:t>
            </w:r>
            <w:r>
              <w:rPr>
                <w:spacing w:val="-9"/>
                <w:sz w:val="16"/>
              </w:rPr>
              <w:t> </w:t>
            </w:r>
            <w:r>
              <w:rPr>
                <w:sz w:val="16"/>
              </w:rPr>
              <w:t>ser</w:t>
            </w:r>
            <w:r>
              <w:rPr>
                <w:spacing w:val="-7"/>
                <w:sz w:val="16"/>
              </w:rPr>
              <w:t> </w:t>
            </w:r>
            <w:r>
              <w:rPr>
                <w:sz w:val="16"/>
              </w:rPr>
              <w:t>preenchido</w:t>
            </w:r>
            <w:r>
              <w:rPr>
                <w:spacing w:val="-9"/>
                <w:sz w:val="16"/>
              </w:rPr>
              <w:t> </w:t>
            </w:r>
            <w:r>
              <w:rPr>
                <w:sz w:val="16"/>
              </w:rPr>
              <w:t>com espaços</w:t>
            </w:r>
            <w:r>
              <w:rPr>
                <w:spacing w:val="-3"/>
                <w:sz w:val="16"/>
              </w:rPr>
              <w:t> </w:t>
            </w:r>
            <w:r>
              <w:rPr>
                <w:sz w:val="16"/>
              </w:rPr>
              <w:t>em</w:t>
            </w:r>
            <w:r>
              <w:rPr>
                <w:spacing w:val="-4"/>
                <w:sz w:val="16"/>
              </w:rPr>
              <w:t> </w:t>
            </w:r>
            <w:r>
              <w:rPr>
                <w:sz w:val="16"/>
              </w:rPr>
              <w:t>branco</w:t>
            </w:r>
            <w:r>
              <w:rPr>
                <w:spacing w:val="-7"/>
                <w:sz w:val="16"/>
              </w:rPr>
              <w:t> </w:t>
            </w:r>
            <w:r>
              <w:rPr>
                <w:sz w:val="16"/>
              </w:rPr>
              <w:t>à</w:t>
            </w:r>
            <w:r>
              <w:rPr>
                <w:spacing w:val="-5"/>
                <w:sz w:val="16"/>
              </w:rPr>
              <w:t> </w:t>
            </w:r>
            <w:r>
              <w:rPr>
                <w:sz w:val="16"/>
              </w:rPr>
              <w:t>direita</w:t>
            </w:r>
            <w:r>
              <w:rPr>
                <w:spacing w:val="-5"/>
                <w:sz w:val="16"/>
              </w:rPr>
              <w:t> </w:t>
            </w:r>
            <w:r>
              <w:rPr>
                <w:sz w:val="16"/>
              </w:rPr>
              <w:t>até</w:t>
            </w:r>
            <w:r>
              <w:rPr>
                <w:spacing w:val="-7"/>
                <w:sz w:val="16"/>
              </w:rPr>
              <w:t> </w:t>
            </w:r>
            <w:r>
              <w:rPr>
                <w:sz w:val="16"/>
              </w:rPr>
              <w:t>completar</w:t>
            </w:r>
            <w:r>
              <w:rPr>
                <w:spacing w:val="-7"/>
                <w:sz w:val="16"/>
              </w:rPr>
              <w:t> </w:t>
            </w:r>
            <w:r>
              <w:rPr>
                <w:sz w:val="16"/>
              </w:rPr>
              <w:t>seu tamanho máximo.</w:t>
            </w:r>
          </w:p>
        </w:tc>
      </w:tr>
      <w:tr>
        <w:trPr>
          <w:trHeight w:val="1038" w:hRule="atLeast"/>
        </w:trPr>
        <w:tc>
          <w:tcPr>
            <w:tcW w:w="1421" w:type="dxa"/>
          </w:tcPr>
          <w:p>
            <w:pPr>
              <w:pStyle w:val="TableParagraph"/>
              <w:ind w:left="69"/>
              <w:rPr>
                <w:sz w:val="16"/>
              </w:rPr>
            </w:pPr>
            <w:r>
              <w:rPr>
                <w:sz w:val="16"/>
              </w:rPr>
              <w:t>39)</w:t>
            </w:r>
            <w:r>
              <w:rPr>
                <w:spacing w:val="80"/>
                <w:sz w:val="16"/>
              </w:rPr>
              <w:t> </w:t>
            </w:r>
            <w:r>
              <w:rPr>
                <w:sz w:val="16"/>
              </w:rPr>
              <w:t>Valor</w:t>
            </w:r>
            <w:r>
              <w:rPr>
                <w:spacing w:val="80"/>
                <w:sz w:val="16"/>
              </w:rPr>
              <w:t> </w:t>
            </w:r>
            <w:r>
              <w:rPr>
                <w:sz w:val="16"/>
              </w:rPr>
              <w:t>Total </w:t>
            </w:r>
            <w:r>
              <w:rPr>
                <w:spacing w:val="-2"/>
                <w:sz w:val="16"/>
              </w:rPr>
              <w:t>Recebido</w:t>
            </w:r>
          </w:p>
        </w:tc>
        <w:tc>
          <w:tcPr>
            <w:tcW w:w="806" w:type="dxa"/>
          </w:tcPr>
          <w:p>
            <w:pPr>
              <w:pStyle w:val="TableParagraph"/>
              <w:ind w:left="11" w:right="3"/>
              <w:jc w:val="center"/>
              <w:rPr>
                <w:sz w:val="16"/>
              </w:rPr>
            </w:pPr>
            <w:r>
              <w:rPr>
                <w:spacing w:val="-5"/>
                <w:sz w:val="16"/>
              </w:rPr>
              <w:t>597</w:t>
            </w:r>
          </w:p>
        </w:tc>
        <w:tc>
          <w:tcPr>
            <w:tcW w:w="720" w:type="dxa"/>
          </w:tcPr>
          <w:p>
            <w:pPr>
              <w:pStyle w:val="TableParagraph"/>
              <w:ind w:left="11" w:right="3"/>
              <w:jc w:val="center"/>
              <w:rPr>
                <w:sz w:val="16"/>
              </w:rPr>
            </w:pPr>
            <w:r>
              <w:rPr>
                <w:spacing w:val="-5"/>
                <w:sz w:val="16"/>
              </w:rPr>
              <w:t>611</w:t>
            </w:r>
          </w:p>
        </w:tc>
        <w:tc>
          <w:tcPr>
            <w:tcW w:w="899" w:type="dxa"/>
          </w:tcPr>
          <w:p>
            <w:pPr>
              <w:pStyle w:val="TableParagraph"/>
              <w:spacing w:before="1"/>
              <w:ind w:left="13" w:right="3"/>
              <w:jc w:val="center"/>
              <w:rPr>
                <w:sz w:val="16"/>
              </w:rPr>
            </w:pPr>
            <w:r>
              <w:rPr>
                <w:spacing w:val="-5"/>
                <w:sz w:val="16"/>
              </w:rPr>
              <w:t>15</w:t>
            </w:r>
          </w:p>
        </w:tc>
        <w:tc>
          <w:tcPr>
            <w:tcW w:w="1079" w:type="dxa"/>
          </w:tcPr>
          <w:p>
            <w:pPr>
              <w:pStyle w:val="TableParagraph"/>
              <w:spacing w:before="58"/>
              <w:ind w:left="71"/>
              <w:rPr>
                <w:rFonts w:ascii="Calibri" w:hAnsi="Calibri"/>
                <w:sz w:val="16"/>
              </w:rPr>
            </w:pPr>
            <w:r>
              <w:rPr>
                <w:rFonts w:ascii="Calibri" w:hAnsi="Calibri"/>
                <w:spacing w:val="-2"/>
                <w:sz w:val="16"/>
              </w:rPr>
              <w:t>Numérico</w:t>
            </w:r>
          </w:p>
        </w:tc>
        <w:tc>
          <w:tcPr>
            <w:tcW w:w="1259" w:type="dxa"/>
          </w:tcPr>
          <w:p>
            <w:pPr>
              <w:pStyle w:val="TableParagraph"/>
              <w:spacing w:before="58"/>
              <w:ind w:left="90" w:right="72"/>
              <w:jc w:val="center"/>
              <w:rPr>
                <w:rFonts w:ascii="Calibri"/>
                <w:sz w:val="16"/>
              </w:rPr>
            </w:pPr>
            <w:r>
              <w:rPr>
                <w:rFonts w:ascii="Calibri"/>
                <w:spacing w:val="-10"/>
                <w:sz w:val="16"/>
              </w:rPr>
              <w:t>N</w:t>
            </w:r>
          </w:p>
        </w:tc>
        <w:tc>
          <w:tcPr>
            <w:tcW w:w="3594" w:type="dxa"/>
          </w:tcPr>
          <w:p>
            <w:pPr>
              <w:pStyle w:val="TableParagraph"/>
              <w:ind w:left="74" w:right="55"/>
              <w:rPr>
                <w:sz w:val="16"/>
              </w:rPr>
            </w:pPr>
            <w:r>
              <w:rPr>
                <w:sz w:val="16"/>
              </w:rPr>
              <w:t>O campo “Valor total recebido”, de preenchimento facultativo, representa o valor correspondente à totalidade de ingressos financeiros</w:t>
            </w:r>
            <w:r>
              <w:rPr>
                <w:spacing w:val="-7"/>
                <w:sz w:val="16"/>
              </w:rPr>
              <w:t> </w:t>
            </w:r>
            <w:r>
              <w:rPr>
                <w:sz w:val="16"/>
              </w:rPr>
              <w:t>decorrentes</w:t>
            </w:r>
            <w:r>
              <w:rPr>
                <w:spacing w:val="-7"/>
                <w:sz w:val="16"/>
              </w:rPr>
              <w:t> </w:t>
            </w:r>
            <w:r>
              <w:rPr>
                <w:sz w:val="16"/>
              </w:rPr>
              <w:t>da</w:t>
            </w:r>
            <w:r>
              <w:rPr>
                <w:spacing w:val="-11"/>
                <w:sz w:val="16"/>
              </w:rPr>
              <w:t> </w:t>
            </w:r>
            <w:r>
              <w:rPr>
                <w:sz w:val="16"/>
              </w:rPr>
              <w:t>prestação</w:t>
            </w:r>
            <w:r>
              <w:rPr>
                <w:spacing w:val="-8"/>
                <w:sz w:val="16"/>
              </w:rPr>
              <w:t> </w:t>
            </w:r>
            <w:r>
              <w:rPr>
                <w:sz w:val="16"/>
              </w:rPr>
              <w:t>de</w:t>
            </w:r>
            <w:r>
              <w:rPr>
                <w:spacing w:val="-8"/>
                <w:sz w:val="16"/>
              </w:rPr>
              <w:t> </w:t>
            </w:r>
            <w:r>
              <w:rPr>
                <w:sz w:val="16"/>
              </w:rPr>
              <w:t>serviço, inclusive os valores repassados a terceiros.</w:t>
            </w:r>
          </w:p>
        </w:tc>
      </w:tr>
      <w:tr>
        <w:trPr>
          <w:trHeight w:val="674" w:hRule="atLeast"/>
        </w:trPr>
        <w:tc>
          <w:tcPr>
            <w:tcW w:w="1421" w:type="dxa"/>
          </w:tcPr>
          <w:p>
            <w:pPr>
              <w:pStyle w:val="TableParagraph"/>
              <w:tabs>
                <w:tab w:pos="832" w:val="left" w:leader="none"/>
              </w:tabs>
              <w:ind w:left="69" w:right="60"/>
              <w:rPr>
                <w:sz w:val="16"/>
              </w:rPr>
            </w:pPr>
            <w:r>
              <w:rPr>
                <w:spacing w:val="-4"/>
                <w:sz w:val="16"/>
              </w:rPr>
              <w:t>40)</w:t>
            </w:r>
            <w:r>
              <w:rPr>
                <w:sz w:val="16"/>
              </w:rPr>
              <w:tab/>
            </w:r>
            <w:r>
              <w:rPr>
                <w:spacing w:val="-2"/>
                <w:sz w:val="16"/>
              </w:rPr>
              <w:t>Camp</w:t>
            </w:r>
            <w:r>
              <w:rPr>
                <w:spacing w:val="-2"/>
                <w:sz w:val="16"/>
              </w:rPr>
              <w:t>o</w:t>
            </w:r>
            <w:r>
              <w:rPr>
                <w:spacing w:val="-2"/>
                <w:sz w:val="16"/>
              </w:rPr>
              <w:t> reservado</w:t>
            </w:r>
          </w:p>
        </w:tc>
        <w:tc>
          <w:tcPr>
            <w:tcW w:w="806" w:type="dxa"/>
          </w:tcPr>
          <w:p>
            <w:pPr>
              <w:pStyle w:val="TableParagraph"/>
              <w:spacing w:before="63"/>
              <w:ind w:left="11" w:right="3"/>
              <w:jc w:val="center"/>
              <w:rPr>
                <w:sz w:val="16"/>
              </w:rPr>
            </w:pPr>
            <w:r>
              <w:rPr>
                <w:spacing w:val="-5"/>
                <w:sz w:val="16"/>
              </w:rPr>
              <w:t>612</w:t>
            </w:r>
          </w:p>
        </w:tc>
        <w:tc>
          <w:tcPr>
            <w:tcW w:w="720" w:type="dxa"/>
          </w:tcPr>
          <w:p>
            <w:pPr>
              <w:pStyle w:val="TableParagraph"/>
              <w:spacing w:before="63"/>
              <w:ind w:left="11" w:right="3"/>
              <w:jc w:val="center"/>
              <w:rPr>
                <w:sz w:val="16"/>
              </w:rPr>
            </w:pPr>
            <w:r>
              <w:rPr>
                <w:spacing w:val="-5"/>
                <w:sz w:val="16"/>
              </w:rPr>
              <w:t>786</w:t>
            </w:r>
          </w:p>
        </w:tc>
        <w:tc>
          <w:tcPr>
            <w:tcW w:w="899" w:type="dxa"/>
          </w:tcPr>
          <w:p>
            <w:pPr>
              <w:pStyle w:val="TableParagraph"/>
              <w:spacing w:before="3"/>
              <w:ind w:left="13"/>
              <w:jc w:val="center"/>
              <w:rPr>
                <w:sz w:val="16"/>
              </w:rPr>
            </w:pPr>
            <w:r>
              <w:rPr>
                <w:spacing w:val="-5"/>
                <w:sz w:val="16"/>
              </w:rPr>
              <w:t>175</w:t>
            </w:r>
          </w:p>
        </w:tc>
        <w:tc>
          <w:tcPr>
            <w:tcW w:w="1079" w:type="dxa"/>
          </w:tcPr>
          <w:p>
            <w:pPr>
              <w:pStyle w:val="TableParagraph"/>
              <w:spacing w:before="0"/>
              <w:ind w:left="0"/>
              <w:rPr>
                <w:rFonts w:ascii="Times New Roman"/>
                <w:sz w:val="16"/>
              </w:rPr>
            </w:pPr>
          </w:p>
        </w:tc>
        <w:tc>
          <w:tcPr>
            <w:tcW w:w="1259" w:type="dxa"/>
          </w:tcPr>
          <w:p>
            <w:pPr>
              <w:pStyle w:val="TableParagraph"/>
              <w:spacing w:before="0"/>
              <w:ind w:left="0"/>
              <w:rPr>
                <w:rFonts w:ascii="Times New Roman"/>
                <w:sz w:val="16"/>
              </w:rPr>
            </w:pPr>
          </w:p>
        </w:tc>
        <w:tc>
          <w:tcPr>
            <w:tcW w:w="3594" w:type="dxa"/>
          </w:tcPr>
          <w:p>
            <w:pPr>
              <w:pStyle w:val="TableParagraph"/>
              <w:ind w:left="74" w:right="179"/>
              <w:jc w:val="both"/>
              <w:rPr>
                <w:sz w:val="16"/>
              </w:rPr>
            </w:pPr>
            <w:r>
              <w:rPr>
                <w:sz w:val="16"/>
              </w:rPr>
              <w:t>Campo</w:t>
            </w:r>
            <w:r>
              <w:rPr>
                <w:spacing w:val="-7"/>
                <w:sz w:val="16"/>
              </w:rPr>
              <w:t> </w:t>
            </w:r>
            <w:r>
              <w:rPr>
                <w:sz w:val="16"/>
              </w:rPr>
              <w:t>reservado.</w:t>
            </w:r>
            <w:r>
              <w:rPr>
                <w:spacing w:val="-6"/>
                <w:sz w:val="16"/>
              </w:rPr>
              <w:t> </w:t>
            </w:r>
            <w:r>
              <w:rPr>
                <w:sz w:val="16"/>
              </w:rPr>
              <w:t>Deverá</w:t>
            </w:r>
            <w:r>
              <w:rPr>
                <w:spacing w:val="-9"/>
                <w:sz w:val="16"/>
              </w:rPr>
              <w:t> </w:t>
            </w:r>
            <w:r>
              <w:rPr>
                <w:sz w:val="16"/>
              </w:rPr>
              <w:t>ser</w:t>
            </w:r>
            <w:r>
              <w:rPr>
                <w:spacing w:val="-7"/>
                <w:sz w:val="16"/>
              </w:rPr>
              <w:t> </w:t>
            </w:r>
            <w:r>
              <w:rPr>
                <w:sz w:val="16"/>
              </w:rPr>
              <w:t>preenchido</w:t>
            </w:r>
            <w:r>
              <w:rPr>
                <w:spacing w:val="-9"/>
                <w:sz w:val="16"/>
              </w:rPr>
              <w:t> </w:t>
            </w:r>
            <w:r>
              <w:rPr>
                <w:sz w:val="16"/>
              </w:rPr>
              <w:t>com espaços</w:t>
            </w:r>
            <w:r>
              <w:rPr>
                <w:spacing w:val="-3"/>
                <w:sz w:val="16"/>
              </w:rPr>
              <w:t> </w:t>
            </w:r>
            <w:r>
              <w:rPr>
                <w:sz w:val="16"/>
              </w:rPr>
              <w:t>em</w:t>
            </w:r>
            <w:r>
              <w:rPr>
                <w:spacing w:val="-4"/>
                <w:sz w:val="16"/>
              </w:rPr>
              <w:t> </w:t>
            </w:r>
            <w:r>
              <w:rPr>
                <w:sz w:val="16"/>
              </w:rPr>
              <w:t>branco</w:t>
            </w:r>
            <w:r>
              <w:rPr>
                <w:spacing w:val="-7"/>
                <w:sz w:val="16"/>
              </w:rPr>
              <w:t> </w:t>
            </w:r>
            <w:r>
              <w:rPr>
                <w:sz w:val="16"/>
              </w:rPr>
              <w:t>à</w:t>
            </w:r>
            <w:r>
              <w:rPr>
                <w:spacing w:val="-5"/>
                <w:sz w:val="16"/>
              </w:rPr>
              <w:t> </w:t>
            </w:r>
            <w:r>
              <w:rPr>
                <w:sz w:val="16"/>
              </w:rPr>
              <w:t>direita</w:t>
            </w:r>
            <w:r>
              <w:rPr>
                <w:spacing w:val="-5"/>
                <w:sz w:val="16"/>
              </w:rPr>
              <w:t> </w:t>
            </w:r>
            <w:r>
              <w:rPr>
                <w:sz w:val="16"/>
              </w:rPr>
              <w:t>até</w:t>
            </w:r>
            <w:r>
              <w:rPr>
                <w:spacing w:val="-7"/>
                <w:sz w:val="16"/>
              </w:rPr>
              <w:t> </w:t>
            </w:r>
            <w:r>
              <w:rPr>
                <w:sz w:val="16"/>
              </w:rPr>
              <w:t>completar</w:t>
            </w:r>
            <w:r>
              <w:rPr>
                <w:spacing w:val="-7"/>
                <w:sz w:val="16"/>
              </w:rPr>
              <w:t> </w:t>
            </w:r>
            <w:r>
              <w:rPr>
                <w:sz w:val="16"/>
              </w:rPr>
              <w:t>seu tamanho máximo.</w:t>
            </w:r>
          </w:p>
        </w:tc>
      </w:tr>
      <w:tr>
        <w:trPr>
          <w:trHeight w:val="4464" w:hRule="atLeast"/>
        </w:trPr>
        <w:tc>
          <w:tcPr>
            <w:tcW w:w="1421" w:type="dxa"/>
          </w:tcPr>
          <w:p>
            <w:pPr>
              <w:pStyle w:val="TableParagraph"/>
              <w:spacing w:before="58"/>
              <w:ind w:left="69"/>
              <w:rPr>
                <w:sz w:val="16"/>
              </w:rPr>
            </w:pPr>
            <w:r>
              <w:rPr>
                <w:spacing w:val="-5"/>
                <w:sz w:val="16"/>
              </w:rPr>
              <w:t>41)</w:t>
            </w:r>
          </w:p>
          <w:p>
            <w:pPr>
              <w:pStyle w:val="TableParagraph"/>
              <w:spacing w:before="1"/>
              <w:ind w:left="69" w:right="258"/>
              <w:rPr>
                <w:sz w:val="16"/>
              </w:rPr>
            </w:pPr>
            <w:r>
              <w:rPr>
                <w:spacing w:val="-2"/>
                <w:sz w:val="16"/>
              </w:rPr>
              <w:t>Discriminação </w:t>
            </w:r>
            <w:r>
              <w:rPr>
                <w:sz w:val="16"/>
              </w:rPr>
              <w:t>dos Serviços</w:t>
            </w:r>
          </w:p>
        </w:tc>
        <w:tc>
          <w:tcPr>
            <w:tcW w:w="806" w:type="dxa"/>
          </w:tcPr>
          <w:p>
            <w:pPr>
              <w:pStyle w:val="TableParagraph"/>
              <w:ind w:left="11" w:right="3"/>
              <w:jc w:val="center"/>
              <w:rPr>
                <w:sz w:val="16"/>
              </w:rPr>
            </w:pPr>
            <w:r>
              <w:rPr>
                <w:spacing w:val="-5"/>
                <w:sz w:val="16"/>
              </w:rPr>
              <w:t>787</w:t>
            </w:r>
          </w:p>
        </w:tc>
        <w:tc>
          <w:tcPr>
            <w:tcW w:w="720" w:type="dxa"/>
          </w:tcPr>
          <w:p>
            <w:pPr>
              <w:pStyle w:val="TableParagraph"/>
              <w:spacing w:before="58"/>
              <w:ind w:left="177" w:right="167" w:firstLine="2"/>
              <w:rPr>
                <w:sz w:val="16"/>
              </w:rPr>
            </w:pPr>
            <w:r>
              <w:rPr>
                <w:spacing w:val="-4"/>
                <w:sz w:val="16"/>
              </w:rPr>
              <w:t>787+ </w:t>
            </w:r>
            <w:r>
              <w:rPr>
                <w:spacing w:val="-2"/>
                <w:sz w:val="16"/>
              </w:rPr>
              <w:t>(N-</w:t>
            </w:r>
            <w:r>
              <w:rPr>
                <w:spacing w:val="-5"/>
                <w:sz w:val="16"/>
              </w:rPr>
              <w:t>1)</w:t>
            </w:r>
          </w:p>
        </w:tc>
        <w:tc>
          <w:tcPr>
            <w:tcW w:w="899" w:type="dxa"/>
          </w:tcPr>
          <w:p>
            <w:pPr>
              <w:pStyle w:val="TableParagraph"/>
              <w:spacing w:before="58"/>
              <w:ind w:left="13" w:right="2"/>
              <w:jc w:val="center"/>
              <w:rPr>
                <w:sz w:val="16"/>
              </w:rPr>
            </w:pPr>
            <w:r>
              <w:rPr>
                <w:spacing w:val="-10"/>
                <w:sz w:val="16"/>
              </w:rPr>
              <w:t>N</w:t>
            </w:r>
          </w:p>
          <w:p>
            <w:pPr>
              <w:pStyle w:val="TableParagraph"/>
              <w:spacing w:before="1"/>
              <w:ind w:left="13"/>
              <w:jc w:val="center"/>
              <w:rPr>
                <w:sz w:val="16"/>
              </w:rPr>
            </w:pPr>
            <w:r>
              <w:rPr>
                <w:sz w:val="16"/>
              </w:rPr>
              <w:t>(N</w:t>
            </w:r>
            <w:r>
              <w:rPr>
                <w:spacing w:val="-1"/>
                <w:sz w:val="16"/>
              </w:rPr>
              <w:t> </w:t>
            </w:r>
            <w:r>
              <w:rPr>
                <w:sz w:val="16"/>
              </w:rPr>
              <w:t>≤</w:t>
            </w:r>
            <w:r>
              <w:rPr>
                <w:spacing w:val="1"/>
                <w:sz w:val="16"/>
              </w:rPr>
              <w:t> </w:t>
            </w:r>
            <w:r>
              <w:rPr>
                <w:spacing w:val="-2"/>
                <w:sz w:val="16"/>
              </w:rPr>
              <w:t>1000)</w:t>
            </w:r>
          </w:p>
          <w:p>
            <w:pPr>
              <w:pStyle w:val="TableParagraph"/>
              <w:ind w:left="13" w:right="2"/>
              <w:jc w:val="center"/>
              <w:rPr>
                <w:sz w:val="16"/>
              </w:rPr>
            </w:pPr>
            <w:r>
              <w:rPr>
                <w:spacing w:val="-5"/>
                <w:sz w:val="16"/>
              </w:rPr>
              <w:t>(*)</w:t>
            </w:r>
          </w:p>
        </w:tc>
        <w:tc>
          <w:tcPr>
            <w:tcW w:w="1079" w:type="dxa"/>
          </w:tcPr>
          <w:p>
            <w:pPr>
              <w:pStyle w:val="TableParagraph"/>
              <w:ind w:left="71"/>
              <w:rPr>
                <w:sz w:val="16"/>
              </w:rPr>
            </w:pPr>
            <w:r>
              <w:rPr>
                <w:spacing w:val="-2"/>
                <w:sz w:val="16"/>
              </w:rPr>
              <w:t>Texto</w:t>
            </w:r>
          </w:p>
        </w:tc>
        <w:tc>
          <w:tcPr>
            <w:tcW w:w="1259" w:type="dxa"/>
          </w:tcPr>
          <w:p>
            <w:pPr>
              <w:pStyle w:val="TableParagraph"/>
              <w:ind w:left="0" w:right="72"/>
              <w:jc w:val="center"/>
              <w:rPr>
                <w:sz w:val="16"/>
              </w:rPr>
            </w:pPr>
            <w:r>
              <w:rPr>
                <w:spacing w:val="-10"/>
                <w:sz w:val="16"/>
              </w:rPr>
              <w:t>S</w:t>
            </w:r>
          </w:p>
        </w:tc>
        <w:tc>
          <w:tcPr>
            <w:tcW w:w="3594" w:type="dxa"/>
          </w:tcPr>
          <w:p>
            <w:pPr>
              <w:pStyle w:val="TableParagraph"/>
              <w:spacing w:before="58"/>
              <w:ind w:left="74" w:right="247"/>
              <w:rPr>
                <w:sz w:val="16"/>
              </w:rPr>
            </w:pPr>
            <w:r>
              <w:rPr>
                <w:sz w:val="16"/>
              </w:rPr>
              <w:t>Texto contínuo descritivo dos serviços. O conjunto</w:t>
            </w:r>
            <w:r>
              <w:rPr>
                <w:spacing w:val="-9"/>
                <w:sz w:val="16"/>
              </w:rPr>
              <w:t> </w:t>
            </w:r>
            <w:r>
              <w:rPr>
                <w:sz w:val="16"/>
              </w:rPr>
              <w:t>de</w:t>
            </w:r>
            <w:r>
              <w:rPr>
                <w:spacing w:val="-11"/>
                <w:sz w:val="16"/>
              </w:rPr>
              <w:t> </w:t>
            </w:r>
            <w:r>
              <w:rPr>
                <w:sz w:val="16"/>
              </w:rPr>
              <w:t>caracteres</w:t>
            </w:r>
            <w:r>
              <w:rPr>
                <w:spacing w:val="-11"/>
                <w:sz w:val="16"/>
              </w:rPr>
              <w:t> </w:t>
            </w:r>
            <w:r>
              <w:rPr>
                <w:sz w:val="16"/>
              </w:rPr>
              <w:t>correspondentes</w:t>
            </w:r>
            <w:r>
              <w:rPr>
                <w:spacing w:val="-7"/>
                <w:sz w:val="16"/>
              </w:rPr>
              <w:t> </w:t>
            </w:r>
            <w:r>
              <w:rPr>
                <w:sz w:val="16"/>
              </w:rPr>
              <w:t>ao código ASCII 13 e ASCII 10 deverá ser substituído pelo caracter | (pipe ou barra vertical. ASCII 124).</w:t>
            </w:r>
          </w:p>
          <w:p>
            <w:pPr>
              <w:pStyle w:val="TableParagraph"/>
              <w:spacing w:before="62"/>
              <w:ind w:left="74"/>
              <w:rPr>
                <w:sz w:val="16"/>
              </w:rPr>
            </w:pPr>
            <w:r>
              <w:rPr>
                <w:spacing w:val="-2"/>
                <w:sz w:val="16"/>
              </w:rPr>
              <w:t>Exemplo:</w:t>
            </w:r>
          </w:p>
          <w:p>
            <w:pPr>
              <w:pStyle w:val="TableParagraph"/>
              <w:spacing w:line="316" w:lineRule="auto"/>
              <w:ind w:left="74" w:right="1825"/>
              <w:rPr>
                <w:sz w:val="16"/>
              </w:rPr>
            </w:pPr>
            <w:r>
              <w:rPr>
                <w:sz w:val="16"/>
              </w:rPr>
              <w:t>Digitado na NFS-e “Lavagem de carro</w:t>
            </w:r>
            <w:r>
              <w:rPr>
                <w:spacing w:val="40"/>
                <w:sz w:val="16"/>
              </w:rPr>
              <w:t> </w:t>
            </w:r>
            <w:r>
              <w:rPr>
                <w:sz w:val="16"/>
              </w:rPr>
              <w:t>com</w:t>
            </w:r>
            <w:r>
              <w:rPr>
                <w:spacing w:val="-12"/>
                <w:sz w:val="16"/>
              </w:rPr>
              <w:t> </w:t>
            </w:r>
            <w:r>
              <w:rPr>
                <w:sz w:val="16"/>
              </w:rPr>
              <w:t>lavagem</w:t>
            </w:r>
            <w:r>
              <w:rPr>
                <w:spacing w:val="-11"/>
                <w:sz w:val="16"/>
              </w:rPr>
              <w:t> </w:t>
            </w:r>
            <w:r>
              <w:rPr>
                <w:sz w:val="16"/>
              </w:rPr>
              <w:t>de</w:t>
            </w:r>
            <w:r>
              <w:rPr>
                <w:spacing w:val="-11"/>
                <w:sz w:val="16"/>
              </w:rPr>
              <w:t> </w:t>
            </w:r>
            <w:r>
              <w:rPr>
                <w:sz w:val="16"/>
              </w:rPr>
              <w:t>motor”</w:t>
            </w:r>
          </w:p>
          <w:p>
            <w:pPr>
              <w:pStyle w:val="TableParagraph"/>
              <w:spacing w:before="3"/>
              <w:ind w:left="74"/>
              <w:rPr>
                <w:sz w:val="16"/>
              </w:rPr>
            </w:pPr>
            <w:r>
              <w:rPr>
                <w:sz w:val="16"/>
              </w:rPr>
              <w:t>Preenchimento</w:t>
            </w:r>
            <w:r>
              <w:rPr>
                <w:spacing w:val="-6"/>
                <w:sz w:val="16"/>
              </w:rPr>
              <w:t> </w:t>
            </w:r>
            <w:r>
              <w:rPr>
                <w:sz w:val="16"/>
              </w:rPr>
              <w:t>do</w:t>
            </w:r>
            <w:r>
              <w:rPr>
                <w:spacing w:val="-5"/>
                <w:sz w:val="16"/>
              </w:rPr>
              <w:t> </w:t>
            </w:r>
            <w:r>
              <w:rPr>
                <w:spacing w:val="-2"/>
                <w:sz w:val="16"/>
              </w:rPr>
              <w:t>arquivo:</w:t>
            </w:r>
          </w:p>
          <w:p>
            <w:pPr>
              <w:pStyle w:val="TableParagraph"/>
              <w:spacing w:before="59"/>
              <w:ind w:left="74"/>
              <w:rPr>
                <w:sz w:val="16"/>
              </w:rPr>
            </w:pPr>
            <w:r>
              <w:rPr>
                <w:sz w:val="16"/>
              </w:rPr>
              <w:t>“Lavagem</w:t>
            </w:r>
            <w:r>
              <w:rPr>
                <w:spacing w:val="-4"/>
                <w:sz w:val="16"/>
              </w:rPr>
              <w:t> </w:t>
            </w:r>
            <w:r>
              <w:rPr>
                <w:sz w:val="16"/>
              </w:rPr>
              <w:t>de</w:t>
            </w:r>
            <w:r>
              <w:rPr>
                <w:spacing w:val="-6"/>
                <w:sz w:val="16"/>
              </w:rPr>
              <w:t> </w:t>
            </w:r>
            <w:r>
              <w:rPr>
                <w:sz w:val="16"/>
              </w:rPr>
              <w:t>carro|com</w:t>
            </w:r>
            <w:r>
              <w:rPr>
                <w:spacing w:val="-4"/>
                <w:sz w:val="16"/>
              </w:rPr>
              <w:t> </w:t>
            </w:r>
            <w:r>
              <w:rPr>
                <w:sz w:val="16"/>
              </w:rPr>
              <w:t>lavagem</w:t>
            </w:r>
            <w:r>
              <w:rPr>
                <w:spacing w:val="-5"/>
                <w:sz w:val="16"/>
              </w:rPr>
              <w:t> </w:t>
            </w:r>
            <w:r>
              <w:rPr>
                <w:sz w:val="16"/>
              </w:rPr>
              <w:t>de</w:t>
            </w:r>
            <w:r>
              <w:rPr>
                <w:spacing w:val="-4"/>
                <w:sz w:val="16"/>
              </w:rPr>
              <w:t> </w:t>
            </w:r>
            <w:r>
              <w:rPr>
                <w:spacing w:val="-2"/>
                <w:sz w:val="16"/>
              </w:rPr>
              <w:t>motor”</w:t>
            </w:r>
          </w:p>
          <w:p>
            <w:pPr>
              <w:pStyle w:val="TableParagraph"/>
              <w:spacing w:before="60"/>
              <w:ind w:left="74" w:right="178"/>
              <w:rPr>
                <w:sz w:val="16"/>
              </w:rPr>
            </w:pPr>
            <w:r>
              <w:rPr>
                <w:sz w:val="16"/>
              </w:rPr>
              <w:t>Não devem ser colocados espaços neste campo para completar seu tamanho máximo, devendo</w:t>
            </w:r>
            <w:r>
              <w:rPr>
                <w:spacing w:val="-6"/>
                <w:sz w:val="16"/>
              </w:rPr>
              <w:t> </w:t>
            </w:r>
            <w:r>
              <w:rPr>
                <w:sz w:val="16"/>
              </w:rPr>
              <w:t>o</w:t>
            </w:r>
            <w:r>
              <w:rPr>
                <w:spacing w:val="-8"/>
                <w:sz w:val="16"/>
              </w:rPr>
              <w:t> </w:t>
            </w:r>
            <w:r>
              <w:rPr>
                <w:sz w:val="16"/>
              </w:rPr>
              <w:t>campo</w:t>
            </w:r>
            <w:r>
              <w:rPr>
                <w:spacing w:val="-9"/>
                <w:sz w:val="16"/>
              </w:rPr>
              <w:t> </w:t>
            </w:r>
            <w:r>
              <w:rPr>
                <w:sz w:val="16"/>
              </w:rPr>
              <w:t>ser</w:t>
            </w:r>
            <w:r>
              <w:rPr>
                <w:spacing w:val="-6"/>
                <w:sz w:val="16"/>
              </w:rPr>
              <w:t> </w:t>
            </w:r>
            <w:r>
              <w:rPr>
                <w:sz w:val="16"/>
              </w:rPr>
              <w:t>preenchido</w:t>
            </w:r>
            <w:r>
              <w:rPr>
                <w:spacing w:val="-9"/>
                <w:sz w:val="16"/>
              </w:rPr>
              <w:t> </w:t>
            </w:r>
            <w:r>
              <w:rPr>
                <w:sz w:val="16"/>
              </w:rPr>
              <w:t>apenas</w:t>
            </w:r>
            <w:r>
              <w:rPr>
                <w:spacing w:val="-4"/>
                <w:sz w:val="16"/>
              </w:rPr>
              <w:t> </w:t>
            </w:r>
            <w:r>
              <w:rPr>
                <w:sz w:val="16"/>
              </w:rPr>
              <w:t>com conteúdo a ser processado / armazenado.</w:t>
            </w:r>
          </w:p>
          <w:p>
            <w:pPr>
              <w:pStyle w:val="TableParagraph"/>
              <w:spacing w:before="59"/>
              <w:ind w:left="74" w:right="178"/>
              <w:rPr>
                <w:sz w:val="16"/>
              </w:rPr>
            </w:pPr>
            <w:r>
              <w:rPr>
                <w:sz w:val="16"/>
              </w:rPr>
              <w:t>(*)</w:t>
            </w:r>
            <w:r>
              <w:rPr>
                <w:spacing w:val="-5"/>
                <w:sz w:val="16"/>
              </w:rPr>
              <w:t> </w:t>
            </w:r>
            <w:r>
              <w:rPr>
                <w:sz w:val="16"/>
              </w:rPr>
              <w:t>Este</w:t>
            </w:r>
            <w:r>
              <w:rPr>
                <w:spacing w:val="-7"/>
                <w:sz w:val="16"/>
              </w:rPr>
              <w:t> </w:t>
            </w:r>
            <w:r>
              <w:rPr>
                <w:sz w:val="16"/>
              </w:rPr>
              <w:t>campo</w:t>
            </w:r>
            <w:r>
              <w:rPr>
                <w:spacing w:val="-8"/>
                <w:sz w:val="16"/>
              </w:rPr>
              <w:t> </w:t>
            </w:r>
            <w:r>
              <w:rPr>
                <w:sz w:val="16"/>
              </w:rPr>
              <w:t>é</w:t>
            </w:r>
            <w:r>
              <w:rPr>
                <w:spacing w:val="-5"/>
                <w:sz w:val="16"/>
              </w:rPr>
              <w:t> </w:t>
            </w:r>
            <w:r>
              <w:rPr>
                <w:sz w:val="16"/>
              </w:rPr>
              <w:t>impresso</w:t>
            </w:r>
            <w:r>
              <w:rPr>
                <w:spacing w:val="-5"/>
                <w:sz w:val="16"/>
              </w:rPr>
              <w:t> </w:t>
            </w:r>
            <w:r>
              <w:rPr>
                <w:sz w:val="16"/>
              </w:rPr>
              <w:t>num</w:t>
            </w:r>
            <w:r>
              <w:rPr>
                <w:spacing w:val="-6"/>
                <w:sz w:val="16"/>
              </w:rPr>
              <w:t> </w:t>
            </w:r>
            <w:r>
              <w:rPr>
                <w:sz w:val="16"/>
              </w:rPr>
              <w:t>retângulo</w:t>
            </w:r>
            <w:r>
              <w:rPr>
                <w:spacing w:val="-5"/>
                <w:sz w:val="16"/>
              </w:rPr>
              <w:t> </w:t>
            </w:r>
            <w:r>
              <w:rPr>
                <w:sz w:val="16"/>
              </w:rPr>
              <w:t>com 95 caracteres (largura) e 24 linhas (altura). É permitido (não recomendável), o uso de mais de</w:t>
            </w:r>
            <w:r>
              <w:rPr>
                <w:spacing w:val="-1"/>
                <w:sz w:val="16"/>
              </w:rPr>
              <w:t> </w:t>
            </w:r>
            <w:r>
              <w:rPr>
                <w:sz w:val="16"/>
              </w:rPr>
              <w:t>1000</w:t>
            </w:r>
            <w:r>
              <w:rPr>
                <w:spacing w:val="-1"/>
                <w:sz w:val="16"/>
              </w:rPr>
              <w:t> </w:t>
            </w:r>
            <w:r>
              <w:rPr>
                <w:sz w:val="16"/>
              </w:rPr>
              <w:t>caracteres. Caso</w:t>
            </w:r>
            <w:r>
              <w:rPr>
                <w:spacing w:val="-3"/>
                <w:sz w:val="16"/>
              </w:rPr>
              <w:t> </w:t>
            </w:r>
            <w:r>
              <w:rPr>
                <w:sz w:val="16"/>
              </w:rPr>
              <w:t>seja</w:t>
            </w:r>
            <w:r>
              <w:rPr>
                <w:spacing w:val="-1"/>
                <w:sz w:val="16"/>
              </w:rPr>
              <w:t> </w:t>
            </w:r>
            <w:r>
              <w:rPr>
                <w:sz w:val="16"/>
              </w:rPr>
              <w:t>ultrapassado</w:t>
            </w:r>
            <w:r>
              <w:rPr>
                <w:spacing w:val="-1"/>
                <w:sz w:val="16"/>
              </w:rPr>
              <w:t> </w:t>
            </w:r>
            <w:r>
              <w:rPr>
                <w:sz w:val="16"/>
              </w:rPr>
              <w:t>o limite de 24 linhas, o conteúdo será truncado durante a impressão da Nota.</w:t>
            </w:r>
          </w:p>
        </w:tc>
      </w:tr>
      <w:tr>
        <w:trPr>
          <w:trHeight w:val="486" w:hRule="atLeast"/>
        </w:trPr>
        <w:tc>
          <w:tcPr>
            <w:tcW w:w="1421" w:type="dxa"/>
          </w:tcPr>
          <w:p>
            <w:pPr>
              <w:pStyle w:val="TableParagraph"/>
              <w:ind w:left="69"/>
              <w:rPr>
                <w:sz w:val="16"/>
              </w:rPr>
            </w:pPr>
            <w:r>
              <w:rPr>
                <w:sz w:val="16"/>
              </w:rPr>
              <w:t>Caractere</w:t>
            </w:r>
            <w:r>
              <w:rPr>
                <w:spacing w:val="-12"/>
                <w:sz w:val="16"/>
              </w:rPr>
              <w:t> </w:t>
            </w:r>
            <w:r>
              <w:rPr>
                <w:sz w:val="16"/>
              </w:rPr>
              <w:t>de</w:t>
            </w:r>
            <w:r>
              <w:rPr>
                <w:spacing w:val="-11"/>
                <w:sz w:val="16"/>
              </w:rPr>
              <w:t> </w:t>
            </w:r>
            <w:r>
              <w:rPr>
                <w:sz w:val="16"/>
              </w:rPr>
              <w:t>Fim de Linha</w:t>
            </w:r>
          </w:p>
        </w:tc>
        <w:tc>
          <w:tcPr>
            <w:tcW w:w="806" w:type="dxa"/>
          </w:tcPr>
          <w:p>
            <w:pPr>
              <w:pStyle w:val="TableParagraph"/>
              <w:ind w:left="11"/>
              <w:jc w:val="center"/>
              <w:rPr>
                <w:sz w:val="16"/>
              </w:rPr>
            </w:pPr>
            <w:r>
              <w:rPr>
                <w:sz w:val="16"/>
              </w:rPr>
              <w:t>778</w:t>
            </w:r>
            <w:r>
              <w:rPr>
                <w:spacing w:val="-1"/>
                <w:sz w:val="16"/>
              </w:rPr>
              <w:t> </w:t>
            </w:r>
            <w:r>
              <w:rPr>
                <w:sz w:val="16"/>
              </w:rPr>
              <w:t>+</w:t>
            </w:r>
            <w:r>
              <w:rPr>
                <w:spacing w:val="-1"/>
                <w:sz w:val="16"/>
              </w:rPr>
              <w:t> </w:t>
            </w:r>
            <w:r>
              <w:rPr>
                <w:spacing w:val="-10"/>
                <w:sz w:val="16"/>
              </w:rPr>
              <w:t>N</w:t>
            </w:r>
          </w:p>
        </w:tc>
        <w:tc>
          <w:tcPr>
            <w:tcW w:w="720" w:type="dxa"/>
          </w:tcPr>
          <w:p>
            <w:pPr>
              <w:pStyle w:val="TableParagraph"/>
              <w:ind w:left="11"/>
              <w:jc w:val="center"/>
              <w:rPr>
                <w:sz w:val="16"/>
              </w:rPr>
            </w:pPr>
            <w:r>
              <w:rPr>
                <w:sz w:val="16"/>
              </w:rPr>
              <w:t>778</w:t>
            </w:r>
            <w:r>
              <w:rPr>
                <w:spacing w:val="-1"/>
                <w:sz w:val="16"/>
              </w:rPr>
              <w:t> </w:t>
            </w:r>
            <w:r>
              <w:rPr>
                <w:sz w:val="16"/>
              </w:rPr>
              <w:t>+</w:t>
            </w:r>
            <w:r>
              <w:rPr>
                <w:spacing w:val="-1"/>
                <w:sz w:val="16"/>
              </w:rPr>
              <w:t> </w:t>
            </w:r>
            <w:r>
              <w:rPr>
                <w:spacing w:val="-10"/>
                <w:sz w:val="16"/>
              </w:rPr>
              <w:t>N</w:t>
            </w:r>
          </w:p>
        </w:tc>
        <w:tc>
          <w:tcPr>
            <w:tcW w:w="899" w:type="dxa"/>
          </w:tcPr>
          <w:p>
            <w:pPr>
              <w:pStyle w:val="TableParagraph"/>
              <w:ind w:left="13"/>
              <w:jc w:val="center"/>
              <w:rPr>
                <w:sz w:val="16"/>
              </w:rPr>
            </w:pPr>
            <w:r>
              <w:rPr>
                <w:spacing w:val="-10"/>
                <w:sz w:val="16"/>
              </w:rPr>
              <w:t>2</w:t>
            </w:r>
          </w:p>
        </w:tc>
        <w:tc>
          <w:tcPr>
            <w:tcW w:w="1079" w:type="dxa"/>
          </w:tcPr>
          <w:p>
            <w:pPr>
              <w:pStyle w:val="TableParagraph"/>
              <w:ind w:left="71" w:right="149"/>
              <w:rPr>
                <w:sz w:val="16"/>
              </w:rPr>
            </w:pPr>
            <w:r>
              <w:rPr>
                <w:sz w:val="16"/>
              </w:rPr>
              <w:t>ASCII(13)</w:t>
            </w:r>
            <w:r>
              <w:rPr>
                <w:spacing w:val="-12"/>
                <w:sz w:val="16"/>
              </w:rPr>
              <w:t> </w:t>
            </w:r>
            <w:r>
              <w:rPr>
                <w:sz w:val="16"/>
              </w:rPr>
              <w:t>+ </w:t>
            </w:r>
            <w:r>
              <w:rPr>
                <w:spacing w:val="-2"/>
                <w:sz w:val="16"/>
              </w:rPr>
              <w:t>ASCII(10)</w:t>
            </w:r>
          </w:p>
        </w:tc>
        <w:tc>
          <w:tcPr>
            <w:tcW w:w="1259" w:type="dxa"/>
          </w:tcPr>
          <w:p>
            <w:pPr>
              <w:pStyle w:val="TableParagraph"/>
              <w:ind w:left="89" w:right="72"/>
              <w:jc w:val="center"/>
              <w:rPr>
                <w:sz w:val="16"/>
              </w:rPr>
            </w:pPr>
            <w:r>
              <w:rPr>
                <w:spacing w:val="-10"/>
                <w:sz w:val="16"/>
              </w:rPr>
              <w:t>S</w:t>
            </w:r>
          </w:p>
        </w:tc>
        <w:tc>
          <w:tcPr>
            <w:tcW w:w="3594" w:type="dxa"/>
          </w:tcPr>
          <w:p>
            <w:pPr>
              <w:pStyle w:val="TableParagraph"/>
              <w:ind w:left="74"/>
              <w:rPr>
                <w:sz w:val="16"/>
              </w:rPr>
            </w:pPr>
            <w:r>
              <w:rPr>
                <w:sz w:val="16"/>
              </w:rPr>
              <w:t>Caractere</w:t>
            </w:r>
            <w:r>
              <w:rPr>
                <w:spacing w:val="-4"/>
                <w:sz w:val="16"/>
              </w:rPr>
              <w:t> </w:t>
            </w:r>
            <w:r>
              <w:rPr>
                <w:sz w:val="16"/>
              </w:rPr>
              <w:t>de</w:t>
            </w:r>
            <w:r>
              <w:rPr>
                <w:spacing w:val="-3"/>
                <w:sz w:val="16"/>
              </w:rPr>
              <w:t> </w:t>
            </w:r>
            <w:r>
              <w:rPr>
                <w:sz w:val="16"/>
              </w:rPr>
              <w:t>Fim</w:t>
            </w:r>
            <w:r>
              <w:rPr>
                <w:spacing w:val="-2"/>
                <w:sz w:val="16"/>
              </w:rPr>
              <w:t> </w:t>
            </w:r>
            <w:r>
              <w:rPr>
                <w:sz w:val="16"/>
              </w:rPr>
              <w:t>de</w:t>
            </w:r>
            <w:r>
              <w:rPr>
                <w:spacing w:val="-6"/>
                <w:sz w:val="16"/>
              </w:rPr>
              <w:t> </w:t>
            </w:r>
            <w:r>
              <w:rPr>
                <w:sz w:val="16"/>
              </w:rPr>
              <w:t>Linha</w:t>
            </w:r>
            <w:r>
              <w:rPr>
                <w:spacing w:val="-3"/>
                <w:sz w:val="16"/>
              </w:rPr>
              <w:t> </w:t>
            </w:r>
            <w:r>
              <w:rPr>
                <w:sz w:val="16"/>
              </w:rPr>
              <w:t>(Chr(13)</w:t>
            </w:r>
            <w:r>
              <w:rPr>
                <w:spacing w:val="-3"/>
                <w:sz w:val="16"/>
              </w:rPr>
              <w:t> </w:t>
            </w:r>
            <w:r>
              <w:rPr>
                <w:sz w:val="16"/>
              </w:rPr>
              <w:t>+</w:t>
            </w:r>
            <w:r>
              <w:rPr>
                <w:spacing w:val="-3"/>
                <w:sz w:val="16"/>
              </w:rPr>
              <w:t> </w:t>
            </w:r>
            <w:r>
              <w:rPr>
                <w:spacing w:val="-2"/>
                <w:sz w:val="16"/>
              </w:rPr>
              <w:t>Chr(10)).</w:t>
            </w:r>
          </w:p>
        </w:tc>
      </w:tr>
    </w:tbl>
    <w:p>
      <w:pPr>
        <w:pStyle w:val="BodyText"/>
        <w:rPr>
          <w:rFonts w:ascii="Arial"/>
          <w:b/>
          <w:i/>
          <w:sz w:val="16"/>
        </w:rPr>
      </w:pPr>
    </w:p>
    <w:p>
      <w:pPr>
        <w:pStyle w:val="BodyText"/>
        <w:spacing w:before="14"/>
        <w:rPr>
          <w:rFonts w:ascii="Arial"/>
          <w:b/>
          <w:i/>
          <w:sz w:val="16"/>
        </w:rPr>
      </w:pPr>
    </w:p>
    <w:p>
      <w:pPr>
        <w:pStyle w:val="Heading2"/>
        <w:numPr>
          <w:ilvl w:val="1"/>
          <w:numId w:val="13"/>
        </w:numPr>
        <w:tabs>
          <w:tab w:pos="1309" w:val="left" w:leader="none"/>
        </w:tabs>
        <w:spacing w:line="240" w:lineRule="auto" w:before="0" w:after="0"/>
        <w:ind w:left="1309" w:right="0" w:hanging="313"/>
        <w:jc w:val="left"/>
        <w:rPr>
          <w:u w:val="none"/>
        </w:rPr>
      </w:pPr>
      <w:bookmarkStart w:name="_bookmark19" w:id="20"/>
      <w:bookmarkEnd w:id="20"/>
      <w:r>
        <w:rPr>
          <w:b w:val="0"/>
          <w:i w:val="0"/>
          <w:u w:val="none"/>
        </w:rPr>
      </w:r>
      <w:r>
        <w:rPr>
          <w:smallCaps/>
          <w:u w:val="single"/>
        </w:rPr>
        <w:t>Registro</w:t>
      </w:r>
      <w:r>
        <w:rPr>
          <w:smallCaps/>
          <w:spacing w:val="-11"/>
          <w:u w:val="single"/>
        </w:rPr>
        <w:t> </w:t>
      </w:r>
      <w:r>
        <w:rPr>
          <w:smallCaps/>
          <w:u w:val="single"/>
        </w:rPr>
        <w:t>tipo</w:t>
      </w:r>
      <w:r>
        <w:rPr>
          <w:smallCaps/>
          <w:spacing w:val="-5"/>
          <w:u w:val="single"/>
        </w:rPr>
        <w:t> </w:t>
      </w:r>
      <w:r>
        <w:rPr>
          <w:smallCaps/>
          <w:u w:val="single"/>
        </w:rPr>
        <w:t>5</w:t>
      </w:r>
      <w:r>
        <w:rPr>
          <w:smallCaps/>
          <w:spacing w:val="-11"/>
          <w:u w:val="single"/>
        </w:rPr>
        <w:t> </w:t>
      </w:r>
      <w:r>
        <w:rPr>
          <w:smallCaps/>
          <w:u w:val="single"/>
        </w:rPr>
        <w:t>–</w:t>
      </w:r>
      <w:r>
        <w:rPr>
          <w:smallCaps/>
          <w:spacing w:val="-11"/>
          <w:u w:val="single"/>
        </w:rPr>
        <w:t> </w:t>
      </w:r>
      <w:r>
        <w:rPr>
          <w:smallCaps/>
          <w:u w:val="single"/>
        </w:rPr>
        <w:t>detalhe</w:t>
      </w:r>
      <w:r>
        <w:rPr>
          <w:smallCaps/>
          <w:spacing w:val="-5"/>
          <w:u w:val="single"/>
        </w:rPr>
        <w:t> </w:t>
      </w:r>
      <w:r>
        <w:rPr>
          <w:smallCaps/>
          <w:u w:val="single"/>
        </w:rPr>
        <w:t>do</w:t>
      </w:r>
      <w:r>
        <w:rPr>
          <w:smallCaps/>
          <w:spacing w:val="-4"/>
          <w:u w:val="single"/>
        </w:rPr>
        <w:t> </w:t>
      </w:r>
      <w:r>
        <w:rPr>
          <w:smallCaps/>
          <w:u w:val="single"/>
        </w:rPr>
        <w:t>intermediário</w:t>
      </w:r>
      <w:r>
        <w:rPr>
          <w:smallCaps/>
          <w:spacing w:val="-4"/>
          <w:u w:val="single"/>
        </w:rPr>
        <w:t> </w:t>
      </w:r>
      <w:r>
        <w:rPr>
          <w:smallCaps/>
          <w:u w:val="single"/>
        </w:rPr>
        <w:t>do</w:t>
      </w:r>
      <w:r>
        <w:rPr>
          <w:smallCaps/>
          <w:spacing w:val="-5"/>
          <w:u w:val="single"/>
        </w:rPr>
        <w:t> </w:t>
      </w:r>
      <w:r>
        <w:rPr>
          <w:smallCaps/>
          <w:spacing w:val="-2"/>
          <w:u w:val="single"/>
        </w:rPr>
        <w:t>serviço</w:t>
      </w:r>
    </w:p>
    <w:p>
      <w:pPr>
        <w:pStyle w:val="BodyText"/>
        <w:rPr>
          <w:rFonts w:ascii="Arial"/>
          <w:b/>
          <w:i/>
        </w:rPr>
      </w:pPr>
    </w:p>
    <w:p>
      <w:pPr>
        <w:pStyle w:val="BodyText"/>
        <w:spacing w:before="2"/>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715"/>
        <w:gridCol w:w="728"/>
        <w:gridCol w:w="910"/>
        <w:gridCol w:w="1078"/>
        <w:gridCol w:w="1261"/>
        <w:gridCol w:w="3589"/>
      </w:tblGrid>
      <w:tr>
        <w:trPr>
          <w:trHeight w:val="671" w:hRule="atLeast"/>
        </w:trPr>
        <w:tc>
          <w:tcPr>
            <w:tcW w:w="1147" w:type="dxa"/>
            <w:shd w:val="clear" w:color="auto" w:fill="E6E6E6"/>
          </w:tcPr>
          <w:p>
            <w:pPr>
              <w:pStyle w:val="TableParagraph"/>
              <w:ind w:left="0"/>
              <w:rPr>
                <w:rFonts w:ascii="Arial"/>
                <w:b/>
                <w:i/>
                <w:sz w:val="16"/>
              </w:rPr>
            </w:pPr>
          </w:p>
          <w:p>
            <w:pPr>
              <w:pStyle w:val="TableParagraph"/>
              <w:spacing w:before="0"/>
              <w:ind w:left="314"/>
              <w:rPr>
                <w:sz w:val="16"/>
              </w:rPr>
            </w:pPr>
            <w:r>
              <w:rPr>
                <w:spacing w:val="-2"/>
                <w:sz w:val="16"/>
              </w:rPr>
              <w:t>Campo</w:t>
            </w:r>
          </w:p>
        </w:tc>
        <w:tc>
          <w:tcPr>
            <w:tcW w:w="715" w:type="dxa"/>
            <w:shd w:val="clear" w:color="auto" w:fill="E6E6E6"/>
          </w:tcPr>
          <w:p>
            <w:pPr>
              <w:pStyle w:val="TableParagraph"/>
              <w:spacing w:before="152"/>
              <w:ind w:left="151" w:right="60" w:hanging="82"/>
              <w:rPr>
                <w:sz w:val="16"/>
              </w:rPr>
            </w:pPr>
            <w:r>
              <w:rPr>
                <w:spacing w:val="-2"/>
                <w:sz w:val="16"/>
              </w:rPr>
              <w:t>Posição Inicial</w:t>
            </w:r>
          </w:p>
        </w:tc>
        <w:tc>
          <w:tcPr>
            <w:tcW w:w="728" w:type="dxa"/>
            <w:shd w:val="clear" w:color="auto" w:fill="E6E6E6"/>
          </w:tcPr>
          <w:p>
            <w:pPr>
              <w:pStyle w:val="TableParagraph"/>
              <w:spacing w:before="152"/>
              <w:ind w:left="189" w:right="66" w:hanging="113"/>
              <w:rPr>
                <w:sz w:val="16"/>
              </w:rPr>
            </w:pPr>
            <w:r>
              <w:rPr>
                <w:spacing w:val="-2"/>
                <w:sz w:val="16"/>
              </w:rPr>
              <w:t>Posição Final</w:t>
            </w:r>
          </w:p>
        </w:tc>
        <w:tc>
          <w:tcPr>
            <w:tcW w:w="910" w:type="dxa"/>
            <w:shd w:val="clear" w:color="auto" w:fill="E6E6E6"/>
          </w:tcPr>
          <w:p>
            <w:pPr>
              <w:pStyle w:val="TableParagraph"/>
              <w:ind w:left="0"/>
              <w:rPr>
                <w:rFonts w:ascii="Arial"/>
                <w:b/>
                <w:i/>
                <w:sz w:val="16"/>
              </w:rPr>
            </w:pPr>
          </w:p>
          <w:p>
            <w:pPr>
              <w:pStyle w:val="TableParagraph"/>
              <w:spacing w:before="0"/>
              <w:ind w:left="10" w:right="3"/>
              <w:jc w:val="center"/>
              <w:rPr>
                <w:sz w:val="16"/>
              </w:rPr>
            </w:pPr>
            <w:r>
              <w:rPr>
                <w:spacing w:val="-2"/>
                <w:sz w:val="16"/>
              </w:rPr>
              <w:t>Tamanho</w:t>
            </w:r>
          </w:p>
        </w:tc>
        <w:tc>
          <w:tcPr>
            <w:tcW w:w="1078" w:type="dxa"/>
            <w:shd w:val="clear" w:color="auto" w:fill="E6E6E6"/>
          </w:tcPr>
          <w:p>
            <w:pPr>
              <w:pStyle w:val="TableParagraph"/>
              <w:ind w:left="0"/>
              <w:rPr>
                <w:rFonts w:ascii="Arial"/>
                <w:b/>
                <w:i/>
                <w:sz w:val="16"/>
              </w:rPr>
            </w:pPr>
          </w:p>
          <w:p>
            <w:pPr>
              <w:pStyle w:val="TableParagraph"/>
              <w:spacing w:before="0"/>
              <w:ind w:left="239"/>
              <w:rPr>
                <w:sz w:val="16"/>
              </w:rPr>
            </w:pPr>
            <w:r>
              <w:rPr>
                <w:spacing w:val="-2"/>
                <w:sz w:val="16"/>
              </w:rPr>
              <w:t>Formato</w:t>
            </w:r>
          </w:p>
        </w:tc>
        <w:tc>
          <w:tcPr>
            <w:tcW w:w="1261" w:type="dxa"/>
            <w:shd w:val="clear" w:color="auto" w:fill="E6E6E6"/>
          </w:tcPr>
          <w:p>
            <w:pPr>
              <w:pStyle w:val="TableParagraph"/>
              <w:ind w:left="81" w:right="77"/>
              <w:jc w:val="center"/>
              <w:rPr>
                <w:sz w:val="16"/>
              </w:rPr>
            </w:pPr>
            <w:r>
              <w:rPr>
                <w:spacing w:val="-2"/>
                <w:sz w:val="16"/>
              </w:rPr>
              <w:t>Preenchimento Obrigatório (S/N)</w:t>
            </w:r>
          </w:p>
        </w:tc>
        <w:tc>
          <w:tcPr>
            <w:tcW w:w="3589" w:type="dxa"/>
            <w:shd w:val="clear" w:color="auto" w:fill="E6E6E6"/>
          </w:tcPr>
          <w:p>
            <w:pPr>
              <w:pStyle w:val="TableParagraph"/>
              <w:ind w:left="0"/>
              <w:rPr>
                <w:rFonts w:ascii="Arial"/>
                <w:b/>
                <w:i/>
                <w:sz w:val="16"/>
              </w:rPr>
            </w:pPr>
          </w:p>
          <w:p>
            <w:pPr>
              <w:pStyle w:val="TableParagraph"/>
              <w:spacing w:before="0"/>
              <w:ind w:left="6"/>
              <w:jc w:val="center"/>
              <w:rPr>
                <w:sz w:val="16"/>
              </w:rPr>
            </w:pPr>
            <w:r>
              <w:rPr>
                <w:spacing w:val="-2"/>
                <w:sz w:val="16"/>
              </w:rPr>
              <w:t>Conteúdo</w:t>
            </w:r>
          </w:p>
        </w:tc>
      </w:tr>
      <w:tr>
        <w:trPr>
          <w:trHeight w:val="489" w:hRule="atLeast"/>
        </w:trPr>
        <w:tc>
          <w:tcPr>
            <w:tcW w:w="1147"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715" w:type="dxa"/>
          </w:tcPr>
          <w:p>
            <w:pPr>
              <w:pStyle w:val="TableParagraph"/>
              <w:ind w:left="8"/>
              <w:jc w:val="center"/>
              <w:rPr>
                <w:sz w:val="16"/>
              </w:rPr>
            </w:pPr>
            <w:r>
              <w:rPr>
                <w:spacing w:val="-10"/>
                <w:sz w:val="16"/>
              </w:rPr>
              <w:t>1</w:t>
            </w:r>
          </w:p>
        </w:tc>
        <w:tc>
          <w:tcPr>
            <w:tcW w:w="728" w:type="dxa"/>
          </w:tcPr>
          <w:p>
            <w:pPr>
              <w:pStyle w:val="TableParagraph"/>
              <w:ind w:left="10"/>
              <w:jc w:val="center"/>
              <w:rPr>
                <w:sz w:val="16"/>
              </w:rPr>
            </w:pPr>
            <w:r>
              <w:rPr>
                <w:spacing w:val="-10"/>
                <w:sz w:val="16"/>
              </w:rPr>
              <w:t>1</w:t>
            </w:r>
          </w:p>
        </w:tc>
        <w:tc>
          <w:tcPr>
            <w:tcW w:w="910" w:type="dxa"/>
          </w:tcPr>
          <w:p>
            <w:pPr>
              <w:pStyle w:val="TableParagraph"/>
              <w:ind w:left="10"/>
              <w:jc w:val="center"/>
              <w:rPr>
                <w:sz w:val="16"/>
              </w:rPr>
            </w:pPr>
            <w:r>
              <w:rPr>
                <w:spacing w:val="-10"/>
                <w:sz w:val="16"/>
              </w:rPr>
              <w:t>1</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rPr>
                <w:sz w:val="16"/>
              </w:rPr>
            </w:pPr>
            <w:r>
              <w:rPr>
                <w:sz w:val="16"/>
              </w:rPr>
              <w:t>Preenchido</w:t>
            </w:r>
            <w:r>
              <w:rPr>
                <w:spacing w:val="40"/>
                <w:sz w:val="16"/>
              </w:rPr>
              <w:t> </w:t>
            </w:r>
            <w:r>
              <w:rPr>
                <w:sz w:val="16"/>
              </w:rPr>
              <w:t>com</w:t>
            </w:r>
            <w:r>
              <w:rPr>
                <w:spacing w:val="40"/>
                <w:sz w:val="16"/>
              </w:rPr>
              <w:t> </w:t>
            </w:r>
            <w:r>
              <w:rPr>
                <w:sz w:val="16"/>
              </w:rPr>
              <w:t>valor</w:t>
            </w:r>
            <w:r>
              <w:rPr>
                <w:spacing w:val="40"/>
                <w:sz w:val="16"/>
              </w:rPr>
              <w:t> </w:t>
            </w:r>
            <w:r>
              <w:rPr>
                <w:sz w:val="16"/>
              </w:rPr>
              <w:t>“5”,</w:t>
            </w:r>
            <w:r>
              <w:rPr>
                <w:spacing w:val="40"/>
                <w:sz w:val="16"/>
              </w:rPr>
              <w:t> </w:t>
            </w:r>
            <w:r>
              <w:rPr>
                <w:sz w:val="16"/>
              </w:rPr>
              <w:t>indicando</w:t>
            </w:r>
            <w:r>
              <w:rPr>
                <w:spacing w:val="40"/>
                <w:sz w:val="16"/>
              </w:rPr>
              <w:t> </w:t>
            </w:r>
            <w:r>
              <w:rPr>
                <w:sz w:val="16"/>
              </w:rPr>
              <w:t>linha</w:t>
            </w:r>
            <w:r>
              <w:rPr>
                <w:spacing w:val="40"/>
                <w:sz w:val="16"/>
              </w:rPr>
              <w:t> </w:t>
            </w:r>
            <w:r>
              <w:rPr>
                <w:sz w:val="16"/>
              </w:rPr>
              <w:t>de detalhe do Intermediário do Serviço.</w:t>
            </w:r>
          </w:p>
        </w:tc>
      </w:tr>
    </w:tbl>
    <w:p>
      <w:pPr>
        <w:pStyle w:val="TableParagraph"/>
        <w:spacing w:after="0"/>
        <w:rPr>
          <w:sz w:val="16"/>
        </w:rPr>
        <w:sectPr>
          <w:headerReference w:type="default" r:id="rId12"/>
          <w:pgSz w:w="11910" w:h="16850"/>
          <w:pgMar w:header="715" w:footer="0" w:top="1000" w:bottom="280" w:left="850" w:right="850"/>
        </w:sectPr>
      </w:pPr>
    </w:p>
    <w:p>
      <w:pPr>
        <w:pStyle w:val="BodyText"/>
        <w:rPr>
          <w:rFonts w:ascii="Arial"/>
          <w:b/>
          <w:i/>
        </w:rPr>
      </w:pPr>
    </w:p>
    <w:p>
      <w:pPr>
        <w:pStyle w:val="BodyText"/>
        <w:spacing w:before="49"/>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715"/>
        <w:gridCol w:w="728"/>
        <w:gridCol w:w="910"/>
        <w:gridCol w:w="1078"/>
        <w:gridCol w:w="1261"/>
        <w:gridCol w:w="3589"/>
      </w:tblGrid>
      <w:tr>
        <w:trPr>
          <w:trHeight w:val="671" w:hRule="atLeast"/>
        </w:trPr>
        <w:tc>
          <w:tcPr>
            <w:tcW w:w="1147" w:type="dxa"/>
            <w:shd w:val="clear" w:color="auto" w:fill="E6E6E6"/>
          </w:tcPr>
          <w:p>
            <w:pPr>
              <w:pStyle w:val="TableParagraph"/>
              <w:ind w:left="0"/>
              <w:rPr>
                <w:rFonts w:ascii="Arial"/>
                <w:b/>
                <w:i/>
                <w:sz w:val="16"/>
              </w:rPr>
            </w:pPr>
          </w:p>
          <w:p>
            <w:pPr>
              <w:pStyle w:val="TableParagraph"/>
              <w:spacing w:before="0"/>
              <w:ind w:left="314"/>
              <w:rPr>
                <w:sz w:val="16"/>
              </w:rPr>
            </w:pPr>
            <w:r>
              <w:rPr>
                <w:spacing w:val="-2"/>
                <w:sz w:val="16"/>
              </w:rPr>
              <w:t>Campo</w:t>
            </w:r>
          </w:p>
        </w:tc>
        <w:tc>
          <w:tcPr>
            <w:tcW w:w="715" w:type="dxa"/>
            <w:shd w:val="clear" w:color="auto" w:fill="E6E6E6"/>
          </w:tcPr>
          <w:p>
            <w:pPr>
              <w:pStyle w:val="TableParagraph"/>
              <w:spacing w:before="152"/>
              <w:ind w:left="151" w:right="60" w:hanging="82"/>
              <w:rPr>
                <w:sz w:val="16"/>
              </w:rPr>
            </w:pPr>
            <w:r>
              <w:rPr>
                <w:spacing w:val="-2"/>
                <w:sz w:val="16"/>
              </w:rPr>
              <w:t>Posição Inicial</w:t>
            </w:r>
          </w:p>
        </w:tc>
        <w:tc>
          <w:tcPr>
            <w:tcW w:w="728" w:type="dxa"/>
            <w:shd w:val="clear" w:color="auto" w:fill="E6E6E6"/>
          </w:tcPr>
          <w:p>
            <w:pPr>
              <w:pStyle w:val="TableParagraph"/>
              <w:spacing w:before="152"/>
              <w:ind w:left="189" w:right="66" w:hanging="113"/>
              <w:rPr>
                <w:sz w:val="16"/>
              </w:rPr>
            </w:pPr>
            <w:r>
              <w:rPr>
                <w:spacing w:val="-2"/>
                <w:sz w:val="16"/>
              </w:rPr>
              <w:t>Posição Final</w:t>
            </w:r>
          </w:p>
        </w:tc>
        <w:tc>
          <w:tcPr>
            <w:tcW w:w="910" w:type="dxa"/>
            <w:shd w:val="clear" w:color="auto" w:fill="E6E6E6"/>
          </w:tcPr>
          <w:p>
            <w:pPr>
              <w:pStyle w:val="TableParagraph"/>
              <w:ind w:left="0"/>
              <w:rPr>
                <w:rFonts w:ascii="Arial"/>
                <w:b/>
                <w:i/>
                <w:sz w:val="16"/>
              </w:rPr>
            </w:pPr>
          </w:p>
          <w:p>
            <w:pPr>
              <w:pStyle w:val="TableParagraph"/>
              <w:spacing w:before="0"/>
              <w:ind w:left="10" w:right="3"/>
              <w:jc w:val="center"/>
              <w:rPr>
                <w:sz w:val="16"/>
              </w:rPr>
            </w:pPr>
            <w:r>
              <w:rPr>
                <w:spacing w:val="-2"/>
                <w:sz w:val="16"/>
              </w:rPr>
              <w:t>Tamanho</w:t>
            </w:r>
          </w:p>
        </w:tc>
        <w:tc>
          <w:tcPr>
            <w:tcW w:w="1078" w:type="dxa"/>
            <w:shd w:val="clear" w:color="auto" w:fill="E6E6E6"/>
          </w:tcPr>
          <w:p>
            <w:pPr>
              <w:pStyle w:val="TableParagraph"/>
              <w:ind w:left="0"/>
              <w:rPr>
                <w:rFonts w:ascii="Arial"/>
                <w:b/>
                <w:i/>
                <w:sz w:val="16"/>
              </w:rPr>
            </w:pPr>
          </w:p>
          <w:p>
            <w:pPr>
              <w:pStyle w:val="TableParagraph"/>
              <w:spacing w:before="0"/>
              <w:ind w:left="239"/>
              <w:rPr>
                <w:sz w:val="16"/>
              </w:rPr>
            </w:pPr>
            <w:r>
              <w:rPr>
                <w:spacing w:val="-2"/>
                <w:sz w:val="16"/>
              </w:rPr>
              <w:t>Formato</w:t>
            </w:r>
          </w:p>
        </w:tc>
        <w:tc>
          <w:tcPr>
            <w:tcW w:w="1261" w:type="dxa"/>
            <w:shd w:val="clear" w:color="auto" w:fill="E6E6E6"/>
          </w:tcPr>
          <w:p>
            <w:pPr>
              <w:pStyle w:val="TableParagraph"/>
              <w:ind w:left="81" w:right="77"/>
              <w:jc w:val="center"/>
              <w:rPr>
                <w:sz w:val="16"/>
              </w:rPr>
            </w:pPr>
            <w:r>
              <w:rPr>
                <w:spacing w:val="-2"/>
                <w:sz w:val="16"/>
              </w:rPr>
              <w:t>Preenchimento Obrigatório (S/N)</w:t>
            </w:r>
          </w:p>
        </w:tc>
        <w:tc>
          <w:tcPr>
            <w:tcW w:w="3589" w:type="dxa"/>
            <w:shd w:val="clear" w:color="auto" w:fill="E6E6E6"/>
          </w:tcPr>
          <w:p>
            <w:pPr>
              <w:pStyle w:val="TableParagraph"/>
              <w:ind w:left="0"/>
              <w:rPr>
                <w:rFonts w:ascii="Arial"/>
                <w:b/>
                <w:i/>
                <w:sz w:val="16"/>
              </w:rPr>
            </w:pPr>
          </w:p>
          <w:p>
            <w:pPr>
              <w:pStyle w:val="TableParagraph"/>
              <w:spacing w:before="0"/>
              <w:ind w:left="6"/>
              <w:jc w:val="center"/>
              <w:rPr>
                <w:sz w:val="16"/>
              </w:rPr>
            </w:pPr>
            <w:r>
              <w:rPr>
                <w:spacing w:val="-2"/>
                <w:sz w:val="16"/>
              </w:rPr>
              <w:t>Conteúdo</w:t>
            </w:r>
          </w:p>
        </w:tc>
      </w:tr>
      <w:tr>
        <w:trPr>
          <w:trHeight w:val="671" w:hRule="atLeast"/>
        </w:trPr>
        <w:tc>
          <w:tcPr>
            <w:tcW w:w="1147" w:type="dxa"/>
          </w:tcPr>
          <w:p>
            <w:pPr>
              <w:pStyle w:val="TableParagraph"/>
              <w:ind w:left="69" w:right="129"/>
              <w:jc w:val="both"/>
              <w:rPr>
                <w:sz w:val="16"/>
              </w:rPr>
            </w:pPr>
            <w:r>
              <w:rPr>
                <w:sz w:val="16"/>
              </w:rPr>
              <w:t>2) Indicador de CNPJ do </w:t>
            </w:r>
            <w:r>
              <w:rPr>
                <w:spacing w:val="-2"/>
                <w:sz w:val="16"/>
              </w:rPr>
              <w:t>Intermediário</w:t>
            </w:r>
          </w:p>
        </w:tc>
        <w:tc>
          <w:tcPr>
            <w:tcW w:w="715" w:type="dxa"/>
          </w:tcPr>
          <w:p>
            <w:pPr>
              <w:pStyle w:val="TableParagraph"/>
              <w:ind w:left="8"/>
              <w:jc w:val="center"/>
              <w:rPr>
                <w:sz w:val="16"/>
              </w:rPr>
            </w:pPr>
            <w:r>
              <w:rPr>
                <w:spacing w:val="-10"/>
                <w:sz w:val="16"/>
              </w:rPr>
              <w:t>2</w:t>
            </w:r>
          </w:p>
        </w:tc>
        <w:tc>
          <w:tcPr>
            <w:tcW w:w="728" w:type="dxa"/>
          </w:tcPr>
          <w:p>
            <w:pPr>
              <w:pStyle w:val="TableParagraph"/>
              <w:ind w:left="10"/>
              <w:jc w:val="center"/>
              <w:rPr>
                <w:sz w:val="16"/>
              </w:rPr>
            </w:pPr>
            <w:r>
              <w:rPr>
                <w:spacing w:val="-10"/>
                <w:sz w:val="16"/>
              </w:rPr>
              <w:t>2</w:t>
            </w:r>
          </w:p>
        </w:tc>
        <w:tc>
          <w:tcPr>
            <w:tcW w:w="910" w:type="dxa"/>
          </w:tcPr>
          <w:p>
            <w:pPr>
              <w:pStyle w:val="TableParagraph"/>
              <w:ind w:left="10"/>
              <w:jc w:val="center"/>
              <w:rPr>
                <w:sz w:val="16"/>
              </w:rPr>
            </w:pPr>
            <w:r>
              <w:rPr>
                <w:spacing w:val="-10"/>
                <w:sz w:val="16"/>
              </w:rPr>
              <w:t>1</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rPr>
                <w:sz w:val="16"/>
              </w:rPr>
            </w:pPr>
            <w:r>
              <w:rPr>
                <w:sz w:val="16"/>
              </w:rPr>
              <w:t>Preencher</w:t>
            </w:r>
            <w:r>
              <w:rPr>
                <w:spacing w:val="-5"/>
                <w:sz w:val="16"/>
              </w:rPr>
              <w:t> </w:t>
            </w:r>
            <w:r>
              <w:rPr>
                <w:sz w:val="16"/>
              </w:rPr>
              <w:t>com</w:t>
            </w:r>
            <w:r>
              <w:rPr>
                <w:spacing w:val="-4"/>
                <w:sz w:val="16"/>
              </w:rPr>
              <w:t> </w:t>
            </w:r>
            <w:r>
              <w:rPr>
                <w:sz w:val="16"/>
              </w:rPr>
              <w:t>valor</w:t>
            </w:r>
            <w:r>
              <w:rPr>
                <w:spacing w:val="-3"/>
                <w:sz w:val="16"/>
              </w:rPr>
              <w:t> </w:t>
            </w:r>
            <w:r>
              <w:rPr>
                <w:spacing w:val="-4"/>
                <w:sz w:val="16"/>
              </w:rPr>
              <w:t>“2”.</w:t>
            </w:r>
          </w:p>
        </w:tc>
      </w:tr>
      <w:tr>
        <w:trPr>
          <w:trHeight w:val="671" w:hRule="atLeast"/>
        </w:trPr>
        <w:tc>
          <w:tcPr>
            <w:tcW w:w="1147" w:type="dxa"/>
          </w:tcPr>
          <w:p>
            <w:pPr>
              <w:pStyle w:val="TableParagraph"/>
              <w:ind w:left="69"/>
              <w:rPr>
                <w:sz w:val="16"/>
              </w:rPr>
            </w:pPr>
            <w:r>
              <w:rPr>
                <w:sz w:val="16"/>
              </w:rPr>
              <w:t>2)</w:t>
            </w:r>
            <w:r>
              <w:rPr>
                <w:spacing w:val="-2"/>
                <w:sz w:val="16"/>
              </w:rPr>
              <w:t> </w:t>
            </w:r>
            <w:r>
              <w:rPr>
                <w:sz w:val="16"/>
              </w:rPr>
              <w:t>CNPJ</w:t>
            </w:r>
            <w:r>
              <w:rPr>
                <w:spacing w:val="-2"/>
                <w:sz w:val="16"/>
              </w:rPr>
              <w:t> </w:t>
            </w:r>
            <w:r>
              <w:rPr>
                <w:spacing w:val="-5"/>
                <w:sz w:val="16"/>
              </w:rPr>
              <w:t>do</w:t>
            </w:r>
          </w:p>
          <w:p>
            <w:pPr>
              <w:pStyle w:val="TableParagraph"/>
              <w:spacing w:before="0"/>
              <w:ind w:left="69"/>
              <w:rPr>
                <w:sz w:val="16"/>
              </w:rPr>
            </w:pPr>
            <w:r>
              <w:rPr>
                <w:spacing w:val="-2"/>
                <w:sz w:val="16"/>
              </w:rPr>
              <w:t>Intermediário</w:t>
            </w:r>
          </w:p>
        </w:tc>
        <w:tc>
          <w:tcPr>
            <w:tcW w:w="715" w:type="dxa"/>
          </w:tcPr>
          <w:p>
            <w:pPr>
              <w:pStyle w:val="TableParagraph"/>
              <w:ind w:left="8"/>
              <w:jc w:val="center"/>
              <w:rPr>
                <w:sz w:val="16"/>
              </w:rPr>
            </w:pPr>
            <w:r>
              <w:rPr>
                <w:spacing w:val="-10"/>
                <w:sz w:val="16"/>
              </w:rPr>
              <w:t>3</w:t>
            </w:r>
          </w:p>
        </w:tc>
        <w:tc>
          <w:tcPr>
            <w:tcW w:w="728" w:type="dxa"/>
          </w:tcPr>
          <w:p>
            <w:pPr>
              <w:pStyle w:val="TableParagraph"/>
              <w:ind w:left="10" w:right="3"/>
              <w:jc w:val="center"/>
              <w:rPr>
                <w:sz w:val="16"/>
              </w:rPr>
            </w:pPr>
            <w:r>
              <w:rPr>
                <w:spacing w:val="-5"/>
                <w:sz w:val="16"/>
              </w:rPr>
              <w:t>16</w:t>
            </w:r>
          </w:p>
        </w:tc>
        <w:tc>
          <w:tcPr>
            <w:tcW w:w="910" w:type="dxa"/>
          </w:tcPr>
          <w:p>
            <w:pPr>
              <w:pStyle w:val="TableParagraph"/>
              <w:ind w:left="10" w:right="3"/>
              <w:jc w:val="center"/>
              <w:rPr>
                <w:sz w:val="16"/>
              </w:rPr>
            </w:pPr>
            <w:r>
              <w:rPr>
                <w:spacing w:val="-5"/>
                <w:sz w:val="16"/>
              </w:rPr>
              <w:t>14</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ind w:right="60"/>
              <w:jc w:val="both"/>
              <w:rPr>
                <w:sz w:val="16"/>
              </w:rPr>
            </w:pPr>
            <w:r>
              <w:rPr>
                <w:sz w:val="16"/>
              </w:rPr>
              <w:t>CNPJ do Intermediário de Serviços com 14 posições.</w:t>
            </w:r>
            <w:r>
              <w:rPr>
                <w:spacing w:val="40"/>
                <w:sz w:val="16"/>
              </w:rPr>
              <w:t> </w:t>
            </w:r>
            <w:r>
              <w:rPr>
                <w:sz w:val="16"/>
              </w:rPr>
              <w:t>Sem</w:t>
            </w:r>
            <w:r>
              <w:rPr>
                <w:spacing w:val="40"/>
                <w:sz w:val="16"/>
              </w:rPr>
              <w:t> </w:t>
            </w:r>
            <w:r>
              <w:rPr>
                <w:sz w:val="16"/>
              </w:rPr>
              <w:t>formatação</w:t>
            </w:r>
            <w:r>
              <w:rPr>
                <w:spacing w:val="40"/>
                <w:sz w:val="16"/>
              </w:rPr>
              <w:t> </w:t>
            </w:r>
            <w:r>
              <w:rPr>
                <w:sz w:val="16"/>
              </w:rPr>
              <w:t>(ponto,</w:t>
            </w:r>
            <w:r>
              <w:rPr>
                <w:spacing w:val="40"/>
                <w:sz w:val="16"/>
              </w:rPr>
              <w:t> </w:t>
            </w:r>
            <w:r>
              <w:rPr>
                <w:sz w:val="16"/>
              </w:rPr>
              <w:t>traço, barra,</w:t>
            </w:r>
            <w:r>
              <w:rPr>
                <w:spacing w:val="80"/>
                <w:sz w:val="16"/>
              </w:rPr>
              <w:t> </w:t>
            </w:r>
            <w:r>
              <w:rPr>
                <w:sz w:val="16"/>
              </w:rPr>
              <w:t>)</w:t>
            </w:r>
          </w:p>
        </w:tc>
      </w:tr>
      <w:tr>
        <w:trPr>
          <w:trHeight w:val="3364" w:hRule="atLeast"/>
        </w:trPr>
        <w:tc>
          <w:tcPr>
            <w:tcW w:w="1147" w:type="dxa"/>
          </w:tcPr>
          <w:p>
            <w:pPr>
              <w:pStyle w:val="TableParagraph"/>
              <w:ind w:left="69"/>
              <w:rPr>
                <w:sz w:val="16"/>
              </w:rPr>
            </w:pPr>
            <w:r>
              <w:rPr>
                <w:sz w:val="16"/>
              </w:rPr>
              <w:t>3) Inscrição Municipal do </w:t>
            </w:r>
            <w:r>
              <w:rPr>
                <w:spacing w:val="-2"/>
                <w:sz w:val="16"/>
              </w:rPr>
              <w:t>Intermediário</w:t>
            </w:r>
          </w:p>
        </w:tc>
        <w:tc>
          <w:tcPr>
            <w:tcW w:w="715" w:type="dxa"/>
          </w:tcPr>
          <w:p>
            <w:pPr>
              <w:pStyle w:val="TableParagraph"/>
              <w:ind w:left="8" w:right="3"/>
              <w:jc w:val="center"/>
              <w:rPr>
                <w:sz w:val="16"/>
              </w:rPr>
            </w:pPr>
            <w:r>
              <w:rPr>
                <w:spacing w:val="-5"/>
                <w:sz w:val="16"/>
              </w:rPr>
              <w:t>17</w:t>
            </w:r>
          </w:p>
        </w:tc>
        <w:tc>
          <w:tcPr>
            <w:tcW w:w="728" w:type="dxa"/>
          </w:tcPr>
          <w:p>
            <w:pPr>
              <w:pStyle w:val="TableParagraph"/>
              <w:ind w:left="10" w:right="3"/>
              <w:jc w:val="center"/>
              <w:rPr>
                <w:sz w:val="16"/>
              </w:rPr>
            </w:pPr>
            <w:r>
              <w:rPr>
                <w:spacing w:val="-5"/>
                <w:sz w:val="16"/>
              </w:rPr>
              <w:t>24</w:t>
            </w:r>
          </w:p>
        </w:tc>
        <w:tc>
          <w:tcPr>
            <w:tcW w:w="910" w:type="dxa"/>
          </w:tcPr>
          <w:p>
            <w:pPr>
              <w:pStyle w:val="TableParagraph"/>
              <w:ind w:left="10"/>
              <w:jc w:val="center"/>
              <w:rPr>
                <w:sz w:val="16"/>
              </w:rPr>
            </w:pPr>
            <w:r>
              <w:rPr>
                <w:spacing w:val="-10"/>
                <w:sz w:val="16"/>
              </w:rPr>
              <w:t>8</w:t>
            </w:r>
          </w:p>
        </w:tc>
        <w:tc>
          <w:tcPr>
            <w:tcW w:w="1078" w:type="dxa"/>
          </w:tcPr>
          <w:p>
            <w:pPr>
              <w:pStyle w:val="TableParagraph"/>
              <w:ind w:left="69"/>
              <w:rPr>
                <w:sz w:val="16"/>
              </w:rPr>
            </w:pPr>
            <w:r>
              <w:rPr>
                <w:spacing w:val="-2"/>
                <w:sz w:val="16"/>
              </w:rPr>
              <w:t>Numérico</w:t>
            </w:r>
          </w:p>
        </w:tc>
        <w:tc>
          <w:tcPr>
            <w:tcW w:w="1261" w:type="dxa"/>
          </w:tcPr>
          <w:p>
            <w:pPr>
              <w:pStyle w:val="TableParagraph"/>
              <w:ind w:left="83" w:right="77"/>
              <w:jc w:val="center"/>
              <w:rPr>
                <w:sz w:val="16"/>
              </w:rPr>
            </w:pPr>
            <w:r>
              <w:rPr>
                <w:spacing w:val="-10"/>
                <w:sz w:val="16"/>
              </w:rPr>
              <w:t>N</w:t>
            </w:r>
          </w:p>
        </w:tc>
        <w:tc>
          <w:tcPr>
            <w:tcW w:w="3589" w:type="dxa"/>
          </w:tcPr>
          <w:p>
            <w:pPr>
              <w:pStyle w:val="TableParagraph"/>
              <w:ind w:right="59"/>
              <w:jc w:val="both"/>
              <w:rPr>
                <w:sz w:val="16"/>
              </w:rPr>
            </w:pPr>
            <w:r>
              <w:rPr>
                <w:sz w:val="16"/>
              </w:rPr>
              <w:t>Informe a Inscrição Municipal do Intermediário, com 8 posições.</w:t>
            </w:r>
          </w:p>
          <w:p>
            <w:pPr>
              <w:pStyle w:val="TableParagraph"/>
              <w:tabs>
                <w:tab w:pos="1505" w:val="left" w:leader="none"/>
                <w:tab w:pos="2414" w:val="left" w:leader="none"/>
              </w:tabs>
              <w:spacing w:before="59"/>
              <w:ind w:right="58"/>
              <w:jc w:val="both"/>
              <w:rPr>
                <w:rFonts w:ascii="Arial" w:hAnsi="Arial"/>
                <w:b/>
                <w:sz w:val="16"/>
              </w:rPr>
            </w:pPr>
            <w:r>
              <w:rPr>
                <w:rFonts w:ascii="Arial" w:hAnsi="Arial"/>
                <w:b/>
                <w:sz w:val="16"/>
              </w:rPr>
              <w:t>ATENÇÃO!!! Este campo só deverá ser </w:t>
            </w:r>
            <w:r>
              <w:rPr>
                <w:rFonts w:ascii="Arial" w:hAnsi="Arial"/>
                <w:b/>
                <w:spacing w:val="-2"/>
                <w:sz w:val="16"/>
              </w:rPr>
              <w:t>preenchido</w:t>
            </w:r>
            <w:r>
              <w:rPr>
                <w:rFonts w:ascii="Arial" w:hAnsi="Arial"/>
                <w:b/>
                <w:sz w:val="16"/>
              </w:rPr>
              <w:tab/>
            </w:r>
            <w:r>
              <w:rPr>
                <w:rFonts w:ascii="Arial" w:hAnsi="Arial"/>
                <w:b/>
                <w:spacing w:val="-4"/>
                <w:sz w:val="16"/>
              </w:rPr>
              <w:t>para</w:t>
            </w:r>
            <w:r>
              <w:rPr>
                <w:rFonts w:ascii="Arial" w:hAnsi="Arial"/>
                <w:b/>
                <w:sz w:val="16"/>
              </w:rPr>
              <w:tab/>
            </w:r>
            <w:r>
              <w:rPr>
                <w:rFonts w:ascii="Arial" w:hAnsi="Arial"/>
                <w:b/>
                <w:spacing w:val="-2"/>
                <w:sz w:val="16"/>
              </w:rPr>
              <w:t>intermediários </w:t>
            </w:r>
            <w:r>
              <w:rPr>
                <w:rFonts w:ascii="Arial" w:hAnsi="Arial"/>
                <w:b/>
                <w:sz w:val="16"/>
              </w:rPr>
              <w:t>estabelecidos no município de São Paulo </w:t>
            </w:r>
            <w:r>
              <w:rPr>
                <w:rFonts w:ascii="Arial" w:hAnsi="Arial"/>
                <w:b/>
                <w:spacing w:val="-2"/>
                <w:sz w:val="16"/>
              </w:rPr>
              <w:t>(CCM).</w:t>
            </w:r>
          </w:p>
          <w:p>
            <w:pPr>
              <w:pStyle w:val="TableParagraph"/>
              <w:ind w:right="58"/>
              <w:jc w:val="both"/>
              <w:rPr>
                <w:sz w:val="16"/>
              </w:rPr>
            </w:pPr>
            <w:r>
              <w:rPr>
                <w:sz w:val="16"/>
              </w:rPr>
              <w:t>Quando este campo for preenchido, seu conteúdo será considerado como prioritário em relação ao campo de CPF/CNPJ do Intermediário, sendo utilizado para identificar o Intermediário e recuperar seus dados da base de dados da Prefeitura.</w:t>
            </w:r>
          </w:p>
          <w:p>
            <w:pPr>
              <w:pStyle w:val="TableParagraph"/>
              <w:spacing w:before="121"/>
              <w:ind w:left="0"/>
              <w:rPr>
                <w:rFonts w:ascii="Arial"/>
                <w:b/>
                <w:i/>
                <w:sz w:val="16"/>
              </w:rPr>
            </w:pPr>
          </w:p>
          <w:p>
            <w:pPr>
              <w:pStyle w:val="TableParagraph"/>
              <w:spacing w:before="0"/>
              <w:jc w:val="both"/>
              <w:rPr>
                <w:sz w:val="16"/>
              </w:rPr>
            </w:pPr>
            <w:r>
              <w:rPr>
                <w:sz w:val="16"/>
              </w:rPr>
              <w:t>Exemplo</w:t>
            </w:r>
            <w:r>
              <w:rPr>
                <w:spacing w:val="-10"/>
                <w:sz w:val="16"/>
              </w:rPr>
              <w:t> </w:t>
            </w:r>
            <w:r>
              <w:rPr>
                <w:sz w:val="16"/>
              </w:rPr>
              <w:t>de</w:t>
            </w:r>
            <w:r>
              <w:rPr>
                <w:spacing w:val="-8"/>
                <w:sz w:val="16"/>
              </w:rPr>
              <w:t> </w:t>
            </w:r>
            <w:r>
              <w:rPr>
                <w:sz w:val="16"/>
              </w:rPr>
              <w:t>preenchimento:</w:t>
            </w:r>
            <w:r>
              <w:rPr>
                <w:spacing w:val="-7"/>
                <w:sz w:val="16"/>
              </w:rPr>
              <w:t> </w:t>
            </w:r>
            <w:r>
              <w:rPr>
                <w:sz w:val="16"/>
              </w:rPr>
              <w:t>CCM</w:t>
            </w:r>
            <w:r>
              <w:rPr>
                <w:spacing w:val="-10"/>
                <w:sz w:val="16"/>
              </w:rPr>
              <w:t> </w:t>
            </w:r>
            <w:r>
              <w:rPr>
                <w:sz w:val="16"/>
              </w:rPr>
              <w:t>1.234.567-</w:t>
            </w:r>
            <w:r>
              <w:rPr>
                <w:spacing w:val="-10"/>
                <w:sz w:val="16"/>
              </w:rPr>
              <w:t>8</w:t>
            </w:r>
          </w:p>
          <w:p>
            <w:pPr>
              <w:pStyle w:val="TableParagraph"/>
              <w:spacing w:before="59"/>
              <w:ind w:right="61"/>
              <w:jc w:val="both"/>
              <w:rPr>
                <w:sz w:val="16"/>
              </w:rPr>
            </w:pPr>
            <w:r>
              <w:rPr>
                <w:sz w:val="16"/>
              </w:rPr>
              <w:t>O campo deverá ser preenchido como: </w:t>
            </w:r>
            <w:r>
              <w:rPr>
                <w:spacing w:val="-2"/>
                <w:sz w:val="16"/>
              </w:rPr>
              <w:t>12345678</w:t>
            </w:r>
          </w:p>
        </w:tc>
      </w:tr>
      <w:tr>
        <w:trPr>
          <w:trHeight w:val="486" w:hRule="atLeast"/>
        </w:trPr>
        <w:tc>
          <w:tcPr>
            <w:tcW w:w="1147" w:type="dxa"/>
          </w:tcPr>
          <w:p>
            <w:pPr>
              <w:pStyle w:val="TableParagraph"/>
              <w:ind w:left="69"/>
              <w:rPr>
                <w:sz w:val="16"/>
              </w:rPr>
            </w:pPr>
            <w:r>
              <w:rPr>
                <w:sz w:val="16"/>
              </w:rPr>
              <w:t>4) E-mail do </w:t>
            </w:r>
            <w:r>
              <w:rPr>
                <w:spacing w:val="-2"/>
                <w:sz w:val="16"/>
              </w:rPr>
              <w:t>Intermediário</w:t>
            </w:r>
          </w:p>
        </w:tc>
        <w:tc>
          <w:tcPr>
            <w:tcW w:w="715" w:type="dxa"/>
          </w:tcPr>
          <w:p>
            <w:pPr>
              <w:pStyle w:val="TableParagraph"/>
              <w:ind w:left="8" w:right="3"/>
              <w:jc w:val="center"/>
              <w:rPr>
                <w:sz w:val="16"/>
              </w:rPr>
            </w:pPr>
            <w:r>
              <w:rPr>
                <w:spacing w:val="-5"/>
                <w:sz w:val="16"/>
              </w:rPr>
              <w:t>25</w:t>
            </w:r>
          </w:p>
        </w:tc>
        <w:tc>
          <w:tcPr>
            <w:tcW w:w="728" w:type="dxa"/>
          </w:tcPr>
          <w:p>
            <w:pPr>
              <w:pStyle w:val="TableParagraph"/>
              <w:ind w:left="10" w:right="3"/>
              <w:jc w:val="center"/>
              <w:rPr>
                <w:sz w:val="16"/>
              </w:rPr>
            </w:pPr>
            <w:r>
              <w:rPr>
                <w:spacing w:val="-5"/>
                <w:sz w:val="16"/>
              </w:rPr>
              <w:t>99</w:t>
            </w:r>
          </w:p>
        </w:tc>
        <w:tc>
          <w:tcPr>
            <w:tcW w:w="910" w:type="dxa"/>
          </w:tcPr>
          <w:p>
            <w:pPr>
              <w:pStyle w:val="TableParagraph"/>
              <w:ind w:left="10" w:right="3"/>
              <w:jc w:val="center"/>
              <w:rPr>
                <w:sz w:val="16"/>
              </w:rPr>
            </w:pPr>
            <w:r>
              <w:rPr>
                <w:spacing w:val="-5"/>
                <w:sz w:val="16"/>
              </w:rPr>
              <w:t>75</w:t>
            </w:r>
          </w:p>
        </w:tc>
        <w:tc>
          <w:tcPr>
            <w:tcW w:w="1078" w:type="dxa"/>
          </w:tcPr>
          <w:p>
            <w:pPr>
              <w:pStyle w:val="TableParagraph"/>
              <w:ind w:left="69"/>
              <w:rPr>
                <w:sz w:val="16"/>
              </w:rPr>
            </w:pPr>
            <w:r>
              <w:rPr>
                <w:spacing w:val="-2"/>
                <w:sz w:val="16"/>
              </w:rPr>
              <w:t>Texto</w:t>
            </w:r>
          </w:p>
        </w:tc>
        <w:tc>
          <w:tcPr>
            <w:tcW w:w="1261" w:type="dxa"/>
          </w:tcPr>
          <w:p>
            <w:pPr>
              <w:pStyle w:val="TableParagraph"/>
              <w:ind w:left="83" w:right="77"/>
              <w:jc w:val="center"/>
              <w:rPr>
                <w:sz w:val="16"/>
              </w:rPr>
            </w:pPr>
            <w:r>
              <w:rPr>
                <w:spacing w:val="-10"/>
                <w:sz w:val="16"/>
              </w:rPr>
              <w:t>N</w:t>
            </w:r>
          </w:p>
        </w:tc>
        <w:tc>
          <w:tcPr>
            <w:tcW w:w="3589" w:type="dxa"/>
          </w:tcPr>
          <w:p>
            <w:pPr>
              <w:pStyle w:val="TableParagraph"/>
              <w:rPr>
                <w:sz w:val="16"/>
              </w:rPr>
            </w:pPr>
            <w:r>
              <w:rPr>
                <w:sz w:val="16"/>
              </w:rPr>
              <w:t>Campo</w:t>
            </w:r>
            <w:r>
              <w:rPr>
                <w:spacing w:val="-4"/>
                <w:sz w:val="16"/>
              </w:rPr>
              <w:t> </w:t>
            </w:r>
            <w:r>
              <w:rPr>
                <w:sz w:val="16"/>
              </w:rPr>
              <w:t>contendo</w:t>
            </w:r>
            <w:r>
              <w:rPr>
                <w:spacing w:val="-4"/>
                <w:sz w:val="16"/>
              </w:rPr>
              <w:t> </w:t>
            </w:r>
            <w:r>
              <w:rPr>
                <w:sz w:val="16"/>
              </w:rPr>
              <w:t>o</w:t>
            </w:r>
            <w:r>
              <w:rPr>
                <w:spacing w:val="-4"/>
                <w:sz w:val="16"/>
              </w:rPr>
              <w:t> </w:t>
            </w:r>
            <w:r>
              <w:rPr>
                <w:sz w:val="16"/>
              </w:rPr>
              <w:t>e-mail</w:t>
            </w:r>
            <w:r>
              <w:rPr>
                <w:spacing w:val="-3"/>
                <w:sz w:val="16"/>
              </w:rPr>
              <w:t> </w:t>
            </w:r>
            <w:r>
              <w:rPr>
                <w:sz w:val="16"/>
              </w:rPr>
              <w:t>do</w:t>
            </w:r>
            <w:r>
              <w:rPr>
                <w:spacing w:val="-5"/>
                <w:sz w:val="16"/>
              </w:rPr>
              <w:t> </w:t>
            </w:r>
            <w:r>
              <w:rPr>
                <w:spacing w:val="-2"/>
                <w:sz w:val="16"/>
              </w:rPr>
              <w:t>intermediário.</w:t>
            </w:r>
          </w:p>
        </w:tc>
      </w:tr>
      <w:tr>
        <w:trPr>
          <w:trHeight w:val="674" w:hRule="atLeast"/>
        </w:trPr>
        <w:tc>
          <w:tcPr>
            <w:tcW w:w="1147" w:type="dxa"/>
          </w:tcPr>
          <w:p>
            <w:pPr>
              <w:pStyle w:val="TableParagraph"/>
              <w:ind w:left="69" w:right="170"/>
              <w:rPr>
                <w:sz w:val="16"/>
              </w:rPr>
            </w:pPr>
            <w:r>
              <w:rPr>
                <w:sz w:val="16"/>
              </w:rPr>
              <w:t>5)</w:t>
            </w:r>
            <w:r>
              <w:rPr>
                <w:spacing w:val="-12"/>
                <w:sz w:val="16"/>
              </w:rPr>
              <w:t> </w:t>
            </w:r>
            <w:r>
              <w:rPr>
                <w:sz w:val="16"/>
              </w:rPr>
              <w:t>Caracter</w:t>
            </w:r>
            <w:r>
              <w:rPr>
                <w:sz w:val="16"/>
              </w:rPr>
              <w:t>e de Fim de </w:t>
            </w:r>
            <w:r>
              <w:rPr>
                <w:spacing w:val="-2"/>
                <w:sz w:val="16"/>
              </w:rPr>
              <w:t>Linha</w:t>
            </w:r>
          </w:p>
        </w:tc>
        <w:tc>
          <w:tcPr>
            <w:tcW w:w="715" w:type="dxa"/>
          </w:tcPr>
          <w:p>
            <w:pPr>
              <w:pStyle w:val="TableParagraph"/>
              <w:spacing w:before="63"/>
              <w:ind w:left="8"/>
              <w:jc w:val="center"/>
              <w:rPr>
                <w:sz w:val="16"/>
              </w:rPr>
            </w:pPr>
            <w:r>
              <w:rPr>
                <w:spacing w:val="-5"/>
                <w:sz w:val="16"/>
              </w:rPr>
              <w:t>100</w:t>
            </w:r>
          </w:p>
        </w:tc>
        <w:tc>
          <w:tcPr>
            <w:tcW w:w="728" w:type="dxa"/>
          </w:tcPr>
          <w:p>
            <w:pPr>
              <w:pStyle w:val="TableParagraph"/>
              <w:spacing w:before="63"/>
              <w:ind w:left="10"/>
              <w:jc w:val="center"/>
              <w:rPr>
                <w:sz w:val="16"/>
              </w:rPr>
            </w:pPr>
            <w:r>
              <w:rPr>
                <w:spacing w:val="-5"/>
                <w:sz w:val="16"/>
              </w:rPr>
              <w:t>101</w:t>
            </w:r>
          </w:p>
        </w:tc>
        <w:tc>
          <w:tcPr>
            <w:tcW w:w="910" w:type="dxa"/>
          </w:tcPr>
          <w:p>
            <w:pPr>
              <w:pStyle w:val="TableParagraph"/>
              <w:spacing w:before="63"/>
              <w:ind w:left="10"/>
              <w:jc w:val="center"/>
              <w:rPr>
                <w:sz w:val="16"/>
              </w:rPr>
            </w:pPr>
            <w:r>
              <w:rPr>
                <w:spacing w:val="-10"/>
                <w:sz w:val="16"/>
              </w:rPr>
              <w:t>2</w:t>
            </w:r>
          </w:p>
        </w:tc>
        <w:tc>
          <w:tcPr>
            <w:tcW w:w="1078" w:type="dxa"/>
          </w:tcPr>
          <w:p>
            <w:pPr>
              <w:pStyle w:val="TableParagraph"/>
              <w:ind w:left="69"/>
              <w:rPr>
                <w:sz w:val="16"/>
              </w:rPr>
            </w:pPr>
            <w:r>
              <w:rPr>
                <w:sz w:val="16"/>
              </w:rPr>
              <w:t>ASC</w:t>
            </w:r>
            <w:r>
              <w:rPr>
                <w:spacing w:val="-2"/>
                <w:sz w:val="16"/>
              </w:rPr>
              <w:t> </w:t>
            </w:r>
            <w:r>
              <w:rPr>
                <w:sz w:val="16"/>
              </w:rPr>
              <w:t>(13)</w:t>
            </w:r>
            <w:r>
              <w:rPr>
                <w:spacing w:val="-1"/>
                <w:sz w:val="16"/>
              </w:rPr>
              <w:t> </w:t>
            </w:r>
            <w:r>
              <w:rPr>
                <w:spacing w:val="-10"/>
                <w:sz w:val="16"/>
              </w:rPr>
              <w:t>+</w:t>
            </w:r>
          </w:p>
          <w:p>
            <w:pPr>
              <w:pStyle w:val="TableParagraph"/>
              <w:spacing w:before="1"/>
              <w:ind w:left="69"/>
              <w:rPr>
                <w:sz w:val="16"/>
              </w:rPr>
            </w:pPr>
            <w:r>
              <w:rPr>
                <w:sz w:val="16"/>
              </w:rPr>
              <w:t>ASC </w:t>
            </w:r>
            <w:r>
              <w:rPr>
                <w:spacing w:val="-4"/>
                <w:sz w:val="16"/>
              </w:rPr>
              <w:t>(10)</w:t>
            </w:r>
          </w:p>
        </w:tc>
        <w:tc>
          <w:tcPr>
            <w:tcW w:w="1261" w:type="dxa"/>
          </w:tcPr>
          <w:p>
            <w:pPr>
              <w:pStyle w:val="TableParagraph"/>
              <w:spacing w:before="63"/>
              <w:ind w:left="84" w:right="77"/>
              <w:jc w:val="center"/>
              <w:rPr>
                <w:sz w:val="16"/>
              </w:rPr>
            </w:pPr>
            <w:r>
              <w:rPr>
                <w:spacing w:val="-10"/>
                <w:sz w:val="16"/>
              </w:rPr>
              <w:t>S</w:t>
            </w:r>
          </w:p>
        </w:tc>
        <w:tc>
          <w:tcPr>
            <w:tcW w:w="3589" w:type="dxa"/>
          </w:tcPr>
          <w:p>
            <w:pPr>
              <w:pStyle w:val="TableParagraph"/>
              <w:rPr>
                <w:sz w:val="16"/>
              </w:rPr>
            </w:pPr>
            <w:r>
              <w:rPr>
                <w:sz w:val="16"/>
              </w:rPr>
              <w:t>Caracter</w:t>
            </w:r>
            <w:r>
              <w:rPr>
                <w:spacing w:val="40"/>
                <w:sz w:val="16"/>
              </w:rPr>
              <w:t> </w:t>
            </w:r>
            <w:r>
              <w:rPr>
                <w:sz w:val="16"/>
              </w:rPr>
              <w:t>de</w:t>
            </w:r>
            <w:r>
              <w:rPr>
                <w:spacing w:val="40"/>
                <w:sz w:val="16"/>
              </w:rPr>
              <w:t> </w:t>
            </w:r>
            <w:r>
              <w:rPr>
                <w:sz w:val="16"/>
              </w:rPr>
              <w:t>Fim</w:t>
            </w:r>
            <w:r>
              <w:rPr>
                <w:spacing w:val="40"/>
                <w:sz w:val="16"/>
              </w:rPr>
              <w:t> </w:t>
            </w:r>
            <w:r>
              <w:rPr>
                <w:sz w:val="16"/>
              </w:rPr>
              <w:t>de</w:t>
            </w:r>
            <w:r>
              <w:rPr>
                <w:spacing w:val="40"/>
                <w:sz w:val="16"/>
              </w:rPr>
              <w:t> </w:t>
            </w:r>
            <w:r>
              <w:rPr>
                <w:sz w:val="16"/>
              </w:rPr>
              <w:t>Linha</w:t>
            </w:r>
            <w:r>
              <w:rPr>
                <w:spacing w:val="40"/>
                <w:sz w:val="16"/>
              </w:rPr>
              <w:t> </w:t>
            </w:r>
            <w:r>
              <w:rPr>
                <w:sz w:val="16"/>
              </w:rPr>
              <w:t>“Enter”</w:t>
            </w:r>
            <w:r>
              <w:rPr>
                <w:spacing w:val="40"/>
                <w:sz w:val="16"/>
              </w:rPr>
              <w:t> </w:t>
            </w:r>
            <w:r>
              <w:rPr>
                <w:sz w:val="16"/>
              </w:rPr>
              <w:t>(Chr(13)</w:t>
            </w:r>
            <w:r>
              <w:rPr>
                <w:spacing w:val="40"/>
                <w:sz w:val="16"/>
              </w:rPr>
              <w:t> </w:t>
            </w:r>
            <w:r>
              <w:rPr>
                <w:sz w:val="16"/>
              </w:rPr>
              <w:t>+ </w:t>
            </w:r>
            <w:r>
              <w:rPr>
                <w:spacing w:val="-2"/>
                <w:sz w:val="16"/>
              </w:rPr>
              <w:t>Chr(10))</w:t>
            </w:r>
          </w:p>
        </w:tc>
      </w:tr>
    </w:tbl>
    <w:p>
      <w:pPr>
        <w:pStyle w:val="BodyText"/>
        <w:spacing w:before="152"/>
        <w:rPr>
          <w:rFonts w:ascii="Arial"/>
          <w:b/>
          <w:i/>
        </w:rPr>
      </w:pPr>
    </w:p>
    <w:p>
      <w:pPr>
        <w:spacing w:before="0"/>
        <w:ind w:left="568" w:right="0" w:firstLine="0"/>
        <w:jc w:val="left"/>
        <w:rPr>
          <w:rFonts w:ascii="Arial" w:hAnsi="Arial"/>
          <w:b/>
          <w:sz w:val="20"/>
        </w:rPr>
      </w:pPr>
      <w:r>
        <w:rPr>
          <w:rFonts w:ascii="Arial" w:hAnsi="Arial"/>
          <w:b/>
          <w:spacing w:val="-2"/>
          <w:sz w:val="20"/>
        </w:rPr>
        <w:t>Observações:</w:t>
      </w:r>
    </w:p>
    <w:p>
      <w:pPr>
        <w:pStyle w:val="ListParagraph"/>
        <w:numPr>
          <w:ilvl w:val="0"/>
          <w:numId w:val="17"/>
        </w:numPr>
        <w:tabs>
          <w:tab w:pos="898" w:val="left" w:leader="none"/>
        </w:tabs>
        <w:spacing w:line="357" w:lineRule="auto" w:before="116" w:after="0"/>
        <w:ind w:left="568" w:right="289" w:firstLine="0"/>
        <w:jc w:val="left"/>
        <w:rPr>
          <w:sz w:val="20"/>
        </w:rPr>
      </w:pPr>
      <w:r>
        <w:rPr>
          <w:sz w:val="20"/>
        </w:rPr>
        <w:t>somente</w:t>
      </w:r>
      <w:r>
        <w:rPr>
          <w:spacing w:val="80"/>
          <w:sz w:val="20"/>
        </w:rPr>
        <w:t> </w:t>
      </w:r>
      <w:r>
        <w:rPr>
          <w:sz w:val="20"/>
        </w:rPr>
        <w:t>deverá</w:t>
      </w:r>
      <w:r>
        <w:rPr>
          <w:spacing w:val="80"/>
          <w:sz w:val="20"/>
        </w:rPr>
        <w:t> </w:t>
      </w:r>
      <w:r>
        <w:rPr>
          <w:sz w:val="20"/>
        </w:rPr>
        <w:t>ser</w:t>
      </w:r>
      <w:r>
        <w:rPr>
          <w:spacing w:val="80"/>
          <w:sz w:val="20"/>
        </w:rPr>
        <w:t> </w:t>
      </w:r>
      <w:r>
        <w:rPr>
          <w:sz w:val="20"/>
        </w:rPr>
        <w:t>preenchido</w:t>
      </w:r>
      <w:r>
        <w:rPr>
          <w:spacing w:val="80"/>
          <w:sz w:val="20"/>
        </w:rPr>
        <w:t> </w:t>
      </w:r>
      <w:r>
        <w:rPr>
          <w:sz w:val="20"/>
        </w:rPr>
        <w:t>para</w:t>
      </w:r>
      <w:r>
        <w:rPr>
          <w:spacing w:val="80"/>
          <w:sz w:val="20"/>
        </w:rPr>
        <w:t> </w:t>
      </w:r>
      <w:r>
        <w:rPr>
          <w:sz w:val="20"/>
        </w:rPr>
        <w:t>os</w:t>
      </w:r>
      <w:r>
        <w:rPr>
          <w:spacing w:val="80"/>
          <w:sz w:val="20"/>
        </w:rPr>
        <w:t> </w:t>
      </w:r>
      <w:r>
        <w:rPr>
          <w:sz w:val="20"/>
        </w:rPr>
        <w:t>serviços</w:t>
      </w:r>
      <w:r>
        <w:rPr>
          <w:spacing w:val="80"/>
          <w:sz w:val="20"/>
        </w:rPr>
        <w:t> </w:t>
      </w:r>
      <w:r>
        <w:rPr>
          <w:sz w:val="20"/>
        </w:rPr>
        <w:t>com</w:t>
      </w:r>
      <w:r>
        <w:rPr>
          <w:spacing w:val="80"/>
          <w:sz w:val="20"/>
        </w:rPr>
        <w:t> </w:t>
      </w:r>
      <w:r>
        <w:rPr>
          <w:sz w:val="20"/>
        </w:rPr>
        <w:t>obrigatoriedade</w:t>
      </w:r>
      <w:r>
        <w:rPr>
          <w:spacing w:val="80"/>
          <w:sz w:val="20"/>
        </w:rPr>
        <w:t> </w:t>
      </w:r>
      <w:r>
        <w:rPr>
          <w:sz w:val="20"/>
        </w:rPr>
        <w:t>de</w:t>
      </w:r>
      <w:r>
        <w:rPr>
          <w:spacing w:val="80"/>
          <w:sz w:val="20"/>
        </w:rPr>
        <w:t> </w:t>
      </w:r>
      <w:r>
        <w:rPr>
          <w:sz w:val="20"/>
        </w:rPr>
        <w:t>identificação</w:t>
      </w:r>
      <w:r>
        <w:rPr>
          <w:spacing w:val="80"/>
          <w:sz w:val="20"/>
        </w:rPr>
        <w:t> </w:t>
      </w:r>
      <w:r>
        <w:rPr>
          <w:sz w:val="20"/>
        </w:rPr>
        <w:t>do intermediário do serviço na emissão da NFS-e. Para mais informações, consulte a legislação municipal;</w:t>
      </w:r>
    </w:p>
    <w:p>
      <w:pPr>
        <w:pStyle w:val="ListParagraph"/>
        <w:numPr>
          <w:ilvl w:val="0"/>
          <w:numId w:val="17"/>
        </w:numPr>
        <w:tabs>
          <w:tab w:pos="811" w:val="left" w:leader="none"/>
        </w:tabs>
        <w:spacing w:line="360" w:lineRule="auto" w:before="3" w:after="0"/>
        <w:ind w:left="568" w:right="286" w:firstLine="0"/>
        <w:jc w:val="left"/>
        <w:rPr>
          <w:sz w:val="20"/>
        </w:rPr>
      </w:pPr>
      <w:r>
        <w:rPr>
          <w:sz w:val="20"/>
        </w:rPr>
        <w:t>para cada linha de detalhe tipo 6 que represente um RPS com identificação do intermediário, deverá existir um registro do tipo 5;</w:t>
      </w:r>
    </w:p>
    <w:p>
      <w:pPr>
        <w:pStyle w:val="ListParagraph"/>
        <w:numPr>
          <w:ilvl w:val="0"/>
          <w:numId w:val="17"/>
        </w:numPr>
        <w:tabs>
          <w:tab w:pos="790" w:val="left" w:leader="none"/>
        </w:tabs>
        <w:spacing w:line="240" w:lineRule="auto" w:before="1" w:after="0"/>
        <w:ind w:left="790" w:right="0" w:hanging="222"/>
        <w:jc w:val="left"/>
        <w:rPr>
          <w:sz w:val="20"/>
        </w:rPr>
      </w:pPr>
      <w:r>
        <w:rPr>
          <w:sz w:val="20"/>
        </w:rPr>
        <w:t>não</w:t>
      </w:r>
      <w:r>
        <w:rPr>
          <w:spacing w:val="-8"/>
          <w:sz w:val="20"/>
        </w:rPr>
        <w:t> </w:t>
      </w:r>
      <w:r>
        <w:rPr>
          <w:sz w:val="20"/>
        </w:rPr>
        <w:t>poderá</w:t>
      </w:r>
      <w:r>
        <w:rPr>
          <w:spacing w:val="-7"/>
          <w:sz w:val="20"/>
        </w:rPr>
        <w:t> </w:t>
      </w:r>
      <w:r>
        <w:rPr>
          <w:sz w:val="20"/>
        </w:rPr>
        <w:t>ser</w:t>
      </w:r>
      <w:r>
        <w:rPr>
          <w:spacing w:val="-5"/>
          <w:sz w:val="20"/>
        </w:rPr>
        <w:t> </w:t>
      </w:r>
      <w:r>
        <w:rPr>
          <w:sz w:val="20"/>
        </w:rPr>
        <w:t>utilizado</w:t>
      </w:r>
      <w:r>
        <w:rPr>
          <w:spacing w:val="-6"/>
          <w:sz w:val="20"/>
        </w:rPr>
        <w:t> </w:t>
      </w:r>
      <w:r>
        <w:rPr>
          <w:sz w:val="20"/>
        </w:rPr>
        <w:t>para</w:t>
      </w:r>
      <w:r>
        <w:rPr>
          <w:spacing w:val="-7"/>
          <w:sz w:val="20"/>
        </w:rPr>
        <w:t> </w:t>
      </w:r>
      <w:r>
        <w:rPr>
          <w:sz w:val="20"/>
        </w:rPr>
        <w:t>RPS-C</w:t>
      </w:r>
      <w:r>
        <w:rPr>
          <w:spacing w:val="-7"/>
          <w:sz w:val="20"/>
        </w:rPr>
        <w:t> </w:t>
      </w:r>
      <w:r>
        <w:rPr>
          <w:sz w:val="20"/>
        </w:rPr>
        <w:t>(registro</w:t>
      </w:r>
      <w:r>
        <w:rPr>
          <w:spacing w:val="-8"/>
          <w:sz w:val="20"/>
        </w:rPr>
        <w:t> </w:t>
      </w:r>
      <w:r>
        <w:rPr>
          <w:sz w:val="20"/>
        </w:rPr>
        <w:t>tipo</w:t>
      </w:r>
      <w:r>
        <w:rPr>
          <w:spacing w:val="-7"/>
          <w:sz w:val="20"/>
        </w:rPr>
        <w:t> </w:t>
      </w:r>
      <w:r>
        <w:rPr>
          <w:spacing w:val="-5"/>
          <w:sz w:val="20"/>
        </w:rPr>
        <w:t>3).</w:t>
      </w:r>
    </w:p>
    <w:p>
      <w:pPr>
        <w:pStyle w:val="BodyText"/>
      </w:pPr>
    </w:p>
    <w:p>
      <w:pPr>
        <w:pStyle w:val="BodyText"/>
        <w:spacing w:before="33"/>
      </w:pPr>
    </w:p>
    <w:p>
      <w:pPr>
        <w:pStyle w:val="Heading2"/>
        <w:numPr>
          <w:ilvl w:val="1"/>
          <w:numId w:val="13"/>
        </w:numPr>
        <w:tabs>
          <w:tab w:pos="1309" w:val="left" w:leader="none"/>
        </w:tabs>
        <w:spacing w:line="240" w:lineRule="auto" w:before="1" w:after="0"/>
        <w:ind w:left="1309" w:right="0" w:hanging="313"/>
        <w:jc w:val="left"/>
        <w:rPr>
          <w:u w:val="none"/>
        </w:rPr>
      </w:pPr>
      <w:bookmarkStart w:name="_bookmark20" w:id="21"/>
      <w:bookmarkEnd w:id="21"/>
      <w:r>
        <w:rPr>
          <w:b w:val="0"/>
          <w:i w:val="0"/>
          <w:u w:val="none"/>
        </w:rPr>
      </w:r>
      <w:r>
        <w:rPr>
          <w:smallCaps/>
          <w:u w:val="single"/>
        </w:rPr>
        <w:t>Registro</w:t>
      </w:r>
      <w:r>
        <w:rPr>
          <w:smallCaps/>
          <w:spacing w:val="-10"/>
          <w:u w:val="single"/>
        </w:rPr>
        <w:t> </w:t>
      </w:r>
      <w:r>
        <w:rPr>
          <w:smallCaps/>
          <w:u w:val="single"/>
        </w:rPr>
        <w:t>Tipo</w:t>
      </w:r>
      <w:r>
        <w:rPr>
          <w:smallCaps/>
          <w:spacing w:val="-4"/>
          <w:u w:val="single"/>
        </w:rPr>
        <w:t> </w:t>
      </w:r>
      <w:r>
        <w:rPr>
          <w:smallCaps/>
          <w:u w:val="single"/>
        </w:rPr>
        <w:t>3</w:t>
      </w:r>
      <w:r>
        <w:rPr>
          <w:smallCaps/>
          <w:spacing w:val="-13"/>
          <w:u w:val="single"/>
        </w:rPr>
        <w:t> </w:t>
      </w:r>
      <w:r>
        <w:rPr>
          <w:smallCaps/>
          <w:u w:val="single"/>
        </w:rPr>
        <w:t>-</w:t>
      </w:r>
      <w:r>
        <w:rPr>
          <w:smallCaps/>
          <w:spacing w:val="-11"/>
          <w:u w:val="single"/>
        </w:rPr>
        <w:t> </w:t>
      </w:r>
      <w:r>
        <w:rPr>
          <w:smallCaps/>
          <w:u w:val="single"/>
        </w:rPr>
        <w:t>Detalhe</w:t>
      </w:r>
      <w:r>
        <w:rPr>
          <w:smallCaps/>
          <w:spacing w:val="-5"/>
          <w:u w:val="single"/>
        </w:rPr>
        <w:t> </w:t>
      </w:r>
      <w:r>
        <w:rPr>
          <w:smallCaps/>
          <w:u w:val="single"/>
        </w:rPr>
        <w:t>(Exclusivo</w:t>
      </w:r>
      <w:r>
        <w:rPr>
          <w:smallCaps/>
          <w:spacing w:val="-5"/>
          <w:u w:val="single"/>
        </w:rPr>
        <w:t> </w:t>
      </w:r>
      <w:r>
        <w:rPr>
          <w:smallCaps/>
          <w:u w:val="single"/>
        </w:rPr>
        <w:t>para</w:t>
      </w:r>
      <w:r>
        <w:rPr>
          <w:smallCaps/>
          <w:spacing w:val="-3"/>
          <w:u w:val="single"/>
        </w:rPr>
        <w:t> </w:t>
      </w:r>
      <w:r>
        <w:rPr>
          <w:smallCaps/>
          <w:spacing w:val="-2"/>
          <w:u w:val="single"/>
        </w:rPr>
        <w:t>Cupons)</w:t>
      </w:r>
    </w:p>
    <w:p>
      <w:pPr>
        <w:pStyle w:val="BodyText"/>
        <w:spacing w:after="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715"/>
        <w:gridCol w:w="728"/>
        <w:gridCol w:w="910"/>
        <w:gridCol w:w="1078"/>
        <w:gridCol w:w="1261"/>
        <w:gridCol w:w="3589"/>
      </w:tblGrid>
      <w:tr>
        <w:trPr>
          <w:trHeight w:val="671" w:hRule="atLeast"/>
        </w:trPr>
        <w:tc>
          <w:tcPr>
            <w:tcW w:w="1147" w:type="dxa"/>
            <w:shd w:val="clear" w:color="auto" w:fill="E6E6E6"/>
          </w:tcPr>
          <w:p>
            <w:pPr>
              <w:pStyle w:val="TableParagraph"/>
              <w:ind w:left="0"/>
              <w:rPr>
                <w:rFonts w:ascii="Arial"/>
                <w:b/>
                <w:i/>
                <w:sz w:val="16"/>
              </w:rPr>
            </w:pPr>
          </w:p>
          <w:p>
            <w:pPr>
              <w:pStyle w:val="TableParagraph"/>
              <w:spacing w:before="0"/>
              <w:ind w:left="314"/>
              <w:rPr>
                <w:sz w:val="16"/>
              </w:rPr>
            </w:pPr>
            <w:r>
              <w:rPr>
                <w:spacing w:val="-2"/>
                <w:sz w:val="16"/>
              </w:rPr>
              <w:t>Campo</w:t>
            </w:r>
          </w:p>
        </w:tc>
        <w:tc>
          <w:tcPr>
            <w:tcW w:w="715" w:type="dxa"/>
            <w:shd w:val="clear" w:color="auto" w:fill="E6E6E6"/>
          </w:tcPr>
          <w:p>
            <w:pPr>
              <w:pStyle w:val="TableParagraph"/>
              <w:spacing w:before="152"/>
              <w:ind w:left="151" w:right="60" w:hanging="82"/>
              <w:rPr>
                <w:sz w:val="16"/>
              </w:rPr>
            </w:pPr>
            <w:r>
              <w:rPr>
                <w:spacing w:val="-2"/>
                <w:sz w:val="16"/>
              </w:rPr>
              <w:t>Posição Inicial</w:t>
            </w:r>
          </w:p>
        </w:tc>
        <w:tc>
          <w:tcPr>
            <w:tcW w:w="728" w:type="dxa"/>
            <w:shd w:val="clear" w:color="auto" w:fill="E6E6E6"/>
          </w:tcPr>
          <w:p>
            <w:pPr>
              <w:pStyle w:val="TableParagraph"/>
              <w:spacing w:before="152"/>
              <w:ind w:left="189" w:right="66" w:hanging="113"/>
              <w:rPr>
                <w:sz w:val="16"/>
              </w:rPr>
            </w:pPr>
            <w:r>
              <w:rPr>
                <w:spacing w:val="-2"/>
                <w:sz w:val="16"/>
              </w:rPr>
              <w:t>Posição Final</w:t>
            </w:r>
          </w:p>
        </w:tc>
        <w:tc>
          <w:tcPr>
            <w:tcW w:w="910" w:type="dxa"/>
            <w:shd w:val="clear" w:color="auto" w:fill="E6E6E6"/>
          </w:tcPr>
          <w:p>
            <w:pPr>
              <w:pStyle w:val="TableParagraph"/>
              <w:ind w:left="0"/>
              <w:rPr>
                <w:rFonts w:ascii="Arial"/>
                <w:b/>
                <w:i/>
                <w:sz w:val="16"/>
              </w:rPr>
            </w:pPr>
          </w:p>
          <w:p>
            <w:pPr>
              <w:pStyle w:val="TableParagraph"/>
              <w:spacing w:before="0"/>
              <w:ind w:left="10" w:right="3"/>
              <w:jc w:val="center"/>
              <w:rPr>
                <w:sz w:val="16"/>
              </w:rPr>
            </w:pPr>
            <w:r>
              <w:rPr>
                <w:spacing w:val="-2"/>
                <w:sz w:val="16"/>
              </w:rPr>
              <w:t>Tamanho</w:t>
            </w:r>
          </w:p>
        </w:tc>
        <w:tc>
          <w:tcPr>
            <w:tcW w:w="1078" w:type="dxa"/>
            <w:shd w:val="clear" w:color="auto" w:fill="E6E6E6"/>
          </w:tcPr>
          <w:p>
            <w:pPr>
              <w:pStyle w:val="TableParagraph"/>
              <w:ind w:left="0"/>
              <w:rPr>
                <w:rFonts w:ascii="Arial"/>
                <w:b/>
                <w:i/>
                <w:sz w:val="16"/>
              </w:rPr>
            </w:pPr>
          </w:p>
          <w:p>
            <w:pPr>
              <w:pStyle w:val="TableParagraph"/>
              <w:spacing w:before="0"/>
              <w:ind w:left="239"/>
              <w:rPr>
                <w:sz w:val="16"/>
              </w:rPr>
            </w:pPr>
            <w:r>
              <w:rPr>
                <w:spacing w:val="-2"/>
                <w:sz w:val="16"/>
              </w:rPr>
              <w:t>Formato</w:t>
            </w:r>
          </w:p>
        </w:tc>
        <w:tc>
          <w:tcPr>
            <w:tcW w:w="1261" w:type="dxa"/>
            <w:shd w:val="clear" w:color="auto" w:fill="E6E6E6"/>
          </w:tcPr>
          <w:p>
            <w:pPr>
              <w:pStyle w:val="TableParagraph"/>
              <w:ind w:left="81" w:right="77"/>
              <w:jc w:val="center"/>
              <w:rPr>
                <w:sz w:val="16"/>
              </w:rPr>
            </w:pPr>
            <w:r>
              <w:rPr>
                <w:spacing w:val="-2"/>
                <w:sz w:val="16"/>
              </w:rPr>
              <w:t>Preenchimento Obrigatório (S/N)</w:t>
            </w:r>
          </w:p>
        </w:tc>
        <w:tc>
          <w:tcPr>
            <w:tcW w:w="3589" w:type="dxa"/>
            <w:shd w:val="clear" w:color="auto" w:fill="E6E6E6"/>
          </w:tcPr>
          <w:p>
            <w:pPr>
              <w:pStyle w:val="TableParagraph"/>
              <w:ind w:left="0"/>
              <w:rPr>
                <w:rFonts w:ascii="Arial"/>
                <w:b/>
                <w:i/>
                <w:sz w:val="16"/>
              </w:rPr>
            </w:pPr>
          </w:p>
          <w:p>
            <w:pPr>
              <w:pStyle w:val="TableParagraph"/>
              <w:spacing w:before="0"/>
              <w:ind w:left="6"/>
              <w:jc w:val="center"/>
              <w:rPr>
                <w:sz w:val="16"/>
              </w:rPr>
            </w:pPr>
            <w:r>
              <w:rPr>
                <w:spacing w:val="-2"/>
                <w:sz w:val="16"/>
              </w:rPr>
              <w:t>Conteúdo</w:t>
            </w:r>
          </w:p>
        </w:tc>
      </w:tr>
      <w:tr>
        <w:trPr>
          <w:trHeight w:val="671" w:hRule="atLeast"/>
        </w:trPr>
        <w:tc>
          <w:tcPr>
            <w:tcW w:w="1147"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715" w:type="dxa"/>
          </w:tcPr>
          <w:p>
            <w:pPr>
              <w:pStyle w:val="TableParagraph"/>
              <w:spacing w:before="63"/>
              <w:ind w:left="8"/>
              <w:jc w:val="center"/>
              <w:rPr>
                <w:sz w:val="16"/>
              </w:rPr>
            </w:pPr>
            <w:r>
              <w:rPr>
                <w:spacing w:val="-10"/>
                <w:sz w:val="16"/>
              </w:rPr>
              <w:t>1</w:t>
            </w:r>
          </w:p>
        </w:tc>
        <w:tc>
          <w:tcPr>
            <w:tcW w:w="728" w:type="dxa"/>
          </w:tcPr>
          <w:p>
            <w:pPr>
              <w:pStyle w:val="TableParagraph"/>
              <w:spacing w:before="63"/>
              <w:ind w:left="10"/>
              <w:jc w:val="center"/>
              <w:rPr>
                <w:sz w:val="16"/>
              </w:rPr>
            </w:pPr>
            <w:r>
              <w:rPr>
                <w:spacing w:val="-10"/>
                <w:sz w:val="16"/>
              </w:rPr>
              <w:t>1</w:t>
            </w:r>
          </w:p>
        </w:tc>
        <w:tc>
          <w:tcPr>
            <w:tcW w:w="910" w:type="dxa"/>
          </w:tcPr>
          <w:p>
            <w:pPr>
              <w:pStyle w:val="TableParagraph"/>
              <w:spacing w:before="63"/>
              <w:ind w:left="10"/>
              <w:jc w:val="center"/>
              <w:rPr>
                <w:sz w:val="16"/>
              </w:rPr>
            </w:pPr>
            <w:r>
              <w:rPr>
                <w:spacing w:val="-10"/>
                <w:sz w:val="16"/>
              </w:rPr>
              <w:t>1</w:t>
            </w:r>
          </w:p>
        </w:tc>
        <w:tc>
          <w:tcPr>
            <w:tcW w:w="1078" w:type="dxa"/>
          </w:tcPr>
          <w:p>
            <w:pPr>
              <w:pStyle w:val="TableParagraph"/>
              <w:spacing w:before="63"/>
              <w:ind w:left="69"/>
              <w:rPr>
                <w:sz w:val="16"/>
              </w:rPr>
            </w:pPr>
            <w:r>
              <w:rPr>
                <w:spacing w:val="-2"/>
                <w:sz w:val="16"/>
              </w:rPr>
              <w:t>Numérico</w:t>
            </w:r>
          </w:p>
        </w:tc>
        <w:tc>
          <w:tcPr>
            <w:tcW w:w="1261" w:type="dxa"/>
          </w:tcPr>
          <w:p>
            <w:pPr>
              <w:pStyle w:val="TableParagraph"/>
              <w:spacing w:before="63"/>
              <w:ind w:left="84" w:right="77"/>
              <w:jc w:val="center"/>
              <w:rPr>
                <w:sz w:val="16"/>
              </w:rPr>
            </w:pPr>
            <w:r>
              <w:rPr>
                <w:spacing w:val="-10"/>
                <w:sz w:val="16"/>
              </w:rPr>
              <w:t>S</w:t>
            </w:r>
          </w:p>
        </w:tc>
        <w:tc>
          <w:tcPr>
            <w:tcW w:w="3589" w:type="dxa"/>
          </w:tcPr>
          <w:p>
            <w:pPr>
              <w:pStyle w:val="TableParagraph"/>
              <w:ind w:right="60"/>
              <w:jc w:val="both"/>
              <w:rPr>
                <w:sz w:val="16"/>
              </w:rPr>
            </w:pPr>
            <w:r>
              <w:rPr>
                <w:sz w:val="16"/>
              </w:rPr>
              <w:t>Deve ser preenchido com valor “3”, indicando linha de detalhe específica para Cupons (RPS </w:t>
            </w:r>
            <w:r>
              <w:rPr>
                <w:spacing w:val="-2"/>
                <w:sz w:val="16"/>
              </w:rPr>
              <w:t>simplificado).</w:t>
            </w:r>
          </w:p>
        </w:tc>
      </w:tr>
      <w:tr>
        <w:trPr>
          <w:trHeight w:val="489" w:hRule="atLeast"/>
        </w:trPr>
        <w:tc>
          <w:tcPr>
            <w:tcW w:w="1147" w:type="dxa"/>
          </w:tcPr>
          <w:p>
            <w:pPr>
              <w:pStyle w:val="TableParagraph"/>
              <w:ind w:left="69" w:right="170"/>
              <w:rPr>
                <w:sz w:val="16"/>
              </w:rPr>
            </w:pPr>
            <w:r>
              <w:rPr>
                <w:sz w:val="16"/>
              </w:rPr>
              <w:t>2)</w:t>
            </w:r>
            <w:r>
              <w:rPr>
                <w:spacing w:val="-12"/>
                <w:sz w:val="16"/>
              </w:rPr>
              <w:t> </w:t>
            </w:r>
            <w:r>
              <w:rPr>
                <w:sz w:val="16"/>
              </w:rPr>
              <w:t>Tipo</w:t>
            </w:r>
            <w:r>
              <w:rPr>
                <w:spacing w:val="-11"/>
                <w:sz w:val="16"/>
              </w:rPr>
              <w:t> </w:t>
            </w:r>
            <w:r>
              <w:rPr>
                <w:sz w:val="16"/>
              </w:rPr>
              <w:t>d</w:t>
            </w:r>
            <w:r>
              <w:rPr>
                <w:sz w:val="16"/>
              </w:rPr>
              <w:t>o </w:t>
            </w:r>
            <w:r>
              <w:rPr>
                <w:spacing w:val="-4"/>
                <w:sz w:val="16"/>
              </w:rPr>
              <w:t>RPS</w:t>
            </w:r>
          </w:p>
        </w:tc>
        <w:tc>
          <w:tcPr>
            <w:tcW w:w="715" w:type="dxa"/>
          </w:tcPr>
          <w:p>
            <w:pPr>
              <w:pStyle w:val="TableParagraph"/>
              <w:spacing w:before="63"/>
              <w:ind w:left="8"/>
              <w:jc w:val="center"/>
              <w:rPr>
                <w:sz w:val="16"/>
              </w:rPr>
            </w:pPr>
            <w:r>
              <w:rPr>
                <w:spacing w:val="-10"/>
                <w:sz w:val="16"/>
              </w:rPr>
              <w:t>2</w:t>
            </w:r>
          </w:p>
        </w:tc>
        <w:tc>
          <w:tcPr>
            <w:tcW w:w="728" w:type="dxa"/>
          </w:tcPr>
          <w:p>
            <w:pPr>
              <w:pStyle w:val="TableParagraph"/>
              <w:spacing w:before="63"/>
              <w:ind w:left="10"/>
              <w:jc w:val="center"/>
              <w:rPr>
                <w:sz w:val="16"/>
              </w:rPr>
            </w:pPr>
            <w:r>
              <w:rPr>
                <w:spacing w:val="-10"/>
                <w:sz w:val="16"/>
              </w:rPr>
              <w:t>6</w:t>
            </w:r>
          </w:p>
        </w:tc>
        <w:tc>
          <w:tcPr>
            <w:tcW w:w="910" w:type="dxa"/>
          </w:tcPr>
          <w:p>
            <w:pPr>
              <w:pStyle w:val="TableParagraph"/>
              <w:spacing w:before="63"/>
              <w:ind w:left="10"/>
              <w:jc w:val="center"/>
              <w:rPr>
                <w:sz w:val="16"/>
              </w:rPr>
            </w:pPr>
            <w:r>
              <w:rPr>
                <w:spacing w:val="-10"/>
                <w:sz w:val="16"/>
              </w:rPr>
              <w:t>5</w:t>
            </w:r>
          </w:p>
        </w:tc>
        <w:tc>
          <w:tcPr>
            <w:tcW w:w="1078" w:type="dxa"/>
          </w:tcPr>
          <w:p>
            <w:pPr>
              <w:pStyle w:val="TableParagraph"/>
              <w:spacing w:before="63"/>
              <w:ind w:left="69"/>
              <w:rPr>
                <w:sz w:val="16"/>
              </w:rPr>
            </w:pPr>
            <w:r>
              <w:rPr>
                <w:spacing w:val="-2"/>
                <w:sz w:val="16"/>
              </w:rPr>
              <w:t>Texto</w:t>
            </w:r>
          </w:p>
        </w:tc>
        <w:tc>
          <w:tcPr>
            <w:tcW w:w="1261" w:type="dxa"/>
          </w:tcPr>
          <w:p>
            <w:pPr>
              <w:pStyle w:val="TableParagraph"/>
              <w:spacing w:before="63"/>
              <w:ind w:left="84" w:right="77"/>
              <w:jc w:val="center"/>
              <w:rPr>
                <w:sz w:val="16"/>
              </w:rPr>
            </w:pPr>
            <w:r>
              <w:rPr>
                <w:spacing w:val="-10"/>
                <w:sz w:val="16"/>
              </w:rPr>
              <w:t>S</w:t>
            </w:r>
          </w:p>
        </w:tc>
        <w:tc>
          <w:tcPr>
            <w:tcW w:w="3589" w:type="dxa"/>
          </w:tcPr>
          <w:p>
            <w:pPr>
              <w:pStyle w:val="TableParagraph"/>
              <w:spacing w:before="63"/>
              <w:rPr>
                <w:sz w:val="16"/>
              </w:rPr>
            </w:pPr>
            <w:r>
              <w:rPr>
                <w:sz w:val="16"/>
              </w:rPr>
              <w:t>Deve</w:t>
            </w:r>
            <w:r>
              <w:rPr>
                <w:spacing w:val="-4"/>
                <w:sz w:val="16"/>
              </w:rPr>
              <w:t> </w:t>
            </w:r>
            <w:r>
              <w:rPr>
                <w:sz w:val="16"/>
              </w:rPr>
              <w:t>ser</w:t>
            </w:r>
            <w:r>
              <w:rPr>
                <w:spacing w:val="-6"/>
                <w:sz w:val="16"/>
              </w:rPr>
              <w:t> </w:t>
            </w:r>
            <w:r>
              <w:rPr>
                <w:sz w:val="16"/>
              </w:rPr>
              <w:t>preenchido</w:t>
            </w:r>
            <w:r>
              <w:rPr>
                <w:spacing w:val="-5"/>
                <w:sz w:val="16"/>
              </w:rPr>
              <w:t> </w:t>
            </w:r>
            <w:r>
              <w:rPr>
                <w:sz w:val="16"/>
              </w:rPr>
              <w:t>com</w:t>
            </w:r>
            <w:r>
              <w:rPr>
                <w:spacing w:val="-4"/>
                <w:sz w:val="16"/>
              </w:rPr>
              <w:t> </w:t>
            </w:r>
            <w:r>
              <w:rPr>
                <w:sz w:val="16"/>
              </w:rPr>
              <w:t>“RPS-</w:t>
            </w:r>
            <w:r>
              <w:rPr>
                <w:spacing w:val="-5"/>
                <w:sz w:val="16"/>
              </w:rPr>
              <w:t>C”</w:t>
            </w:r>
          </w:p>
        </w:tc>
      </w:tr>
      <w:tr>
        <w:trPr>
          <w:trHeight w:val="486" w:hRule="atLeast"/>
        </w:trPr>
        <w:tc>
          <w:tcPr>
            <w:tcW w:w="1147" w:type="dxa"/>
          </w:tcPr>
          <w:p>
            <w:pPr>
              <w:pStyle w:val="TableParagraph"/>
              <w:ind w:left="69" w:right="170"/>
              <w:rPr>
                <w:sz w:val="16"/>
              </w:rPr>
            </w:pPr>
            <w:r>
              <w:rPr>
                <w:sz w:val="16"/>
              </w:rPr>
              <w:t>3)</w:t>
            </w:r>
            <w:r>
              <w:rPr>
                <w:spacing w:val="-12"/>
                <w:sz w:val="16"/>
              </w:rPr>
              <w:t> </w:t>
            </w:r>
            <w:r>
              <w:rPr>
                <w:sz w:val="16"/>
              </w:rPr>
              <w:t>Série</w:t>
            </w:r>
            <w:r>
              <w:rPr>
                <w:spacing w:val="-11"/>
                <w:sz w:val="16"/>
              </w:rPr>
              <w:t> </w:t>
            </w:r>
            <w:r>
              <w:rPr>
                <w:sz w:val="16"/>
              </w:rPr>
              <w:t>d</w:t>
            </w:r>
            <w:r>
              <w:rPr>
                <w:sz w:val="16"/>
              </w:rPr>
              <w:t>o </w:t>
            </w:r>
            <w:r>
              <w:rPr>
                <w:spacing w:val="-4"/>
                <w:sz w:val="16"/>
              </w:rPr>
              <w:t>RPS</w:t>
            </w:r>
          </w:p>
        </w:tc>
        <w:tc>
          <w:tcPr>
            <w:tcW w:w="715" w:type="dxa"/>
          </w:tcPr>
          <w:p>
            <w:pPr>
              <w:pStyle w:val="TableParagraph"/>
              <w:ind w:left="8"/>
              <w:jc w:val="center"/>
              <w:rPr>
                <w:sz w:val="16"/>
              </w:rPr>
            </w:pPr>
            <w:r>
              <w:rPr>
                <w:spacing w:val="-10"/>
                <w:sz w:val="16"/>
              </w:rPr>
              <w:t>7</w:t>
            </w:r>
          </w:p>
        </w:tc>
        <w:tc>
          <w:tcPr>
            <w:tcW w:w="728" w:type="dxa"/>
          </w:tcPr>
          <w:p>
            <w:pPr>
              <w:pStyle w:val="TableParagraph"/>
              <w:ind w:left="10" w:right="3"/>
              <w:jc w:val="center"/>
              <w:rPr>
                <w:sz w:val="16"/>
              </w:rPr>
            </w:pPr>
            <w:r>
              <w:rPr>
                <w:spacing w:val="-5"/>
                <w:sz w:val="16"/>
              </w:rPr>
              <w:t>11</w:t>
            </w:r>
          </w:p>
        </w:tc>
        <w:tc>
          <w:tcPr>
            <w:tcW w:w="910" w:type="dxa"/>
          </w:tcPr>
          <w:p>
            <w:pPr>
              <w:pStyle w:val="TableParagraph"/>
              <w:ind w:left="10"/>
              <w:jc w:val="center"/>
              <w:rPr>
                <w:sz w:val="16"/>
              </w:rPr>
            </w:pPr>
            <w:r>
              <w:rPr>
                <w:spacing w:val="-10"/>
                <w:sz w:val="16"/>
              </w:rPr>
              <w:t>5</w:t>
            </w:r>
          </w:p>
        </w:tc>
        <w:tc>
          <w:tcPr>
            <w:tcW w:w="1078" w:type="dxa"/>
          </w:tcPr>
          <w:p>
            <w:pPr>
              <w:pStyle w:val="TableParagraph"/>
              <w:ind w:left="69"/>
              <w:rPr>
                <w:sz w:val="16"/>
              </w:rPr>
            </w:pPr>
            <w:r>
              <w:rPr>
                <w:spacing w:val="-2"/>
                <w:sz w:val="16"/>
              </w:rPr>
              <w:t>Texto</w:t>
            </w:r>
          </w:p>
        </w:tc>
        <w:tc>
          <w:tcPr>
            <w:tcW w:w="1261" w:type="dxa"/>
          </w:tcPr>
          <w:p>
            <w:pPr>
              <w:pStyle w:val="TableParagraph"/>
              <w:spacing w:before="0"/>
              <w:ind w:left="0"/>
              <w:rPr>
                <w:rFonts w:ascii="Times New Roman"/>
                <w:sz w:val="16"/>
              </w:rPr>
            </w:pPr>
          </w:p>
        </w:tc>
        <w:tc>
          <w:tcPr>
            <w:tcW w:w="3589" w:type="dxa"/>
          </w:tcPr>
          <w:p>
            <w:pPr>
              <w:pStyle w:val="TableParagraph"/>
              <w:rPr>
                <w:sz w:val="16"/>
              </w:rPr>
            </w:pPr>
            <w:r>
              <w:rPr>
                <w:sz w:val="16"/>
              </w:rPr>
              <w:t>Informe</w:t>
            </w:r>
            <w:r>
              <w:rPr>
                <w:spacing w:val="-2"/>
                <w:sz w:val="16"/>
              </w:rPr>
              <w:t> </w:t>
            </w:r>
            <w:r>
              <w:rPr>
                <w:sz w:val="16"/>
              </w:rPr>
              <w:t>a</w:t>
            </w:r>
            <w:r>
              <w:rPr>
                <w:spacing w:val="-5"/>
                <w:sz w:val="16"/>
              </w:rPr>
              <w:t> </w:t>
            </w:r>
            <w:r>
              <w:rPr>
                <w:sz w:val="16"/>
              </w:rPr>
              <w:t>Série</w:t>
            </w:r>
            <w:r>
              <w:rPr>
                <w:spacing w:val="-4"/>
                <w:sz w:val="16"/>
              </w:rPr>
              <w:t> </w:t>
            </w:r>
            <w:r>
              <w:rPr>
                <w:sz w:val="16"/>
              </w:rPr>
              <w:t>do</w:t>
            </w:r>
            <w:r>
              <w:rPr>
                <w:spacing w:val="-2"/>
                <w:sz w:val="16"/>
              </w:rPr>
              <w:t> </w:t>
            </w:r>
            <w:r>
              <w:rPr>
                <w:sz w:val="16"/>
              </w:rPr>
              <w:t>RPS</w:t>
            </w:r>
            <w:r>
              <w:rPr>
                <w:spacing w:val="-3"/>
                <w:sz w:val="16"/>
              </w:rPr>
              <w:t> </w:t>
            </w:r>
            <w:r>
              <w:rPr>
                <w:sz w:val="16"/>
              </w:rPr>
              <w:t>com</w:t>
            </w:r>
            <w:r>
              <w:rPr>
                <w:spacing w:val="-3"/>
                <w:sz w:val="16"/>
              </w:rPr>
              <w:t> </w:t>
            </w:r>
            <w:r>
              <w:rPr>
                <w:sz w:val="16"/>
              </w:rPr>
              <w:t>05</w:t>
            </w:r>
            <w:r>
              <w:rPr>
                <w:spacing w:val="-1"/>
                <w:sz w:val="16"/>
              </w:rPr>
              <w:t> </w:t>
            </w:r>
            <w:r>
              <w:rPr>
                <w:spacing w:val="-2"/>
                <w:sz w:val="16"/>
              </w:rPr>
              <w:t>posições</w:t>
            </w:r>
          </w:p>
        </w:tc>
      </w:tr>
      <w:tr>
        <w:trPr>
          <w:trHeight w:val="489" w:hRule="atLeast"/>
        </w:trPr>
        <w:tc>
          <w:tcPr>
            <w:tcW w:w="1147" w:type="dxa"/>
          </w:tcPr>
          <w:p>
            <w:pPr>
              <w:pStyle w:val="TableParagraph"/>
              <w:ind w:left="69"/>
              <w:rPr>
                <w:sz w:val="16"/>
              </w:rPr>
            </w:pPr>
            <w:r>
              <w:rPr>
                <w:sz w:val="16"/>
              </w:rPr>
              <w:t>4)</w:t>
            </w:r>
            <w:r>
              <w:rPr>
                <w:spacing w:val="-12"/>
                <w:sz w:val="16"/>
              </w:rPr>
              <w:t> </w:t>
            </w:r>
            <w:r>
              <w:rPr>
                <w:sz w:val="16"/>
              </w:rPr>
              <w:t>Número</w:t>
            </w:r>
            <w:r>
              <w:rPr>
                <w:spacing w:val="-11"/>
                <w:sz w:val="16"/>
              </w:rPr>
              <w:t> </w:t>
            </w:r>
            <w:r>
              <w:rPr>
                <w:sz w:val="16"/>
              </w:rPr>
              <w:t>d</w:t>
            </w:r>
            <w:r>
              <w:rPr>
                <w:sz w:val="16"/>
              </w:rPr>
              <w:t>o </w:t>
            </w:r>
            <w:r>
              <w:rPr>
                <w:spacing w:val="-4"/>
                <w:sz w:val="16"/>
              </w:rPr>
              <w:t>RPS</w:t>
            </w:r>
          </w:p>
        </w:tc>
        <w:tc>
          <w:tcPr>
            <w:tcW w:w="715" w:type="dxa"/>
          </w:tcPr>
          <w:p>
            <w:pPr>
              <w:pStyle w:val="TableParagraph"/>
              <w:spacing w:before="63"/>
              <w:ind w:left="8" w:right="3"/>
              <w:jc w:val="center"/>
              <w:rPr>
                <w:sz w:val="16"/>
              </w:rPr>
            </w:pPr>
            <w:r>
              <w:rPr>
                <w:spacing w:val="-5"/>
                <w:sz w:val="16"/>
              </w:rPr>
              <w:t>12</w:t>
            </w:r>
          </w:p>
        </w:tc>
        <w:tc>
          <w:tcPr>
            <w:tcW w:w="728" w:type="dxa"/>
          </w:tcPr>
          <w:p>
            <w:pPr>
              <w:pStyle w:val="TableParagraph"/>
              <w:spacing w:before="63"/>
              <w:ind w:left="10" w:right="3"/>
              <w:jc w:val="center"/>
              <w:rPr>
                <w:sz w:val="16"/>
              </w:rPr>
            </w:pPr>
            <w:r>
              <w:rPr>
                <w:spacing w:val="-5"/>
                <w:sz w:val="16"/>
              </w:rPr>
              <w:t>23</w:t>
            </w:r>
          </w:p>
        </w:tc>
        <w:tc>
          <w:tcPr>
            <w:tcW w:w="910" w:type="dxa"/>
          </w:tcPr>
          <w:p>
            <w:pPr>
              <w:pStyle w:val="TableParagraph"/>
              <w:spacing w:before="63"/>
              <w:ind w:left="10" w:right="3"/>
              <w:jc w:val="center"/>
              <w:rPr>
                <w:sz w:val="16"/>
              </w:rPr>
            </w:pPr>
            <w:r>
              <w:rPr>
                <w:spacing w:val="-5"/>
                <w:sz w:val="16"/>
              </w:rPr>
              <w:t>12</w:t>
            </w:r>
          </w:p>
        </w:tc>
        <w:tc>
          <w:tcPr>
            <w:tcW w:w="1078" w:type="dxa"/>
          </w:tcPr>
          <w:p>
            <w:pPr>
              <w:pStyle w:val="TableParagraph"/>
              <w:spacing w:before="63"/>
              <w:ind w:left="69"/>
              <w:rPr>
                <w:sz w:val="16"/>
              </w:rPr>
            </w:pPr>
            <w:r>
              <w:rPr>
                <w:spacing w:val="-2"/>
                <w:sz w:val="16"/>
              </w:rPr>
              <w:t>Numérico</w:t>
            </w:r>
          </w:p>
        </w:tc>
        <w:tc>
          <w:tcPr>
            <w:tcW w:w="1261" w:type="dxa"/>
          </w:tcPr>
          <w:p>
            <w:pPr>
              <w:pStyle w:val="TableParagraph"/>
              <w:spacing w:before="63"/>
              <w:ind w:left="84" w:right="77"/>
              <w:jc w:val="center"/>
              <w:rPr>
                <w:sz w:val="16"/>
              </w:rPr>
            </w:pPr>
            <w:r>
              <w:rPr>
                <w:spacing w:val="-10"/>
                <w:sz w:val="16"/>
              </w:rPr>
              <w:t>S</w:t>
            </w:r>
          </w:p>
        </w:tc>
        <w:tc>
          <w:tcPr>
            <w:tcW w:w="3589" w:type="dxa"/>
          </w:tcPr>
          <w:p>
            <w:pPr>
              <w:pStyle w:val="TableParagraph"/>
              <w:spacing w:before="63"/>
              <w:rPr>
                <w:sz w:val="16"/>
              </w:rPr>
            </w:pPr>
            <w:r>
              <w:rPr>
                <w:sz w:val="16"/>
              </w:rPr>
              <w:t>Informe</w:t>
            </w:r>
            <w:r>
              <w:rPr>
                <w:spacing w:val="-2"/>
                <w:sz w:val="16"/>
              </w:rPr>
              <w:t> </w:t>
            </w:r>
            <w:r>
              <w:rPr>
                <w:sz w:val="16"/>
              </w:rPr>
              <w:t>o</w:t>
            </w:r>
            <w:r>
              <w:rPr>
                <w:spacing w:val="-5"/>
                <w:sz w:val="16"/>
              </w:rPr>
              <w:t> </w:t>
            </w:r>
            <w:r>
              <w:rPr>
                <w:sz w:val="16"/>
              </w:rPr>
              <w:t>Número</w:t>
            </w:r>
            <w:r>
              <w:rPr>
                <w:spacing w:val="-1"/>
                <w:sz w:val="16"/>
              </w:rPr>
              <w:t> </w:t>
            </w:r>
            <w:r>
              <w:rPr>
                <w:sz w:val="16"/>
              </w:rPr>
              <w:t>do</w:t>
            </w:r>
            <w:r>
              <w:rPr>
                <w:spacing w:val="-5"/>
                <w:sz w:val="16"/>
              </w:rPr>
              <w:t> </w:t>
            </w:r>
            <w:r>
              <w:rPr>
                <w:sz w:val="16"/>
              </w:rPr>
              <w:t>RPS</w:t>
            </w:r>
            <w:r>
              <w:rPr>
                <w:spacing w:val="-4"/>
                <w:sz w:val="16"/>
              </w:rPr>
              <w:t> </w:t>
            </w:r>
            <w:r>
              <w:rPr>
                <w:sz w:val="16"/>
              </w:rPr>
              <w:t>com</w:t>
            </w:r>
            <w:r>
              <w:rPr>
                <w:spacing w:val="-1"/>
                <w:sz w:val="16"/>
              </w:rPr>
              <w:t> </w:t>
            </w:r>
            <w:r>
              <w:rPr>
                <w:sz w:val="16"/>
              </w:rPr>
              <w:t>12</w:t>
            </w:r>
            <w:r>
              <w:rPr>
                <w:spacing w:val="-3"/>
                <w:sz w:val="16"/>
              </w:rPr>
              <w:t> </w:t>
            </w:r>
            <w:r>
              <w:rPr>
                <w:spacing w:val="-2"/>
                <w:sz w:val="16"/>
              </w:rPr>
              <w:t>posições.</w:t>
            </w:r>
          </w:p>
        </w:tc>
      </w:tr>
      <w:tr>
        <w:trPr>
          <w:trHeight w:val="671" w:hRule="atLeast"/>
        </w:trPr>
        <w:tc>
          <w:tcPr>
            <w:tcW w:w="1147" w:type="dxa"/>
          </w:tcPr>
          <w:p>
            <w:pPr>
              <w:pStyle w:val="TableParagraph"/>
              <w:ind w:left="69" w:right="224"/>
              <w:rPr>
                <w:sz w:val="16"/>
              </w:rPr>
            </w:pPr>
            <w:r>
              <w:rPr>
                <w:sz w:val="16"/>
              </w:rPr>
              <w:t>5) Data de Emissão</w:t>
            </w:r>
            <w:r>
              <w:rPr>
                <w:spacing w:val="-12"/>
                <w:sz w:val="16"/>
              </w:rPr>
              <w:t> </w:t>
            </w:r>
            <w:r>
              <w:rPr>
                <w:sz w:val="16"/>
              </w:rPr>
              <w:t>d</w:t>
            </w:r>
            <w:r>
              <w:rPr>
                <w:sz w:val="16"/>
              </w:rPr>
              <w:t>o </w:t>
            </w:r>
            <w:r>
              <w:rPr>
                <w:spacing w:val="-4"/>
                <w:sz w:val="16"/>
              </w:rPr>
              <w:t>RPS</w:t>
            </w:r>
          </w:p>
        </w:tc>
        <w:tc>
          <w:tcPr>
            <w:tcW w:w="715" w:type="dxa"/>
          </w:tcPr>
          <w:p>
            <w:pPr>
              <w:pStyle w:val="TableParagraph"/>
              <w:ind w:left="8" w:right="3"/>
              <w:jc w:val="center"/>
              <w:rPr>
                <w:sz w:val="16"/>
              </w:rPr>
            </w:pPr>
            <w:r>
              <w:rPr>
                <w:spacing w:val="-5"/>
                <w:sz w:val="16"/>
              </w:rPr>
              <w:t>24</w:t>
            </w:r>
          </w:p>
        </w:tc>
        <w:tc>
          <w:tcPr>
            <w:tcW w:w="728" w:type="dxa"/>
          </w:tcPr>
          <w:p>
            <w:pPr>
              <w:pStyle w:val="TableParagraph"/>
              <w:ind w:left="10" w:right="3"/>
              <w:jc w:val="center"/>
              <w:rPr>
                <w:sz w:val="16"/>
              </w:rPr>
            </w:pPr>
            <w:r>
              <w:rPr>
                <w:spacing w:val="-5"/>
                <w:sz w:val="16"/>
              </w:rPr>
              <w:t>31</w:t>
            </w:r>
          </w:p>
        </w:tc>
        <w:tc>
          <w:tcPr>
            <w:tcW w:w="910" w:type="dxa"/>
          </w:tcPr>
          <w:p>
            <w:pPr>
              <w:pStyle w:val="TableParagraph"/>
              <w:ind w:left="10"/>
              <w:jc w:val="center"/>
              <w:rPr>
                <w:sz w:val="16"/>
              </w:rPr>
            </w:pPr>
            <w:r>
              <w:rPr>
                <w:spacing w:val="-10"/>
                <w:sz w:val="16"/>
              </w:rPr>
              <w:t>8</w:t>
            </w:r>
          </w:p>
        </w:tc>
        <w:tc>
          <w:tcPr>
            <w:tcW w:w="1078" w:type="dxa"/>
          </w:tcPr>
          <w:p>
            <w:pPr>
              <w:pStyle w:val="TableParagraph"/>
              <w:ind w:left="69"/>
              <w:rPr>
                <w:sz w:val="16"/>
              </w:rPr>
            </w:pPr>
            <w:r>
              <w:rPr>
                <w:spacing w:val="-2"/>
                <w:sz w:val="16"/>
              </w:rPr>
              <w:t>AAAAMMDD</w:t>
            </w:r>
          </w:p>
        </w:tc>
        <w:tc>
          <w:tcPr>
            <w:tcW w:w="1261" w:type="dxa"/>
          </w:tcPr>
          <w:p>
            <w:pPr>
              <w:pStyle w:val="TableParagraph"/>
              <w:ind w:left="84" w:right="77"/>
              <w:jc w:val="center"/>
              <w:rPr>
                <w:sz w:val="16"/>
              </w:rPr>
            </w:pPr>
            <w:r>
              <w:rPr>
                <w:spacing w:val="-10"/>
                <w:sz w:val="16"/>
              </w:rPr>
              <w:t>S</w:t>
            </w:r>
          </w:p>
        </w:tc>
        <w:tc>
          <w:tcPr>
            <w:tcW w:w="3589" w:type="dxa"/>
          </w:tcPr>
          <w:p>
            <w:pPr>
              <w:pStyle w:val="TableParagraph"/>
              <w:rPr>
                <w:sz w:val="16"/>
              </w:rPr>
            </w:pPr>
            <w:r>
              <w:rPr>
                <w:sz w:val="16"/>
              </w:rPr>
              <w:t>Informe a Data de emissão do RPS no formato </w:t>
            </w:r>
            <w:r>
              <w:rPr>
                <w:spacing w:val="-2"/>
                <w:sz w:val="16"/>
              </w:rPr>
              <w:t>AAAAMMDD.</w:t>
            </w:r>
          </w:p>
        </w:tc>
      </w:tr>
    </w:tbl>
    <w:p>
      <w:pPr>
        <w:pStyle w:val="TableParagraph"/>
        <w:spacing w:after="0"/>
        <w:rPr>
          <w:sz w:val="16"/>
        </w:rPr>
        <w:sectPr>
          <w:pgSz w:w="11910" w:h="16850"/>
          <w:pgMar w:header="715" w:footer="0" w:top="100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5978525" cy="6350"/>
                          <a:chExt cx="5978525" cy="6350"/>
                        </a:xfrm>
                      </wpg:grpSpPr>
                      <wps:wsp>
                        <wps:cNvPr id="39" name="Graphic 39"/>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37" coordorigin="0,0" coordsize="9415,10">
                <v:rect style="position:absolute;left:0;top:0;width:9415;height:10" id="docshape38"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715"/>
        <w:gridCol w:w="728"/>
        <w:gridCol w:w="910"/>
        <w:gridCol w:w="1078"/>
        <w:gridCol w:w="1261"/>
        <w:gridCol w:w="3589"/>
      </w:tblGrid>
      <w:tr>
        <w:trPr>
          <w:trHeight w:val="671" w:hRule="atLeast"/>
        </w:trPr>
        <w:tc>
          <w:tcPr>
            <w:tcW w:w="1147" w:type="dxa"/>
            <w:shd w:val="clear" w:color="auto" w:fill="E6E6E6"/>
          </w:tcPr>
          <w:p>
            <w:pPr>
              <w:pStyle w:val="TableParagraph"/>
              <w:ind w:left="0"/>
              <w:rPr>
                <w:rFonts w:ascii="Arial"/>
                <w:b/>
                <w:i/>
                <w:sz w:val="16"/>
              </w:rPr>
            </w:pPr>
          </w:p>
          <w:p>
            <w:pPr>
              <w:pStyle w:val="TableParagraph"/>
              <w:spacing w:before="0"/>
              <w:ind w:left="314"/>
              <w:rPr>
                <w:sz w:val="16"/>
              </w:rPr>
            </w:pPr>
            <w:r>
              <w:rPr>
                <w:spacing w:val="-2"/>
                <w:sz w:val="16"/>
              </w:rPr>
              <w:t>Campo</w:t>
            </w:r>
          </w:p>
        </w:tc>
        <w:tc>
          <w:tcPr>
            <w:tcW w:w="715" w:type="dxa"/>
            <w:shd w:val="clear" w:color="auto" w:fill="E6E6E6"/>
          </w:tcPr>
          <w:p>
            <w:pPr>
              <w:pStyle w:val="TableParagraph"/>
              <w:spacing w:before="152"/>
              <w:ind w:left="151" w:right="60" w:hanging="82"/>
              <w:rPr>
                <w:sz w:val="16"/>
              </w:rPr>
            </w:pPr>
            <w:r>
              <w:rPr>
                <w:spacing w:val="-2"/>
                <w:sz w:val="16"/>
              </w:rPr>
              <w:t>Posição Inicial</w:t>
            </w:r>
          </w:p>
        </w:tc>
        <w:tc>
          <w:tcPr>
            <w:tcW w:w="728" w:type="dxa"/>
            <w:shd w:val="clear" w:color="auto" w:fill="E6E6E6"/>
          </w:tcPr>
          <w:p>
            <w:pPr>
              <w:pStyle w:val="TableParagraph"/>
              <w:spacing w:before="152"/>
              <w:ind w:left="189" w:right="66" w:hanging="113"/>
              <w:rPr>
                <w:sz w:val="16"/>
              </w:rPr>
            </w:pPr>
            <w:r>
              <w:rPr>
                <w:spacing w:val="-2"/>
                <w:sz w:val="16"/>
              </w:rPr>
              <w:t>Posição Final</w:t>
            </w:r>
          </w:p>
        </w:tc>
        <w:tc>
          <w:tcPr>
            <w:tcW w:w="910" w:type="dxa"/>
            <w:shd w:val="clear" w:color="auto" w:fill="E6E6E6"/>
          </w:tcPr>
          <w:p>
            <w:pPr>
              <w:pStyle w:val="TableParagraph"/>
              <w:ind w:left="0"/>
              <w:rPr>
                <w:rFonts w:ascii="Arial"/>
                <w:b/>
                <w:i/>
                <w:sz w:val="16"/>
              </w:rPr>
            </w:pPr>
          </w:p>
          <w:p>
            <w:pPr>
              <w:pStyle w:val="TableParagraph"/>
              <w:spacing w:before="0"/>
              <w:ind w:left="10" w:right="3"/>
              <w:jc w:val="center"/>
              <w:rPr>
                <w:sz w:val="16"/>
              </w:rPr>
            </w:pPr>
            <w:r>
              <w:rPr>
                <w:spacing w:val="-2"/>
                <w:sz w:val="16"/>
              </w:rPr>
              <w:t>Tamanho</w:t>
            </w:r>
          </w:p>
        </w:tc>
        <w:tc>
          <w:tcPr>
            <w:tcW w:w="1078" w:type="dxa"/>
            <w:shd w:val="clear" w:color="auto" w:fill="E6E6E6"/>
          </w:tcPr>
          <w:p>
            <w:pPr>
              <w:pStyle w:val="TableParagraph"/>
              <w:ind w:left="0"/>
              <w:rPr>
                <w:rFonts w:ascii="Arial"/>
                <w:b/>
                <w:i/>
                <w:sz w:val="16"/>
              </w:rPr>
            </w:pPr>
          </w:p>
          <w:p>
            <w:pPr>
              <w:pStyle w:val="TableParagraph"/>
              <w:spacing w:before="0"/>
              <w:ind w:left="239"/>
              <w:rPr>
                <w:sz w:val="16"/>
              </w:rPr>
            </w:pPr>
            <w:r>
              <w:rPr>
                <w:spacing w:val="-2"/>
                <w:sz w:val="16"/>
              </w:rPr>
              <w:t>Formato</w:t>
            </w:r>
          </w:p>
        </w:tc>
        <w:tc>
          <w:tcPr>
            <w:tcW w:w="1261" w:type="dxa"/>
            <w:shd w:val="clear" w:color="auto" w:fill="E6E6E6"/>
          </w:tcPr>
          <w:p>
            <w:pPr>
              <w:pStyle w:val="TableParagraph"/>
              <w:ind w:left="81" w:right="77"/>
              <w:jc w:val="center"/>
              <w:rPr>
                <w:sz w:val="16"/>
              </w:rPr>
            </w:pPr>
            <w:r>
              <w:rPr>
                <w:spacing w:val="-2"/>
                <w:sz w:val="16"/>
              </w:rPr>
              <w:t>Preenchimento Obrigatório (S/N)</w:t>
            </w:r>
          </w:p>
        </w:tc>
        <w:tc>
          <w:tcPr>
            <w:tcW w:w="3589" w:type="dxa"/>
            <w:shd w:val="clear" w:color="auto" w:fill="E6E6E6"/>
          </w:tcPr>
          <w:p>
            <w:pPr>
              <w:pStyle w:val="TableParagraph"/>
              <w:ind w:left="0"/>
              <w:rPr>
                <w:rFonts w:ascii="Arial"/>
                <w:b/>
                <w:i/>
                <w:sz w:val="16"/>
              </w:rPr>
            </w:pPr>
          </w:p>
          <w:p>
            <w:pPr>
              <w:pStyle w:val="TableParagraph"/>
              <w:spacing w:before="0"/>
              <w:ind w:left="6"/>
              <w:jc w:val="center"/>
              <w:rPr>
                <w:sz w:val="16"/>
              </w:rPr>
            </w:pPr>
            <w:r>
              <w:rPr>
                <w:spacing w:val="-2"/>
                <w:sz w:val="16"/>
              </w:rPr>
              <w:t>Conteúdo</w:t>
            </w:r>
          </w:p>
        </w:tc>
      </w:tr>
      <w:tr>
        <w:trPr>
          <w:trHeight w:val="1158" w:hRule="atLeast"/>
        </w:trPr>
        <w:tc>
          <w:tcPr>
            <w:tcW w:w="1147" w:type="dxa"/>
          </w:tcPr>
          <w:p>
            <w:pPr>
              <w:pStyle w:val="TableParagraph"/>
              <w:ind w:left="69" w:right="250"/>
              <w:rPr>
                <w:sz w:val="16"/>
              </w:rPr>
            </w:pPr>
            <w:r>
              <w:rPr>
                <w:sz w:val="16"/>
              </w:rPr>
              <w:t>6)</w:t>
            </w:r>
            <w:r>
              <w:rPr>
                <w:spacing w:val="-12"/>
                <w:sz w:val="16"/>
              </w:rPr>
              <w:t> </w:t>
            </w:r>
            <w:r>
              <w:rPr>
                <w:sz w:val="16"/>
              </w:rPr>
              <w:t>Situaçã</w:t>
            </w:r>
            <w:r>
              <w:rPr>
                <w:sz w:val="16"/>
              </w:rPr>
              <w:t>o do RPS</w:t>
            </w:r>
          </w:p>
        </w:tc>
        <w:tc>
          <w:tcPr>
            <w:tcW w:w="715" w:type="dxa"/>
          </w:tcPr>
          <w:p>
            <w:pPr>
              <w:pStyle w:val="TableParagraph"/>
              <w:ind w:left="8" w:right="3"/>
              <w:jc w:val="center"/>
              <w:rPr>
                <w:sz w:val="16"/>
              </w:rPr>
            </w:pPr>
            <w:r>
              <w:rPr>
                <w:spacing w:val="-5"/>
                <w:sz w:val="16"/>
              </w:rPr>
              <w:t>32</w:t>
            </w:r>
          </w:p>
        </w:tc>
        <w:tc>
          <w:tcPr>
            <w:tcW w:w="728" w:type="dxa"/>
          </w:tcPr>
          <w:p>
            <w:pPr>
              <w:pStyle w:val="TableParagraph"/>
              <w:ind w:left="10" w:right="3"/>
              <w:jc w:val="center"/>
              <w:rPr>
                <w:sz w:val="16"/>
              </w:rPr>
            </w:pPr>
            <w:r>
              <w:rPr>
                <w:spacing w:val="-5"/>
                <w:sz w:val="16"/>
              </w:rPr>
              <w:t>32</w:t>
            </w:r>
          </w:p>
        </w:tc>
        <w:tc>
          <w:tcPr>
            <w:tcW w:w="910" w:type="dxa"/>
          </w:tcPr>
          <w:p>
            <w:pPr>
              <w:pStyle w:val="TableParagraph"/>
              <w:ind w:left="10"/>
              <w:jc w:val="center"/>
              <w:rPr>
                <w:sz w:val="16"/>
              </w:rPr>
            </w:pPr>
            <w:r>
              <w:rPr>
                <w:spacing w:val="-10"/>
                <w:sz w:val="16"/>
              </w:rPr>
              <w:t>1</w:t>
            </w:r>
          </w:p>
        </w:tc>
        <w:tc>
          <w:tcPr>
            <w:tcW w:w="1078" w:type="dxa"/>
          </w:tcPr>
          <w:p>
            <w:pPr>
              <w:pStyle w:val="TableParagraph"/>
              <w:ind w:left="69"/>
              <w:rPr>
                <w:sz w:val="16"/>
              </w:rPr>
            </w:pPr>
            <w:r>
              <w:rPr>
                <w:spacing w:val="-2"/>
                <w:sz w:val="16"/>
              </w:rPr>
              <w:t>Caractere</w:t>
            </w:r>
          </w:p>
        </w:tc>
        <w:tc>
          <w:tcPr>
            <w:tcW w:w="1261" w:type="dxa"/>
          </w:tcPr>
          <w:p>
            <w:pPr>
              <w:pStyle w:val="TableParagraph"/>
              <w:ind w:left="84" w:right="77"/>
              <w:jc w:val="center"/>
              <w:rPr>
                <w:sz w:val="16"/>
              </w:rPr>
            </w:pPr>
            <w:r>
              <w:rPr>
                <w:spacing w:val="-10"/>
                <w:sz w:val="16"/>
              </w:rPr>
              <w:t>S</w:t>
            </w:r>
          </w:p>
        </w:tc>
        <w:tc>
          <w:tcPr>
            <w:tcW w:w="3589" w:type="dxa"/>
          </w:tcPr>
          <w:p>
            <w:pPr>
              <w:pStyle w:val="TableParagraph"/>
              <w:rPr>
                <w:sz w:val="16"/>
              </w:rPr>
            </w:pPr>
            <w:r>
              <w:rPr>
                <w:sz w:val="16"/>
              </w:rPr>
              <w:t>Informe a Situação do RPS com 01 posição, de acordo com o tipo do RPS:</w:t>
            </w:r>
          </w:p>
          <w:p>
            <w:pPr>
              <w:pStyle w:val="TableParagraph"/>
              <w:spacing w:before="59"/>
              <w:rPr>
                <w:sz w:val="16"/>
              </w:rPr>
            </w:pPr>
            <w:r>
              <w:rPr>
                <w:sz w:val="16"/>
              </w:rPr>
              <w:t>T</w:t>
            </w:r>
            <w:r>
              <w:rPr>
                <w:spacing w:val="40"/>
                <w:sz w:val="16"/>
              </w:rPr>
              <w:t> </w:t>
            </w:r>
            <w:r>
              <w:rPr>
                <w:sz w:val="16"/>
              </w:rPr>
              <w:t>–</w:t>
            </w:r>
            <w:r>
              <w:rPr>
                <w:spacing w:val="40"/>
                <w:sz w:val="16"/>
              </w:rPr>
              <w:t> </w:t>
            </w:r>
            <w:r>
              <w:rPr>
                <w:sz w:val="16"/>
              </w:rPr>
              <w:t>Operação</w:t>
            </w:r>
            <w:r>
              <w:rPr>
                <w:spacing w:val="40"/>
                <w:sz w:val="16"/>
              </w:rPr>
              <w:t> </w:t>
            </w:r>
            <w:r>
              <w:rPr>
                <w:sz w:val="16"/>
              </w:rPr>
              <w:t>normal</w:t>
            </w:r>
            <w:r>
              <w:rPr>
                <w:spacing w:val="40"/>
                <w:sz w:val="16"/>
              </w:rPr>
              <w:t> </w:t>
            </w:r>
            <w:r>
              <w:rPr>
                <w:sz w:val="16"/>
              </w:rPr>
              <w:t>(tributação</w:t>
            </w:r>
            <w:r>
              <w:rPr>
                <w:spacing w:val="40"/>
                <w:sz w:val="16"/>
              </w:rPr>
              <w:t> </w:t>
            </w:r>
            <w:r>
              <w:rPr>
                <w:sz w:val="16"/>
              </w:rPr>
              <w:t>conforme</w:t>
            </w:r>
            <w:r>
              <w:rPr>
                <w:spacing w:val="40"/>
                <w:sz w:val="16"/>
              </w:rPr>
              <w:t> </w:t>
            </w:r>
            <w:r>
              <w:rPr>
                <w:sz w:val="16"/>
              </w:rPr>
              <w:t>documento</w:t>
            </w:r>
            <w:r>
              <w:rPr>
                <w:spacing w:val="-2"/>
                <w:sz w:val="16"/>
              </w:rPr>
              <w:t> </w:t>
            </w:r>
            <w:r>
              <w:rPr>
                <w:sz w:val="16"/>
              </w:rPr>
              <w:t>emitido).</w:t>
            </w:r>
          </w:p>
          <w:p>
            <w:pPr>
              <w:pStyle w:val="TableParagraph"/>
              <w:rPr>
                <w:sz w:val="16"/>
              </w:rPr>
            </w:pPr>
            <w:r>
              <w:rPr>
                <w:sz w:val="16"/>
              </w:rPr>
              <w:t>C – </w:t>
            </w:r>
            <w:r>
              <w:rPr>
                <w:spacing w:val="-2"/>
                <w:sz w:val="16"/>
              </w:rPr>
              <w:t>Cancelado</w:t>
            </w:r>
          </w:p>
        </w:tc>
      </w:tr>
      <w:tr>
        <w:trPr>
          <w:trHeight w:val="1406" w:hRule="atLeast"/>
        </w:trPr>
        <w:tc>
          <w:tcPr>
            <w:tcW w:w="1147" w:type="dxa"/>
          </w:tcPr>
          <w:p>
            <w:pPr>
              <w:pStyle w:val="TableParagraph"/>
              <w:ind w:left="69"/>
              <w:rPr>
                <w:sz w:val="16"/>
              </w:rPr>
            </w:pPr>
            <w:r>
              <w:rPr>
                <w:sz w:val="16"/>
              </w:rPr>
              <w:t>7)</w:t>
            </w:r>
            <w:r>
              <w:rPr>
                <w:spacing w:val="-12"/>
                <w:sz w:val="16"/>
              </w:rPr>
              <w:t> </w:t>
            </w:r>
            <w:r>
              <w:rPr>
                <w:sz w:val="16"/>
              </w:rPr>
              <w:t>Valor</w:t>
            </w:r>
            <w:r>
              <w:rPr>
                <w:spacing w:val="-11"/>
                <w:sz w:val="16"/>
              </w:rPr>
              <w:t> </w:t>
            </w:r>
            <w:r>
              <w:rPr>
                <w:sz w:val="16"/>
              </w:rPr>
              <w:t>do</w:t>
            </w:r>
            <w:r>
              <w:rPr>
                <w:sz w:val="16"/>
              </w:rPr>
              <w:t>s </w:t>
            </w:r>
            <w:r>
              <w:rPr>
                <w:spacing w:val="-2"/>
                <w:sz w:val="16"/>
              </w:rPr>
              <w:t>Serviços</w:t>
            </w:r>
          </w:p>
        </w:tc>
        <w:tc>
          <w:tcPr>
            <w:tcW w:w="715" w:type="dxa"/>
          </w:tcPr>
          <w:p>
            <w:pPr>
              <w:pStyle w:val="TableParagraph"/>
              <w:spacing w:before="63"/>
              <w:ind w:left="8" w:right="3"/>
              <w:jc w:val="center"/>
              <w:rPr>
                <w:sz w:val="16"/>
              </w:rPr>
            </w:pPr>
            <w:r>
              <w:rPr>
                <w:spacing w:val="-5"/>
                <w:sz w:val="16"/>
              </w:rPr>
              <w:t>33</w:t>
            </w:r>
          </w:p>
        </w:tc>
        <w:tc>
          <w:tcPr>
            <w:tcW w:w="728" w:type="dxa"/>
          </w:tcPr>
          <w:p>
            <w:pPr>
              <w:pStyle w:val="TableParagraph"/>
              <w:spacing w:before="63"/>
              <w:ind w:left="10" w:right="3"/>
              <w:jc w:val="center"/>
              <w:rPr>
                <w:sz w:val="16"/>
              </w:rPr>
            </w:pPr>
            <w:r>
              <w:rPr>
                <w:spacing w:val="-5"/>
                <w:sz w:val="16"/>
              </w:rPr>
              <w:t>47</w:t>
            </w:r>
          </w:p>
        </w:tc>
        <w:tc>
          <w:tcPr>
            <w:tcW w:w="910" w:type="dxa"/>
          </w:tcPr>
          <w:p>
            <w:pPr>
              <w:pStyle w:val="TableParagraph"/>
              <w:spacing w:before="63"/>
              <w:ind w:left="10" w:right="3"/>
              <w:jc w:val="center"/>
              <w:rPr>
                <w:sz w:val="16"/>
              </w:rPr>
            </w:pPr>
            <w:r>
              <w:rPr>
                <w:spacing w:val="-5"/>
                <w:sz w:val="16"/>
              </w:rPr>
              <w:t>15</w:t>
            </w:r>
          </w:p>
        </w:tc>
        <w:tc>
          <w:tcPr>
            <w:tcW w:w="1078" w:type="dxa"/>
          </w:tcPr>
          <w:p>
            <w:pPr>
              <w:pStyle w:val="TableParagraph"/>
              <w:spacing w:before="63"/>
              <w:ind w:left="69"/>
              <w:rPr>
                <w:sz w:val="16"/>
              </w:rPr>
            </w:pPr>
            <w:r>
              <w:rPr>
                <w:spacing w:val="-2"/>
                <w:sz w:val="16"/>
              </w:rPr>
              <w:t>Numérico</w:t>
            </w:r>
          </w:p>
        </w:tc>
        <w:tc>
          <w:tcPr>
            <w:tcW w:w="1261" w:type="dxa"/>
          </w:tcPr>
          <w:p>
            <w:pPr>
              <w:pStyle w:val="TableParagraph"/>
              <w:spacing w:before="63"/>
              <w:ind w:left="84" w:right="77"/>
              <w:jc w:val="center"/>
              <w:rPr>
                <w:sz w:val="16"/>
              </w:rPr>
            </w:pPr>
            <w:r>
              <w:rPr>
                <w:spacing w:val="-10"/>
                <w:sz w:val="16"/>
              </w:rPr>
              <w:t>S</w:t>
            </w:r>
          </w:p>
        </w:tc>
        <w:tc>
          <w:tcPr>
            <w:tcW w:w="3589" w:type="dxa"/>
          </w:tcPr>
          <w:p>
            <w:pPr>
              <w:pStyle w:val="TableParagraph"/>
              <w:ind w:right="61"/>
              <w:jc w:val="both"/>
              <w:rPr>
                <w:sz w:val="16"/>
              </w:rPr>
            </w:pPr>
            <w:r>
              <w:rPr>
                <w:sz w:val="16"/>
              </w:rPr>
              <w:t>Informe o Valor dos Serviços com 15 posições. Campo</w:t>
            </w:r>
            <w:r>
              <w:rPr>
                <w:spacing w:val="-1"/>
                <w:sz w:val="16"/>
              </w:rPr>
              <w:t> </w:t>
            </w:r>
            <w:r>
              <w:rPr>
                <w:sz w:val="16"/>
              </w:rPr>
              <w:t>obrigatório caso a</w:t>
            </w:r>
            <w:r>
              <w:rPr>
                <w:spacing w:val="-2"/>
                <w:sz w:val="16"/>
              </w:rPr>
              <w:t> </w:t>
            </w:r>
            <w:r>
              <w:rPr>
                <w:sz w:val="16"/>
              </w:rPr>
              <w:t>situação do RPS seja diferente de “C” (Cancelado) e “E” (Extraviado).</w:t>
            </w:r>
          </w:p>
          <w:p>
            <w:pPr>
              <w:pStyle w:val="TableParagraph"/>
              <w:spacing w:before="62"/>
              <w:rPr>
                <w:sz w:val="16"/>
              </w:rPr>
            </w:pPr>
            <w:r>
              <w:rPr>
                <w:spacing w:val="-2"/>
                <w:sz w:val="16"/>
              </w:rPr>
              <w:t>Exemplo:</w:t>
            </w:r>
          </w:p>
          <w:p>
            <w:pPr>
              <w:pStyle w:val="TableParagraph"/>
              <w:spacing w:before="58"/>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spacing w:before="62"/>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1218" w:hRule="atLeast"/>
        </w:trPr>
        <w:tc>
          <w:tcPr>
            <w:tcW w:w="1147" w:type="dxa"/>
          </w:tcPr>
          <w:p>
            <w:pPr>
              <w:pStyle w:val="TableParagraph"/>
              <w:spacing w:before="58"/>
              <w:ind w:left="69"/>
              <w:rPr>
                <w:sz w:val="16"/>
              </w:rPr>
            </w:pPr>
            <w:r>
              <w:rPr>
                <w:sz w:val="16"/>
              </w:rPr>
              <w:t>8)</w:t>
            </w:r>
            <w:r>
              <w:rPr>
                <w:spacing w:val="-12"/>
                <w:sz w:val="16"/>
              </w:rPr>
              <w:t> </w:t>
            </w:r>
            <w:r>
              <w:rPr>
                <w:sz w:val="16"/>
              </w:rPr>
              <w:t>Valor</w:t>
            </w:r>
            <w:r>
              <w:rPr>
                <w:spacing w:val="-11"/>
                <w:sz w:val="16"/>
              </w:rPr>
              <w:t> </w:t>
            </w:r>
            <w:r>
              <w:rPr>
                <w:sz w:val="16"/>
              </w:rPr>
              <w:t>da</w:t>
            </w:r>
            <w:r>
              <w:rPr>
                <w:sz w:val="16"/>
              </w:rPr>
              <w:t>s </w:t>
            </w:r>
            <w:r>
              <w:rPr>
                <w:spacing w:val="-2"/>
                <w:sz w:val="16"/>
              </w:rPr>
              <w:t>Deduções</w:t>
            </w:r>
          </w:p>
        </w:tc>
        <w:tc>
          <w:tcPr>
            <w:tcW w:w="715" w:type="dxa"/>
          </w:tcPr>
          <w:p>
            <w:pPr>
              <w:pStyle w:val="TableParagraph"/>
              <w:ind w:left="8" w:right="3"/>
              <w:jc w:val="center"/>
              <w:rPr>
                <w:sz w:val="16"/>
              </w:rPr>
            </w:pPr>
            <w:r>
              <w:rPr>
                <w:spacing w:val="-5"/>
                <w:sz w:val="16"/>
              </w:rPr>
              <w:t>48</w:t>
            </w:r>
          </w:p>
        </w:tc>
        <w:tc>
          <w:tcPr>
            <w:tcW w:w="728" w:type="dxa"/>
          </w:tcPr>
          <w:p>
            <w:pPr>
              <w:pStyle w:val="TableParagraph"/>
              <w:ind w:left="10" w:right="3"/>
              <w:jc w:val="center"/>
              <w:rPr>
                <w:sz w:val="16"/>
              </w:rPr>
            </w:pPr>
            <w:r>
              <w:rPr>
                <w:spacing w:val="-5"/>
                <w:sz w:val="16"/>
              </w:rPr>
              <w:t>62</w:t>
            </w:r>
          </w:p>
        </w:tc>
        <w:tc>
          <w:tcPr>
            <w:tcW w:w="910" w:type="dxa"/>
          </w:tcPr>
          <w:p>
            <w:pPr>
              <w:pStyle w:val="TableParagraph"/>
              <w:ind w:left="10" w:right="3"/>
              <w:jc w:val="center"/>
              <w:rPr>
                <w:sz w:val="16"/>
              </w:rPr>
            </w:pPr>
            <w:r>
              <w:rPr>
                <w:spacing w:val="-5"/>
                <w:sz w:val="16"/>
              </w:rPr>
              <w:t>15</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spacing w:before="58"/>
              <w:rPr>
                <w:sz w:val="16"/>
              </w:rPr>
            </w:pPr>
            <w:r>
              <w:rPr>
                <w:sz w:val="16"/>
              </w:rPr>
              <w:t>Informe</w:t>
            </w:r>
            <w:r>
              <w:rPr>
                <w:spacing w:val="80"/>
                <w:sz w:val="16"/>
              </w:rPr>
              <w:t> </w:t>
            </w:r>
            <w:r>
              <w:rPr>
                <w:sz w:val="16"/>
              </w:rPr>
              <w:t>o</w:t>
            </w:r>
            <w:r>
              <w:rPr>
                <w:spacing w:val="80"/>
                <w:sz w:val="16"/>
              </w:rPr>
              <w:t> </w:t>
            </w:r>
            <w:r>
              <w:rPr>
                <w:sz w:val="16"/>
              </w:rPr>
              <w:t>Valor</w:t>
            </w:r>
            <w:r>
              <w:rPr>
                <w:spacing w:val="80"/>
                <w:sz w:val="16"/>
              </w:rPr>
              <w:t> </w:t>
            </w:r>
            <w:r>
              <w:rPr>
                <w:sz w:val="16"/>
              </w:rPr>
              <w:t>das</w:t>
            </w:r>
            <w:r>
              <w:rPr>
                <w:spacing w:val="80"/>
                <w:sz w:val="16"/>
              </w:rPr>
              <w:t> </w:t>
            </w:r>
            <w:r>
              <w:rPr>
                <w:sz w:val="16"/>
              </w:rPr>
              <w:t>Deduções</w:t>
            </w:r>
            <w:r>
              <w:rPr>
                <w:spacing w:val="80"/>
                <w:sz w:val="16"/>
              </w:rPr>
              <w:t> </w:t>
            </w:r>
            <w:r>
              <w:rPr>
                <w:sz w:val="16"/>
              </w:rPr>
              <w:t>com</w:t>
            </w:r>
            <w:r>
              <w:rPr>
                <w:spacing w:val="80"/>
                <w:sz w:val="16"/>
              </w:rPr>
              <w:t> </w:t>
            </w:r>
            <w:r>
              <w:rPr>
                <w:sz w:val="16"/>
              </w:rPr>
              <w:t>15</w:t>
            </w:r>
            <w:r>
              <w:rPr>
                <w:spacing w:val="40"/>
                <w:sz w:val="16"/>
              </w:rPr>
              <w:t> </w:t>
            </w:r>
            <w:r>
              <w:rPr>
                <w:spacing w:val="-2"/>
                <w:sz w:val="16"/>
              </w:rPr>
              <w:t>posições.</w:t>
            </w:r>
          </w:p>
          <w:p>
            <w:pPr>
              <w:pStyle w:val="TableParagraph"/>
              <w:spacing w:before="62"/>
              <w:rPr>
                <w:sz w:val="16"/>
              </w:rPr>
            </w:pPr>
            <w:r>
              <w:rPr>
                <w:spacing w:val="-2"/>
                <w:sz w:val="16"/>
              </w:rPr>
              <w:t>Exemplo:</w:t>
            </w:r>
          </w:p>
          <w:p>
            <w:pPr>
              <w:pStyle w:val="TableParagraph"/>
              <w:rPr>
                <w:sz w:val="16"/>
              </w:rPr>
            </w:pPr>
            <w:r>
              <w:rPr>
                <w:sz w:val="16"/>
              </w:rPr>
              <w:t>R$</w:t>
            </w:r>
            <w:r>
              <w:rPr>
                <w:spacing w:val="-2"/>
                <w:sz w:val="16"/>
              </w:rPr>
              <w:t> </w:t>
            </w:r>
            <w:r>
              <w:rPr>
                <w:sz w:val="16"/>
              </w:rPr>
              <w:t>500,85</w:t>
            </w:r>
            <w:r>
              <w:rPr>
                <w:spacing w:val="-2"/>
                <w:sz w:val="16"/>
              </w:rPr>
              <w:t> </w:t>
            </w:r>
            <w:r>
              <w:rPr>
                <w:sz w:val="16"/>
              </w:rPr>
              <w:t>–</w:t>
            </w:r>
            <w:r>
              <w:rPr>
                <w:spacing w:val="-1"/>
                <w:sz w:val="16"/>
              </w:rPr>
              <w:t> </w:t>
            </w:r>
            <w:r>
              <w:rPr>
                <w:spacing w:val="-2"/>
                <w:sz w:val="16"/>
              </w:rPr>
              <w:t>000000000050085</w:t>
            </w:r>
          </w:p>
          <w:p>
            <w:pPr>
              <w:pStyle w:val="TableParagraph"/>
              <w:spacing w:before="58"/>
              <w:rPr>
                <w:sz w:val="16"/>
              </w:rPr>
            </w:pPr>
            <w:r>
              <w:rPr>
                <w:sz w:val="16"/>
              </w:rPr>
              <w:t>R$</w:t>
            </w:r>
            <w:r>
              <w:rPr>
                <w:spacing w:val="-2"/>
                <w:sz w:val="16"/>
              </w:rPr>
              <w:t> </w:t>
            </w:r>
            <w:r>
              <w:rPr>
                <w:sz w:val="16"/>
              </w:rPr>
              <w:t>500,00</w:t>
            </w:r>
            <w:r>
              <w:rPr>
                <w:spacing w:val="-2"/>
                <w:sz w:val="16"/>
              </w:rPr>
              <w:t> </w:t>
            </w:r>
            <w:r>
              <w:rPr>
                <w:sz w:val="16"/>
              </w:rPr>
              <w:t>–</w:t>
            </w:r>
            <w:r>
              <w:rPr>
                <w:spacing w:val="-1"/>
                <w:sz w:val="16"/>
              </w:rPr>
              <w:t> </w:t>
            </w:r>
            <w:r>
              <w:rPr>
                <w:spacing w:val="-2"/>
                <w:sz w:val="16"/>
              </w:rPr>
              <w:t>000000000050000</w:t>
            </w:r>
          </w:p>
        </w:tc>
      </w:tr>
      <w:tr>
        <w:trPr>
          <w:trHeight w:val="856" w:hRule="atLeast"/>
        </w:trPr>
        <w:tc>
          <w:tcPr>
            <w:tcW w:w="1147" w:type="dxa"/>
          </w:tcPr>
          <w:p>
            <w:pPr>
              <w:pStyle w:val="TableParagraph"/>
              <w:ind w:left="69"/>
              <w:rPr>
                <w:sz w:val="16"/>
              </w:rPr>
            </w:pPr>
            <w:r>
              <w:rPr>
                <w:sz w:val="16"/>
              </w:rPr>
              <w:t>9)</w:t>
            </w:r>
            <w:r>
              <w:rPr>
                <w:spacing w:val="-12"/>
                <w:sz w:val="16"/>
              </w:rPr>
              <w:t> </w:t>
            </w:r>
            <w:r>
              <w:rPr>
                <w:sz w:val="16"/>
              </w:rPr>
              <w:t>Código</w:t>
            </w:r>
            <w:r>
              <w:rPr>
                <w:spacing w:val="-11"/>
                <w:sz w:val="16"/>
              </w:rPr>
              <w:t> </w:t>
            </w:r>
            <w:r>
              <w:rPr>
                <w:sz w:val="16"/>
              </w:rPr>
              <w:t>d</w:t>
            </w:r>
            <w:r>
              <w:rPr>
                <w:sz w:val="16"/>
              </w:rPr>
              <w:t>o </w:t>
            </w:r>
            <w:r>
              <w:rPr>
                <w:spacing w:val="-2"/>
                <w:sz w:val="16"/>
              </w:rPr>
              <w:t>Serviço </w:t>
            </w:r>
            <w:r>
              <w:rPr>
                <w:sz w:val="16"/>
              </w:rPr>
              <w:t>Prestado</w:t>
            </w:r>
            <w:r>
              <w:rPr>
                <w:spacing w:val="-2"/>
                <w:sz w:val="16"/>
              </w:rPr>
              <w:t> </w:t>
            </w:r>
            <w:r>
              <w:rPr>
                <w:sz w:val="16"/>
              </w:rPr>
              <w:t>no </w:t>
            </w:r>
            <w:r>
              <w:rPr>
                <w:spacing w:val="-4"/>
                <w:sz w:val="16"/>
              </w:rPr>
              <w:t>RPS</w:t>
            </w:r>
          </w:p>
        </w:tc>
        <w:tc>
          <w:tcPr>
            <w:tcW w:w="715" w:type="dxa"/>
          </w:tcPr>
          <w:p>
            <w:pPr>
              <w:pStyle w:val="TableParagraph"/>
              <w:ind w:left="8" w:right="3"/>
              <w:jc w:val="center"/>
              <w:rPr>
                <w:sz w:val="16"/>
              </w:rPr>
            </w:pPr>
            <w:r>
              <w:rPr>
                <w:spacing w:val="-5"/>
                <w:sz w:val="16"/>
              </w:rPr>
              <w:t>63</w:t>
            </w:r>
          </w:p>
        </w:tc>
        <w:tc>
          <w:tcPr>
            <w:tcW w:w="728" w:type="dxa"/>
          </w:tcPr>
          <w:p>
            <w:pPr>
              <w:pStyle w:val="TableParagraph"/>
              <w:ind w:left="10" w:right="3"/>
              <w:jc w:val="center"/>
              <w:rPr>
                <w:sz w:val="16"/>
              </w:rPr>
            </w:pPr>
            <w:r>
              <w:rPr>
                <w:spacing w:val="-5"/>
                <w:sz w:val="16"/>
              </w:rPr>
              <w:t>67</w:t>
            </w:r>
          </w:p>
        </w:tc>
        <w:tc>
          <w:tcPr>
            <w:tcW w:w="910" w:type="dxa"/>
          </w:tcPr>
          <w:p>
            <w:pPr>
              <w:pStyle w:val="TableParagraph"/>
              <w:ind w:left="10"/>
              <w:jc w:val="center"/>
              <w:rPr>
                <w:sz w:val="16"/>
              </w:rPr>
            </w:pPr>
            <w:r>
              <w:rPr>
                <w:spacing w:val="-10"/>
                <w:sz w:val="16"/>
              </w:rPr>
              <w:t>5</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ind w:right="59"/>
              <w:jc w:val="both"/>
              <w:rPr>
                <w:sz w:val="16"/>
              </w:rPr>
            </w:pPr>
            <w:r>
              <w:rPr>
                <w:sz w:val="16"/>
              </w:rPr>
              <w:t>Informe o Código do Serviço do RPS com 05 posições. Este código deve pertencer à lista de </w:t>
            </w:r>
            <w:r>
              <w:rPr>
                <w:spacing w:val="-2"/>
                <w:sz w:val="16"/>
              </w:rPr>
              <w:t>serviços.</w:t>
            </w:r>
          </w:p>
        </w:tc>
      </w:tr>
      <w:tr>
        <w:trPr>
          <w:trHeight w:val="1648" w:hRule="atLeast"/>
        </w:trPr>
        <w:tc>
          <w:tcPr>
            <w:tcW w:w="1147" w:type="dxa"/>
          </w:tcPr>
          <w:p>
            <w:pPr>
              <w:pStyle w:val="TableParagraph"/>
              <w:ind w:left="69"/>
              <w:rPr>
                <w:sz w:val="16"/>
              </w:rPr>
            </w:pPr>
            <w:r>
              <w:rPr>
                <w:sz w:val="16"/>
              </w:rPr>
              <w:t>10)</w:t>
            </w:r>
            <w:r>
              <w:rPr>
                <w:spacing w:val="-2"/>
                <w:sz w:val="16"/>
              </w:rPr>
              <w:t> Alíquota</w:t>
            </w:r>
          </w:p>
        </w:tc>
        <w:tc>
          <w:tcPr>
            <w:tcW w:w="715" w:type="dxa"/>
          </w:tcPr>
          <w:p>
            <w:pPr>
              <w:pStyle w:val="TableParagraph"/>
              <w:ind w:left="8" w:right="3"/>
              <w:jc w:val="center"/>
              <w:rPr>
                <w:sz w:val="16"/>
              </w:rPr>
            </w:pPr>
            <w:r>
              <w:rPr>
                <w:spacing w:val="-5"/>
                <w:sz w:val="16"/>
              </w:rPr>
              <w:t>68</w:t>
            </w:r>
          </w:p>
        </w:tc>
        <w:tc>
          <w:tcPr>
            <w:tcW w:w="728" w:type="dxa"/>
          </w:tcPr>
          <w:p>
            <w:pPr>
              <w:pStyle w:val="TableParagraph"/>
              <w:ind w:left="10" w:right="3"/>
              <w:jc w:val="center"/>
              <w:rPr>
                <w:sz w:val="16"/>
              </w:rPr>
            </w:pPr>
            <w:r>
              <w:rPr>
                <w:spacing w:val="-5"/>
                <w:sz w:val="16"/>
              </w:rPr>
              <w:t>71</w:t>
            </w:r>
          </w:p>
        </w:tc>
        <w:tc>
          <w:tcPr>
            <w:tcW w:w="910" w:type="dxa"/>
          </w:tcPr>
          <w:p>
            <w:pPr>
              <w:pStyle w:val="TableParagraph"/>
              <w:ind w:left="10"/>
              <w:jc w:val="center"/>
              <w:rPr>
                <w:sz w:val="16"/>
              </w:rPr>
            </w:pPr>
            <w:r>
              <w:rPr>
                <w:spacing w:val="-10"/>
                <w:sz w:val="16"/>
              </w:rPr>
              <w:t>4</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spacing w:line="319" w:lineRule="auto"/>
              <w:ind w:right="361"/>
              <w:jc w:val="both"/>
              <w:rPr>
                <w:sz w:val="16"/>
              </w:rPr>
            </w:pPr>
            <w:r>
              <w:rPr>
                <w:sz w:val="16"/>
              </w:rPr>
              <w:t>Informe</w:t>
            </w:r>
            <w:r>
              <w:rPr>
                <w:spacing w:val="-4"/>
                <w:sz w:val="16"/>
              </w:rPr>
              <w:t> </w:t>
            </w:r>
            <w:r>
              <w:rPr>
                <w:sz w:val="16"/>
              </w:rPr>
              <w:t>o</w:t>
            </w:r>
            <w:r>
              <w:rPr>
                <w:spacing w:val="-7"/>
                <w:sz w:val="16"/>
              </w:rPr>
              <w:t> </w:t>
            </w:r>
            <w:r>
              <w:rPr>
                <w:sz w:val="16"/>
              </w:rPr>
              <w:t>Valor</w:t>
            </w:r>
            <w:r>
              <w:rPr>
                <w:spacing w:val="-7"/>
                <w:sz w:val="16"/>
              </w:rPr>
              <w:t> </w:t>
            </w:r>
            <w:r>
              <w:rPr>
                <w:sz w:val="16"/>
              </w:rPr>
              <w:t>da</w:t>
            </w:r>
            <w:r>
              <w:rPr>
                <w:spacing w:val="-6"/>
                <w:sz w:val="16"/>
              </w:rPr>
              <w:t> </w:t>
            </w:r>
            <w:r>
              <w:rPr>
                <w:sz w:val="16"/>
              </w:rPr>
              <w:t>Alíquota</w:t>
            </w:r>
            <w:r>
              <w:rPr>
                <w:spacing w:val="-7"/>
                <w:sz w:val="16"/>
              </w:rPr>
              <w:t> </w:t>
            </w:r>
            <w:r>
              <w:rPr>
                <w:sz w:val="16"/>
              </w:rPr>
              <w:t>com</w:t>
            </w:r>
            <w:r>
              <w:rPr>
                <w:spacing w:val="-4"/>
                <w:sz w:val="16"/>
              </w:rPr>
              <w:t> </w:t>
            </w:r>
            <w:r>
              <w:rPr>
                <w:sz w:val="16"/>
              </w:rPr>
              <w:t>4</w:t>
            </w:r>
            <w:r>
              <w:rPr>
                <w:spacing w:val="-6"/>
                <w:sz w:val="16"/>
              </w:rPr>
              <w:t> </w:t>
            </w:r>
            <w:r>
              <w:rPr>
                <w:sz w:val="16"/>
              </w:rPr>
              <w:t>posições. </w:t>
            </w:r>
            <w:r>
              <w:rPr>
                <w:spacing w:val="-2"/>
                <w:sz w:val="16"/>
              </w:rPr>
              <w:t>Exemplo:</w:t>
            </w:r>
          </w:p>
          <w:p>
            <w:pPr>
              <w:pStyle w:val="TableParagraph"/>
              <w:spacing w:line="182" w:lineRule="exact" w:before="0"/>
              <w:jc w:val="both"/>
              <w:rPr>
                <w:sz w:val="16"/>
              </w:rPr>
            </w:pPr>
            <w:r>
              <w:rPr>
                <w:sz w:val="16"/>
              </w:rPr>
              <w:t>5,00% –</w:t>
            </w:r>
            <w:r>
              <w:rPr>
                <w:spacing w:val="-3"/>
                <w:sz w:val="16"/>
              </w:rPr>
              <w:t> </w:t>
            </w:r>
            <w:r>
              <w:rPr>
                <w:spacing w:val="-4"/>
                <w:sz w:val="16"/>
              </w:rPr>
              <w:t>0500</w:t>
            </w:r>
          </w:p>
          <w:p>
            <w:pPr>
              <w:pStyle w:val="TableParagraph"/>
              <w:jc w:val="both"/>
              <w:rPr>
                <w:sz w:val="16"/>
              </w:rPr>
            </w:pPr>
            <w:r>
              <w:rPr>
                <w:sz w:val="16"/>
              </w:rPr>
              <w:t>2,75% –</w:t>
            </w:r>
            <w:r>
              <w:rPr>
                <w:spacing w:val="-3"/>
                <w:sz w:val="16"/>
              </w:rPr>
              <w:t> </w:t>
            </w:r>
            <w:r>
              <w:rPr>
                <w:spacing w:val="-4"/>
                <w:sz w:val="16"/>
              </w:rPr>
              <w:t>0275</w:t>
            </w:r>
          </w:p>
          <w:p>
            <w:pPr>
              <w:pStyle w:val="TableParagraph"/>
              <w:spacing w:before="58"/>
              <w:ind w:right="61"/>
              <w:jc w:val="both"/>
              <w:rPr>
                <w:sz w:val="16"/>
              </w:rPr>
            </w:pPr>
            <w:r>
              <w:rPr>
                <w:sz w:val="16"/>
              </w:rPr>
              <w:t>Obs.: O conteúdo deste campo será ignorado caso a tributação ocorra no município (Situação do RPS = ‘T’ )</w:t>
            </w:r>
          </w:p>
        </w:tc>
      </w:tr>
      <w:tr>
        <w:trPr>
          <w:trHeight w:val="546" w:hRule="atLeast"/>
        </w:trPr>
        <w:tc>
          <w:tcPr>
            <w:tcW w:w="1147" w:type="dxa"/>
          </w:tcPr>
          <w:p>
            <w:pPr>
              <w:pStyle w:val="TableParagraph"/>
              <w:spacing w:before="58"/>
              <w:ind w:left="69"/>
              <w:rPr>
                <w:sz w:val="16"/>
              </w:rPr>
            </w:pPr>
            <w:r>
              <w:rPr>
                <w:sz w:val="16"/>
              </w:rPr>
              <w:t>11)</w:t>
            </w:r>
            <w:r>
              <w:rPr>
                <w:spacing w:val="-2"/>
                <w:sz w:val="16"/>
              </w:rPr>
              <w:t> </w:t>
            </w:r>
            <w:r>
              <w:rPr>
                <w:spacing w:val="-5"/>
                <w:sz w:val="16"/>
              </w:rPr>
              <w:t>ISS</w:t>
            </w:r>
          </w:p>
          <w:p>
            <w:pPr>
              <w:pStyle w:val="TableParagraph"/>
              <w:spacing w:before="1"/>
              <w:ind w:left="69"/>
              <w:rPr>
                <w:sz w:val="16"/>
              </w:rPr>
            </w:pPr>
            <w:r>
              <w:rPr>
                <w:spacing w:val="-2"/>
                <w:sz w:val="16"/>
              </w:rPr>
              <w:t>Retido</w:t>
            </w:r>
          </w:p>
        </w:tc>
        <w:tc>
          <w:tcPr>
            <w:tcW w:w="715" w:type="dxa"/>
          </w:tcPr>
          <w:p>
            <w:pPr>
              <w:pStyle w:val="TableParagraph"/>
              <w:ind w:left="8" w:right="3"/>
              <w:jc w:val="center"/>
              <w:rPr>
                <w:sz w:val="16"/>
              </w:rPr>
            </w:pPr>
            <w:r>
              <w:rPr>
                <w:spacing w:val="-5"/>
                <w:sz w:val="16"/>
              </w:rPr>
              <w:t>72</w:t>
            </w:r>
          </w:p>
        </w:tc>
        <w:tc>
          <w:tcPr>
            <w:tcW w:w="728" w:type="dxa"/>
          </w:tcPr>
          <w:p>
            <w:pPr>
              <w:pStyle w:val="TableParagraph"/>
              <w:ind w:left="10" w:right="3"/>
              <w:jc w:val="center"/>
              <w:rPr>
                <w:sz w:val="16"/>
              </w:rPr>
            </w:pPr>
            <w:r>
              <w:rPr>
                <w:spacing w:val="-5"/>
                <w:sz w:val="16"/>
              </w:rPr>
              <w:t>72</w:t>
            </w:r>
          </w:p>
        </w:tc>
        <w:tc>
          <w:tcPr>
            <w:tcW w:w="910" w:type="dxa"/>
          </w:tcPr>
          <w:p>
            <w:pPr>
              <w:pStyle w:val="TableParagraph"/>
              <w:ind w:left="10"/>
              <w:jc w:val="center"/>
              <w:rPr>
                <w:sz w:val="16"/>
              </w:rPr>
            </w:pPr>
            <w:r>
              <w:rPr>
                <w:spacing w:val="-10"/>
                <w:sz w:val="16"/>
              </w:rPr>
              <w:t>1</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rPr>
                <w:sz w:val="16"/>
              </w:rPr>
            </w:pPr>
            <w:r>
              <w:rPr>
                <w:sz w:val="16"/>
              </w:rPr>
              <w:t>1</w:t>
            </w:r>
            <w:r>
              <w:rPr>
                <w:spacing w:val="-2"/>
                <w:sz w:val="16"/>
              </w:rPr>
              <w:t> </w:t>
            </w:r>
            <w:r>
              <w:rPr>
                <w:sz w:val="16"/>
              </w:rPr>
              <w:t>para</w:t>
            </w:r>
            <w:r>
              <w:rPr>
                <w:spacing w:val="-2"/>
                <w:sz w:val="16"/>
              </w:rPr>
              <w:t> </w:t>
            </w:r>
            <w:r>
              <w:rPr>
                <w:sz w:val="16"/>
              </w:rPr>
              <w:t>ISS </w:t>
            </w:r>
            <w:r>
              <w:rPr>
                <w:spacing w:val="-2"/>
                <w:sz w:val="16"/>
              </w:rPr>
              <w:t>Retido.</w:t>
            </w:r>
          </w:p>
          <w:p>
            <w:pPr>
              <w:pStyle w:val="TableParagraph"/>
              <w:spacing w:before="58"/>
              <w:rPr>
                <w:sz w:val="16"/>
              </w:rPr>
            </w:pPr>
            <w:r>
              <w:rPr>
                <w:sz w:val="16"/>
              </w:rPr>
              <w:t>2</w:t>
            </w:r>
            <w:r>
              <w:rPr>
                <w:spacing w:val="-3"/>
                <w:sz w:val="16"/>
              </w:rPr>
              <w:t> </w:t>
            </w:r>
            <w:r>
              <w:rPr>
                <w:sz w:val="16"/>
              </w:rPr>
              <w:t>para</w:t>
            </w:r>
            <w:r>
              <w:rPr>
                <w:spacing w:val="-3"/>
                <w:sz w:val="16"/>
              </w:rPr>
              <w:t> </w:t>
            </w:r>
            <w:r>
              <w:rPr>
                <w:sz w:val="16"/>
              </w:rPr>
              <w:t>Nota</w:t>
            </w:r>
            <w:r>
              <w:rPr>
                <w:spacing w:val="-2"/>
                <w:sz w:val="16"/>
              </w:rPr>
              <w:t> </w:t>
            </w:r>
            <w:r>
              <w:rPr>
                <w:sz w:val="16"/>
              </w:rPr>
              <w:t>Fiscal</w:t>
            </w:r>
            <w:r>
              <w:rPr>
                <w:spacing w:val="-3"/>
                <w:sz w:val="16"/>
              </w:rPr>
              <w:t> </w:t>
            </w:r>
            <w:r>
              <w:rPr>
                <w:sz w:val="16"/>
              </w:rPr>
              <w:t>sem</w:t>
            </w:r>
            <w:r>
              <w:rPr>
                <w:spacing w:val="-4"/>
                <w:sz w:val="16"/>
              </w:rPr>
              <w:t> </w:t>
            </w:r>
            <w:r>
              <w:rPr>
                <w:sz w:val="16"/>
              </w:rPr>
              <w:t>ISS</w:t>
            </w:r>
            <w:r>
              <w:rPr>
                <w:spacing w:val="-1"/>
                <w:sz w:val="16"/>
              </w:rPr>
              <w:t> </w:t>
            </w:r>
            <w:r>
              <w:rPr>
                <w:spacing w:val="-2"/>
                <w:sz w:val="16"/>
              </w:rPr>
              <w:t>Retido.</w:t>
            </w:r>
          </w:p>
        </w:tc>
      </w:tr>
      <w:tr>
        <w:trPr>
          <w:trHeight w:val="1221" w:hRule="atLeast"/>
        </w:trPr>
        <w:tc>
          <w:tcPr>
            <w:tcW w:w="1147" w:type="dxa"/>
          </w:tcPr>
          <w:p>
            <w:pPr>
              <w:pStyle w:val="TableParagraph"/>
              <w:ind w:left="69" w:right="55"/>
              <w:rPr>
                <w:sz w:val="16"/>
              </w:rPr>
            </w:pPr>
            <w:r>
              <w:rPr>
                <w:sz w:val="16"/>
              </w:rPr>
              <w:t>12) Indicador de</w:t>
            </w:r>
            <w:r>
              <w:rPr>
                <w:spacing w:val="-12"/>
                <w:sz w:val="16"/>
              </w:rPr>
              <w:t> </w:t>
            </w:r>
            <w:r>
              <w:rPr>
                <w:sz w:val="16"/>
              </w:rPr>
              <w:t>CPF/CNPJ do Tomador</w:t>
            </w:r>
          </w:p>
        </w:tc>
        <w:tc>
          <w:tcPr>
            <w:tcW w:w="715" w:type="dxa"/>
          </w:tcPr>
          <w:p>
            <w:pPr>
              <w:pStyle w:val="TableParagraph"/>
              <w:ind w:left="8" w:right="3"/>
              <w:jc w:val="center"/>
              <w:rPr>
                <w:sz w:val="16"/>
              </w:rPr>
            </w:pPr>
            <w:r>
              <w:rPr>
                <w:spacing w:val="-5"/>
                <w:sz w:val="16"/>
              </w:rPr>
              <w:t>73</w:t>
            </w:r>
          </w:p>
        </w:tc>
        <w:tc>
          <w:tcPr>
            <w:tcW w:w="728" w:type="dxa"/>
          </w:tcPr>
          <w:p>
            <w:pPr>
              <w:pStyle w:val="TableParagraph"/>
              <w:ind w:left="10" w:right="3"/>
              <w:jc w:val="center"/>
              <w:rPr>
                <w:sz w:val="16"/>
              </w:rPr>
            </w:pPr>
            <w:r>
              <w:rPr>
                <w:spacing w:val="-5"/>
                <w:sz w:val="16"/>
              </w:rPr>
              <w:t>73</w:t>
            </w:r>
          </w:p>
        </w:tc>
        <w:tc>
          <w:tcPr>
            <w:tcW w:w="910" w:type="dxa"/>
          </w:tcPr>
          <w:p>
            <w:pPr>
              <w:pStyle w:val="TableParagraph"/>
              <w:ind w:left="10"/>
              <w:jc w:val="center"/>
              <w:rPr>
                <w:sz w:val="16"/>
              </w:rPr>
            </w:pPr>
            <w:r>
              <w:rPr>
                <w:spacing w:val="-10"/>
                <w:sz w:val="16"/>
              </w:rPr>
              <w:t>1</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rPr>
                <w:sz w:val="16"/>
              </w:rPr>
            </w:pPr>
            <w:r>
              <w:rPr>
                <w:sz w:val="16"/>
              </w:rPr>
              <w:t>Este</w:t>
            </w:r>
            <w:r>
              <w:rPr>
                <w:spacing w:val="25"/>
                <w:sz w:val="16"/>
              </w:rPr>
              <w:t> </w:t>
            </w:r>
            <w:r>
              <w:rPr>
                <w:sz w:val="16"/>
              </w:rPr>
              <w:t>campo</w:t>
            </w:r>
            <w:r>
              <w:rPr>
                <w:spacing w:val="25"/>
                <w:sz w:val="16"/>
              </w:rPr>
              <w:t> </w:t>
            </w:r>
            <w:r>
              <w:rPr>
                <w:sz w:val="16"/>
              </w:rPr>
              <w:t>indica</w:t>
            </w:r>
            <w:r>
              <w:rPr>
                <w:spacing w:val="28"/>
                <w:sz w:val="16"/>
              </w:rPr>
              <w:t> </w:t>
            </w:r>
            <w:r>
              <w:rPr>
                <w:sz w:val="16"/>
              </w:rPr>
              <w:t>o</w:t>
            </w:r>
            <w:r>
              <w:rPr>
                <w:spacing w:val="25"/>
                <w:sz w:val="16"/>
              </w:rPr>
              <w:t> </w:t>
            </w:r>
            <w:r>
              <w:rPr>
                <w:sz w:val="16"/>
              </w:rPr>
              <w:t>tipo</w:t>
            </w:r>
            <w:r>
              <w:rPr>
                <w:spacing w:val="27"/>
                <w:sz w:val="16"/>
              </w:rPr>
              <w:t> </w:t>
            </w:r>
            <w:r>
              <w:rPr>
                <w:sz w:val="16"/>
              </w:rPr>
              <w:t>de</w:t>
            </w:r>
            <w:r>
              <w:rPr>
                <w:spacing w:val="25"/>
                <w:sz w:val="16"/>
              </w:rPr>
              <w:t> </w:t>
            </w:r>
            <w:r>
              <w:rPr>
                <w:sz w:val="16"/>
              </w:rPr>
              <w:t>dados</w:t>
            </w:r>
            <w:r>
              <w:rPr>
                <w:spacing w:val="29"/>
                <w:sz w:val="16"/>
              </w:rPr>
              <w:t> </w:t>
            </w:r>
            <w:r>
              <w:rPr>
                <w:sz w:val="16"/>
              </w:rPr>
              <w:t>que</w:t>
            </w:r>
            <w:r>
              <w:rPr>
                <w:spacing w:val="25"/>
                <w:sz w:val="16"/>
              </w:rPr>
              <w:t> </w:t>
            </w:r>
            <w:r>
              <w:rPr>
                <w:sz w:val="16"/>
              </w:rPr>
              <w:t>serão fornecidos no campo CPF/CNPJ do Tomador</w:t>
            </w:r>
          </w:p>
          <w:p>
            <w:pPr>
              <w:pStyle w:val="TableParagraph"/>
              <w:rPr>
                <w:sz w:val="16"/>
              </w:rPr>
            </w:pPr>
            <w:r>
              <w:rPr>
                <w:sz w:val="16"/>
              </w:rPr>
              <w:t>1</w:t>
            </w:r>
            <w:r>
              <w:rPr>
                <w:spacing w:val="-2"/>
                <w:sz w:val="16"/>
              </w:rPr>
              <w:t> </w:t>
            </w:r>
            <w:r>
              <w:rPr>
                <w:sz w:val="16"/>
              </w:rPr>
              <w:t>para</w:t>
            </w:r>
            <w:r>
              <w:rPr>
                <w:spacing w:val="-1"/>
                <w:sz w:val="16"/>
              </w:rPr>
              <w:t> </w:t>
            </w:r>
            <w:r>
              <w:rPr>
                <w:spacing w:val="-4"/>
                <w:sz w:val="16"/>
              </w:rPr>
              <w:t>CPF.</w:t>
            </w:r>
          </w:p>
          <w:p>
            <w:pPr>
              <w:pStyle w:val="TableParagraph"/>
              <w:spacing w:before="59"/>
              <w:rPr>
                <w:sz w:val="16"/>
              </w:rPr>
            </w:pPr>
            <w:r>
              <w:rPr>
                <w:sz w:val="16"/>
              </w:rPr>
              <w:t>2</w:t>
            </w:r>
            <w:r>
              <w:rPr>
                <w:spacing w:val="-2"/>
                <w:sz w:val="16"/>
              </w:rPr>
              <w:t> </w:t>
            </w:r>
            <w:r>
              <w:rPr>
                <w:sz w:val="16"/>
              </w:rPr>
              <w:t>para</w:t>
            </w:r>
            <w:r>
              <w:rPr>
                <w:spacing w:val="-1"/>
                <w:sz w:val="16"/>
              </w:rPr>
              <w:t> </w:t>
            </w:r>
            <w:r>
              <w:rPr>
                <w:spacing w:val="-2"/>
                <w:sz w:val="16"/>
              </w:rPr>
              <w:t>CNPJ.</w:t>
            </w:r>
          </w:p>
          <w:p>
            <w:pPr>
              <w:pStyle w:val="TableParagraph"/>
              <w:spacing w:before="60"/>
              <w:rPr>
                <w:sz w:val="16"/>
              </w:rPr>
            </w:pPr>
            <w:r>
              <w:rPr>
                <w:sz w:val="16"/>
              </w:rPr>
              <w:t>3</w:t>
            </w:r>
            <w:r>
              <w:rPr>
                <w:spacing w:val="-3"/>
                <w:sz w:val="16"/>
              </w:rPr>
              <w:t> </w:t>
            </w:r>
            <w:r>
              <w:rPr>
                <w:sz w:val="16"/>
              </w:rPr>
              <w:t>para</w:t>
            </w:r>
            <w:r>
              <w:rPr>
                <w:spacing w:val="-2"/>
                <w:sz w:val="16"/>
              </w:rPr>
              <w:t> </w:t>
            </w:r>
            <w:r>
              <w:rPr>
                <w:sz w:val="16"/>
              </w:rPr>
              <w:t>CPF</w:t>
            </w:r>
            <w:r>
              <w:rPr>
                <w:spacing w:val="-4"/>
                <w:sz w:val="16"/>
              </w:rPr>
              <w:t> </w:t>
            </w:r>
            <w:r>
              <w:rPr>
                <w:sz w:val="16"/>
              </w:rPr>
              <w:t>não-</w:t>
            </w:r>
            <w:r>
              <w:rPr>
                <w:spacing w:val="-2"/>
                <w:sz w:val="16"/>
              </w:rPr>
              <w:t>informado.</w:t>
            </w:r>
          </w:p>
        </w:tc>
      </w:tr>
      <w:tr>
        <w:trPr>
          <w:trHeight w:val="672" w:hRule="atLeast"/>
        </w:trPr>
        <w:tc>
          <w:tcPr>
            <w:tcW w:w="1147" w:type="dxa"/>
          </w:tcPr>
          <w:p>
            <w:pPr>
              <w:pStyle w:val="TableParagraph"/>
              <w:spacing w:before="58"/>
              <w:ind w:left="69"/>
              <w:rPr>
                <w:sz w:val="16"/>
              </w:rPr>
            </w:pPr>
            <w:r>
              <w:rPr>
                <w:sz w:val="16"/>
              </w:rPr>
              <w:t>13)</w:t>
            </w:r>
            <w:r>
              <w:rPr>
                <w:spacing w:val="-2"/>
                <w:sz w:val="16"/>
              </w:rPr>
              <w:t> </w:t>
            </w:r>
            <w:r>
              <w:rPr>
                <w:sz w:val="16"/>
              </w:rPr>
              <w:t>CPF </w:t>
            </w:r>
            <w:r>
              <w:rPr>
                <w:spacing w:val="-5"/>
                <w:sz w:val="16"/>
              </w:rPr>
              <w:t>ou</w:t>
            </w:r>
          </w:p>
          <w:p>
            <w:pPr>
              <w:pStyle w:val="TableParagraph"/>
              <w:spacing w:before="1"/>
              <w:ind w:left="69" w:right="419"/>
              <w:rPr>
                <w:sz w:val="16"/>
              </w:rPr>
            </w:pPr>
            <w:r>
              <w:rPr>
                <w:sz w:val="16"/>
              </w:rPr>
              <w:t>CNPJ</w:t>
            </w:r>
            <w:r>
              <w:rPr>
                <w:spacing w:val="-12"/>
                <w:sz w:val="16"/>
              </w:rPr>
              <w:t> </w:t>
            </w:r>
            <w:r>
              <w:rPr>
                <w:sz w:val="16"/>
              </w:rPr>
              <w:t>do </w:t>
            </w:r>
            <w:r>
              <w:rPr>
                <w:spacing w:val="-2"/>
                <w:sz w:val="16"/>
              </w:rPr>
              <w:t>Tomador</w:t>
            </w:r>
          </w:p>
        </w:tc>
        <w:tc>
          <w:tcPr>
            <w:tcW w:w="715" w:type="dxa"/>
          </w:tcPr>
          <w:p>
            <w:pPr>
              <w:pStyle w:val="TableParagraph"/>
              <w:ind w:left="8" w:right="3"/>
              <w:jc w:val="center"/>
              <w:rPr>
                <w:sz w:val="16"/>
              </w:rPr>
            </w:pPr>
            <w:r>
              <w:rPr>
                <w:spacing w:val="-5"/>
                <w:sz w:val="16"/>
              </w:rPr>
              <w:t>74</w:t>
            </w:r>
          </w:p>
        </w:tc>
        <w:tc>
          <w:tcPr>
            <w:tcW w:w="728" w:type="dxa"/>
          </w:tcPr>
          <w:p>
            <w:pPr>
              <w:pStyle w:val="TableParagraph"/>
              <w:ind w:left="10" w:right="3"/>
              <w:jc w:val="center"/>
              <w:rPr>
                <w:sz w:val="16"/>
              </w:rPr>
            </w:pPr>
            <w:r>
              <w:rPr>
                <w:spacing w:val="-5"/>
                <w:sz w:val="16"/>
              </w:rPr>
              <w:t>87</w:t>
            </w:r>
          </w:p>
        </w:tc>
        <w:tc>
          <w:tcPr>
            <w:tcW w:w="910" w:type="dxa"/>
          </w:tcPr>
          <w:p>
            <w:pPr>
              <w:pStyle w:val="TableParagraph"/>
              <w:ind w:left="10" w:right="3"/>
              <w:jc w:val="center"/>
              <w:rPr>
                <w:sz w:val="16"/>
              </w:rPr>
            </w:pPr>
            <w:r>
              <w:rPr>
                <w:spacing w:val="-5"/>
                <w:sz w:val="16"/>
              </w:rPr>
              <w:t>14</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spacing w:before="58"/>
              <w:rPr>
                <w:sz w:val="16"/>
              </w:rPr>
            </w:pPr>
            <w:r>
              <w:rPr>
                <w:sz w:val="16"/>
              </w:rPr>
              <w:t>Informe</w:t>
            </w:r>
            <w:r>
              <w:rPr>
                <w:spacing w:val="24"/>
                <w:sz w:val="16"/>
              </w:rPr>
              <w:t> </w:t>
            </w:r>
            <w:r>
              <w:rPr>
                <w:sz w:val="16"/>
              </w:rPr>
              <w:t>o</w:t>
            </w:r>
            <w:r>
              <w:rPr>
                <w:spacing w:val="23"/>
                <w:sz w:val="16"/>
              </w:rPr>
              <w:t> </w:t>
            </w:r>
            <w:r>
              <w:rPr>
                <w:sz w:val="16"/>
              </w:rPr>
              <w:t>CNPJ</w:t>
            </w:r>
            <w:r>
              <w:rPr>
                <w:spacing w:val="25"/>
                <w:sz w:val="16"/>
              </w:rPr>
              <w:t> </w:t>
            </w:r>
            <w:r>
              <w:rPr>
                <w:sz w:val="16"/>
              </w:rPr>
              <w:t>do</w:t>
            </w:r>
            <w:r>
              <w:rPr>
                <w:spacing w:val="23"/>
                <w:sz w:val="16"/>
              </w:rPr>
              <w:t> </w:t>
            </w:r>
            <w:r>
              <w:rPr>
                <w:sz w:val="16"/>
              </w:rPr>
              <w:t>tomador</w:t>
            </w:r>
            <w:r>
              <w:rPr>
                <w:spacing w:val="23"/>
                <w:sz w:val="16"/>
              </w:rPr>
              <w:t> </w:t>
            </w:r>
            <w:r>
              <w:rPr>
                <w:sz w:val="16"/>
              </w:rPr>
              <w:t>com</w:t>
            </w:r>
            <w:r>
              <w:rPr>
                <w:spacing w:val="27"/>
                <w:sz w:val="16"/>
              </w:rPr>
              <w:t> </w:t>
            </w:r>
            <w:r>
              <w:rPr>
                <w:sz w:val="16"/>
              </w:rPr>
              <w:t>14</w:t>
            </w:r>
            <w:r>
              <w:rPr>
                <w:spacing w:val="23"/>
                <w:sz w:val="16"/>
              </w:rPr>
              <w:t> </w:t>
            </w:r>
            <w:r>
              <w:rPr>
                <w:sz w:val="16"/>
              </w:rPr>
              <w:t>posições ou CPF do tomador com 11 posições.</w:t>
            </w:r>
          </w:p>
        </w:tc>
      </w:tr>
      <w:tr>
        <w:trPr>
          <w:trHeight w:val="4464" w:hRule="atLeast"/>
        </w:trPr>
        <w:tc>
          <w:tcPr>
            <w:tcW w:w="1147" w:type="dxa"/>
          </w:tcPr>
          <w:p>
            <w:pPr>
              <w:pStyle w:val="TableParagraph"/>
              <w:spacing w:line="183" w:lineRule="exact"/>
              <w:ind w:left="69"/>
              <w:rPr>
                <w:sz w:val="16"/>
              </w:rPr>
            </w:pPr>
            <w:r>
              <w:rPr>
                <w:spacing w:val="-5"/>
                <w:sz w:val="16"/>
              </w:rPr>
              <w:t>14)</w:t>
            </w:r>
          </w:p>
          <w:p>
            <w:pPr>
              <w:pStyle w:val="TableParagraph"/>
              <w:spacing w:before="0"/>
              <w:ind w:left="69"/>
              <w:rPr>
                <w:sz w:val="16"/>
              </w:rPr>
            </w:pPr>
            <w:r>
              <w:rPr>
                <w:spacing w:val="-2"/>
                <w:sz w:val="16"/>
              </w:rPr>
              <w:t>Discriminação </w:t>
            </w:r>
            <w:r>
              <w:rPr>
                <w:sz w:val="16"/>
              </w:rPr>
              <w:t>dos Serviços</w:t>
            </w:r>
          </w:p>
        </w:tc>
        <w:tc>
          <w:tcPr>
            <w:tcW w:w="715" w:type="dxa"/>
          </w:tcPr>
          <w:p>
            <w:pPr>
              <w:pStyle w:val="TableParagraph"/>
              <w:ind w:left="8" w:right="3"/>
              <w:jc w:val="center"/>
              <w:rPr>
                <w:sz w:val="16"/>
              </w:rPr>
            </w:pPr>
            <w:r>
              <w:rPr>
                <w:spacing w:val="-5"/>
                <w:sz w:val="16"/>
              </w:rPr>
              <w:t>88</w:t>
            </w:r>
          </w:p>
        </w:tc>
        <w:tc>
          <w:tcPr>
            <w:tcW w:w="728" w:type="dxa"/>
          </w:tcPr>
          <w:p>
            <w:pPr>
              <w:pStyle w:val="TableParagraph"/>
              <w:ind w:left="10" w:right="2"/>
              <w:jc w:val="center"/>
              <w:rPr>
                <w:sz w:val="16"/>
              </w:rPr>
            </w:pPr>
            <w:r>
              <w:rPr>
                <w:sz w:val="16"/>
              </w:rPr>
              <w:t>88+</w:t>
            </w:r>
            <w:r>
              <w:rPr>
                <w:spacing w:val="-2"/>
                <w:sz w:val="16"/>
              </w:rPr>
              <w:t> </w:t>
            </w:r>
            <w:r>
              <w:rPr>
                <w:spacing w:val="-5"/>
                <w:sz w:val="16"/>
              </w:rPr>
              <w:t>(N-</w:t>
            </w:r>
          </w:p>
          <w:p>
            <w:pPr>
              <w:pStyle w:val="TableParagraph"/>
              <w:spacing w:before="0"/>
              <w:ind w:left="10" w:right="1"/>
              <w:jc w:val="center"/>
              <w:rPr>
                <w:sz w:val="16"/>
              </w:rPr>
            </w:pPr>
            <w:r>
              <w:rPr>
                <w:spacing w:val="-5"/>
                <w:sz w:val="16"/>
              </w:rPr>
              <w:t>1)</w:t>
            </w:r>
          </w:p>
        </w:tc>
        <w:tc>
          <w:tcPr>
            <w:tcW w:w="910" w:type="dxa"/>
          </w:tcPr>
          <w:p>
            <w:pPr>
              <w:pStyle w:val="TableParagraph"/>
              <w:spacing w:line="183" w:lineRule="exact"/>
              <w:ind w:left="10" w:right="3"/>
              <w:jc w:val="center"/>
              <w:rPr>
                <w:sz w:val="16"/>
              </w:rPr>
            </w:pPr>
            <w:r>
              <w:rPr>
                <w:spacing w:val="-10"/>
                <w:sz w:val="16"/>
              </w:rPr>
              <w:t>N</w:t>
            </w:r>
          </w:p>
          <w:p>
            <w:pPr>
              <w:pStyle w:val="TableParagraph"/>
              <w:spacing w:line="183" w:lineRule="exact" w:before="0"/>
              <w:ind w:left="10" w:right="1"/>
              <w:jc w:val="center"/>
              <w:rPr>
                <w:sz w:val="16"/>
              </w:rPr>
            </w:pPr>
            <w:r>
              <w:rPr>
                <w:sz w:val="16"/>
              </w:rPr>
              <w:t>(N</w:t>
            </w:r>
            <w:r>
              <w:rPr>
                <w:spacing w:val="-1"/>
                <w:sz w:val="16"/>
              </w:rPr>
              <w:t> </w:t>
            </w:r>
            <w:r>
              <w:rPr>
                <w:sz w:val="16"/>
              </w:rPr>
              <w:t>≤</w:t>
            </w:r>
            <w:r>
              <w:rPr>
                <w:spacing w:val="1"/>
                <w:sz w:val="16"/>
              </w:rPr>
              <w:t> </w:t>
            </w:r>
            <w:r>
              <w:rPr>
                <w:spacing w:val="-2"/>
                <w:sz w:val="16"/>
              </w:rPr>
              <w:t>1000)</w:t>
            </w:r>
          </w:p>
          <w:p>
            <w:pPr>
              <w:pStyle w:val="TableParagraph"/>
              <w:spacing w:before="0"/>
              <w:ind w:left="10" w:right="3"/>
              <w:jc w:val="center"/>
              <w:rPr>
                <w:sz w:val="16"/>
              </w:rPr>
            </w:pPr>
            <w:r>
              <w:rPr>
                <w:spacing w:val="-5"/>
                <w:sz w:val="16"/>
              </w:rPr>
              <w:t>(*)</w:t>
            </w:r>
          </w:p>
        </w:tc>
        <w:tc>
          <w:tcPr>
            <w:tcW w:w="1078" w:type="dxa"/>
          </w:tcPr>
          <w:p>
            <w:pPr>
              <w:pStyle w:val="TableParagraph"/>
              <w:ind w:left="69"/>
              <w:rPr>
                <w:sz w:val="16"/>
              </w:rPr>
            </w:pPr>
            <w:r>
              <w:rPr>
                <w:spacing w:val="-2"/>
                <w:sz w:val="16"/>
              </w:rPr>
              <w:t>Texto</w:t>
            </w:r>
          </w:p>
        </w:tc>
        <w:tc>
          <w:tcPr>
            <w:tcW w:w="1261" w:type="dxa"/>
          </w:tcPr>
          <w:p>
            <w:pPr>
              <w:pStyle w:val="TableParagraph"/>
              <w:ind w:left="84" w:right="77"/>
              <w:jc w:val="center"/>
              <w:rPr>
                <w:sz w:val="16"/>
              </w:rPr>
            </w:pPr>
            <w:r>
              <w:rPr>
                <w:spacing w:val="-10"/>
                <w:sz w:val="16"/>
              </w:rPr>
              <w:t>S</w:t>
            </w:r>
          </w:p>
        </w:tc>
        <w:tc>
          <w:tcPr>
            <w:tcW w:w="3589" w:type="dxa"/>
          </w:tcPr>
          <w:p>
            <w:pPr>
              <w:pStyle w:val="TableParagraph"/>
              <w:ind w:right="57"/>
              <w:jc w:val="both"/>
              <w:rPr>
                <w:sz w:val="16"/>
              </w:rPr>
            </w:pPr>
            <w:r>
              <w:rPr>
                <w:sz w:val="16"/>
              </w:rPr>
              <w:t>Texto contínuo descritivo dos serviços. O conjunto de caracteres correspondentes ao código </w:t>
            </w:r>
            <w:r>
              <w:rPr>
                <w:rFonts w:ascii="Arial" w:hAnsi="Arial"/>
                <w:b/>
                <w:sz w:val="16"/>
              </w:rPr>
              <w:t>ASCII 13 e ASCII 10 deverá ser substituído pelo caracter | </w:t>
            </w:r>
            <w:r>
              <w:rPr>
                <w:sz w:val="16"/>
              </w:rPr>
              <w:t>(pipe ou barra vertical. ASCII 124).</w:t>
            </w:r>
          </w:p>
          <w:p>
            <w:pPr>
              <w:pStyle w:val="TableParagraph"/>
              <w:spacing w:before="59"/>
              <w:rPr>
                <w:sz w:val="16"/>
              </w:rPr>
            </w:pPr>
            <w:r>
              <w:rPr>
                <w:spacing w:val="-2"/>
                <w:sz w:val="16"/>
              </w:rPr>
              <w:t>Exemplo:</w:t>
            </w:r>
          </w:p>
          <w:p>
            <w:pPr>
              <w:pStyle w:val="TableParagraph"/>
              <w:spacing w:line="316" w:lineRule="auto"/>
              <w:ind w:right="1826"/>
              <w:rPr>
                <w:sz w:val="16"/>
              </w:rPr>
            </w:pPr>
            <w:r>
              <w:rPr>
                <w:sz w:val="16"/>
              </w:rPr>
              <w:t>Digitado na NF “Lavagem de carro</w:t>
            </w:r>
            <w:r>
              <w:rPr>
                <w:spacing w:val="40"/>
                <w:sz w:val="16"/>
              </w:rPr>
              <w:t> </w:t>
            </w:r>
            <w:r>
              <w:rPr>
                <w:sz w:val="16"/>
              </w:rPr>
              <w:t>com</w:t>
            </w:r>
            <w:r>
              <w:rPr>
                <w:spacing w:val="-12"/>
                <w:sz w:val="16"/>
              </w:rPr>
              <w:t> </w:t>
            </w:r>
            <w:r>
              <w:rPr>
                <w:sz w:val="16"/>
              </w:rPr>
              <w:t>lavagem</w:t>
            </w:r>
            <w:r>
              <w:rPr>
                <w:spacing w:val="-11"/>
                <w:sz w:val="16"/>
              </w:rPr>
              <w:t> </w:t>
            </w:r>
            <w:r>
              <w:rPr>
                <w:sz w:val="16"/>
              </w:rPr>
              <w:t>de</w:t>
            </w:r>
            <w:r>
              <w:rPr>
                <w:spacing w:val="-11"/>
                <w:sz w:val="16"/>
              </w:rPr>
              <w:t> </w:t>
            </w:r>
            <w:r>
              <w:rPr>
                <w:sz w:val="16"/>
              </w:rPr>
              <w:t>motor”</w:t>
            </w:r>
          </w:p>
          <w:p>
            <w:pPr>
              <w:pStyle w:val="TableParagraph"/>
              <w:spacing w:before="3"/>
              <w:rPr>
                <w:sz w:val="16"/>
              </w:rPr>
            </w:pPr>
            <w:r>
              <w:rPr>
                <w:sz w:val="16"/>
              </w:rPr>
              <w:t>Preenchimento</w:t>
            </w:r>
            <w:r>
              <w:rPr>
                <w:spacing w:val="-6"/>
                <w:sz w:val="16"/>
              </w:rPr>
              <w:t> </w:t>
            </w:r>
            <w:r>
              <w:rPr>
                <w:sz w:val="16"/>
              </w:rPr>
              <w:t>do</w:t>
            </w:r>
            <w:r>
              <w:rPr>
                <w:spacing w:val="-5"/>
                <w:sz w:val="16"/>
              </w:rPr>
              <w:t> </w:t>
            </w:r>
            <w:r>
              <w:rPr>
                <w:spacing w:val="-2"/>
                <w:sz w:val="16"/>
              </w:rPr>
              <w:t>arquivo:</w:t>
            </w:r>
          </w:p>
          <w:p>
            <w:pPr>
              <w:pStyle w:val="TableParagraph"/>
              <w:rPr>
                <w:sz w:val="16"/>
              </w:rPr>
            </w:pPr>
            <w:r>
              <w:rPr>
                <w:sz w:val="16"/>
              </w:rPr>
              <w:t>“Lavagem</w:t>
            </w:r>
            <w:r>
              <w:rPr>
                <w:spacing w:val="-3"/>
                <w:sz w:val="16"/>
              </w:rPr>
              <w:t> </w:t>
            </w:r>
            <w:r>
              <w:rPr>
                <w:sz w:val="16"/>
              </w:rPr>
              <w:t>de</w:t>
            </w:r>
            <w:r>
              <w:rPr>
                <w:spacing w:val="-6"/>
                <w:sz w:val="16"/>
              </w:rPr>
              <w:t> </w:t>
            </w:r>
            <w:r>
              <w:rPr>
                <w:sz w:val="16"/>
              </w:rPr>
              <w:t>carro|com</w:t>
            </w:r>
            <w:r>
              <w:rPr>
                <w:spacing w:val="-5"/>
                <w:sz w:val="16"/>
              </w:rPr>
              <w:t> </w:t>
            </w:r>
            <w:r>
              <w:rPr>
                <w:sz w:val="16"/>
              </w:rPr>
              <w:t>lavagem</w:t>
            </w:r>
            <w:r>
              <w:rPr>
                <w:spacing w:val="-4"/>
                <w:sz w:val="16"/>
              </w:rPr>
              <w:t> </w:t>
            </w:r>
            <w:r>
              <w:rPr>
                <w:sz w:val="16"/>
              </w:rPr>
              <w:t>de</w:t>
            </w:r>
            <w:r>
              <w:rPr>
                <w:spacing w:val="-4"/>
                <w:sz w:val="16"/>
              </w:rPr>
              <w:t> </w:t>
            </w:r>
            <w:r>
              <w:rPr>
                <w:spacing w:val="-2"/>
                <w:sz w:val="16"/>
              </w:rPr>
              <w:t>motor”</w:t>
            </w:r>
          </w:p>
          <w:p>
            <w:pPr>
              <w:pStyle w:val="TableParagraph"/>
              <w:spacing w:before="58"/>
              <w:ind w:right="60"/>
              <w:jc w:val="both"/>
              <w:rPr>
                <w:sz w:val="16"/>
              </w:rPr>
            </w:pPr>
            <w:r>
              <w:rPr>
                <w:sz w:val="16"/>
              </w:rPr>
              <w:t>Não devem ser colocados espaços neste</w:t>
            </w:r>
            <w:r>
              <w:rPr>
                <w:spacing w:val="80"/>
                <w:sz w:val="16"/>
              </w:rPr>
              <w:t> </w:t>
            </w:r>
            <w:r>
              <w:rPr>
                <w:sz w:val="16"/>
              </w:rPr>
              <w:t>campo para completar seu tamanho máximo, devendo o campo ser preenchido apenas com conteúdo a ser processado / armazenado.</w:t>
            </w:r>
          </w:p>
          <w:p>
            <w:pPr>
              <w:pStyle w:val="TableParagraph"/>
              <w:spacing w:before="59"/>
              <w:jc w:val="both"/>
              <w:rPr>
                <w:sz w:val="16"/>
              </w:rPr>
            </w:pPr>
            <w:r>
              <w:rPr>
                <w:sz w:val="16"/>
              </w:rPr>
              <w:t>(*)</w:t>
            </w:r>
            <w:r>
              <w:rPr>
                <w:spacing w:val="15"/>
                <w:sz w:val="16"/>
              </w:rPr>
              <w:t> </w:t>
            </w:r>
            <w:r>
              <w:rPr>
                <w:sz w:val="16"/>
              </w:rPr>
              <w:t>Este</w:t>
            </w:r>
            <w:r>
              <w:rPr>
                <w:spacing w:val="16"/>
                <w:sz w:val="16"/>
              </w:rPr>
              <w:t> </w:t>
            </w:r>
            <w:r>
              <w:rPr>
                <w:sz w:val="16"/>
              </w:rPr>
              <w:t>campo</w:t>
            </w:r>
            <w:r>
              <w:rPr>
                <w:spacing w:val="18"/>
                <w:sz w:val="16"/>
              </w:rPr>
              <w:t> </w:t>
            </w:r>
            <w:r>
              <w:rPr>
                <w:sz w:val="16"/>
              </w:rPr>
              <w:t>é</w:t>
            </w:r>
            <w:r>
              <w:rPr>
                <w:spacing w:val="15"/>
                <w:sz w:val="16"/>
              </w:rPr>
              <w:t> </w:t>
            </w:r>
            <w:r>
              <w:rPr>
                <w:sz w:val="16"/>
              </w:rPr>
              <w:t>impresso</w:t>
            </w:r>
            <w:r>
              <w:rPr>
                <w:spacing w:val="16"/>
                <w:sz w:val="16"/>
              </w:rPr>
              <w:t> </w:t>
            </w:r>
            <w:r>
              <w:rPr>
                <w:sz w:val="16"/>
              </w:rPr>
              <w:t>num</w:t>
            </w:r>
            <w:r>
              <w:rPr>
                <w:spacing w:val="15"/>
                <w:sz w:val="16"/>
              </w:rPr>
              <w:t> </w:t>
            </w:r>
            <w:r>
              <w:rPr>
                <w:sz w:val="16"/>
              </w:rPr>
              <w:t>retângulo</w:t>
            </w:r>
            <w:r>
              <w:rPr>
                <w:spacing w:val="18"/>
                <w:sz w:val="16"/>
              </w:rPr>
              <w:t> </w:t>
            </w:r>
            <w:r>
              <w:rPr>
                <w:spacing w:val="-5"/>
                <w:sz w:val="16"/>
              </w:rPr>
              <w:t>com</w:t>
            </w:r>
          </w:p>
          <w:p>
            <w:pPr>
              <w:pStyle w:val="TableParagraph"/>
              <w:spacing w:before="1"/>
              <w:ind w:right="59"/>
              <w:jc w:val="both"/>
              <w:rPr>
                <w:sz w:val="16"/>
              </w:rPr>
            </w:pPr>
            <w:r>
              <w:rPr>
                <w:sz w:val="16"/>
              </w:rPr>
              <w:t>95 caracteres (largura) e 24 linhas (altura). É permitido</w:t>
            </w:r>
            <w:r>
              <w:rPr>
                <w:spacing w:val="-3"/>
                <w:sz w:val="16"/>
              </w:rPr>
              <w:t> </w:t>
            </w:r>
            <w:r>
              <w:rPr>
                <w:sz w:val="16"/>
              </w:rPr>
              <w:t>(não</w:t>
            </w:r>
            <w:r>
              <w:rPr>
                <w:spacing w:val="-5"/>
                <w:sz w:val="16"/>
              </w:rPr>
              <w:t> </w:t>
            </w:r>
            <w:r>
              <w:rPr>
                <w:sz w:val="16"/>
              </w:rPr>
              <w:t>recomendável),</w:t>
            </w:r>
            <w:r>
              <w:rPr>
                <w:spacing w:val="-4"/>
                <w:sz w:val="16"/>
              </w:rPr>
              <w:t> </w:t>
            </w:r>
            <w:r>
              <w:rPr>
                <w:sz w:val="16"/>
              </w:rPr>
              <w:t>o</w:t>
            </w:r>
            <w:r>
              <w:rPr>
                <w:spacing w:val="-3"/>
                <w:sz w:val="16"/>
              </w:rPr>
              <w:t> </w:t>
            </w:r>
            <w:r>
              <w:rPr>
                <w:sz w:val="16"/>
              </w:rPr>
              <w:t>uso</w:t>
            </w:r>
            <w:r>
              <w:rPr>
                <w:spacing w:val="-3"/>
                <w:sz w:val="16"/>
              </w:rPr>
              <w:t> </w:t>
            </w:r>
            <w:r>
              <w:rPr>
                <w:sz w:val="16"/>
              </w:rPr>
              <w:t>de</w:t>
            </w:r>
            <w:r>
              <w:rPr>
                <w:spacing w:val="-5"/>
                <w:sz w:val="16"/>
              </w:rPr>
              <w:t> </w:t>
            </w:r>
            <w:r>
              <w:rPr>
                <w:sz w:val="16"/>
              </w:rPr>
              <w:t>mais</w:t>
            </w:r>
            <w:r>
              <w:rPr>
                <w:spacing w:val="-1"/>
                <w:sz w:val="16"/>
              </w:rPr>
              <w:t> </w:t>
            </w:r>
            <w:r>
              <w:rPr>
                <w:sz w:val="16"/>
              </w:rPr>
              <w:t>de 1000 caracteres. Caso seja ultrapassado o</w:t>
            </w:r>
            <w:r>
              <w:rPr>
                <w:spacing w:val="40"/>
                <w:sz w:val="16"/>
              </w:rPr>
              <w:t> </w:t>
            </w:r>
            <w:r>
              <w:rPr>
                <w:sz w:val="16"/>
              </w:rPr>
              <w:t>limite de 24 linhas, o conteúdo será truncado durante a impressão da Nota.</w:t>
            </w:r>
          </w:p>
        </w:tc>
      </w:tr>
    </w:tbl>
    <w:p>
      <w:pPr>
        <w:pStyle w:val="TableParagraph"/>
        <w:spacing w:after="0"/>
        <w:jc w:val="both"/>
        <w:rPr>
          <w:sz w:val="16"/>
        </w:rPr>
        <w:sectPr>
          <w:headerReference w:type="default" r:id="rId13"/>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40" name="Group 40"/>
                <wp:cNvGraphicFramePr>
                  <a:graphicFrameLocks/>
                </wp:cNvGraphicFramePr>
                <a:graphic>
                  <a:graphicData uri="http://schemas.microsoft.com/office/word/2010/wordprocessingGroup">
                    <wpg:wgp>
                      <wpg:cNvPr id="40" name="Group 40"/>
                      <wpg:cNvGrpSpPr/>
                      <wpg:grpSpPr>
                        <a:xfrm>
                          <a:off x="0" y="0"/>
                          <a:ext cx="5978525" cy="6350"/>
                          <a:chExt cx="5978525" cy="6350"/>
                        </a:xfrm>
                      </wpg:grpSpPr>
                      <wps:wsp>
                        <wps:cNvPr id="41" name="Graphic 41"/>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39" coordorigin="0,0" coordsize="9415,10">
                <v:rect style="position:absolute;left:0;top:0;width:9415;height:10" id="docshape40"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715"/>
        <w:gridCol w:w="728"/>
        <w:gridCol w:w="910"/>
        <w:gridCol w:w="1078"/>
        <w:gridCol w:w="1261"/>
        <w:gridCol w:w="3589"/>
      </w:tblGrid>
      <w:tr>
        <w:trPr>
          <w:trHeight w:val="671" w:hRule="atLeast"/>
        </w:trPr>
        <w:tc>
          <w:tcPr>
            <w:tcW w:w="1147" w:type="dxa"/>
            <w:shd w:val="clear" w:color="auto" w:fill="E6E6E6"/>
          </w:tcPr>
          <w:p>
            <w:pPr>
              <w:pStyle w:val="TableParagraph"/>
              <w:ind w:left="0"/>
              <w:rPr>
                <w:rFonts w:ascii="Arial"/>
                <w:b/>
                <w:i/>
                <w:sz w:val="16"/>
              </w:rPr>
            </w:pPr>
          </w:p>
          <w:p>
            <w:pPr>
              <w:pStyle w:val="TableParagraph"/>
              <w:spacing w:before="0"/>
              <w:ind w:left="314"/>
              <w:rPr>
                <w:sz w:val="16"/>
              </w:rPr>
            </w:pPr>
            <w:r>
              <w:rPr>
                <w:spacing w:val="-2"/>
                <w:sz w:val="16"/>
              </w:rPr>
              <w:t>Campo</w:t>
            </w:r>
          </w:p>
        </w:tc>
        <w:tc>
          <w:tcPr>
            <w:tcW w:w="715" w:type="dxa"/>
            <w:shd w:val="clear" w:color="auto" w:fill="E6E6E6"/>
          </w:tcPr>
          <w:p>
            <w:pPr>
              <w:pStyle w:val="TableParagraph"/>
              <w:spacing w:before="152"/>
              <w:ind w:left="151" w:right="60" w:hanging="82"/>
              <w:rPr>
                <w:sz w:val="16"/>
              </w:rPr>
            </w:pPr>
            <w:r>
              <w:rPr>
                <w:spacing w:val="-2"/>
                <w:sz w:val="16"/>
              </w:rPr>
              <w:t>Posição Inicial</w:t>
            </w:r>
          </w:p>
        </w:tc>
        <w:tc>
          <w:tcPr>
            <w:tcW w:w="728" w:type="dxa"/>
            <w:shd w:val="clear" w:color="auto" w:fill="E6E6E6"/>
          </w:tcPr>
          <w:p>
            <w:pPr>
              <w:pStyle w:val="TableParagraph"/>
              <w:spacing w:before="152"/>
              <w:ind w:left="189" w:right="66" w:hanging="113"/>
              <w:rPr>
                <w:sz w:val="16"/>
              </w:rPr>
            </w:pPr>
            <w:r>
              <w:rPr>
                <w:spacing w:val="-2"/>
                <w:sz w:val="16"/>
              </w:rPr>
              <w:t>Posição Final</w:t>
            </w:r>
          </w:p>
        </w:tc>
        <w:tc>
          <w:tcPr>
            <w:tcW w:w="910" w:type="dxa"/>
            <w:shd w:val="clear" w:color="auto" w:fill="E6E6E6"/>
          </w:tcPr>
          <w:p>
            <w:pPr>
              <w:pStyle w:val="TableParagraph"/>
              <w:ind w:left="0"/>
              <w:rPr>
                <w:rFonts w:ascii="Arial"/>
                <w:b/>
                <w:i/>
                <w:sz w:val="16"/>
              </w:rPr>
            </w:pPr>
          </w:p>
          <w:p>
            <w:pPr>
              <w:pStyle w:val="TableParagraph"/>
              <w:spacing w:before="0"/>
              <w:ind w:left="10" w:right="3"/>
              <w:jc w:val="center"/>
              <w:rPr>
                <w:sz w:val="16"/>
              </w:rPr>
            </w:pPr>
            <w:r>
              <w:rPr>
                <w:spacing w:val="-2"/>
                <w:sz w:val="16"/>
              </w:rPr>
              <w:t>Tamanho</w:t>
            </w:r>
          </w:p>
        </w:tc>
        <w:tc>
          <w:tcPr>
            <w:tcW w:w="1078" w:type="dxa"/>
            <w:shd w:val="clear" w:color="auto" w:fill="E6E6E6"/>
          </w:tcPr>
          <w:p>
            <w:pPr>
              <w:pStyle w:val="TableParagraph"/>
              <w:ind w:left="0"/>
              <w:rPr>
                <w:rFonts w:ascii="Arial"/>
                <w:b/>
                <w:i/>
                <w:sz w:val="16"/>
              </w:rPr>
            </w:pPr>
          </w:p>
          <w:p>
            <w:pPr>
              <w:pStyle w:val="TableParagraph"/>
              <w:spacing w:before="0"/>
              <w:ind w:left="239"/>
              <w:rPr>
                <w:sz w:val="16"/>
              </w:rPr>
            </w:pPr>
            <w:r>
              <w:rPr>
                <w:spacing w:val="-2"/>
                <w:sz w:val="16"/>
              </w:rPr>
              <w:t>Formato</w:t>
            </w:r>
          </w:p>
        </w:tc>
        <w:tc>
          <w:tcPr>
            <w:tcW w:w="1261" w:type="dxa"/>
            <w:shd w:val="clear" w:color="auto" w:fill="E6E6E6"/>
          </w:tcPr>
          <w:p>
            <w:pPr>
              <w:pStyle w:val="TableParagraph"/>
              <w:ind w:left="81" w:right="77"/>
              <w:jc w:val="center"/>
              <w:rPr>
                <w:sz w:val="16"/>
              </w:rPr>
            </w:pPr>
            <w:r>
              <w:rPr>
                <w:spacing w:val="-2"/>
                <w:sz w:val="16"/>
              </w:rPr>
              <w:t>Preenchimento Obrigatório (S/N)</w:t>
            </w:r>
          </w:p>
        </w:tc>
        <w:tc>
          <w:tcPr>
            <w:tcW w:w="3589" w:type="dxa"/>
            <w:shd w:val="clear" w:color="auto" w:fill="E6E6E6"/>
          </w:tcPr>
          <w:p>
            <w:pPr>
              <w:pStyle w:val="TableParagraph"/>
              <w:ind w:left="0"/>
              <w:rPr>
                <w:rFonts w:ascii="Arial"/>
                <w:b/>
                <w:i/>
                <w:sz w:val="16"/>
              </w:rPr>
            </w:pPr>
          </w:p>
          <w:p>
            <w:pPr>
              <w:pStyle w:val="TableParagraph"/>
              <w:spacing w:before="0"/>
              <w:ind w:left="6"/>
              <w:jc w:val="center"/>
              <w:rPr>
                <w:sz w:val="16"/>
              </w:rPr>
            </w:pPr>
            <w:r>
              <w:rPr>
                <w:spacing w:val="-2"/>
                <w:sz w:val="16"/>
              </w:rPr>
              <w:t>Conteúdo</w:t>
            </w:r>
          </w:p>
        </w:tc>
      </w:tr>
      <w:tr>
        <w:trPr>
          <w:trHeight w:val="489" w:hRule="atLeast"/>
        </w:trPr>
        <w:tc>
          <w:tcPr>
            <w:tcW w:w="1147" w:type="dxa"/>
          </w:tcPr>
          <w:p>
            <w:pPr>
              <w:pStyle w:val="TableParagraph"/>
              <w:ind w:left="69" w:right="135"/>
              <w:rPr>
                <w:sz w:val="16"/>
              </w:rPr>
            </w:pPr>
            <w:r>
              <w:rPr>
                <w:sz w:val="16"/>
              </w:rPr>
              <w:t>Caractere</w:t>
            </w:r>
            <w:r>
              <w:rPr>
                <w:spacing w:val="-12"/>
                <w:sz w:val="16"/>
              </w:rPr>
              <w:t> </w:t>
            </w:r>
            <w:r>
              <w:rPr>
                <w:sz w:val="16"/>
              </w:rPr>
              <w:t>de Fim de</w:t>
            </w:r>
            <w:r>
              <w:rPr>
                <w:spacing w:val="-3"/>
                <w:sz w:val="16"/>
              </w:rPr>
              <w:t> </w:t>
            </w:r>
            <w:r>
              <w:rPr>
                <w:spacing w:val="-4"/>
                <w:sz w:val="16"/>
              </w:rPr>
              <w:t>Linha</w:t>
            </w:r>
          </w:p>
        </w:tc>
        <w:tc>
          <w:tcPr>
            <w:tcW w:w="715" w:type="dxa"/>
          </w:tcPr>
          <w:p>
            <w:pPr>
              <w:pStyle w:val="TableParagraph"/>
              <w:ind w:left="117"/>
              <w:rPr>
                <w:sz w:val="16"/>
              </w:rPr>
            </w:pPr>
            <w:r>
              <w:rPr>
                <w:sz w:val="16"/>
              </w:rPr>
              <w:t>88</w:t>
            </w:r>
            <w:r>
              <w:rPr>
                <w:spacing w:val="-1"/>
                <w:sz w:val="16"/>
              </w:rPr>
              <w:t> </w:t>
            </w:r>
            <w:r>
              <w:rPr>
                <w:sz w:val="16"/>
              </w:rPr>
              <w:t>+ </w:t>
            </w:r>
            <w:r>
              <w:rPr>
                <w:spacing w:val="-10"/>
                <w:sz w:val="16"/>
              </w:rPr>
              <w:t>N</w:t>
            </w:r>
          </w:p>
        </w:tc>
        <w:tc>
          <w:tcPr>
            <w:tcW w:w="728" w:type="dxa"/>
          </w:tcPr>
          <w:p>
            <w:pPr>
              <w:pStyle w:val="TableParagraph"/>
              <w:ind w:left="124"/>
              <w:rPr>
                <w:sz w:val="16"/>
              </w:rPr>
            </w:pPr>
            <w:r>
              <w:rPr>
                <w:sz w:val="16"/>
              </w:rPr>
              <w:t>89</w:t>
            </w:r>
            <w:r>
              <w:rPr>
                <w:spacing w:val="-1"/>
                <w:sz w:val="16"/>
              </w:rPr>
              <w:t> </w:t>
            </w:r>
            <w:r>
              <w:rPr>
                <w:sz w:val="16"/>
              </w:rPr>
              <w:t>+ </w:t>
            </w:r>
            <w:r>
              <w:rPr>
                <w:spacing w:val="-10"/>
                <w:sz w:val="16"/>
              </w:rPr>
              <w:t>N</w:t>
            </w:r>
          </w:p>
        </w:tc>
        <w:tc>
          <w:tcPr>
            <w:tcW w:w="910" w:type="dxa"/>
          </w:tcPr>
          <w:p>
            <w:pPr>
              <w:pStyle w:val="TableParagraph"/>
              <w:ind w:left="10"/>
              <w:jc w:val="center"/>
              <w:rPr>
                <w:sz w:val="16"/>
              </w:rPr>
            </w:pPr>
            <w:r>
              <w:rPr>
                <w:spacing w:val="-10"/>
                <w:sz w:val="16"/>
              </w:rPr>
              <w:t>2</w:t>
            </w:r>
          </w:p>
        </w:tc>
        <w:tc>
          <w:tcPr>
            <w:tcW w:w="1078" w:type="dxa"/>
          </w:tcPr>
          <w:p>
            <w:pPr>
              <w:pStyle w:val="TableParagraph"/>
              <w:ind w:left="69" w:right="150"/>
              <w:rPr>
                <w:sz w:val="16"/>
              </w:rPr>
            </w:pPr>
            <w:r>
              <w:rPr>
                <w:sz w:val="16"/>
              </w:rPr>
              <w:t>ASCII(13)</w:t>
            </w:r>
            <w:r>
              <w:rPr>
                <w:spacing w:val="-12"/>
                <w:sz w:val="16"/>
              </w:rPr>
              <w:t> </w:t>
            </w:r>
            <w:r>
              <w:rPr>
                <w:sz w:val="16"/>
              </w:rPr>
              <w:t>+ </w:t>
            </w:r>
            <w:r>
              <w:rPr>
                <w:spacing w:val="-2"/>
                <w:sz w:val="16"/>
              </w:rPr>
              <w:t>ASCII(10)</w:t>
            </w:r>
          </w:p>
        </w:tc>
        <w:tc>
          <w:tcPr>
            <w:tcW w:w="1261" w:type="dxa"/>
          </w:tcPr>
          <w:p>
            <w:pPr>
              <w:pStyle w:val="TableParagraph"/>
              <w:ind w:left="84" w:right="77"/>
              <w:jc w:val="center"/>
              <w:rPr>
                <w:sz w:val="16"/>
              </w:rPr>
            </w:pPr>
            <w:r>
              <w:rPr>
                <w:spacing w:val="-10"/>
                <w:sz w:val="16"/>
              </w:rPr>
              <w:t>S</w:t>
            </w:r>
          </w:p>
        </w:tc>
        <w:tc>
          <w:tcPr>
            <w:tcW w:w="3589" w:type="dxa"/>
          </w:tcPr>
          <w:p>
            <w:pPr>
              <w:pStyle w:val="TableParagraph"/>
              <w:ind w:left="6" w:right="90"/>
              <w:jc w:val="center"/>
              <w:rPr>
                <w:sz w:val="16"/>
              </w:rPr>
            </w:pPr>
            <w:r>
              <w:rPr>
                <w:sz w:val="16"/>
              </w:rPr>
              <w:t>Caractere</w:t>
            </w:r>
            <w:r>
              <w:rPr>
                <w:spacing w:val="-3"/>
                <w:sz w:val="16"/>
              </w:rPr>
              <w:t> </w:t>
            </w:r>
            <w:r>
              <w:rPr>
                <w:sz w:val="16"/>
              </w:rPr>
              <w:t>de</w:t>
            </w:r>
            <w:r>
              <w:rPr>
                <w:spacing w:val="-3"/>
                <w:sz w:val="16"/>
              </w:rPr>
              <w:t> </w:t>
            </w:r>
            <w:r>
              <w:rPr>
                <w:sz w:val="16"/>
              </w:rPr>
              <w:t>Fim</w:t>
            </w:r>
            <w:r>
              <w:rPr>
                <w:spacing w:val="-2"/>
                <w:sz w:val="16"/>
              </w:rPr>
              <w:t> </w:t>
            </w:r>
            <w:r>
              <w:rPr>
                <w:sz w:val="16"/>
              </w:rPr>
              <w:t>de</w:t>
            </w:r>
            <w:r>
              <w:rPr>
                <w:spacing w:val="-6"/>
                <w:sz w:val="16"/>
              </w:rPr>
              <w:t> </w:t>
            </w:r>
            <w:r>
              <w:rPr>
                <w:sz w:val="16"/>
              </w:rPr>
              <w:t>Linha</w:t>
            </w:r>
            <w:r>
              <w:rPr>
                <w:spacing w:val="-3"/>
                <w:sz w:val="16"/>
              </w:rPr>
              <w:t> </w:t>
            </w:r>
            <w:r>
              <w:rPr>
                <w:sz w:val="16"/>
              </w:rPr>
              <w:t>(Chr(13)</w:t>
            </w:r>
            <w:r>
              <w:rPr>
                <w:spacing w:val="-3"/>
                <w:sz w:val="16"/>
              </w:rPr>
              <w:t> </w:t>
            </w:r>
            <w:r>
              <w:rPr>
                <w:sz w:val="16"/>
              </w:rPr>
              <w:t>+</w:t>
            </w:r>
            <w:r>
              <w:rPr>
                <w:spacing w:val="-2"/>
                <w:sz w:val="16"/>
              </w:rPr>
              <w:t> Chr(10)).</w:t>
            </w:r>
          </w:p>
        </w:tc>
      </w:tr>
    </w:tbl>
    <w:p>
      <w:pPr>
        <w:pStyle w:val="BodyText"/>
        <w:rPr>
          <w:rFonts w:ascii="Arial"/>
          <w:b/>
          <w:i/>
          <w:sz w:val="16"/>
        </w:rPr>
      </w:pPr>
    </w:p>
    <w:p>
      <w:pPr>
        <w:pStyle w:val="BodyText"/>
        <w:rPr>
          <w:rFonts w:ascii="Arial"/>
          <w:b/>
          <w:i/>
          <w:sz w:val="16"/>
        </w:rPr>
      </w:pPr>
    </w:p>
    <w:p>
      <w:pPr>
        <w:pStyle w:val="BodyText"/>
        <w:spacing w:before="170"/>
        <w:rPr>
          <w:rFonts w:ascii="Arial"/>
          <w:b/>
          <w:i/>
          <w:sz w:val="16"/>
        </w:rPr>
      </w:pPr>
    </w:p>
    <w:p>
      <w:pPr>
        <w:pStyle w:val="Heading2"/>
        <w:numPr>
          <w:ilvl w:val="1"/>
          <w:numId w:val="13"/>
        </w:numPr>
        <w:tabs>
          <w:tab w:pos="1309" w:val="left" w:leader="none"/>
        </w:tabs>
        <w:spacing w:line="240" w:lineRule="auto" w:before="0" w:after="0"/>
        <w:ind w:left="1309" w:right="0" w:hanging="313"/>
        <w:jc w:val="left"/>
        <w:rPr>
          <w:u w:val="none"/>
        </w:rPr>
      </w:pPr>
      <w:bookmarkStart w:name="_bookmark21" w:id="22"/>
      <w:bookmarkEnd w:id="22"/>
      <w:r>
        <w:rPr>
          <w:b w:val="0"/>
          <w:i w:val="0"/>
          <w:u w:val="none"/>
        </w:rPr>
      </w:r>
      <w:r>
        <w:rPr>
          <w:smallCaps/>
          <w:u w:val="single"/>
        </w:rPr>
        <w:t>Registro</w:t>
      </w:r>
      <w:r>
        <w:rPr>
          <w:smallCaps/>
          <w:spacing w:val="-8"/>
          <w:u w:val="single"/>
        </w:rPr>
        <w:t> </w:t>
      </w:r>
      <w:r>
        <w:rPr>
          <w:smallCaps/>
          <w:u w:val="single"/>
        </w:rPr>
        <w:t>Tipo</w:t>
      </w:r>
      <w:r>
        <w:rPr>
          <w:smallCaps/>
          <w:spacing w:val="-3"/>
          <w:u w:val="single"/>
        </w:rPr>
        <w:t> </w:t>
      </w:r>
      <w:r>
        <w:rPr>
          <w:smallCaps/>
          <w:u w:val="single"/>
        </w:rPr>
        <w:t>9</w:t>
      </w:r>
      <w:r>
        <w:rPr>
          <w:smallCaps/>
          <w:spacing w:val="-13"/>
          <w:u w:val="single"/>
        </w:rPr>
        <w:t> </w:t>
      </w:r>
      <w:r>
        <w:rPr>
          <w:smallCaps/>
          <w:u w:val="single"/>
        </w:rPr>
        <w:t>–</w:t>
      </w:r>
      <w:r>
        <w:rPr>
          <w:smallCaps/>
          <w:spacing w:val="-11"/>
          <w:u w:val="single"/>
        </w:rPr>
        <w:t> </w:t>
      </w:r>
      <w:r>
        <w:rPr>
          <w:smallCaps/>
          <w:spacing w:val="-2"/>
          <w:u w:val="single"/>
        </w:rPr>
        <w:t>Rodapé</w:t>
      </w:r>
    </w:p>
    <w:p>
      <w:pPr>
        <w:pStyle w:val="BodyText"/>
        <w:spacing w:before="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47"/>
        <w:gridCol w:w="715"/>
        <w:gridCol w:w="728"/>
        <w:gridCol w:w="910"/>
        <w:gridCol w:w="1078"/>
        <w:gridCol w:w="1261"/>
        <w:gridCol w:w="3589"/>
      </w:tblGrid>
      <w:tr>
        <w:trPr>
          <w:trHeight w:val="671" w:hRule="atLeast"/>
        </w:trPr>
        <w:tc>
          <w:tcPr>
            <w:tcW w:w="1147" w:type="dxa"/>
            <w:shd w:val="clear" w:color="auto" w:fill="E6E6E6"/>
          </w:tcPr>
          <w:p>
            <w:pPr>
              <w:pStyle w:val="TableParagraph"/>
              <w:ind w:left="0"/>
              <w:rPr>
                <w:rFonts w:ascii="Arial"/>
                <w:b/>
                <w:i/>
                <w:sz w:val="16"/>
              </w:rPr>
            </w:pPr>
          </w:p>
          <w:p>
            <w:pPr>
              <w:pStyle w:val="TableParagraph"/>
              <w:spacing w:before="0"/>
              <w:ind w:left="314"/>
              <w:rPr>
                <w:sz w:val="16"/>
              </w:rPr>
            </w:pPr>
            <w:r>
              <w:rPr>
                <w:spacing w:val="-2"/>
                <w:sz w:val="16"/>
              </w:rPr>
              <w:t>Campo</w:t>
            </w:r>
          </w:p>
        </w:tc>
        <w:tc>
          <w:tcPr>
            <w:tcW w:w="715" w:type="dxa"/>
            <w:shd w:val="clear" w:color="auto" w:fill="E6E6E6"/>
          </w:tcPr>
          <w:p>
            <w:pPr>
              <w:pStyle w:val="TableParagraph"/>
              <w:spacing w:before="152"/>
              <w:ind w:left="151" w:right="60" w:hanging="82"/>
              <w:rPr>
                <w:sz w:val="16"/>
              </w:rPr>
            </w:pPr>
            <w:r>
              <w:rPr>
                <w:spacing w:val="-2"/>
                <w:sz w:val="16"/>
              </w:rPr>
              <w:t>Posição Inicial</w:t>
            </w:r>
          </w:p>
        </w:tc>
        <w:tc>
          <w:tcPr>
            <w:tcW w:w="728" w:type="dxa"/>
            <w:shd w:val="clear" w:color="auto" w:fill="E6E6E6"/>
          </w:tcPr>
          <w:p>
            <w:pPr>
              <w:pStyle w:val="TableParagraph"/>
              <w:spacing w:before="152"/>
              <w:ind w:left="189" w:right="66" w:hanging="113"/>
              <w:rPr>
                <w:sz w:val="16"/>
              </w:rPr>
            </w:pPr>
            <w:r>
              <w:rPr>
                <w:spacing w:val="-2"/>
                <w:sz w:val="16"/>
              </w:rPr>
              <w:t>Posição Final</w:t>
            </w:r>
          </w:p>
        </w:tc>
        <w:tc>
          <w:tcPr>
            <w:tcW w:w="910" w:type="dxa"/>
            <w:shd w:val="clear" w:color="auto" w:fill="E6E6E6"/>
          </w:tcPr>
          <w:p>
            <w:pPr>
              <w:pStyle w:val="TableParagraph"/>
              <w:ind w:left="0"/>
              <w:rPr>
                <w:rFonts w:ascii="Arial"/>
                <w:b/>
                <w:i/>
                <w:sz w:val="16"/>
              </w:rPr>
            </w:pPr>
          </w:p>
          <w:p>
            <w:pPr>
              <w:pStyle w:val="TableParagraph"/>
              <w:spacing w:before="0"/>
              <w:ind w:left="10" w:right="3"/>
              <w:jc w:val="center"/>
              <w:rPr>
                <w:sz w:val="16"/>
              </w:rPr>
            </w:pPr>
            <w:r>
              <w:rPr>
                <w:spacing w:val="-2"/>
                <w:sz w:val="16"/>
              </w:rPr>
              <w:t>Tamanho</w:t>
            </w:r>
          </w:p>
        </w:tc>
        <w:tc>
          <w:tcPr>
            <w:tcW w:w="1078" w:type="dxa"/>
            <w:shd w:val="clear" w:color="auto" w:fill="E6E6E6"/>
          </w:tcPr>
          <w:p>
            <w:pPr>
              <w:pStyle w:val="TableParagraph"/>
              <w:ind w:left="0"/>
              <w:rPr>
                <w:rFonts w:ascii="Arial"/>
                <w:b/>
                <w:i/>
                <w:sz w:val="16"/>
              </w:rPr>
            </w:pPr>
          </w:p>
          <w:p>
            <w:pPr>
              <w:pStyle w:val="TableParagraph"/>
              <w:spacing w:before="0"/>
              <w:ind w:left="239"/>
              <w:rPr>
                <w:sz w:val="16"/>
              </w:rPr>
            </w:pPr>
            <w:r>
              <w:rPr>
                <w:spacing w:val="-2"/>
                <w:sz w:val="16"/>
              </w:rPr>
              <w:t>Formato</w:t>
            </w:r>
          </w:p>
        </w:tc>
        <w:tc>
          <w:tcPr>
            <w:tcW w:w="1261" w:type="dxa"/>
            <w:shd w:val="clear" w:color="auto" w:fill="E6E6E6"/>
          </w:tcPr>
          <w:p>
            <w:pPr>
              <w:pStyle w:val="TableParagraph"/>
              <w:ind w:left="81" w:right="77"/>
              <w:jc w:val="center"/>
              <w:rPr>
                <w:sz w:val="16"/>
              </w:rPr>
            </w:pPr>
            <w:r>
              <w:rPr>
                <w:spacing w:val="-2"/>
                <w:sz w:val="16"/>
              </w:rPr>
              <w:t>Preenchimento Obrigatório (S/N)</w:t>
            </w:r>
          </w:p>
        </w:tc>
        <w:tc>
          <w:tcPr>
            <w:tcW w:w="3589" w:type="dxa"/>
            <w:shd w:val="clear" w:color="auto" w:fill="E6E6E6"/>
          </w:tcPr>
          <w:p>
            <w:pPr>
              <w:pStyle w:val="TableParagraph"/>
              <w:ind w:left="0"/>
              <w:rPr>
                <w:rFonts w:ascii="Arial"/>
                <w:b/>
                <w:i/>
                <w:sz w:val="16"/>
              </w:rPr>
            </w:pPr>
          </w:p>
          <w:p>
            <w:pPr>
              <w:pStyle w:val="TableParagraph"/>
              <w:spacing w:before="0"/>
              <w:ind w:left="6"/>
              <w:jc w:val="center"/>
              <w:rPr>
                <w:sz w:val="16"/>
              </w:rPr>
            </w:pPr>
            <w:r>
              <w:rPr>
                <w:spacing w:val="-2"/>
                <w:sz w:val="16"/>
              </w:rPr>
              <w:t>Conteúdo</w:t>
            </w:r>
          </w:p>
        </w:tc>
      </w:tr>
      <w:tr>
        <w:trPr>
          <w:trHeight w:val="489" w:hRule="atLeast"/>
        </w:trPr>
        <w:tc>
          <w:tcPr>
            <w:tcW w:w="1147" w:type="dxa"/>
          </w:tcPr>
          <w:p>
            <w:pPr>
              <w:pStyle w:val="TableParagraph"/>
              <w:ind w:left="69"/>
              <w:rPr>
                <w:sz w:val="16"/>
              </w:rPr>
            </w:pPr>
            <w:r>
              <w:rPr>
                <w:sz w:val="16"/>
              </w:rPr>
              <w:t>1)</w:t>
            </w:r>
            <w:r>
              <w:rPr>
                <w:spacing w:val="-12"/>
                <w:sz w:val="16"/>
              </w:rPr>
              <w:t> </w:t>
            </w:r>
            <w:r>
              <w:rPr>
                <w:sz w:val="16"/>
              </w:rPr>
              <w:t>Tipo</w:t>
            </w:r>
            <w:r>
              <w:rPr>
                <w:spacing w:val="-11"/>
                <w:sz w:val="16"/>
              </w:rPr>
              <w:t> </w:t>
            </w:r>
            <w:r>
              <w:rPr>
                <w:sz w:val="16"/>
              </w:rPr>
              <w:t>d</w:t>
            </w:r>
            <w:r>
              <w:rPr>
                <w:sz w:val="16"/>
              </w:rPr>
              <w:t>e </w:t>
            </w:r>
            <w:r>
              <w:rPr>
                <w:spacing w:val="-2"/>
                <w:sz w:val="16"/>
              </w:rPr>
              <w:t>registro</w:t>
            </w:r>
          </w:p>
        </w:tc>
        <w:tc>
          <w:tcPr>
            <w:tcW w:w="715" w:type="dxa"/>
          </w:tcPr>
          <w:p>
            <w:pPr>
              <w:pStyle w:val="TableParagraph"/>
              <w:spacing w:before="64"/>
              <w:ind w:left="8"/>
              <w:jc w:val="center"/>
              <w:rPr>
                <w:sz w:val="16"/>
              </w:rPr>
            </w:pPr>
            <w:r>
              <w:rPr>
                <w:spacing w:val="-10"/>
                <w:sz w:val="16"/>
              </w:rPr>
              <w:t>1</w:t>
            </w:r>
          </w:p>
        </w:tc>
        <w:tc>
          <w:tcPr>
            <w:tcW w:w="728" w:type="dxa"/>
          </w:tcPr>
          <w:p>
            <w:pPr>
              <w:pStyle w:val="TableParagraph"/>
              <w:spacing w:before="64"/>
              <w:ind w:left="10"/>
              <w:jc w:val="center"/>
              <w:rPr>
                <w:sz w:val="16"/>
              </w:rPr>
            </w:pPr>
            <w:r>
              <w:rPr>
                <w:spacing w:val="-10"/>
                <w:sz w:val="16"/>
              </w:rPr>
              <w:t>1</w:t>
            </w:r>
          </w:p>
        </w:tc>
        <w:tc>
          <w:tcPr>
            <w:tcW w:w="910" w:type="dxa"/>
          </w:tcPr>
          <w:p>
            <w:pPr>
              <w:pStyle w:val="TableParagraph"/>
              <w:spacing w:before="64"/>
              <w:ind w:left="10"/>
              <w:jc w:val="center"/>
              <w:rPr>
                <w:sz w:val="16"/>
              </w:rPr>
            </w:pPr>
            <w:r>
              <w:rPr>
                <w:spacing w:val="-10"/>
                <w:sz w:val="16"/>
              </w:rPr>
              <w:t>1</w:t>
            </w:r>
          </w:p>
        </w:tc>
        <w:tc>
          <w:tcPr>
            <w:tcW w:w="1078" w:type="dxa"/>
          </w:tcPr>
          <w:p>
            <w:pPr>
              <w:pStyle w:val="TableParagraph"/>
              <w:spacing w:before="64"/>
              <w:ind w:left="69"/>
              <w:rPr>
                <w:sz w:val="16"/>
              </w:rPr>
            </w:pPr>
            <w:r>
              <w:rPr>
                <w:spacing w:val="-2"/>
                <w:sz w:val="16"/>
              </w:rPr>
              <w:t>Numérico</w:t>
            </w:r>
          </w:p>
        </w:tc>
        <w:tc>
          <w:tcPr>
            <w:tcW w:w="1261" w:type="dxa"/>
          </w:tcPr>
          <w:p>
            <w:pPr>
              <w:pStyle w:val="TableParagraph"/>
              <w:spacing w:before="64"/>
              <w:ind w:left="84" w:right="77"/>
              <w:jc w:val="center"/>
              <w:rPr>
                <w:sz w:val="16"/>
              </w:rPr>
            </w:pPr>
            <w:r>
              <w:rPr>
                <w:spacing w:val="-10"/>
                <w:sz w:val="16"/>
              </w:rPr>
              <w:t>S</w:t>
            </w:r>
          </w:p>
        </w:tc>
        <w:tc>
          <w:tcPr>
            <w:tcW w:w="3589" w:type="dxa"/>
          </w:tcPr>
          <w:p>
            <w:pPr>
              <w:pStyle w:val="TableParagraph"/>
              <w:rPr>
                <w:sz w:val="16"/>
              </w:rPr>
            </w:pPr>
            <w:r>
              <w:rPr>
                <w:sz w:val="16"/>
              </w:rPr>
              <w:t>Deve</w:t>
            </w:r>
            <w:r>
              <w:rPr>
                <w:spacing w:val="30"/>
                <w:sz w:val="16"/>
              </w:rPr>
              <w:t> </w:t>
            </w:r>
            <w:r>
              <w:rPr>
                <w:sz w:val="16"/>
              </w:rPr>
              <w:t>ser</w:t>
            </w:r>
            <w:r>
              <w:rPr>
                <w:spacing w:val="30"/>
                <w:sz w:val="16"/>
              </w:rPr>
              <w:t> </w:t>
            </w:r>
            <w:r>
              <w:rPr>
                <w:sz w:val="16"/>
              </w:rPr>
              <w:t>preenchido</w:t>
            </w:r>
            <w:r>
              <w:rPr>
                <w:spacing w:val="28"/>
                <w:sz w:val="16"/>
              </w:rPr>
              <w:t> </w:t>
            </w:r>
            <w:r>
              <w:rPr>
                <w:sz w:val="16"/>
              </w:rPr>
              <w:t>com</w:t>
            </w:r>
            <w:r>
              <w:rPr>
                <w:spacing w:val="31"/>
                <w:sz w:val="16"/>
              </w:rPr>
              <w:t> </w:t>
            </w:r>
            <w:r>
              <w:rPr>
                <w:sz w:val="16"/>
              </w:rPr>
              <w:t>valor</w:t>
            </w:r>
            <w:r>
              <w:rPr>
                <w:spacing w:val="30"/>
                <w:sz w:val="16"/>
              </w:rPr>
              <w:t> </w:t>
            </w:r>
            <w:r>
              <w:rPr>
                <w:sz w:val="16"/>
              </w:rPr>
              <w:t>“9”,</w:t>
            </w:r>
            <w:r>
              <w:rPr>
                <w:spacing w:val="32"/>
                <w:sz w:val="16"/>
              </w:rPr>
              <w:t> </w:t>
            </w:r>
            <w:r>
              <w:rPr>
                <w:sz w:val="16"/>
              </w:rPr>
              <w:t>indicando linha de rodapé.</w:t>
            </w:r>
          </w:p>
        </w:tc>
      </w:tr>
      <w:tr>
        <w:trPr>
          <w:trHeight w:val="916" w:hRule="atLeast"/>
        </w:trPr>
        <w:tc>
          <w:tcPr>
            <w:tcW w:w="1147" w:type="dxa"/>
          </w:tcPr>
          <w:p>
            <w:pPr>
              <w:pStyle w:val="TableParagraph"/>
              <w:ind w:left="69"/>
              <w:rPr>
                <w:sz w:val="16"/>
              </w:rPr>
            </w:pPr>
            <w:r>
              <w:rPr>
                <w:sz w:val="16"/>
              </w:rPr>
              <w:t>2)</w:t>
            </w:r>
            <w:r>
              <w:rPr>
                <w:spacing w:val="-12"/>
                <w:sz w:val="16"/>
              </w:rPr>
              <w:t> </w:t>
            </w:r>
            <w:r>
              <w:rPr>
                <w:sz w:val="16"/>
              </w:rPr>
              <w:t>Número</w:t>
            </w:r>
            <w:r>
              <w:rPr>
                <w:spacing w:val="-11"/>
                <w:sz w:val="16"/>
              </w:rPr>
              <w:t> </w:t>
            </w:r>
            <w:r>
              <w:rPr>
                <w:sz w:val="16"/>
              </w:rPr>
              <w:t>d</w:t>
            </w:r>
            <w:r>
              <w:rPr>
                <w:sz w:val="16"/>
              </w:rPr>
              <w:t>e linhas de detalhe do </w:t>
            </w:r>
            <w:r>
              <w:rPr>
                <w:spacing w:val="-2"/>
                <w:sz w:val="16"/>
              </w:rPr>
              <w:t>arquivo</w:t>
            </w:r>
          </w:p>
        </w:tc>
        <w:tc>
          <w:tcPr>
            <w:tcW w:w="715" w:type="dxa"/>
          </w:tcPr>
          <w:p>
            <w:pPr>
              <w:pStyle w:val="TableParagraph"/>
              <w:ind w:left="8"/>
              <w:jc w:val="center"/>
              <w:rPr>
                <w:sz w:val="16"/>
              </w:rPr>
            </w:pPr>
            <w:r>
              <w:rPr>
                <w:spacing w:val="-10"/>
                <w:sz w:val="16"/>
              </w:rPr>
              <w:t>2</w:t>
            </w:r>
          </w:p>
        </w:tc>
        <w:tc>
          <w:tcPr>
            <w:tcW w:w="728" w:type="dxa"/>
          </w:tcPr>
          <w:p>
            <w:pPr>
              <w:pStyle w:val="TableParagraph"/>
              <w:ind w:left="10"/>
              <w:jc w:val="center"/>
              <w:rPr>
                <w:sz w:val="16"/>
              </w:rPr>
            </w:pPr>
            <w:r>
              <w:rPr>
                <w:spacing w:val="-10"/>
                <w:sz w:val="16"/>
              </w:rPr>
              <w:t>8</w:t>
            </w:r>
          </w:p>
        </w:tc>
        <w:tc>
          <w:tcPr>
            <w:tcW w:w="910" w:type="dxa"/>
          </w:tcPr>
          <w:p>
            <w:pPr>
              <w:pStyle w:val="TableParagraph"/>
              <w:ind w:left="10"/>
              <w:jc w:val="center"/>
              <w:rPr>
                <w:sz w:val="16"/>
              </w:rPr>
            </w:pPr>
            <w:r>
              <w:rPr>
                <w:spacing w:val="-10"/>
                <w:sz w:val="16"/>
              </w:rPr>
              <w:t>7</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rPr>
                <w:sz w:val="16"/>
              </w:rPr>
            </w:pPr>
            <w:r>
              <w:rPr>
                <w:sz w:val="16"/>
              </w:rPr>
              <w:t>Número</w:t>
            </w:r>
            <w:r>
              <w:rPr>
                <w:spacing w:val="36"/>
                <w:sz w:val="16"/>
              </w:rPr>
              <w:t> </w:t>
            </w:r>
            <w:r>
              <w:rPr>
                <w:sz w:val="16"/>
              </w:rPr>
              <w:t>de</w:t>
            </w:r>
            <w:r>
              <w:rPr>
                <w:spacing w:val="37"/>
                <w:sz w:val="16"/>
              </w:rPr>
              <w:t> </w:t>
            </w:r>
            <w:r>
              <w:rPr>
                <w:sz w:val="16"/>
              </w:rPr>
              <w:t>linhas</w:t>
            </w:r>
            <w:r>
              <w:rPr>
                <w:spacing w:val="39"/>
                <w:sz w:val="16"/>
              </w:rPr>
              <w:t> </w:t>
            </w:r>
            <w:r>
              <w:rPr>
                <w:sz w:val="16"/>
              </w:rPr>
              <w:t>de</w:t>
            </w:r>
            <w:r>
              <w:rPr>
                <w:spacing w:val="36"/>
                <w:sz w:val="16"/>
              </w:rPr>
              <w:t> </w:t>
            </w:r>
            <w:r>
              <w:rPr>
                <w:sz w:val="16"/>
              </w:rPr>
              <w:t>detalhe</w:t>
            </w:r>
            <w:r>
              <w:rPr>
                <w:spacing w:val="37"/>
                <w:sz w:val="16"/>
              </w:rPr>
              <w:t> </w:t>
            </w:r>
            <w:r>
              <w:rPr>
                <w:sz w:val="16"/>
              </w:rPr>
              <w:t>(apenas</w:t>
            </w:r>
            <w:r>
              <w:rPr>
                <w:spacing w:val="39"/>
                <w:sz w:val="16"/>
              </w:rPr>
              <w:t> </w:t>
            </w:r>
            <w:r>
              <w:rPr>
                <w:sz w:val="16"/>
              </w:rPr>
              <w:t>Tipo</w:t>
            </w:r>
            <w:r>
              <w:rPr>
                <w:spacing w:val="37"/>
                <w:sz w:val="16"/>
              </w:rPr>
              <w:t> </w:t>
            </w:r>
            <w:r>
              <w:rPr>
                <w:spacing w:val="-10"/>
                <w:sz w:val="16"/>
              </w:rPr>
              <w:t>2</w:t>
            </w:r>
          </w:p>
          <w:p>
            <w:pPr>
              <w:pStyle w:val="TableParagraph"/>
              <w:spacing w:before="0"/>
              <w:rPr>
                <w:sz w:val="16"/>
              </w:rPr>
            </w:pPr>
            <w:r>
              <w:rPr>
                <w:sz w:val="16"/>
              </w:rPr>
              <w:t>+Tipo</w:t>
            </w:r>
            <w:r>
              <w:rPr>
                <w:spacing w:val="-4"/>
                <w:sz w:val="16"/>
              </w:rPr>
              <w:t> </w:t>
            </w:r>
            <w:r>
              <w:rPr>
                <w:sz w:val="16"/>
              </w:rPr>
              <w:t>3)</w:t>
            </w:r>
            <w:r>
              <w:rPr>
                <w:spacing w:val="-5"/>
                <w:sz w:val="16"/>
              </w:rPr>
              <w:t> </w:t>
            </w:r>
            <w:r>
              <w:rPr>
                <w:sz w:val="16"/>
              </w:rPr>
              <w:t>contidas</w:t>
            </w:r>
            <w:r>
              <w:rPr>
                <w:spacing w:val="-1"/>
                <w:sz w:val="16"/>
              </w:rPr>
              <w:t> </w:t>
            </w:r>
            <w:r>
              <w:rPr>
                <w:sz w:val="16"/>
              </w:rPr>
              <w:t>no</w:t>
            </w:r>
            <w:r>
              <w:rPr>
                <w:spacing w:val="-6"/>
                <w:sz w:val="16"/>
              </w:rPr>
              <w:t> </w:t>
            </w:r>
            <w:r>
              <w:rPr>
                <w:spacing w:val="-2"/>
                <w:sz w:val="16"/>
              </w:rPr>
              <w:t>arquivo.</w:t>
            </w:r>
          </w:p>
          <w:p>
            <w:pPr>
              <w:pStyle w:val="TableParagraph"/>
              <w:spacing w:before="59"/>
              <w:ind w:right="80"/>
              <w:rPr>
                <w:sz w:val="16"/>
              </w:rPr>
            </w:pPr>
            <w:r>
              <w:rPr>
                <w:sz w:val="16"/>
              </w:rPr>
              <w:t>Obs.: não considerar as linhas de detalhe Tipo</w:t>
            </w:r>
            <w:r>
              <w:rPr>
                <w:spacing w:val="40"/>
                <w:sz w:val="16"/>
              </w:rPr>
              <w:t> </w:t>
            </w:r>
            <w:r>
              <w:rPr>
                <w:spacing w:val="-6"/>
                <w:sz w:val="16"/>
              </w:rPr>
              <w:t>5.</w:t>
            </w:r>
          </w:p>
        </w:tc>
      </w:tr>
      <w:tr>
        <w:trPr>
          <w:trHeight w:val="853" w:hRule="atLeast"/>
        </w:trPr>
        <w:tc>
          <w:tcPr>
            <w:tcW w:w="1147" w:type="dxa"/>
          </w:tcPr>
          <w:p>
            <w:pPr>
              <w:pStyle w:val="TableParagraph"/>
              <w:spacing w:before="58"/>
              <w:ind w:left="69"/>
              <w:rPr>
                <w:sz w:val="16"/>
              </w:rPr>
            </w:pPr>
            <w:r>
              <w:rPr>
                <w:sz w:val="16"/>
              </w:rPr>
              <w:t>3)</w:t>
            </w:r>
            <w:r>
              <w:rPr>
                <w:spacing w:val="-12"/>
                <w:sz w:val="16"/>
              </w:rPr>
              <w:t> </w:t>
            </w:r>
            <w:r>
              <w:rPr>
                <w:sz w:val="16"/>
              </w:rPr>
              <w:t>Valor</w:t>
            </w:r>
            <w:r>
              <w:rPr>
                <w:spacing w:val="-11"/>
                <w:sz w:val="16"/>
              </w:rPr>
              <w:t> </w:t>
            </w:r>
            <w:r>
              <w:rPr>
                <w:sz w:val="16"/>
              </w:rPr>
              <w:t>tota</w:t>
            </w:r>
            <w:r>
              <w:rPr>
                <w:sz w:val="16"/>
              </w:rPr>
              <w:t>l dos</w:t>
            </w:r>
            <w:r>
              <w:rPr>
                <w:spacing w:val="-12"/>
                <w:sz w:val="16"/>
              </w:rPr>
              <w:t> </w:t>
            </w:r>
            <w:r>
              <w:rPr>
                <w:sz w:val="16"/>
              </w:rPr>
              <w:t>serviços contido no </w:t>
            </w:r>
            <w:r>
              <w:rPr>
                <w:spacing w:val="-2"/>
                <w:sz w:val="16"/>
              </w:rPr>
              <w:t>arquivo</w:t>
            </w:r>
          </w:p>
        </w:tc>
        <w:tc>
          <w:tcPr>
            <w:tcW w:w="715" w:type="dxa"/>
          </w:tcPr>
          <w:p>
            <w:pPr>
              <w:pStyle w:val="TableParagraph"/>
              <w:ind w:left="8"/>
              <w:jc w:val="center"/>
              <w:rPr>
                <w:sz w:val="16"/>
              </w:rPr>
            </w:pPr>
            <w:r>
              <w:rPr>
                <w:spacing w:val="-10"/>
                <w:sz w:val="16"/>
              </w:rPr>
              <w:t>9</w:t>
            </w:r>
          </w:p>
        </w:tc>
        <w:tc>
          <w:tcPr>
            <w:tcW w:w="728" w:type="dxa"/>
          </w:tcPr>
          <w:p>
            <w:pPr>
              <w:pStyle w:val="TableParagraph"/>
              <w:ind w:left="10" w:right="3"/>
              <w:jc w:val="center"/>
              <w:rPr>
                <w:sz w:val="16"/>
              </w:rPr>
            </w:pPr>
            <w:r>
              <w:rPr>
                <w:spacing w:val="-5"/>
                <w:sz w:val="16"/>
              </w:rPr>
              <w:t>23</w:t>
            </w:r>
          </w:p>
        </w:tc>
        <w:tc>
          <w:tcPr>
            <w:tcW w:w="910" w:type="dxa"/>
          </w:tcPr>
          <w:p>
            <w:pPr>
              <w:pStyle w:val="TableParagraph"/>
              <w:ind w:left="10" w:right="3"/>
              <w:jc w:val="center"/>
              <w:rPr>
                <w:sz w:val="16"/>
              </w:rPr>
            </w:pPr>
            <w:r>
              <w:rPr>
                <w:spacing w:val="-5"/>
                <w:sz w:val="16"/>
              </w:rPr>
              <w:t>15</w:t>
            </w:r>
          </w:p>
        </w:tc>
        <w:tc>
          <w:tcPr>
            <w:tcW w:w="1078" w:type="dxa"/>
          </w:tcPr>
          <w:p>
            <w:pPr>
              <w:pStyle w:val="TableParagraph"/>
              <w:ind w:left="69"/>
              <w:rPr>
                <w:sz w:val="16"/>
              </w:rPr>
            </w:pPr>
            <w:r>
              <w:rPr>
                <w:spacing w:val="-2"/>
                <w:sz w:val="16"/>
              </w:rPr>
              <w:t>Numérico</w:t>
            </w:r>
          </w:p>
        </w:tc>
        <w:tc>
          <w:tcPr>
            <w:tcW w:w="1261" w:type="dxa"/>
          </w:tcPr>
          <w:p>
            <w:pPr>
              <w:pStyle w:val="TableParagraph"/>
              <w:ind w:left="84" w:right="77"/>
              <w:jc w:val="center"/>
              <w:rPr>
                <w:sz w:val="16"/>
              </w:rPr>
            </w:pPr>
            <w:r>
              <w:rPr>
                <w:spacing w:val="-10"/>
                <w:sz w:val="16"/>
              </w:rPr>
              <w:t>S</w:t>
            </w:r>
          </w:p>
        </w:tc>
        <w:tc>
          <w:tcPr>
            <w:tcW w:w="3589" w:type="dxa"/>
          </w:tcPr>
          <w:p>
            <w:pPr>
              <w:pStyle w:val="TableParagraph"/>
              <w:spacing w:before="58"/>
              <w:ind w:right="57"/>
              <w:jc w:val="both"/>
              <w:rPr>
                <w:sz w:val="16"/>
              </w:rPr>
            </w:pPr>
            <w:r>
              <w:rPr>
                <w:sz w:val="16"/>
              </w:rPr>
              <w:t>Informe a soma dos valores dos serviços das linhas de detalhe (Tipo 2 + Tipo 3) contidas no </w:t>
            </w:r>
            <w:r>
              <w:rPr>
                <w:spacing w:val="-2"/>
                <w:sz w:val="16"/>
              </w:rPr>
              <w:t>arquivo.</w:t>
            </w:r>
          </w:p>
        </w:tc>
      </w:tr>
      <w:tr>
        <w:trPr>
          <w:trHeight w:val="856" w:hRule="atLeast"/>
        </w:trPr>
        <w:tc>
          <w:tcPr>
            <w:tcW w:w="1147" w:type="dxa"/>
          </w:tcPr>
          <w:p>
            <w:pPr>
              <w:pStyle w:val="TableParagraph"/>
              <w:ind w:left="69" w:right="63"/>
              <w:rPr>
                <w:sz w:val="16"/>
              </w:rPr>
            </w:pPr>
            <w:r>
              <w:rPr>
                <w:sz w:val="16"/>
              </w:rPr>
              <w:t>4) Valor total das</w:t>
            </w:r>
            <w:r>
              <w:rPr>
                <w:spacing w:val="-12"/>
                <w:sz w:val="16"/>
              </w:rPr>
              <w:t> </w:t>
            </w:r>
            <w:r>
              <w:rPr>
                <w:sz w:val="16"/>
              </w:rPr>
              <w:t>deduçõe</w:t>
            </w:r>
            <w:r>
              <w:rPr>
                <w:sz w:val="16"/>
              </w:rPr>
              <w:t>s contidas no </w:t>
            </w:r>
            <w:r>
              <w:rPr>
                <w:spacing w:val="-2"/>
                <w:sz w:val="16"/>
              </w:rPr>
              <w:t>arquivo</w:t>
            </w:r>
          </w:p>
        </w:tc>
        <w:tc>
          <w:tcPr>
            <w:tcW w:w="715" w:type="dxa"/>
          </w:tcPr>
          <w:p>
            <w:pPr>
              <w:pStyle w:val="TableParagraph"/>
              <w:spacing w:before="63"/>
              <w:ind w:left="8" w:right="3"/>
              <w:jc w:val="center"/>
              <w:rPr>
                <w:sz w:val="16"/>
              </w:rPr>
            </w:pPr>
            <w:r>
              <w:rPr>
                <w:spacing w:val="-5"/>
                <w:sz w:val="16"/>
              </w:rPr>
              <w:t>24</w:t>
            </w:r>
          </w:p>
        </w:tc>
        <w:tc>
          <w:tcPr>
            <w:tcW w:w="728" w:type="dxa"/>
          </w:tcPr>
          <w:p>
            <w:pPr>
              <w:pStyle w:val="TableParagraph"/>
              <w:spacing w:before="63"/>
              <w:ind w:left="10" w:right="3"/>
              <w:jc w:val="center"/>
              <w:rPr>
                <w:sz w:val="16"/>
              </w:rPr>
            </w:pPr>
            <w:r>
              <w:rPr>
                <w:spacing w:val="-5"/>
                <w:sz w:val="16"/>
              </w:rPr>
              <w:t>38</w:t>
            </w:r>
          </w:p>
        </w:tc>
        <w:tc>
          <w:tcPr>
            <w:tcW w:w="910" w:type="dxa"/>
          </w:tcPr>
          <w:p>
            <w:pPr>
              <w:pStyle w:val="TableParagraph"/>
              <w:spacing w:before="63"/>
              <w:ind w:left="10" w:right="3"/>
              <w:jc w:val="center"/>
              <w:rPr>
                <w:sz w:val="16"/>
              </w:rPr>
            </w:pPr>
            <w:r>
              <w:rPr>
                <w:spacing w:val="-5"/>
                <w:sz w:val="16"/>
              </w:rPr>
              <w:t>15</w:t>
            </w:r>
          </w:p>
        </w:tc>
        <w:tc>
          <w:tcPr>
            <w:tcW w:w="1078" w:type="dxa"/>
          </w:tcPr>
          <w:p>
            <w:pPr>
              <w:pStyle w:val="TableParagraph"/>
              <w:spacing w:before="63"/>
              <w:ind w:left="69"/>
              <w:rPr>
                <w:sz w:val="16"/>
              </w:rPr>
            </w:pPr>
            <w:r>
              <w:rPr>
                <w:spacing w:val="-2"/>
                <w:sz w:val="16"/>
              </w:rPr>
              <w:t>Numérico</w:t>
            </w:r>
          </w:p>
        </w:tc>
        <w:tc>
          <w:tcPr>
            <w:tcW w:w="1261" w:type="dxa"/>
          </w:tcPr>
          <w:p>
            <w:pPr>
              <w:pStyle w:val="TableParagraph"/>
              <w:spacing w:before="63"/>
              <w:ind w:left="84" w:right="77"/>
              <w:jc w:val="center"/>
              <w:rPr>
                <w:sz w:val="16"/>
              </w:rPr>
            </w:pPr>
            <w:r>
              <w:rPr>
                <w:spacing w:val="-10"/>
                <w:sz w:val="16"/>
              </w:rPr>
              <w:t>S</w:t>
            </w:r>
          </w:p>
        </w:tc>
        <w:tc>
          <w:tcPr>
            <w:tcW w:w="3589" w:type="dxa"/>
          </w:tcPr>
          <w:p>
            <w:pPr>
              <w:pStyle w:val="TableParagraph"/>
              <w:ind w:right="57"/>
              <w:jc w:val="both"/>
              <w:rPr>
                <w:sz w:val="16"/>
              </w:rPr>
            </w:pPr>
            <w:r>
              <w:rPr>
                <w:sz w:val="16"/>
              </w:rPr>
              <w:t>Informe a soma dos valores das deduções das linhas de detalhe (Tipo 2 + Tipo 3) contidas no </w:t>
            </w:r>
            <w:r>
              <w:rPr>
                <w:spacing w:val="-2"/>
                <w:sz w:val="16"/>
              </w:rPr>
              <w:t>arquivo.</w:t>
            </w:r>
          </w:p>
        </w:tc>
      </w:tr>
      <w:tr>
        <w:trPr>
          <w:trHeight w:val="489" w:hRule="atLeast"/>
        </w:trPr>
        <w:tc>
          <w:tcPr>
            <w:tcW w:w="1147" w:type="dxa"/>
          </w:tcPr>
          <w:p>
            <w:pPr>
              <w:pStyle w:val="TableParagraph"/>
              <w:ind w:left="69" w:right="135"/>
              <w:rPr>
                <w:sz w:val="16"/>
              </w:rPr>
            </w:pPr>
            <w:r>
              <w:rPr>
                <w:sz w:val="16"/>
              </w:rPr>
              <w:t>Caractere</w:t>
            </w:r>
            <w:r>
              <w:rPr>
                <w:spacing w:val="-12"/>
                <w:sz w:val="16"/>
              </w:rPr>
              <w:t> </w:t>
            </w:r>
            <w:r>
              <w:rPr>
                <w:sz w:val="16"/>
              </w:rPr>
              <w:t>de Fim de</w:t>
            </w:r>
            <w:r>
              <w:rPr>
                <w:spacing w:val="-3"/>
                <w:sz w:val="16"/>
              </w:rPr>
              <w:t> </w:t>
            </w:r>
            <w:r>
              <w:rPr>
                <w:spacing w:val="-4"/>
                <w:sz w:val="16"/>
              </w:rPr>
              <w:t>Linha</w:t>
            </w:r>
          </w:p>
        </w:tc>
        <w:tc>
          <w:tcPr>
            <w:tcW w:w="715" w:type="dxa"/>
          </w:tcPr>
          <w:p>
            <w:pPr>
              <w:pStyle w:val="TableParagraph"/>
              <w:ind w:left="8" w:right="3"/>
              <w:jc w:val="center"/>
              <w:rPr>
                <w:sz w:val="16"/>
              </w:rPr>
            </w:pPr>
            <w:r>
              <w:rPr>
                <w:spacing w:val="-5"/>
                <w:sz w:val="16"/>
              </w:rPr>
              <w:t>39</w:t>
            </w:r>
          </w:p>
        </w:tc>
        <w:tc>
          <w:tcPr>
            <w:tcW w:w="728" w:type="dxa"/>
          </w:tcPr>
          <w:p>
            <w:pPr>
              <w:pStyle w:val="TableParagraph"/>
              <w:ind w:left="10" w:right="3"/>
              <w:jc w:val="center"/>
              <w:rPr>
                <w:sz w:val="16"/>
              </w:rPr>
            </w:pPr>
            <w:r>
              <w:rPr>
                <w:spacing w:val="-5"/>
                <w:sz w:val="16"/>
              </w:rPr>
              <w:t>40</w:t>
            </w:r>
          </w:p>
        </w:tc>
        <w:tc>
          <w:tcPr>
            <w:tcW w:w="910" w:type="dxa"/>
          </w:tcPr>
          <w:p>
            <w:pPr>
              <w:pStyle w:val="TableParagraph"/>
              <w:ind w:left="10"/>
              <w:jc w:val="center"/>
              <w:rPr>
                <w:sz w:val="16"/>
              </w:rPr>
            </w:pPr>
            <w:r>
              <w:rPr>
                <w:spacing w:val="-10"/>
                <w:sz w:val="16"/>
              </w:rPr>
              <w:t>2</w:t>
            </w:r>
          </w:p>
        </w:tc>
        <w:tc>
          <w:tcPr>
            <w:tcW w:w="1078" w:type="dxa"/>
          </w:tcPr>
          <w:p>
            <w:pPr>
              <w:pStyle w:val="TableParagraph"/>
              <w:ind w:left="69" w:right="150"/>
              <w:rPr>
                <w:sz w:val="16"/>
              </w:rPr>
            </w:pPr>
            <w:r>
              <w:rPr>
                <w:sz w:val="16"/>
              </w:rPr>
              <w:t>ASCII(13)</w:t>
            </w:r>
            <w:r>
              <w:rPr>
                <w:spacing w:val="-12"/>
                <w:sz w:val="16"/>
              </w:rPr>
              <w:t> </w:t>
            </w:r>
            <w:r>
              <w:rPr>
                <w:sz w:val="16"/>
              </w:rPr>
              <w:t>+ </w:t>
            </w:r>
            <w:r>
              <w:rPr>
                <w:spacing w:val="-2"/>
                <w:sz w:val="16"/>
              </w:rPr>
              <w:t>ASCII(10)</w:t>
            </w:r>
          </w:p>
        </w:tc>
        <w:tc>
          <w:tcPr>
            <w:tcW w:w="1261" w:type="dxa"/>
          </w:tcPr>
          <w:p>
            <w:pPr>
              <w:pStyle w:val="TableParagraph"/>
              <w:ind w:left="84" w:right="77"/>
              <w:jc w:val="center"/>
              <w:rPr>
                <w:sz w:val="16"/>
              </w:rPr>
            </w:pPr>
            <w:r>
              <w:rPr>
                <w:spacing w:val="-10"/>
                <w:sz w:val="16"/>
              </w:rPr>
              <w:t>S</w:t>
            </w:r>
          </w:p>
        </w:tc>
        <w:tc>
          <w:tcPr>
            <w:tcW w:w="3589" w:type="dxa"/>
          </w:tcPr>
          <w:p>
            <w:pPr>
              <w:pStyle w:val="TableParagraph"/>
              <w:ind w:left="6" w:right="90"/>
              <w:jc w:val="center"/>
              <w:rPr>
                <w:sz w:val="16"/>
              </w:rPr>
            </w:pPr>
            <w:r>
              <w:rPr>
                <w:sz w:val="16"/>
              </w:rPr>
              <w:t>Caractere</w:t>
            </w:r>
            <w:r>
              <w:rPr>
                <w:spacing w:val="-3"/>
                <w:sz w:val="16"/>
              </w:rPr>
              <w:t> </w:t>
            </w:r>
            <w:r>
              <w:rPr>
                <w:sz w:val="16"/>
              </w:rPr>
              <w:t>de</w:t>
            </w:r>
            <w:r>
              <w:rPr>
                <w:spacing w:val="-3"/>
                <w:sz w:val="16"/>
              </w:rPr>
              <w:t> </w:t>
            </w:r>
            <w:r>
              <w:rPr>
                <w:sz w:val="16"/>
              </w:rPr>
              <w:t>Fim</w:t>
            </w:r>
            <w:r>
              <w:rPr>
                <w:spacing w:val="-2"/>
                <w:sz w:val="16"/>
              </w:rPr>
              <w:t> </w:t>
            </w:r>
            <w:r>
              <w:rPr>
                <w:sz w:val="16"/>
              </w:rPr>
              <w:t>de</w:t>
            </w:r>
            <w:r>
              <w:rPr>
                <w:spacing w:val="-6"/>
                <w:sz w:val="16"/>
              </w:rPr>
              <w:t> </w:t>
            </w:r>
            <w:r>
              <w:rPr>
                <w:sz w:val="16"/>
              </w:rPr>
              <w:t>Linha</w:t>
            </w:r>
            <w:r>
              <w:rPr>
                <w:spacing w:val="-3"/>
                <w:sz w:val="16"/>
              </w:rPr>
              <w:t> </w:t>
            </w:r>
            <w:r>
              <w:rPr>
                <w:sz w:val="16"/>
              </w:rPr>
              <w:t>(Chr(13)</w:t>
            </w:r>
            <w:r>
              <w:rPr>
                <w:spacing w:val="-3"/>
                <w:sz w:val="16"/>
              </w:rPr>
              <w:t> </w:t>
            </w:r>
            <w:r>
              <w:rPr>
                <w:sz w:val="16"/>
              </w:rPr>
              <w:t>+</w:t>
            </w:r>
            <w:r>
              <w:rPr>
                <w:spacing w:val="-2"/>
                <w:sz w:val="16"/>
              </w:rPr>
              <w:t> Chr(10)).</w:t>
            </w:r>
          </w:p>
        </w:tc>
      </w:tr>
    </w:tbl>
    <w:p>
      <w:pPr>
        <w:pStyle w:val="BodyText"/>
        <w:rPr>
          <w:rFonts w:ascii="Arial"/>
          <w:b/>
          <w:i/>
          <w:sz w:val="16"/>
        </w:rPr>
      </w:pPr>
    </w:p>
    <w:p>
      <w:pPr>
        <w:pStyle w:val="BodyText"/>
        <w:rPr>
          <w:rFonts w:ascii="Arial"/>
          <w:b/>
          <w:i/>
          <w:sz w:val="16"/>
        </w:rPr>
      </w:pPr>
    </w:p>
    <w:p>
      <w:pPr>
        <w:pStyle w:val="BodyText"/>
        <w:spacing w:before="152"/>
        <w:rPr>
          <w:rFonts w:ascii="Arial"/>
          <w:b/>
          <w:i/>
          <w:sz w:val="16"/>
        </w:rPr>
      </w:pPr>
    </w:p>
    <w:p>
      <w:pPr>
        <w:pStyle w:val="Heading1"/>
        <w:numPr>
          <w:ilvl w:val="0"/>
          <w:numId w:val="2"/>
        </w:numPr>
        <w:tabs>
          <w:tab w:pos="568" w:val="left" w:leader="none"/>
          <w:tab w:pos="785" w:val="left" w:leader="none"/>
          <w:tab w:pos="9954" w:val="left" w:leader="none"/>
        </w:tabs>
        <w:spacing w:line="240" w:lineRule="auto" w:before="0" w:after="0"/>
        <w:ind w:left="785" w:right="0" w:hanging="246"/>
        <w:jc w:val="left"/>
      </w:pPr>
      <w:bookmarkStart w:name="_bookmark22" w:id="23"/>
      <w:bookmarkEnd w:id="23"/>
      <w:r>
        <w:rPr>
          <w:b w:val="0"/>
        </w:rPr>
      </w:r>
      <w:r>
        <w:rPr>
          <w:color w:val="000000"/>
          <w:shd w:fill="D9D9D9" w:color="auto" w:val="clear"/>
        </w:rPr>
        <w:t>Erros,</w:t>
      </w:r>
      <w:r>
        <w:rPr>
          <w:color w:val="000000"/>
          <w:spacing w:val="-5"/>
          <w:shd w:fill="D9D9D9" w:color="auto" w:val="clear"/>
        </w:rPr>
        <w:t> </w:t>
      </w:r>
      <w:r>
        <w:rPr>
          <w:color w:val="000000"/>
          <w:shd w:fill="D9D9D9" w:color="auto" w:val="clear"/>
        </w:rPr>
        <w:t>Alertas</w:t>
      </w:r>
      <w:r>
        <w:rPr>
          <w:color w:val="000000"/>
          <w:spacing w:val="-4"/>
          <w:shd w:fill="D9D9D9" w:color="auto" w:val="clear"/>
        </w:rPr>
        <w:t> </w:t>
      </w:r>
      <w:r>
        <w:rPr>
          <w:color w:val="000000"/>
          <w:shd w:fill="D9D9D9" w:color="auto" w:val="clear"/>
        </w:rPr>
        <w:t>e</w:t>
      </w:r>
      <w:r>
        <w:rPr>
          <w:color w:val="000000"/>
          <w:spacing w:val="-5"/>
          <w:shd w:fill="D9D9D9" w:color="auto" w:val="clear"/>
        </w:rPr>
        <w:t> </w:t>
      </w:r>
      <w:r>
        <w:rPr>
          <w:color w:val="000000"/>
          <w:spacing w:val="-2"/>
          <w:shd w:fill="D9D9D9" w:color="auto" w:val="clear"/>
        </w:rPr>
        <w:t>Procedimentos</w:t>
      </w:r>
      <w:r>
        <w:rPr>
          <w:color w:val="000000"/>
          <w:shd w:fill="D9D9D9" w:color="auto" w:val="clear"/>
        </w:rPr>
        <w:tab/>
      </w:r>
    </w:p>
    <w:p>
      <w:pPr>
        <w:pStyle w:val="BodyText"/>
        <w:spacing w:before="36"/>
        <w:rPr>
          <w:rFonts w:ascii="Arial"/>
          <w:b/>
          <w:sz w:val="22"/>
        </w:rPr>
      </w:pPr>
    </w:p>
    <w:p>
      <w:pPr>
        <w:pStyle w:val="BodyText"/>
        <w:ind w:left="568"/>
      </w:pPr>
      <w:r>
        <w:rPr/>
        <w:t>As</w:t>
      </w:r>
      <w:r>
        <w:rPr>
          <w:spacing w:val="36"/>
        </w:rPr>
        <w:t> </w:t>
      </w:r>
      <w:r>
        <w:rPr/>
        <w:t>tabelas</w:t>
      </w:r>
      <w:r>
        <w:rPr>
          <w:spacing w:val="35"/>
        </w:rPr>
        <w:t> </w:t>
      </w:r>
      <w:r>
        <w:rPr/>
        <w:t>a</w:t>
      </w:r>
      <w:r>
        <w:rPr>
          <w:spacing w:val="34"/>
        </w:rPr>
        <w:t> </w:t>
      </w:r>
      <w:r>
        <w:rPr/>
        <w:t>seguir,</w:t>
      </w:r>
      <w:r>
        <w:rPr>
          <w:spacing w:val="35"/>
        </w:rPr>
        <w:t> </w:t>
      </w:r>
      <w:r>
        <w:rPr/>
        <w:t>relacionam</w:t>
      </w:r>
      <w:r>
        <w:rPr>
          <w:spacing w:val="39"/>
        </w:rPr>
        <w:t> </w:t>
      </w:r>
      <w:r>
        <w:rPr/>
        <w:t>os</w:t>
      </w:r>
      <w:r>
        <w:rPr>
          <w:spacing w:val="35"/>
        </w:rPr>
        <w:t> </w:t>
      </w:r>
      <w:r>
        <w:rPr/>
        <w:t>erros,</w:t>
      </w:r>
      <w:r>
        <w:rPr>
          <w:spacing w:val="35"/>
        </w:rPr>
        <w:t> </w:t>
      </w:r>
      <w:r>
        <w:rPr/>
        <w:t>alertas</w:t>
      </w:r>
      <w:r>
        <w:rPr>
          <w:spacing w:val="35"/>
        </w:rPr>
        <w:t> </w:t>
      </w:r>
      <w:r>
        <w:rPr/>
        <w:t>e</w:t>
      </w:r>
      <w:r>
        <w:rPr>
          <w:spacing w:val="37"/>
        </w:rPr>
        <w:t> </w:t>
      </w:r>
      <w:r>
        <w:rPr/>
        <w:t>procedimentos</w:t>
      </w:r>
      <w:r>
        <w:rPr>
          <w:spacing w:val="35"/>
        </w:rPr>
        <w:t> </w:t>
      </w:r>
      <w:r>
        <w:rPr/>
        <w:t>adotados</w:t>
      </w:r>
      <w:r>
        <w:rPr>
          <w:spacing w:val="36"/>
        </w:rPr>
        <w:t> </w:t>
      </w:r>
      <w:r>
        <w:rPr/>
        <w:t>pelo</w:t>
      </w:r>
      <w:r>
        <w:rPr>
          <w:spacing w:val="37"/>
        </w:rPr>
        <w:t> </w:t>
      </w:r>
      <w:r>
        <w:rPr/>
        <w:t>Sistema</w:t>
      </w:r>
      <w:r>
        <w:rPr>
          <w:spacing w:val="36"/>
        </w:rPr>
        <w:t> </w:t>
      </w:r>
      <w:r>
        <w:rPr/>
        <w:t>NFS-e</w:t>
      </w:r>
      <w:r>
        <w:rPr>
          <w:spacing w:val="37"/>
        </w:rPr>
        <w:t> </w:t>
      </w:r>
      <w:r>
        <w:rPr/>
        <w:t>na substituição do Recibo Provisório de Serviços - RPS por NFS-e.</w:t>
      </w:r>
    </w:p>
    <w:p>
      <w:pPr>
        <w:pStyle w:val="Heading2"/>
        <w:numPr>
          <w:ilvl w:val="1"/>
          <w:numId w:val="18"/>
        </w:numPr>
        <w:tabs>
          <w:tab w:pos="912" w:val="left" w:leader="none"/>
        </w:tabs>
        <w:spacing w:line="240" w:lineRule="auto" w:before="229" w:after="0"/>
        <w:ind w:left="912" w:right="0" w:hanging="344"/>
        <w:jc w:val="left"/>
        <w:rPr>
          <w:u w:val="none"/>
        </w:rPr>
      </w:pPr>
      <w:bookmarkStart w:name="_bookmark23" w:id="24"/>
      <w:bookmarkEnd w:id="24"/>
      <w:r>
        <w:rPr>
          <w:smallCaps w:val="0"/>
          <w:spacing w:val="25"/>
          <w:u w:val="none"/>
        </w:rPr>
      </w:r>
      <w:r>
        <w:rPr>
          <w:smallCaps/>
          <w:u w:val="single"/>
        </w:rPr>
        <w:t>Relação</w:t>
      </w:r>
      <w:r>
        <w:rPr>
          <w:smallCaps/>
          <w:spacing w:val="-3"/>
          <w:u w:val="single"/>
        </w:rPr>
        <w:t> </w:t>
      </w:r>
      <w:r>
        <w:rPr>
          <w:smallCaps/>
          <w:u w:val="single"/>
        </w:rPr>
        <w:t>de</w:t>
      </w:r>
      <w:r>
        <w:rPr>
          <w:smallCaps/>
          <w:spacing w:val="-4"/>
          <w:u w:val="single"/>
        </w:rPr>
        <w:t> </w:t>
      </w:r>
      <w:r>
        <w:rPr>
          <w:smallCaps/>
          <w:spacing w:val="-2"/>
          <w:u w:val="single"/>
        </w:rPr>
        <w:t>Erros</w:t>
      </w:r>
    </w:p>
    <w:p>
      <w:pPr>
        <w:pStyle w:val="BodyText"/>
        <w:spacing w:before="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549"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101</w:t>
            </w:r>
          </w:p>
        </w:tc>
        <w:tc>
          <w:tcPr>
            <w:tcW w:w="3784" w:type="dxa"/>
          </w:tcPr>
          <w:p>
            <w:pPr>
              <w:pStyle w:val="TableParagraph"/>
              <w:rPr>
                <w:sz w:val="16"/>
              </w:rPr>
            </w:pPr>
            <w:r>
              <w:rPr>
                <w:sz w:val="16"/>
              </w:rPr>
              <w:t>Tipo</w:t>
            </w:r>
            <w:r>
              <w:rPr>
                <w:spacing w:val="-4"/>
                <w:sz w:val="16"/>
              </w:rPr>
              <w:t> </w:t>
            </w:r>
            <w:r>
              <w:rPr>
                <w:sz w:val="16"/>
              </w:rPr>
              <w:t>de</w:t>
            </w:r>
            <w:r>
              <w:rPr>
                <w:spacing w:val="-4"/>
                <w:sz w:val="16"/>
              </w:rPr>
              <w:t> </w:t>
            </w:r>
            <w:r>
              <w:rPr>
                <w:sz w:val="16"/>
              </w:rPr>
              <w:t>Registro</w:t>
            </w:r>
            <w:r>
              <w:rPr>
                <w:spacing w:val="-5"/>
                <w:sz w:val="16"/>
              </w:rPr>
              <w:t> </w:t>
            </w:r>
            <w:r>
              <w:rPr>
                <w:spacing w:val="-2"/>
                <w:sz w:val="16"/>
              </w:rPr>
              <w:t>Incorreto.</w:t>
            </w:r>
          </w:p>
        </w:tc>
        <w:tc>
          <w:tcPr>
            <w:tcW w:w="3781" w:type="dxa"/>
          </w:tcPr>
          <w:p>
            <w:pPr>
              <w:pStyle w:val="TableParagraph"/>
              <w:rPr>
                <w:sz w:val="16"/>
              </w:rPr>
            </w:pPr>
            <w:r>
              <w:rPr>
                <w:sz w:val="16"/>
              </w:rPr>
              <w:t>Utilizar</w:t>
            </w:r>
            <w:r>
              <w:rPr>
                <w:spacing w:val="-6"/>
                <w:sz w:val="16"/>
              </w:rPr>
              <w:t> </w:t>
            </w:r>
            <w:r>
              <w:rPr>
                <w:sz w:val="16"/>
              </w:rPr>
              <w:t>o</w:t>
            </w:r>
            <w:r>
              <w:rPr>
                <w:spacing w:val="-8"/>
                <w:sz w:val="16"/>
              </w:rPr>
              <w:t> </w:t>
            </w:r>
            <w:r>
              <w:rPr>
                <w:sz w:val="16"/>
              </w:rPr>
              <w:t>tipo</w:t>
            </w:r>
            <w:r>
              <w:rPr>
                <w:spacing w:val="-6"/>
                <w:sz w:val="16"/>
              </w:rPr>
              <w:t> </w:t>
            </w:r>
            <w:r>
              <w:rPr>
                <w:sz w:val="16"/>
              </w:rPr>
              <w:t>especificado:</w:t>
            </w:r>
            <w:r>
              <w:rPr>
                <w:spacing w:val="-4"/>
                <w:sz w:val="16"/>
              </w:rPr>
              <w:t> </w:t>
            </w:r>
            <w:r>
              <w:rPr>
                <w:spacing w:val="-5"/>
                <w:sz w:val="16"/>
              </w:rPr>
              <w:t>1.</w:t>
            </w:r>
          </w:p>
        </w:tc>
      </w:tr>
      <w:tr>
        <w:trPr>
          <w:trHeight w:val="791"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102</w:t>
            </w:r>
          </w:p>
        </w:tc>
        <w:tc>
          <w:tcPr>
            <w:tcW w:w="3784" w:type="dxa"/>
          </w:tcPr>
          <w:p>
            <w:pPr>
              <w:pStyle w:val="TableParagraph"/>
              <w:rPr>
                <w:sz w:val="16"/>
              </w:rPr>
            </w:pPr>
            <w:r>
              <w:rPr>
                <w:sz w:val="16"/>
              </w:rPr>
              <w:t>Versão</w:t>
            </w:r>
            <w:r>
              <w:rPr>
                <w:spacing w:val="-4"/>
                <w:sz w:val="16"/>
              </w:rPr>
              <w:t> </w:t>
            </w:r>
            <w:r>
              <w:rPr>
                <w:sz w:val="16"/>
              </w:rPr>
              <w:t>do</w:t>
            </w:r>
            <w:r>
              <w:rPr>
                <w:spacing w:val="-6"/>
                <w:sz w:val="16"/>
              </w:rPr>
              <w:t> </w:t>
            </w:r>
            <w:r>
              <w:rPr>
                <w:sz w:val="16"/>
              </w:rPr>
              <w:t>Arquivo</w:t>
            </w:r>
            <w:r>
              <w:rPr>
                <w:spacing w:val="-3"/>
                <w:sz w:val="16"/>
              </w:rPr>
              <w:t> </w:t>
            </w:r>
            <w:r>
              <w:rPr>
                <w:spacing w:val="-2"/>
                <w:sz w:val="16"/>
              </w:rPr>
              <w:t>Incorreta.</w:t>
            </w:r>
          </w:p>
        </w:tc>
        <w:tc>
          <w:tcPr>
            <w:tcW w:w="3781" w:type="dxa"/>
          </w:tcPr>
          <w:p>
            <w:pPr>
              <w:pStyle w:val="TableParagraph"/>
              <w:spacing w:line="316" w:lineRule="auto"/>
              <w:ind w:right="1615"/>
              <w:rPr>
                <w:sz w:val="16"/>
              </w:rPr>
            </w:pPr>
            <w:r>
              <w:rPr>
                <w:sz w:val="16"/>
              </w:rPr>
              <w:t>Informar a versão correta: 001</w:t>
            </w:r>
            <w:r>
              <w:rPr>
                <w:spacing w:val="-3"/>
                <w:sz w:val="16"/>
              </w:rPr>
              <w:t> </w:t>
            </w:r>
            <w:r>
              <w:rPr>
                <w:sz w:val="16"/>
              </w:rPr>
              <w:t>se</w:t>
            </w:r>
            <w:r>
              <w:rPr>
                <w:spacing w:val="-3"/>
                <w:sz w:val="16"/>
              </w:rPr>
              <w:t> </w:t>
            </w:r>
            <w:r>
              <w:rPr>
                <w:sz w:val="16"/>
              </w:rPr>
              <w:t>layout</w:t>
            </w:r>
            <w:r>
              <w:rPr>
                <w:spacing w:val="-3"/>
                <w:sz w:val="16"/>
              </w:rPr>
              <w:t> </w:t>
            </w:r>
            <w:r>
              <w:rPr>
                <w:sz w:val="16"/>
              </w:rPr>
              <w:t>Versão</w:t>
            </w:r>
            <w:r>
              <w:rPr>
                <w:spacing w:val="-5"/>
                <w:sz w:val="16"/>
              </w:rPr>
              <w:t> </w:t>
            </w:r>
            <w:r>
              <w:rPr>
                <w:sz w:val="16"/>
              </w:rPr>
              <w:t>V.</w:t>
            </w:r>
            <w:r>
              <w:rPr>
                <w:spacing w:val="-3"/>
                <w:sz w:val="16"/>
              </w:rPr>
              <w:t> </w:t>
            </w:r>
            <w:r>
              <w:rPr>
                <w:spacing w:val="-5"/>
                <w:sz w:val="16"/>
              </w:rPr>
              <w:t>001</w:t>
            </w:r>
          </w:p>
          <w:p>
            <w:pPr>
              <w:pStyle w:val="TableParagraph"/>
              <w:spacing w:before="1"/>
              <w:rPr>
                <w:sz w:val="16"/>
              </w:rPr>
            </w:pPr>
            <w:r>
              <w:rPr>
                <w:sz w:val="16"/>
              </w:rPr>
              <w:t>002</w:t>
            </w:r>
            <w:r>
              <w:rPr>
                <w:spacing w:val="-3"/>
                <w:sz w:val="16"/>
              </w:rPr>
              <w:t> </w:t>
            </w:r>
            <w:r>
              <w:rPr>
                <w:sz w:val="16"/>
              </w:rPr>
              <w:t>se</w:t>
            </w:r>
            <w:r>
              <w:rPr>
                <w:spacing w:val="-3"/>
                <w:sz w:val="16"/>
              </w:rPr>
              <w:t> </w:t>
            </w:r>
            <w:r>
              <w:rPr>
                <w:sz w:val="16"/>
              </w:rPr>
              <w:t>layout</w:t>
            </w:r>
            <w:r>
              <w:rPr>
                <w:spacing w:val="-3"/>
                <w:sz w:val="16"/>
              </w:rPr>
              <w:t> </w:t>
            </w:r>
            <w:r>
              <w:rPr>
                <w:sz w:val="16"/>
              </w:rPr>
              <w:t>Versão</w:t>
            </w:r>
            <w:r>
              <w:rPr>
                <w:spacing w:val="-5"/>
                <w:sz w:val="16"/>
              </w:rPr>
              <w:t> </w:t>
            </w:r>
            <w:r>
              <w:rPr>
                <w:sz w:val="16"/>
              </w:rPr>
              <w:t>V.</w:t>
            </w:r>
            <w:r>
              <w:rPr>
                <w:spacing w:val="-3"/>
                <w:sz w:val="16"/>
              </w:rPr>
              <w:t> </w:t>
            </w:r>
            <w:r>
              <w:rPr>
                <w:spacing w:val="-5"/>
                <w:sz w:val="16"/>
              </w:rPr>
              <w:t>002</w:t>
            </w:r>
          </w:p>
        </w:tc>
      </w:tr>
      <w:tr>
        <w:trPr>
          <w:trHeight w:val="546"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103</w:t>
            </w:r>
          </w:p>
        </w:tc>
        <w:tc>
          <w:tcPr>
            <w:tcW w:w="3784" w:type="dxa"/>
          </w:tcPr>
          <w:p>
            <w:pPr>
              <w:pStyle w:val="TableParagraph"/>
              <w:spacing w:before="58"/>
              <w:rPr>
                <w:sz w:val="16"/>
              </w:rPr>
            </w:pPr>
            <w:r>
              <w:rPr>
                <w:sz w:val="16"/>
              </w:rPr>
              <w:t>Data Inicial inválida. Preencher o campo com uma data válida.</w:t>
            </w:r>
          </w:p>
        </w:tc>
        <w:tc>
          <w:tcPr>
            <w:tcW w:w="3781" w:type="dxa"/>
          </w:tcPr>
          <w:p>
            <w:pPr>
              <w:pStyle w:val="TableParagraph"/>
              <w:rPr>
                <w:sz w:val="16"/>
              </w:rPr>
            </w:pPr>
            <w:r>
              <w:rPr>
                <w:sz w:val="16"/>
              </w:rPr>
              <w:t>Preencher</w:t>
            </w:r>
            <w:r>
              <w:rPr>
                <w:spacing w:val="-4"/>
                <w:sz w:val="16"/>
              </w:rPr>
              <w:t> </w:t>
            </w:r>
            <w:r>
              <w:rPr>
                <w:sz w:val="16"/>
              </w:rPr>
              <w:t>o</w:t>
            </w:r>
            <w:r>
              <w:rPr>
                <w:spacing w:val="-5"/>
                <w:sz w:val="16"/>
              </w:rPr>
              <w:t> </w:t>
            </w:r>
            <w:r>
              <w:rPr>
                <w:sz w:val="16"/>
              </w:rPr>
              <w:t>campo</w:t>
            </w:r>
            <w:r>
              <w:rPr>
                <w:spacing w:val="-6"/>
                <w:sz w:val="16"/>
              </w:rPr>
              <w:t> </w:t>
            </w:r>
            <w:r>
              <w:rPr>
                <w:sz w:val="16"/>
              </w:rPr>
              <w:t>com</w:t>
            </w:r>
            <w:r>
              <w:rPr>
                <w:spacing w:val="-3"/>
                <w:sz w:val="16"/>
              </w:rPr>
              <w:t> </w:t>
            </w:r>
            <w:r>
              <w:rPr>
                <w:sz w:val="16"/>
              </w:rPr>
              <w:t>uma</w:t>
            </w:r>
            <w:r>
              <w:rPr>
                <w:spacing w:val="-3"/>
                <w:sz w:val="16"/>
              </w:rPr>
              <w:t> </w:t>
            </w:r>
            <w:r>
              <w:rPr>
                <w:sz w:val="16"/>
              </w:rPr>
              <w:t>data</w:t>
            </w:r>
            <w:r>
              <w:rPr>
                <w:spacing w:val="-6"/>
                <w:sz w:val="16"/>
              </w:rPr>
              <w:t> </w:t>
            </w:r>
            <w:r>
              <w:rPr>
                <w:spacing w:val="-2"/>
                <w:sz w:val="16"/>
              </w:rPr>
              <w:t>válida.</w:t>
            </w:r>
          </w:p>
        </w:tc>
      </w:tr>
      <w:tr>
        <w:trPr>
          <w:trHeight w:val="489"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104</w:t>
            </w:r>
          </w:p>
        </w:tc>
        <w:tc>
          <w:tcPr>
            <w:tcW w:w="3784" w:type="dxa"/>
          </w:tcPr>
          <w:p>
            <w:pPr>
              <w:pStyle w:val="TableParagraph"/>
              <w:rPr>
                <w:sz w:val="16"/>
              </w:rPr>
            </w:pPr>
            <w:r>
              <w:rPr>
                <w:sz w:val="16"/>
              </w:rPr>
              <w:t>A</w:t>
            </w:r>
            <w:r>
              <w:rPr>
                <w:spacing w:val="40"/>
                <w:sz w:val="16"/>
              </w:rPr>
              <w:t> </w:t>
            </w:r>
            <w:r>
              <w:rPr>
                <w:sz w:val="16"/>
              </w:rPr>
              <w:t>Data</w:t>
            </w:r>
            <w:r>
              <w:rPr>
                <w:spacing w:val="40"/>
                <w:sz w:val="16"/>
              </w:rPr>
              <w:t> </w:t>
            </w:r>
            <w:r>
              <w:rPr>
                <w:sz w:val="16"/>
              </w:rPr>
              <w:t>Inicial</w:t>
            </w:r>
            <w:r>
              <w:rPr>
                <w:spacing w:val="40"/>
                <w:sz w:val="16"/>
              </w:rPr>
              <w:t> </w:t>
            </w:r>
            <w:r>
              <w:rPr>
                <w:sz w:val="16"/>
              </w:rPr>
              <w:t>de</w:t>
            </w:r>
            <w:r>
              <w:rPr>
                <w:spacing w:val="40"/>
                <w:sz w:val="16"/>
              </w:rPr>
              <w:t> </w:t>
            </w:r>
            <w:r>
              <w:rPr>
                <w:sz w:val="16"/>
              </w:rPr>
              <w:t>emissão</w:t>
            </w:r>
            <w:r>
              <w:rPr>
                <w:spacing w:val="40"/>
                <w:sz w:val="16"/>
              </w:rPr>
              <w:t> </w:t>
            </w:r>
            <w:r>
              <w:rPr>
                <w:sz w:val="16"/>
              </w:rPr>
              <w:t>das</w:t>
            </w:r>
            <w:r>
              <w:rPr>
                <w:spacing w:val="40"/>
                <w:sz w:val="16"/>
              </w:rPr>
              <w:t> </w:t>
            </w:r>
            <w:r>
              <w:rPr>
                <w:sz w:val="16"/>
              </w:rPr>
              <w:t>Notas</w:t>
            </w:r>
            <w:r>
              <w:rPr>
                <w:spacing w:val="40"/>
                <w:sz w:val="16"/>
              </w:rPr>
              <w:t> </w:t>
            </w:r>
            <w:r>
              <w:rPr>
                <w:sz w:val="16"/>
              </w:rPr>
              <w:t>Fiscais</w:t>
            </w:r>
            <w:r>
              <w:rPr>
                <w:spacing w:val="40"/>
                <w:sz w:val="16"/>
              </w:rPr>
              <w:t> </w:t>
            </w:r>
            <w:r>
              <w:rPr>
                <w:sz w:val="16"/>
              </w:rPr>
              <w:t>enviadas não pode ser inferior a {0}.</w:t>
            </w:r>
          </w:p>
        </w:tc>
        <w:tc>
          <w:tcPr>
            <w:tcW w:w="3781" w:type="dxa"/>
          </w:tcPr>
          <w:p>
            <w:pPr>
              <w:pStyle w:val="TableParagraph"/>
              <w:rPr>
                <w:sz w:val="16"/>
              </w:rPr>
            </w:pPr>
            <w:r>
              <w:rPr>
                <w:sz w:val="16"/>
              </w:rPr>
              <w:t>Preencher o campo com uma data maior ou igual que a data indicada na mensagem de erro.</w:t>
            </w:r>
          </w:p>
        </w:tc>
      </w:tr>
      <w:tr>
        <w:trPr>
          <w:trHeight w:val="546"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105</w:t>
            </w:r>
          </w:p>
        </w:tc>
        <w:tc>
          <w:tcPr>
            <w:tcW w:w="3784" w:type="dxa"/>
          </w:tcPr>
          <w:p>
            <w:pPr>
              <w:pStyle w:val="TableParagraph"/>
              <w:spacing w:before="58"/>
              <w:rPr>
                <w:sz w:val="16"/>
              </w:rPr>
            </w:pPr>
            <w:r>
              <w:rPr>
                <w:sz w:val="16"/>
              </w:rPr>
              <w:t>Data Final inválida. Preencher o campo com uma data válida.</w:t>
            </w:r>
          </w:p>
        </w:tc>
        <w:tc>
          <w:tcPr>
            <w:tcW w:w="3781" w:type="dxa"/>
          </w:tcPr>
          <w:p>
            <w:pPr>
              <w:pStyle w:val="TableParagraph"/>
              <w:rPr>
                <w:sz w:val="16"/>
              </w:rPr>
            </w:pPr>
            <w:r>
              <w:rPr>
                <w:sz w:val="16"/>
              </w:rPr>
              <w:t>Preencher</w:t>
            </w:r>
            <w:r>
              <w:rPr>
                <w:spacing w:val="-4"/>
                <w:sz w:val="16"/>
              </w:rPr>
              <w:t> </w:t>
            </w:r>
            <w:r>
              <w:rPr>
                <w:sz w:val="16"/>
              </w:rPr>
              <w:t>o</w:t>
            </w:r>
            <w:r>
              <w:rPr>
                <w:spacing w:val="-5"/>
                <w:sz w:val="16"/>
              </w:rPr>
              <w:t> </w:t>
            </w:r>
            <w:r>
              <w:rPr>
                <w:sz w:val="16"/>
              </w:rPr>
              <w:t>campo</w:t>
            </w:r>
            <w:r>
              <w:rPr>
                <w:spacing w:val="-6"/>
                <w:sz w:val="16"/>
              </w:rPr>
              <w:t> </w:t>
            </w:r>
            <w:r>
              <w:rPr>
                <w:sz w:val="16"/>
              </w:rPr>
              <w:t>com</w:t>
            </w:r>
            <w:r>
              <w:rPr>
                <w:spacing w:val="-3"/>
                <w:sz w:val="16"/>
              </w:rPr>
              <w:t> </w:t>
            </w:r>
            <w:r>
              <w:rPr>
                <w:sz w:val="16"/>
              </w:rPr>
              <w:t>uma</w:t>
            </w:r>
            <w:r>
              <w:rPr>
                <w:spacing w:val="-3"/>
                <w:sz w:val="16"/>
              </w:rPr>
              <w:t> </w:t>
            </w:r>
            <w:r>
              <w:rPr>
                <w:sz w:val="16"/>
              </w:rPr>
              <w:t>data</w:t>
            </w:r>
            <w:r>
              <w:rPr>
                <w:spacing w:val="-6"/>
                <w:sz w:val="16"/>
              </w:rPr>
              <w:t> </w:t>
            </w:r>
            <w:r>
              <w:rPr>
                <w:spacing w:val="-2"/>
                <w:sz w:val="16"/>
              </w:rPr>
              <w:t>válida.</w:t>
            </w:r>
          </w:p>
        </w:tc>
      </w:tr>
      <w:tr>
        <w:trPr>
          <w:trHeight w:val="489"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106</w:t>
            </w:r>
          </w:p>
        </w:tc>
        <w:tc>
          <w:tcPr>
            <w:tcW w:w="3784" w:type="dxa"/>
          </w:tcPr>
          <w:p>
            <w:pPr>
              <w:pStyle w:val="TableParagraph"/>
              <w:rPr>
                <w:sz w:val="16"/>
              </w:rPr>
            </w:pPr>
            <w:r>
              <w:rPr>
                <w:sz w:val="16"/>
              </w:rPr>
              <w:t>A</w:t>
            </w:r>
            <w:r>
              <w:rPr>
                <w:spacing w:val="80"/>
                <w:sz w:val="16"/>
              </w:rPr>
              <w:t> </w:t>
            </w:r>
            <w:r>
              <w:rPr>
                <w:sz w:val="16"/>
              </w:rPr>
              <w:t>Data</w:t>
            </w:r>
            <w:r>
              <w:rPr>
                <w:spacing w:val="79"/>
                <w:sz w:val="16"/>
              </w:rPr>
              <w:t> </w:t>
            </w:r>
            <w:r>
              <w:rPr>
                <w:sz w:val="16"/>
              </w:rPr>
              <w:t>Final</w:t>
            </w:r>
            <w:r>
              <w:rPr>
                <w:spacing w:val="77"/>
                <w:sz w:val="16"/>
              </w:rPr>
              <w:t> </w:t>
            </w:r>
            <w:r>
              <w:rPr>
                <w:sz w:val="16"/>
              </w:rPr>
              <w:t>de</w:t>
            </w:r>
            <w:r>
              <w:rPr>
                <w:spacing w:val="79"/>
                <w:sz w:val="16"/>
              </w:rPr>
              <w:t> </w:t>
            </w:r>
            <w:r>
              <w:rPr>
                <w:sz w:val="16"/>
              </w:rPr>
              <w:t>emissão</w:t>
            </w:r>
            <w:r>
              <w:rPr>
                <w:spacing w:val="79"/>
                <w:sz w:val="16"/>
              </w:rPr>
              <w:t> </w:t>
            </w:r>
            <w:r>
              <w:rPr>
                <w:sz w:val="16"/>
              </w:rPr>
              <w:t>das</w:t>
            </w:r>
            <w:r>
              <w:rPr>
                <w:spacing w:val="80"/>
                <w:sz w:val="16"/>
              </w:rPr>
              <w:t> </w:t>
            </w:r>
            <w:r>
              <w:rPr>
                <w:sz w:val="16"/>
              </w:rPr>
              <w:t>Notas</w:t>
            </w:r>
            <w:r>
              <w:rPr>
                <w:spacing w:val="80"/>
                <w:sz w:val="16"/>
              </w:rPr>
              <w:t> </w:t>
            </w:r>
            <w:r>
              <w:rPr>
                <w:sz w:val="16"/>
              </w:rPr>
              <w:t>Fiscais enviadas não pode ser inferior a {0}.</w:t>
            </w:r>
          </w:p>
        </w:tc>
        <w:tc>
          <w:tcPr>
            <w:tcW w:w="3781" w:type="dxa"/>
          </w:tcPr>
          <w:p>
            <w:pPr>
              <w:pStyle w:val="TableParagraph"/>
              <w:rPr>
                <w:sz w:val="16"/>
              </w:rPr>
            </w:pPr>
            <w:r>
              <w:rPr>
                <w:sz w:val="16"/>
              </w:rPr>
              <w:t>Preencher o campo com uma data maior ou igual que a data indicada na mensagem de erro.</w:t>
            </w:r>
          </w:p>
        </w:tc>
      </w:tr>
      <w:tr>
        <w:trPr>
          <w:trHeight w:val="486"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107</w:t>
            </w:r>
          </w:p>
        </w:tc>
        <w:tc>
          <w:tcPr>
            <w:tcW w:w="3784" w:type="dxa"/>
          </w:tcPr>
          <w:p>
            <w:pPr>
              <w:pStyle w:val="TableParagraph"/>
              <w:spacing w:before="58"/>
              <w:rPr>
                <w:sz w:val="16"/>
              </w:rPr>
            </w:pPr>
            <w:r>
              <w:rPr>
                <w:sz w:val="16"/>
              </w:rPr>
              <w:t>A</w:t>
            </w:r>
            <w:r>
              <w:rPr>
                <w:spacing w:val="80"/>
                <w:sz w:val="16"/>
              </w:rPr>
              <w:t> </w:t>
            </w:r>
            <w:r>
              <w:rPr>
                <w:sz w:val="16"/>
              </w:rPr>
              <w:t>Data</w:t>
            </w:r>
            <w:r>
              <w:rPr>
                <w:spacing w:val="79"/>
                <w:sz w:val="16"/>
              </w:rPr>
              <w:t> </w:t>
            </w:r>
            <w:r>
              <w:rPr>
                <w:sz w:val="16"/>
              </w:rPr>
              <w:t>Final</w:t>
            </w:r>
            <w:r>
              <w:rPr>
                <w:spacing w:val="77"/>
                <w:sz w:val="16"/>
              </w:rPr>
              <w:t> </w:t>
            </w:r>
            <w:r>
              <w:rPr>
                <w:sz w:val="16"/>
              </w:rPr>
              <w:t>de</w:t>
            </w:r>
            <w:r>
              <w:rPr>
                <w:spacing w:val="79"/>
                <w:sz w:val="16"/>
              </w:rPr>
              <w:t> </w:t>
            </w:r>
            <w:r>
              <w:rPr>
                <w:sz w:val="16"/>
              </w:rPr>
              <w:t>emissão</w:t>
            </w:r>
            <w:r>
              <w:rPr>
                <w:spacing w:val="79"/>
                <w:sz w:val="16"/>
              </w:rPr>
              <w:t> </w:t>
            </w:r>
            <w:r>
              <w:rPr>
                <w:sz w:val="16"/>
              </w:rPr>
              <w:t>das</w:t>
            </w:r>
            <w:r>
              <w:rPr>
                <w:spacing w:val="80"/>
                <w:sz w:val="16"/>
              </w:rPr>
              <w:t> </w:t>
            </w:r>
            <w:r>
              <w:rPr>
                <w:sz w:val="16"/>
              </w:rPr>
              <w:t>Notas</w:t>
            </w:r>
            <w:r>
              <w:rPr>
                <w:spacing w:val="80"/>
                <w:sz w:val="16"/>
              </w:rPr>
              <w:t> </w:t>
            </w:r>
            <w:r>
              <w:rPr>
                <w:sz w:val="16"/>
              </w:rPr>
              <w:t>Fiscais enviadas não pode ser superior a {0}.</w:t>
            </w:r>
          </w:p>
        </w:tc>
        <w:tc>
          <w:tcPr>
            <w:tcW w:w="3781" w:type="dxa"/>
          </w:tcPr>
          <w:p>
            <w:pPr>
              <w:pStyle w:val="TableParagraph"/>
              <w:spacing w:before="58"/>
              <w:rPr>
                <w:sz w:val="16"/>
              </w:rPr>
            </w:pPr>
            <w:r>
              <w:rPr>
                <w:sz w:val="16"/>
              </w:rPr>
              <w:t>Preencher o campo com uma data menor ou igual que a data indicada na mensagem de erro.</w:t>
            </w:r>
          </w:p>
        </w:tc>
      </w:tr>
      <w:tr>
        <w:trPr>
          <w:trHeight w:val="671"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108</w:t>
            </w:r>
          </w:p>
        </w:tc>
        <w:tc>
          <w:tcPr>
            <w:tcW w:w="3784" w:type="dxa"/>
          </w:tcPr>
          <w:p>
            <w:pPr>
              <w:pStyle w:val="TableParagraph"/>
              <w:rPr>
                <w:sz w:val="16"/>
              </w:rPr>
            </w:pPr>
            <w:r>
              <w:rPr>
                <w:sz w:val="16"/>
              </w:rPr>
              <w:t>A</w:t>
            </w:r>
            <w:r>
              <w:rPr>
                <w:spacing w:val="80"/>
                <w:sz w:val="16"/>
              </w:rPr>
              <w:t> </w:t>
            </w:r>
            <w:r>
              <w:rPr>
                <w:sz w:val="16"/>
              </w:rPr>
              <w:t>Data</w:t>
            </w:r>
            <w:r>
              <w:rPr>
                <w:spacing w:val="79"/>
                <w:sz w:val="16"/>
              </w:rPr>
              <w:t> </w:t>
            </w:r>
            <w:r>
              <w:rPr>
                <w:sz w:val="16"/>
              </w:rPr>
              <w:t>Final</w:t>
            </w:r>
            <w:r>
              <w:rPr>
                <w:spacing w:val="77"/>
                <w:sz w:val="16"/>
              </w:rPr>
              <w:t> </w:t>
            </w:r>
            <w:r>
              <w:rPr>
                <w:sz w:val="16"/>
              </w:rPr>
              <w:t>de</w:t>
            </w:r>
            <w:r>
              <w:rPr>
                <w:spacing w:val="79"/>
                <w:sz w:val="16"/>
              </w:rPr>
              <w:t> </w:t>
            </w:r>
            <w:r>
              <w:rPr>
                <w:sz w:val="16"/>
              </w:rPr>
              <w:t>emissão</w:t>
            </w:r>
            <w:r>
              <w:rPr>
                <w:spacing w:val="79"/>
                <w:sz w:val="16"/>
              </w:rPr>
              <w:t> </w:t>
            </w:r>
            <w:r>
              <w:rPr>
                <w:sz w:val="16"/>
              </w:rPr>
              <w:t>das</w:t>
            </w:r>
            <w:r>
              <w:rPr>
                <w:spacing w:val="80"/>
                <w:sz w:val="16"/>
              </w:rPr>
              <w:t> </w:t>
            </w:r>
            <w:r>
              <w:rPr>
                <w:sz w:val="16"/>
              </w:rPr>
              <w:t>Notas</w:t>
            </w:r>
            <w:r>
              <w:rPr>
                <w:spacing w:val="80"/>
                <w:sz w:val="16"/>
              </w:rPr>
              <w:t> </w:t>
            </w:r>
            <w:r>
              <w:rPr>
                <w:sz w:val="16"/>
              </w:rPr>
              <w:t>Fiscais enviadas deverá ser superior a Data Inicial.</w:t>
            </w:r>
          </w:p>
        </w:tc>
        <w:tc>
          <w:tcPr>
            <w:tcW w:w="3781" w:type="dxa"/>
          </w:tcPr>
          <w:p>
            <w:pPr>
              <w:pStyle w:val="TableParagraph"/>
              <w:ind w:right="57"/>
              <w:jc w:val="both"/>
              <w:rPr>
                <w:sz w:val="16"/>
              </w:rPr>
            </w:pPr>
            <w:r>
              <w:rPr>
                <w:sz w:val="16"/>
              </w:rPr>
              <w:t>Preencher o campo Data Final com uma data</w:t>
            </w:r>
            <w:r>
              <w:rPr>
                <w:spacing w:val="40"/>
                <w:sz w:val="16"/>
              </w:rPr>
              <w:t> </w:t>
            </w:r>
            <w:r>
              <w:rPr>
                <w:sz w:val="16"/>
              </w:rPr>
              <w:t>maior ou igual que a indicada no campo Data </w:t>
            </w:r>
            <w:r>
              <w:rPr>
                <w:spacing w:val="-2"/>
                <w:sz w:val="16"/>
              </w:rPr>
              <w:t>Inicial.</w:t>
            </w:r>
          </w:p>
        </w:tc>
      </w:tr>
    </w:tbl>
    <w:p>
      <w:pPr>
        <w:pStyle w:val="TableParagraph"/>
        <w:spacing w:after="0"/>
        <w:jc w:val="both"/>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42" name="Group 42"/>
                <wp:cNvGraphicFramePr>
                  <a:graphicFrameLocks/>
                </wp:cNvGraphicFramePr>
                <a:graphic>
                  <a:graphicData uri="http://schemas.microsoft.com/office/word/2010/wordprocessingGroup">
                    <wpg:wgp>
                      <wpg:cNvPr id="42" name="Group 42"/>
                      <wpg:cNvGrpSpPr/>
                      <wpg:grpSpPr>
                        <a:xfrm>
                          <a:off x="0" y="0"/>
                          <a:ext cx="5978525" cy="6350"/>
                          <a:chExt cx="5978525" cy="6350"/>
                        </a:xfrm>
                      </wpg:grpSpPr>
                      <wps:wsp>
                        <wps:cNvPr id="43" name="Graphic 43"/>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41" coordorigin="0,0" coordsize="9415,10">
                <v:rect style="position:absolute;left:0;top:0;width:9415;height:10" id="docshape42"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546"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109</w:t>
            </w:r>
          </w:p>
        </w:tc>
        <w:tc>
          <w:tcPr>
            <w:tcW w:w="3784" w:type="dxa"/>
          </w:tcPr>
          <w:p>
            <w:pPr>
              <w:pStyle w:val="TableParagraph"/>
              <w:rPr>
                <w:sz w:val="16"/>
              </w:rPr>
            </w:pPr>
            <w:r>
              <w:rPr>
                <w:sz w:val="16"/>
              </w:rPr>
              <w:t>Inscrição</w:t>
            </w:r>
            <w:r>
              <w:rPr>
                <w:spacing w:val="-6"/>
                <w:sz w:val="16"/>
              </w:rPr>
              <w:t> </w:t>
            </w:r>
            <w:r>
              <w:rPr>
                <w:sz w:val="16"/>
              </w:rPr>
              <w:t>do</w:t>
            </w:r>
            <w:r>
              <w:rPr>
                <w:spacing w:val="-8"/>
                <w:sz w:val="16"/>
              </w:rPr>
              <w:t> </w:t>
            </w:r>
            <w:r>
              <w:rPr>
                <w:sz w:val="16"/>
              </w:rPr>
              <w:t>Prestador</w:t>
            </w:r>
            <w:r>
              <w:rPr>
                <w:spacing w:val="-6"/>
                <w:sz w:val="16"/>
              </w:rPr>
              <w:t> </w:t>
            </w:r>
            <w:r>
              <w:rPr>
                <w:sz w:val="16"/>
              </w:rPr>
              <w:t>de</w:t>
            </w:r>
            <w:r>
              <w:rPr>
                <w:spacing w:val="-6"/>
                <w:sz w:val="16"/>
              </w:rPr>
              <w:t> </w:t>
            </w:r>
            <w:r>
              <w:rPr>
                <w:sz w:val="16"/>
              </w:rPr>
              <w:t>Serviços</w:t>
            </w:r>
            <w:r>
              <w:rPr>
                <w:spacing w:val="-4"/>
                <w:sz w:val="16"/>
              </w:rPr>
              <w:t> </w:t>
            </w:r>
            <w:r>
              <w:rPr>
                <w:sz w:val="16"/>
              </w:rPr>
              <w:t>não</w:t>
            </w:r>
            <w:r>
              <w:rPr>
                <w:spacing w:val="-6"/>
                <w:sz w:val="16"/>
              </w:rPr>
              <w:t> </w:t>
            </w:r>
            <w:r>
              <w:rPr>
                <w:sz w:val="16"/>
              </w:rPr>
              <w:t>encontrada na base de dados de CCM do município.</w:t>
            </w:r>
          </w:p>
        </w:tc>
        <w:tc>
          <w:tcPr>
            <w:tcW w:w="3781" w:type="dxa"/>
          </w:tcPr>
          <w:p>
            <w:pPr>
              <w:pStyle w:val="TableParagraph"/>
              <w:rPr>
                <w:sz w:val="16"/>
              </w:rPr>
            </w:pPr>
            <w:r>
              <w:rPr>
                <w:sz w:val="16"/>
              </w:rPr>
              <w:t>Preencher</w:t>
            </w:r>
            <w:r>
              <w:rPr>
                <w:spacing w:val="36"/>
                <w:sz w:val="16"/>
              </w:rPr>
              <w:t> </w:t>
            </w:r>
            <w:r>
              <w:rPr>
                <w:sz w:val="16"/>
              </w:rPr>
              <w:t>o</w:t>
            </w:r>
            <w:r>
              <w:rPr>
                <w:spacing w:val="31"/>
                <w:sz w:val="16"/>
              </w:rPr>
              <w:t> </w:t>
            </w:r>
            <w:r>
              <w:rPr>
                <w:sz w:val="16"/>
              </w:rPr>
              <w:t>campo</w:t>
            </w:r>
            <w:r>
              <w:rPr>
                <w:spacing w:val="31"/>
                <w:sz w:val="16"/>
              </w:rPr>
              <w:t> </w:t>
            </w:r>
            <w:r>
              <w:rPr>
                <w:sz w:val="16"/>
              </w:rPr>
              <w:t>com</w:t>
            </w:r>
            <w:r>
              <w:rPr>
                <w:spacing w:val="35"/>
                <w:sz w:val="16"/>
              </w:rPr>
              <w:t> </w:t>
            </w:r>
            <w:r>
              <w:rPr>
                <w:sz w:val="16"/>
              </w:rPr>
              <w:t>o</w:t>
            </w:r>
            <w:r>
              <w:rPr>
                <w:spacing w:val="34"/>
                <w:sz w:val="16"/>
              </w:rPr>
              <w:t> </w:t>
            </w:r>
            <w:r>
              <w:rPr>
                <w:sz w:val="16"/>
              </w:rPr>
              <w:t>número</w:t>
            </w:r>
            <w:r>
              <w:rPr>
                <w:spacing w:val="36"/>
                <w:sz w:val="16"/>
              </w:rPr>
              <w:t> </w:t>
            </w:r>
            <w:r>
              <w:rPr>
                <w:sz w:val="16"/>
              </w:rPr>
              <w:t>de</w:t>
            </w:r>
            <w:r>
              <w:rPr>
                <w:spacing w:val="36"/>
                <w:sz w:val="16"/>
              </w:rPr>
              <w:t> </w:t>
            </w:r>
            <w:r>
              <w:rPr>
                <w:sz w:val="16"/>
              </w:rPr>
              <w:t>inscrição </w:t>
            </w:r>
            <w:r>
              <w:rPr>
                <w:spacing w:val="-2"/>
                <w:sz w:val="16"/>
              </w:rPr>
              <w:t>correto.</w:t>
            </w:r>
          </w:p>
        </w:tc>
      </w:tr>
      <w:tr>
        <w:trPr>
          <w:trHeight w:val="489"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110</w:t>
            </w:r>
          </w:p>
        </w:tc>
        <w:tc>
          <w:tcPr>
            <w:tcW w:w="3784" w:type="dxa"/>
          </w:tcPr>
          <w:p>
            <w:pPr>
              <w:pStyle w:val="TableParagraph"/>
              <w:rPr>
                <w:sz w:val="16"/>
              </w:rPr>
            </w:pPr>
            <w:r>
              <w:rPr>
                <w:sz w:val="16"/>
              </w:rPr>
              <w:t>Inscrição</w:t>
            </w:r>
            <w:r>
              <w:rPr>
                <w:spacing w:val="40"/>
                <w:sz w:val="16"/>
              </w:rPr>
              <w:t> </w:t>
            </w:r>
            <w:r>
              <w:rPr>
                <w:sz w:val="16"/>
              </w:rPr>
              <w:t>do</w:t>
            </w:r>
            <w:r>
              <w:rPr>
                <w:spacing w:val="40"/>
                <w:sz w:val="16"/>
              </w:rPr>
              <w:t> </w:t>
            </w:r>
            <w:r>
              <w:rPr>
                <w:sz w:val="16"/>
              </w:rPr>
              <w:t>Prestador</w:t>
            </w:r>
            <w:r>
              <w:rPr>
                <w:spacing w:val="40"/>
                <w:sz w:val="16"/>
              </w:rPr>
              <w:t> </w:t>
            </w:r>
            <w:r>
              <w:rPr>
                <w:sz w:val="16"/>
              </w:rPr>
              <w:t>especificada</w:t>
            </w:r>
            <w:r>
              <w:rPr>
                <w:spacing w:val="40"/>
                <w:sz w:val="16"/>
              </w:rPr>
              <w:t> </w:t>
            </w:r>
            <w:r>
              <w:rPr>
                <w:sz w:val="16"/>
              </w:rPr>
              <w:t>no</w:t>
            </w:r>
            <w:r>
              <w:rPr>
                <w:spacing w:val="40"/>
                <w:sz w:val="16"/>
              </w:rPr>
              <w:t> </w:t>
            </w:r>
            <w:r>
              <w:rPr>
                <w:sz w:val="16"/>
              </w:rPr>
              <w:t>Arquivo não confere com o Prestador selecionado.</w:t>
            </w:r>
          </w:p>
        </w:tc>
        <w:tc>
          <w:tcPr>
            <w:tcW w:w="3781" w:type="dxa"/>
          </w:tcPr>
          <w:p>
            <w:pPr>
              <w:pStyle w:val="TableParagraph"/>
              <w:rPr>
                <w:sz w:val="16"/>
              </w:rPr>
            </w:pPr>
            <w:r>
              <w:rPr>
                <w:sz w:val="16"/>
              </w:rPr>
              <w:t>Utilizar</w:t>
            </w:r>
            <w:r>
              <w:rPr>
                <w:spacing w:val="24"/>
                <w:sz w:val="16"/>
              </w:rPr>
              <w:t> </w:t>
            </w:r>
            <w:r>
              <w:rPr>
                <w:sz w:val="16"/>
              </w:rPr>
              <w:t>um</w:t>
            </w:r>
            <w:r>
              <w:rPr>
                <w:spacing w:val="23"/>
                <w:sz w:val="16"/>
              </w:rPr>
              <w:t> </w:t>
            </w:r>
            <w:r>
              <w:rPr>
                <w:sz w:val="16"/>
              </w:rPr>
              <w:t>arquivo com</w:t>
            </w:r>
            <w:r>
              <w:rPr>
                <w:spacing w:val="23"/>
                <w:sz w:val="16"/>
              </w:rPr>
              <w:t> </w:t>
            </w:r>
            <w:r>
              <w:rPr>
                <w:sz w:val="16"/>
              </w:rPr>
              <w:t>a</w:t>
            </w:r>
            <w:r>
              <w:rPr>
                <w:spacing w:val="24"/>
                <w:sz w:val="16"/>
              </w:rPr>
              <w:t> </w:t>
            </w:r>
            <w:r>
              <w:rPr>
                <w:sz w:val="16"/>
              </w:rPr>
              <w:t>inscrição</w:t>
            </w:r>
            <w:r>
              <w:rPr>
                <w:spacing w:val="24"/>
                <w:sz w:val="16"/>
              </w:rPr>
              <w:t> </w:t>
            </w:r>
            <w:r>
              <w:rPr>
                <w:sz w:val="16"/>
              </w:rPr>
              <w:t>do</w:t>
            </w:r>
            <w:r>
              <w:rPr>
                <w:spacing w:val="22"/>
                <w:sz w:val="16"/>
              </w:rPr>
              <w:t> </w:t>
            </w:r>
            <w:r>
              <w:rPr>
                <w:sz w:val="16"/>
              </w:rPr>
              <w:t>Prestador ou Selecionar o Prestador correto.</w:t>
            </w:r>
          </w:p>
        </w:tc>
      </w:tr>
      <w:tr>
        <w:trPr>
          <w:trHeight w:val="486"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111</w:t>
            </w:r>
          </w:p>
        </w:tc>
        <w:tc>
          <w:tcPr>
            <w:tcW w:w="3784" w:type="dxa"/>
          </w:tcPr>
          <w:p>
            <w:pPr>
              <w:pStyle w:val="TableParagraph"/>
              <w:rPr>
                <w:sz w:val="16"/>
              </w:rPr>
            </w:pPr>
            <w:r>
              <w:rPr>
                <w:sz w:val="16"/>
              </w:rPr>
              <w:t>Inscrição</w:t>
            </w:r>
            <w:r>
              <w:rPr>
                <w:spacing w:val="-7"/>
                <w:sz w:val="16"/>
              </w:rPr>
              <w:t> </w:t>
            </w:r>
            <w:r>
              <w:rPr>
                <w:sz w:val="16"/>
              </w:rPr>
              <w:t>do</w:t>
            </w:r>
            <w:r>
              <w:rPr>
                <w:spacing w:val="-6"/>
                <w:sz w:val="16"/>
              </w:rPr>
              <w:t> </w:t>
            </w:r>
            <w:r>
              <w:rPr>
                <w:sz w:val="16"/>
              </w:rPr>
              <w:t>Prestador</w:t>
            </w:r>
            <w:r>
              <w:rPr>
                <w:spacing w:val="-4"/>
                <w:sz w:val="16"/>
              </w:rPr>
              <w:t> </w:t>
            </w:r>
            <w:r>
              <w:rPr>
                <w:sz w:val="16"/>
              </w:rPr>
              <w:t>de</w:t>
            </w:r>
            <w:r>
              <w:rPr>
                <w:spacing w:val="-7"/>
                <w:sz w:val="16"/>
              </w:rPr>
              <w:t> </w:t>
            </w:r>
            <w:r>
              <w:rPr>
                <w:sz w:val="16"/>
              </w:rPr>
              <w:t>Serviços</w:t>
            </w:r>
            <w:r>
              <w:rPr>
                <w:spacing w:val="-2"/>
                <w:sz w:val="16"/>
              </w:rPr>
              <w:t> inválida.</w:t>
            </w:r>
          </w:p>
        </w:tc>
        <w:tc>
          <w:tcPr>
            <w:tcW w:w="3781" w:type="dxa"/>
          </w:tcPr>
          <w:p>
            <w:pPr>
              <w:pStyle w:val="TableParagraph"/>
              <w:rPr>
                <w:sz w:val="16"/>
              </w:rPr>
            </w:pPr>
            <w:r>
              <w:rPr>
                <w:sz w:val="16"/>
              </w:rPr>
              <w:t>Preencher</w:t>
            </w:r>
            <w:r>
              <w:rPr>
                <w:spacing w:val="80"/>
                <w:sz w:val="16"/>
              </w:rPr>
              <w:t> </w:t>
            </w:r>
            <w:r>
              <w:rPr>
                <w:sz w:val="16"/>
              </w:rPr>
              <w:t>o</w:t>
            </w:r>
            <w:r>
              <w:rPr>
                <w:spacing w:val="80"/>
                <w:sz w:val="16"/>
              </w:rPr>
              <w:t> </w:t>
            </w:r>
            <w:r>
              <w:rPr>
                <w:sz w:val="16"/>
              </w:rPr>
              <w:t>campo</w:t>
            </w:r>
            <w:r>
              <w:rPr>
                <w:spacing w:val="80"/>
                <w:sz w:val="16"/>
              </w:rPr>
              <w:t> </w:t>
            </w:r>
            <w:r>
              <w:rPr>
                <w:sz w:val="16"/>
              </w:rPr>
              <w:t>"Inscrição</w:t>
            </w:r>
            <w:r>
              <w:rPr>
                <w:spacing w:val="80"/>
                <w:sz w:val="16"/>
              </w:rPr>
              <w:t> </w:t>
            </w:r>
            <w:r>
              <w:rPr>
                <w:sz w:val="16"/>
              </w:rPr>
              <w:t>Municipal</w:t>
            </w:r>
            <w:r>
              <w:rPr>
                <w:spacing w:val="80"/>
                <w:sz w:val="16"/>
              </w:rPr>
              <w:t> </w:t>
            </w:r>
            <w:r>
              <w:rPr>
                <w:sz w:val="16"/>
              </w:rPr>
              <w:t>do Prestador" com caracteres numéricos apenas.</w:t>
            </w:r>
          </w:p>
        </w:tc>
      </w:tr>
      <w:tr>
        <w:trPr>
          <w:trHeight w:val="671" w:hRule="atLeast"/>
        </w:trPr>
        <w:tc>
          <w:tcPr>
            <w:tcW w:w="1150" w:type="dxa"/>
          </w:tcPr>
          <w:p>
            <w:pPr>
              <w:pStyle w:val="TableParagraph"/>
              <w:ind w:left="69"/>
              <w:rPr>
                <w:sz w:val="16"/>
              </w:rPr>
            </w:pPr>
            <w:r>
              <w:rPr>
                <w:spacing w:val="-2"/>
                <w:sz w:val="16"/>
              </w:rPr>
              <w:t>Cabeçalho</w:t>
            </w:r>
          </w:p>
        </w:tc>
        <w:tc>
          <w:tcPr>
            <w:tcW w:w="713" w:type="dxa"/>
          </w:tcPr>
          <w:p>
            <w:pPr>
              <w:pStyle w:val="TableParagraph"/>
              <w:ind w:left="6" w:right="3"/>
              <w:jc w:val="center"/>
              <w:rPr>
                <w:sz w:val="16"/>
              </w:rPr>
            </w:pPr>
            <w:r>
              <w:rPr>
                <w:spacing w:val="-5"/>
                <w:sz w:val="16"/>
              </w:rPr>
              <w:t>112</w:t>
            </w:r>
          </w:p>
        </w:tc>
        <w:tc>
          <w:tcPr>
            <w:tcW w:w="3784" w:type="dxa"/>
          </w:tcPr>
          <w:p>
            <w:pPr>
              <w:pStyle w:val="TableParagraph"/>
              <w:rPr>
                <w:sz w:val="16"/>
              </w:rPr>
            </w:pPr>
            <w:r>
              <w:rPr>
                <w:sz w:val="16"/>
              </w:rPr>
              <w:t>Registro</w:t>
            </w:r>
            <w:r>
              <w:rPr>
                <w:spacing w:val="33"/>
                <w:sz w:val="16"/>
              </w:rPr>
              <w:t> </w:t>
            </w:r>
            <w:r>
              <w:rPr>
                <w:sz w:val="16"/>
              </w:rPr>
              <w:t>tipo</w:t>
            </w:r>
            <w:r>
              <w:rPr>
                <w:spacing w:val="34"/>
                <w:sz w:val="16"/>
              </w:rPr>
              <w:t> </w:t>
            </w:r>
            <w:r>
              <w:rPr>
                <w:sz w:val="16"/>
              </w:rPr>
              <w:t>1</w:t>
            </w:r>
            <w:r>
              <w:rPr>
                <w:spacing w:val="34"/>
                <w:sz w:val="16"/>
              </w:rPr>
              <w:t> </w:t>
            </w:r>
            <w:r>
              <w:rPr>
                <w:sz w:val="16"/>
              </w:rPr>
              <w:t>possui</w:t>
            </w:r>
            <w:r>
              <w:rPr>
                <w:spacing w:val="31"/>
                <w:sz w:val="16"/>
              </w:rPr>
              <w:t> </w:t>
            </w:r>
            <w:r>
              <w:rPr>
                <w:sz w:val="16"/>
              </w:rPr>
              <w:t>caracteres</w:t>
            </w:r>
            <w:r>
              <w:rPr>
                <w:spacing w:val="36"/>
                <w:sz w:val="16"/>
              </w:rPr>
              <w:t> </w:t>
            </w:r>
            <w:r>
              <w:rPr>
                <w:sz w:val="16"/>
              </w:rPr>
              <w:t>adicionais</w:t>
            </w:r>
            <w:r>
              <w:rPr>
                <w:spacing w:val="36"/>
                <w:sz w:val="16"/>
              </w:rPr>
              <w:t> </w:t>
            </w:r>
            <w:r>
              <w:rPr>
                <w:sz w:val="16"/>
              </w:rPr>
              <w:t>não </w:t>
            </w:r>
            <w:r>
              <w:rPr>
                <w:spacing w:val="-2"/>
                <w:sz w:val="16"/>
              </w:rPr>
              <w:t>esperados.</w:t>
            </w:r>
          </w:p>
        </w:tc>
        <w:tc>
          <w:tcPr>
            <w:tcW w:w="3781" w:type="dxa"/>
          </w:tcPr>
          <w:p>
            <w:pPr>
              <w:pStyle w:val="TableParagraph"/>
              <w:rPr>
                <w:sz w:val="16"/>
              </w:rPr>
            </w:pPr>
            <w:r>
              <w:rPr>
                <w:sz w:val="16"/>
              </w:rPr>
              <w:t>Não</w:t>
            </w:r>
            <w:r>
              <w:rPr>
                <w:spacing w:val="32"/>
                <w:sz w:val="16"/>
              </w:rPr>
              <w:t> </w:t>
            </w:r>
            <w:r>
              <w:rPr>
                <w:sz w:val="16"/>
              </w:rPr>
              <w:t>preencher</w:t>
            </w:r>
            <w:r>
              <w:rPr>
                <w:spacing w:val="32"/>
                <w:sz w:val="16"/>
              </w:rPr>
              <w:t> </w:t>
            </w:r>
            <w:r>
              <w:rPr>
                <w:sz w:val="16"/>
              </w:rPr>
              <w:t>o</w:t>
            </w:r>
            <w:r>
              <w:rPr>
                <w:spacing w:val="32"/>
                <w:sz w:val="16"/>
              </w:rPr>
              <w:t> </w:t>
            </w:r>
            <w:r>
              <w:rPr>
                <w:sz w:val="16"/>
              </w:rPr>
              <w:t>Cabeçalho</w:t>
            </w:r>
            <w:r>
              <w:rPr>
                <w:spacing w:val="31"/>
                <w:sz w:val="16"/>
              </w:rPr>
              <w:t> </w:t>
            </w:r>
            <w:r>
              <w:rPr>
                <w:sz w:val="16"/>
              </w:rPr>
              <w:t>com</w:t>
            </w:r>
            <w:r>
              <w:rPr>
                <w:spacing w:val="33"/>
                <w:sz w:val="16"/>
              </w:rPr>
              <w:t> </w:t>
            </w:r>
            <w:r>
              <w:rPr>
                <w:sz w:val="16"/>
              </w:rPr>
              <w:t>quantidade</w:t>
            </w:r>
            <w:r>
              <w:rPr>
                <w:spacing w:val="32"/>
                <w:sz w:val="16"/>
              </w:rPr>
              <w:t> </w:t>
            </w:r>
            <w:r>
              <w:rPr>
                <w:sz w:val="16"/>
              </w:rPr>
              <w:t>de caracteres</w:t>
            </w:r>
            <w:r>
              <w:rPr>
                <w:spacing w:val="43"/>
                <w:sz w:val="16"/>
              </w:rPr>
              <w:t> </w:t>
            </w:r>
            <w:r>
              <w:rPr>
                <w:sz w:val="16"/>
              </w:rPr>
              <w:t>além</w:t>
            </w:r>
            <w:r>
              <w:rPr>
                <w:spacing w:val="40"/>
                <w:sz w:val="16"/>
              </w:rPr>
              <w:t> </w:t>
            </w:r>
            <w:r>
              <w:rPr>
                <w:sz w:val="16"/>
              </w:rPr>
              <w:t>daquelas</w:t>
            </w:r>
            <w:r>
              <w:rPr>
                <w:spacing w:val="40"/>
                <w:sz w:val="16"/>
              </w:rPr>
              <w:t> </w:t>
            </w:r>
            <w:r>
              <w:rPr>
                <w:sz w:val="16"/>
              </w:rPr>
              <w:t>mencionadas</w:t>
            </w:r>
            <w:r>
              <w:rPr>
                <w:spacing w:val="43"/>
                <w:sz w:val="16"/>
              </w:rPr>
              <w:t> </w:t>
            </w:r>
            <w:r>
              <w:rPr>
                <w:sz w:val="16"/>
              </w:rPr>
              <w:t>no</w:t>
            </w:r>
            <w:r>
              <w:rPr>
                <w:spacing w:val="42"/>
                <w:sz w:val="16"/>
              </w:rPr>
              <w:t> </w:t>
            </w:r>
            <w:r>
              <w:rPr>
                <w:spacing w:val="-4"/>
                <w:sz w:val="16"/>
              </w:rPr>
              <w:t>item</w:t>
            </w:r>
          </w:p>
          <w:p>
            <w:pPr>
              <w:pStyle w:val="TableParagraph"/>
              <w:spacing w:before="1"/>
              <w:rPr>
                <w:sz w:val="16"/>
              </w:rPr>
            </w:pPr>
            <w:r>
              <w:rPr>
                <w:sz w:val="16"/>
              </w:rPr>
              <w:t>3.2</w:t>
            </w:r>
            <w:r>
              <w:rPr>
                <w:spacing w:val="-3"/>
                <w:sz w:val="16"/>
              </w:rPr>
              <w:t> </w:t>
            </w:r>
            <w:r>
              <w:rPr>
                <w:sz w:val="16"/>
              </w:rPr>
              <w:t>do</w:t>
            </w:r>
            <w:r>
              <w:rPr>
                <w:spacing w:val="-5"/>
                <w:sz w:val="16"/>
              </w:rPr>
              <w:t> </w:t>
            </w:r>
            <w:r>
              <w:rPr>
                <w:sz w:val="16"/>
              </w:rPr>
              <w:t>Manual</w:t>
            </w:r>
            <w:r>
              <w:rPr>
                <w:spacing w:val="-1"/>
                <w:sz w:val="16"/>
              </w:rPr>
              <w:t> </w:t>
            </w:r>
            <w:r>
              <w:rPr>
                <w:sz w:val="16"/>
              </w:rPr>
              <w:t>de</w:t>
            </w:r>
            <w:r>
              <w:rPr>
                <w:spacing w:val="-5"/>
                <w:sz w:val="16"/>
              </w:rPr>
              <w:t> </w:t>
            </w:r>
            <w:r>
              <w:rPr>
                <w:sz w:val="16"/>
              </w:rPr>
              <w:t>Envio</w:t>
            </w:r>
            <w:r>
              <w:rPr>
                <w:spacing w:val="-3"/>
                <w:sz w:val="16"/>
              </w:rPr>
              <w:t> </w:t>
            </w:r>
            <w:r>
              <w:rPr>
                <w:sz w:val="16"/>
              </w:rPr>
              <w:t>de</w:t>
            </w:r>
            <w:r>
              <w:rPr>
                <w:spacing w:val="-2"/>
                <w:sz w:val="16"/>
              </w:rPr>
              <w:t> </w:t>
            </w:r>
            <w:r>
              <w:rPr>
                <w:sz w:val="16"/>
              </w:rPr>
              <w:t>RPS</w:t>
            </w:r>
            <w:r>
              <w:rPr>
                <w:spacing w:val="-4"/>
                <w:sz w:val="16"/>
              </w:rPr>
              <w:t> </w:t>
            </w:r>
            <w:r>
              <w:rPr>
                <w:sz w:val="16"/>
              </w:rPr>
              <w:t>em</w:t>
            </w:r>
            <w:r>
              <w:rPr>
                <w:spacing w:val="-1"/>
                <w:sz w:val="16"/>
              </w:rPr>
              <w:t> </w:t>
            </w:r>
            <w:r>
              <w:rPr>
                <w:spacing w:val="-4"/>
                <w:sz w:val="16"/>
              </w:rPr>
              <w:t>Lote.</w:t>
            </w:r>
          </w:p>
        </w:tc>
      </w:tr>
      <w:tr>
        <w:trPr>
          <w:trHeight w:val="489" w:hRule="atLeast"/>
        </w:trPr>
        <w:tc>
          <w:tcPr>
            <w:tcW w:w="1150" w:type="dxa"/>
          </w:tcPr>
          <w:p>
            <w:pPr>
              <w:pStyle w:val="TableParagraph"/>
              <w:spacing w:before="63"/>
              <w:ind w:left="69"/>
              <w:rPr>
                <w:sz w:val="16"/>
              </w:rPr>
            </w:pPr>
            <w:r>
              <w:rPr>
                <w:spacing w:val="-2"/>
                <w:sz w:val="16"/>
              </w:rPr>
              <w:t>Cabeçalho</w:t>
            </w:r>
          </w:p>
        </w:tc>
        <w:tc>
          <w:tcPr>
            <w:tcW w:w="713" w:type="dxa"/>
          </w:tcPr>
          <w:p>
            <w:pPr>
              <w:pStyle w:val="TableParagraph"/>
              <w:spacing w:before="63"/>
              <w:ind w:left="6" w:right="3"/>
              <w:jc w:val="center"/>
              <w:rPr>
                <w:sz w:val="16"/>
              </w:rPr>
            </w:pPr>
            <w:r>
              <w:rPr>
                <w:spacing w:val="-5"/>
                <w:sz w:val="16"/>
              </w:rPr>
              <w:t>113</w:t>
            </w:r>
          </w:p>
        </w:tc>
        <w:tc>
          <w:tcPr>
            <w:tcW w:w="3784" w:type="dxa"/>
          </w:tcPr>
          <w:p>
            <w:pPr>
              <w:pStyle w:val="TableParagraph"/>
              <w:rPr>
                <w:sz w:val="16"/>
              </w:rPr>
            </w:pPr>
            <w:r>
              <w:rPr>
                <w:sz w:val="16"/>
              </w:rPr>
              <w:t>A</w:t>
            </w:r>
            <w:r>
              <w:rPr>
                <w:spacing w:val="40"/>
                <w:sz w:val="16"/>
              </w:rPr>
              <w:t> </w:t>
            </w:r>
            <w:r>
              <w:rPr>
                <w:sz w:val="16"/>
              </w:rPr>
              <w:t>Data</w:t>
            </w:r>
            <w:r>
              <w:rPr>
                <w:spacing w:val="40"/>
                <w:sz w:val="16"/>
              </w:rPr>
              <w:t> </w:t>
            </w:r>
            <w:r>
              <w:rPr>
                <w:sz w:val="16"/>
              </w:rPr>
              <w:t>Inicial</w:t>
            </w:r>
            <w:r>
              <w:rPr>
                <w:spacing w:val="40"/>
                <w:sz w:val="16"/>
              </w:rPr>
              <w:t> </w:t>
            </w:r>
            <w:r>
              <w:rPr>
                <w:sz w:val="16"/>
              </w:rPr>
              <w:t>de</w:t>
            </w:r>
            <w:r>
              <w:rPr>
                <w:spacing w:val="40"/>
                <w:sz w:val="16"/>
              </w:rPr>
              <w:t> </w:t>
            </w:r>
            <w:r>
              <w:rPr>
                <w:sz w:val="16"/>
              </w:rPr>
              <w:t>emissão</w:t>
            </w:r>
            <w:r>
              <w:rPr>
                <w:spacing w:val="40"/>
                <w:sz w:val="16"/>
              </w:rPr>
              <w:t> </w:t>
            </w:r>
            <w:r>
              <w:rPr>
                <w:sz w:val="16"/>
              </w:rPr>
              <w:t>das</w:t>
            </w:r>
            <w:r>
              <w:rPr>
                <w:spacing w:val="40"/>
                <w:sz w:val="16"/>
              </w:rPr>
              <w:t> </w:t>
            </w:r>
            <w:r>
              <w:rPr>
                <w:sz w:val="16"/>
              </w:rPr>
              <w:t>Notas</w:t>
            </w:r>
            <w:r>
              <w:rPr>
                <w:spacing w:val="40"/>
                <w:sz w:val="16"/>
              </w:rPr>
              <w:t> </w:t>
            </w:r>
            <w:r>
              <w:rPr>
                <w:sz w:val="16"/>
              </w:rPr>
              <w:t>Fiscais</w:t>
            </w:r>
            <w:r>
              <w:rPr>
                <w:spacing w:val="80"/>
                <w:sz w:val="16"/>
              </w:rPr>
              <w:t> </w:t>
            </w:r>
            <w:r>
              <w:rPr>
                <w:sz w:val="16"/>
              </w:rPr>
              <w:t>enviadas não pode ser superior a {0}.</w:t>
            </w:r>
          </w:p>
        </w:tc>
        <w:tc>
          <w:tcPr>
            <w:tcW w:w="3781" w:type="dxa"/>
          </w:tcPr>
          <w:p>
            <w:pPr>
              <w:pStyle w:val="TableParagraph"/>
              <w:rPr>
                <w:sz w:val="16"/>
              </w:rPr>
            </w:pPr>
            <w:r>
              <w:rPr>
                <w:sz w:val="16"/>
              </w:rPr>
              <w:t>A</w:t>
            </w:r>
            <w:r>
              <w:rPr>
                <w:spacing w:val="40"/>
                <w:sz w:val="16"/>
              </w:rPr>
              <w:t> </w:t>
            </w:r>
            <w:r>
              <w:rPr>
                <w:sz w:val="16"/>
              </w:rPr>
              <w:t>Data</w:t>
            </w:r>
            <w:r>
              <w:rPr>
                <w:spacing w:val="35"/>
                <w:sz w:val="16"/>
              </w:rPr>
              <w:t> </w:t>
            </w:r>
            <w:r>
              <w:rPr>
                <w:sz w:val="16"/>
              </w:rPr>
              <w:t>Inicial</w:t>
            </w:r>
            <w:r>
              <w:rPr>
                <w:spacing w:val="40"/>
                <w:sz w:val="16"/>
              </w:rPr>
              <w:t> </w:t>
            </w:r>
            <w:r>
              <w:rPr>
                <w:sz w:val="16"/>
              </w:rPr>
              <w:t>não</w:t>
            </w:r>
            <w:r>
              <w:rPr>
                <w:spacing w:val="37"/>
                <w:sz w:val="16"/>
              </w:rPr>
              <w:t> </w:t>
            </w:r>
            <w:r>
              <w:rPr>
                <w:sz w:val="16"/>
              </w:rPr>
              <w:t>pode</w:t>
            </w:r>
            <w:r>
              <w:rPr>
                <w:spacing w:val="37"/>
                <w:sz w:val="16"/>
              </w:rPr>
              <w:t> </w:t>
            </w:r>
            <w:r>
              <w:rPr>
                <w:sz w:val="16"/>
              </w:rPr>
              <w:t>ser</w:t>
            </w:r>
            <w:r>
              <w:rPr>
                <w:spacing w:val="37"/>
                <w:sz w:val="16"/>
              </w:rPr>
              <w:t> </w:t>
            </w:r>
            <w:r>
              <w:rPr>
                <w:sz w:val="16"/>
              </w:rPr>
              <w:t>superior</w:t>
            </w:r>
            <w:r>
              <w:rPr>
                <w:spacing w:val="39"/>
                <w:sz w:val="16"/>
              </w:rPr>
              <w:t> </w:t>
            </w:r>
            <w:r>
              <w:rPr>
                <w:sz w:val="16"/>
              </w:rPr>
              <w:t>à</w:t>
            </w:r>
            <w:r>
              <w:rPr>
                <w:spacing w:val="40"/>
                <w:sz w:val="16"/>
              </w:rPr>
              <w:t> </w:t>
            </w:r>
            <w:r>
              <w:rPr>
                <w:sz w:val="16"/>
              </w:rPr>
              <w:t>data</w:t>
            </w:r>
            <w:r>
              <w:rPr>
                <w:spacing w:val="37"/>
                <w:sz w:val="16"/>
              </w:rPr>
              <w:t> </w:t>
            </w:r>
            <w:r>
              <w:rPr>
                <w:sz w:val="16"/>
              </w:rPr>
              <w:t>da conversão do RPS.</w:t>
            </w:r>
          </w:p>
        </w:tc>
      </w:tr>
      <w:tr>
        <w:trPr>
          <w:trHeight w:val="54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201</w:t>
            </w:r>
          </w:p>
        </w:tc>
        <w:tc>
          <w:tcPr>
            <w:tcW w:w="3784" w:type="dxa"/>
          </w:tcPr>
          <w:p>
            <w:pPr>
              <w:pStyle w:val="TableParagraph"/>
              <w:rPr>
                <w:sz w:val="16"/>
              </w:rPr>
            </w:pPr>
            <w:r>
              <w:rPr>
                <w:sz w:val="16"/>
              </w:rPr>
              <w:t>Tipo</w:t>
            </w:r>
            <w:r>
              <w:rPr>
                <w:spacing w:val="-4"/>
                <w:sz w:val="16"/>
              </w:rPr>
              <w:t> </w:t>
            </w:r>
            <w:r>
              <w:rPr>
                <w:sz w:val="16"/>
              </w:rPr>
              <w:t>de</w:t>
            </w:r>
            <w:r>
              <w:rPr>
                <w:spacing w:val="-4"/>
                <w:sz w:val="16"/>
              </w:rPr>
              <w:t> </w:t>
            </w:r>
            <w:r>
              <w:rPr>
                <w:sz w:val="16"/>
              </w:rPr>
              <w:t>Registro</w:t>
            </w:r>
            <w:r>
              <w:rPr>
                <w:spacing w:val="-3"/>
                <w:sz w:val="16"/>
              </w:rPr>
              <w:t> </w:t>
            </w:r>
            <w:r>
              <w:rPr>
                <w:spacing w:val="-2"/>
                <w:sz w:val="16"/>
              </w:rPr>
              <w:t>incorreto.</w:t>
            </w:r>
          </w:p>
        </w:tc>
        <w:tc>
          <w:tcPr>
            <w:tcW w:w="3781" w:type="dxa"/>
          </w:tcPr>
          <w:p>
            <w:pPr>
              <w:pStyle w:val="TableParagraph"/>
              <w:rPr>
                <w:sz w:val="16"/>
              </w:rPr>
            </w:pPr>
            <w:r>
              <w:rPr>
                <w:sz w:val="16"/>
              </w:rPr>
              <w:t>Utilizar</w:t>
            </w:r>
            <w:r>
              <w:rPr>
                <w:spacing w:val="-5"/>
                <w:sz w:val="16"/>
              </w:rPr>
              <w:t> </w:t>
            </w:r>
            <w:r>
              <w:rPr>
                <w:sz w:val="16"/>
              </w:rPr>
              <w:t>um</w:t>
            </w:r>
            <w:r>
              <w:rPr>
                <w:spacing w:val="-5"/>
                <w:sz w:val="16"/>
              </w:rPr>
              <w:t> </w:t>
            </w:r>
            <w:r>
              <w:rPr>
                <w:sz w:val="16"/>
              </w:rPr>
              <w:t>dos</w:t>
            </w:r>
            <w:r>
              <w:rPr>
                <w:spacing w:val="-5"/>
                <w:sz w:val="16"/>
              </w:rPr>
              <w:t> </w:t>
            </w:r>
            <w:r>
              <w:rPr>
                <w:sz w:val="16"/>
              </w:rPr>
              <w:t>tipos</w:t>
            </w:r>
            <w:r>
              <w:rPr>
                <w:spacing w:val="-3"/>
                <w:sz w:val="16"/>
              </w:rPr>
              <w:t> </w:t>
            </w:r>
            <w:r>
              <w:rPr>
                <w:sz w:val="16"/>
              </w:rPr>
              <w:t>especificados:</w:t>
            </w:r>
            <w:r>
              <w:rPr>
                <w:spacing w:val="-3"/>
                <w:sz w:val="16"/>
              </w:rPr>
              <w:t> </w:t>
            </w:r>
            <w:r>
              <w:rPr>
                <w:sz w:val="16"/>
              </w:rPr>
              <w:t>2</w:t>
            </w:r>
            <w:r>
              <w:rPr>
                <w:spacing w:val="-4"/>
                <w:sz w:val="16"/>
              </w:rPr>
              <w:t> </w:t>
            </w:r>
            <w:r>
              <w:rPr>
                <w:sz w:val="16"/>
              </w:rPr>
              <w:t>e</w:t>
            </w:r>
            <w:r>
              <w:rPr>
                <w:spacing w:val="-7"/>
                <w:sz w:val="16"/>
              </w:rPr>
              <w:t> </w:t>
            </w:r>
            <w:r>
              <w:rPr>
                <w:spacing w:val="-5"/>
                <w:sz w:val="16"/>
              </w:rPr>
              <w:t>3.</w:t>
            </w:r>
          </w:p>
        </w:tc>
      </w:tr>
      <w:tr>
        <w:trPr>
          <w:trHeight w:val="1041"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202</w:t>
            </w:r>
          </w:p>
        </w:tc>
        <w:tc>
          <w:tcPr>
            <w:tcW w:w="3784" w:type="dxa"/>
          </w:tcPr>
          <w:p>
            <w:pPr>
              <w:pStyle w:val="TableParagraph"/>
              <w:spacing w:before="63"/>
              <w:rPr>
                <w:sz w:val="16"/>
              </w:rPr>
            </w:pPr>
            <w:r>
              <w:rPr>
                <w:sz w:val="16"/>
              </w:rPr>
              <w:t>Arquivo</w:t>
            </w:r>
            <w:r>
              <w:rPr>
                <w:spacing w:val="-8"/>
                <w:sz w:val="16"/>
              </w:rPr>
              <w:t> </w:t>
            </w:r>
            <w:r>
              <w:rPr>
                <w:sz w:val="16"/>
              </w:rPr>
              <w:t>sem</w:t>
            </w:r>
            <w:r>
              <w:rPr>
                <w:spacing w:val="-4"/>
                <w:sz w:val="16"/>
              </w:rPr>
              <w:t> </w:t>
            </w:r>
            <w:r>
              <w:rPr>
                <w:sz w:val="16"/>
              </w:rPr>
              <w:t>linhas</w:t>
            </w:r>
            <w:r>
              <w:rPr>
                <w:spacing w:val="-2"/>
                <w:sz w:val="16"/>
              </w:rPr>
              <w:t> </w:t>
            </w:r>
            <w:r>
              <w:rPr>
                <w:sz w:val="16"/>
              </w:rPr>
              <w:t>de</w:t>
            </w:r>
            <w:r>
              <w:rPr>
                <w:spacing w:val="-6"/>
                <w:sz w:val="16"/>
              </w:rPr>
              <w:t> </w:t>
            </w:r>
            <w:r>
              <w:rPr>
                <w:sz w:val="16"/>
              </w:rPr>
              <w:t>detalhe</w:t>
            </w:r>
            <w:r>
              <w:rPr>
                <w:spacing w:val="-3"/>
                <w:sz w:val="16"/>
              </w:rPr>
              <w:t> </w:t>
            </w:r>
            <w:r>
              <w:rPr>
                <w:sz w:val="16"/>
              </w:rPr>
              <w:t>(tipo</w:t>
            </w:r>
            <w:r>
              <w:rPr>
                <w:spacing w:val="-4"/>
                <w:sz w:val="16"/>
              </w:rPr>
              <w:t> </w:t>
            </w:r>
            <w:r>
              <w:rPr>
                <w:sz w:val="16"/>
              </w:rPr>
              <w:t>de</w:t>
            </w:r>
            <w:r>
              <w:rPr>
                <w:spacing w:val="-3"/>
                <w:sz w:val="16"/>
              </w:rPr>
              <w:t> </w:t>
            </w:r>
            <w:r>
              <w:rPr>
                <w:sz w:val="16"/>
              </w:rPr>
              <w:t>Registro</w:t>
            </w:r>
            <w:r>
              <w:rPr>
                <w:spacing w:val="-3"/>
                <w:sz w:val="16"/>
              </w:rPr>
              <w:t> </w:t>
            </w:r>
            <w:r>
              <w:rPr>
                <w:spacing w:val="-5"/>
                <w:sz w:val="16"/>
              </w:rPr>
              <w:t>2).</w:t>
            </w:r>
          </w:p>
        </w:tc>
        <w:tc>
          <w:tcPr>
            <w:tcW w:w="3781" w:type="dxa"/>
          </w:tcPr>
          <w:p>
            <w:pPr>
              <w:pStyle w:val="TableParagraph"/>
              <w:ind w:right="60"/>
              <w:jc w:val="both"/>
              <w:rPr>
                <w:sz w:val="16"/>
              </w:rPr>
            </w:pPr>
            <w:r>
              <w:rPr>
                <w:sz w:val="16"/>
              </w:rPr>
              <w:t>Incluir os registro de detalhe (tipo 2 e/ou 3) no arquivo. Verifique se os terminadores de linha estão preenchidos corretamente (conjunto de caracteres chr(13) seguido do chr(10)) em todos</w:t>
            </w:r>
            <w:r>
              <w:rPr>
                <w:spacing w:val="40"/>
                <w:sz w:val="16"/>
              </w:rPr>
              <w:t> </w:t>
            </w:r>
            <w:r>
              <w:rPr>
                <w:sz w:val="16"/>
              </w:rPr>
              <w:t>os registros.</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203</w:t>
            </w:r>
          </w:p>
        </w:tc>
        <w:tc>
          <w:tcPr>
            <w:tcW w:w="3784" w:type="dxa"/>
          </w:tcPr>
          <w:p>
            <w:pPr>
              <w:pStyle w:val="TableParagraph"/>
              <w:ind w:right="57"/>
              <w:jc w:val="both"/>
              <w:rPr>
                <w:sz w:val="16"/>
              </w:rPr>
            </w:pPr>
            <w:r>
              <w:rPr>
                <w:sz w:val="16"/>
              </w:rPr>
              <w:t>Número de Erros do Arquivo excedeu o máximo permitido (&lt;número máximo de erros permitido parametrizado no sistema&gt;).</w:t>
            </w:r>
          </w:p>
        </w:tc>
        <w:tc>
          <w:tcPr>
            <w:tcW w:w="3781" w:type="dxa"/>
          </w:tcPr>
          <w:p>
            <w:pPr>
              <w:pStyle w:val="TableParagraph"/>
              <w:rPr>
                <w:sz w:val="16"/>
              </w:rPr>
            </w:pPr>
            <w:r>
              <w:rPr>
                <w:sz w:val="16"/>
              </w:rPr>
              <w:t>Corrigir</w:t>
            </w:r>
            <w:r>
              <w:rPr>
                <w:spacing w:val="-3"/>
                <w:sz w:val="16"/>
              </w:rPr>
              <w:t> </w:t>
            </w:r>
            <w:r>
              <w:rPr>
                <w:sz w:val="16"/>
              </w:rPr>
              <w:t>os</w:t>
            </w:r>
            <w:r>
              <w:rPr>
                <w:spacing w:val="-2"/>
                <w:sz w:val="16"/>
              </w:rPr>
              <w:t> </w:t>
            </w:r>
            <w:r>
              <w:rPr>
                <w:sz w:val="16"/>
              </w:rPr>
              <w:t>erros</w:t>
            </w:r>
            <w:r>
              <w:rPr>
                <w:spacing w:val="-3"/>
                <w:sz w:val="16"/>
              </w:rPr>
              <w:t> </w:t>
            </w:r>
            <w:r>
              <w:rPr>
                <w:spacing w:val="-2"/>
                <w:sz w:val="16"/>
              </w:rPr>
              <w:t>apresentados.</w:t>
            </w:r>
          </w:p>
        </w:tc>
      </w:tr>
      <w:tr>
        <w:trPr>
          <w:trHeight w:val="54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204</w:t>
            </w:r>
          </w:p>
        </w:tc>
        <w:tc>
          <w:tcPr>
            <w:tcW w:w="3784" w:type="dxa"/>
          </w:tcPr>
          <w:p>
            <w:pPr>
              <w:pStyle w:val="TableParagraph"/>
              <w:rPr>
                <w:sz w:val="16"/>
              </w:rPr>
            </w:pPr>
            <w:r>
              <w:rPr>
                <w:sz w:val="16"/>
              </w:rPr>
              <w:t>Campo</w:t>
            </w:r>
            <w:r>
              <w:rPr>
                <w:spacing w:val="-2"/>
                <w:sz w:val="16"/>
              </w:rPr>
              <w:t> </w:t>
            </w:r>
            <w:r>
              <w:rPr>
                <w:sz w:val="16"/>
              </w:rPr>
              <w:t>Tipo</w:t>
            </w:r>
            <w:r>
              <w:rPr>
                <w:spacing w:val="-2"/>
                <w:sz w:val="16"/>
              </w:rPr>
              <w:t> </w:t>
            </w:r>
            <w:r>
              <w:rPr>
                <w:sz w:val="16"/>
              </w:rPr>
              <w:t>do</w:t>
            </w:r>
            <w:r>
              <w:rPr>
                <w:spacing w:val="-2"/>
                <w:sz w:val="16"/>
              </w:rPr>
              <w:t> </w:t>
            </w:r>
            <w:r>
              <w:rPr>
                <w:sz w:val="16"/>
              </w:rPr>
              <w:t>RPS</w:t>
            </w:r>
            <w:r>
              <w:rPr>
                <w:spacing w:val="-1"/>
                <w:sz w:val="16"/>
              </w:rPr>
              <w:t> </w:t>
            </w:r>
            <w:r>
              <w:rPr>
                <w:sz w:val="16"/>
              </w:rPr>
              <w:t>(&lt;tipo</w:t>
            </w:r>
            <w:r>
              <w:rPr>
                <w:spacing w:val="-2"/>
                <w:sz w:val="16"/>
              </w:rPr>
              <w:t> </w:t>
            </w:r>
            <w:r>
              <w:rPr>
                <w:sz w:val="16"/>
              </w:rPr>
              <w:t>informado</w:t>
            </w:r>
            <w:r>
              <w:rPr>
                <w:spacing w:val="-2"/>
                <w:sz w:val="16"/>
              </w:rPr>
              <w:t> </w:t>
            </w:r>
            <w:r>
              <w:rPr>
                <w:sz w:val="16"/>
              </w:rPr>
              <w:t>no</w:t>
            </w:r>
            <w:r>
              <w:rPr>
                <w:spacing w:val="-2"/>
                <w:sz w:val="16"/>
              </w:rPr>
              <w:t> </w:t>
            </w:r>
            <w:r>
              <w:rPr>
                <w:sz w:val="16"/>
              </w:rPr>
              <w:t>registro&gt;) </w:t>
            </w:r>
            <w:r>
              <w:rPr>
                <w:spacing w:val="-2"/>
                <w:sz w:val="16"/>
              </w:rPr>
              <w:t>inválido.</w:t>
            </w:r>
          </w:p>
        </w:tc>
        <w:tc>
          <w:tcPr>
            <w:tcW w:w="3781" w:type="dxa"/>
          </w:tcPr>
          <w:p>
            <w:pPr>
              <w:pStyle w:val="TableParagraph"/>
              <w:ind w:right="58"/>
              <w:rPr>
                <w:sz w:val="16"/>
              </w:rPr>
            </w:pPr>
            <w:r>
              <w:rPr>
                <w:sz w:val="16"/>
              </w:rPr>
              <w:t>Utilizar um dos tipos especificados: "RPS", "RPS-C" ou "RPS-M".</w:t>
            </w:r>
          </w:p>
        </w:tc>
      </w:tr>
      <w:tr>
        <w:trPr>
          <w:trHeight w:val="547"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205</w:t>
            </w:r>
          </w:p>
        </w:tc>
        <w:tc>
          <w:tcPr>
            <w:tcW w:w="3784" w:type="dxa"/>
          </w:tcPr>
          <w:p>
            <w:pPr>
              <w:pStyle w:val="TableParagraph"/>
              <w:spacing w:before="59"/>
              <w:rPr>
                <w:sz w:val="16"/>
              </w:rPr>
            </w:pPr>
            <w:r>
              <w:rPr>
                <w:sz w:val="16"/>
              </w:rPr>
              <w:t>Campo</w:t>
            </w:r>
            <w:r>
              <w:rPr>
                <w:spacing w:val="-2"/>
                <w:sz w:val="16"/>
              </w:rPr>
              <w:t> </w:t>
            </w:r>
            <w:r>
              <w:rPr>
                <w:sz w:val="16"/>
              </w:rPr>
              <w:t>Tipo</w:t>
            </w:r>
            <w:r>
              <w:rPr>
                <w:spacing w:val="-2"/>
                <w:sz w:val="16"/>
              </w:rPr>
              <w:t> </w:t>
            </w:r>
            <w:r>
              <w:rPr>
                <w:sz w:val="16"/>
              </w:rPr>
              <w:t>do</w:t>
            </w:r>
            <w:r>
              <w:rPr>
                <w:spacing w:val="-2"/>
                <w:sz w:val="16"/>
              </w:rPr>
              <w:t> </w:t>
            </w:r>
            <w:r>
              <w:rPr>
                <w:sz w:val="16"/>
              </w:rPr>
              <w:t>RPS</w:t>
            </w:r>
            <w:r>
              <w:rPr>
                <w:spacing w:val="-1"/>
                <w:sz w:val="16"/>
              </w:rPr>
              <w:t> </w:t>
            </w:r>
            <w:r>
              <w:rPr>
                <w:sz w:val="16"/>
              </w:rPr>
              <w:t>(&lt;tipo</w:t>
            </w:r>
            <w:r>
              <w:rPr>
                <w:spacing w:val="-2"/>
                <w:sz w:val="16"/>
              </w:rPr>
              <w:t> </w:t>
            </w:r>
            <w:r>
              <w:rPr>
                <w:sz w:val="16"/>
              </w:rPr>
              <w:t>informado</w:t>
            </w:r>
            <w:r>
              <w:rPr>
                <w:spacing w:val="-2"/>
                <w:sz w:val="16"/>
              </w:rPr>
              <w:t> </w:t>
            </w:r>
            <w:r>
              <w:rPr>
                <w:sz w:val="16"/>
              </w:rPr>
              <w:t>no</w:t>
            </w:r>
            <w:r>
              <w:rPr>
                <w:spacing w:val="-2"/>
                <w:sz w:val="16"/>
              </w:rPr>
              <w:t> </w:t>
            </w:r>
            <w:r>
              <w:rPr>
                <w:sz w:val="16"/>
              </w:rPr>
              <w:t>registro&gt;) inválido para o Tipo de Registro='3' (Cupons).</w:t>
            </w:r>
          </w:p>
        </w:tc>
        <w:tc>
          <w:tcPr>
            <w:tcW w:w="3781" w:type="dxa"/>
          </w:tcPr>
          <w:p>
            <w:pPr>
              <w:pStyle w:val="TableParagraph"/>
              <w:rPr>
                <w:sz w:val="16"/>
              </w:rPr>
            </w:pPr>
            <w:r>
              <w:rPr>
                <w:sz w:val="16"/>
              </w:rPr>
              <w:t>Utilizar</w:t>
            </w:r>
            <w:r>
              <w:rPr>
                <w:spacing w:val="-4"/>
                <w:sz w:val="16"/>
              </w:rPr>
              <w:t> </w:t>
            </w:r>
            <w:r>
              <w:rPr>
                <w:sz w:val="16"/>
              </w:rPr>
              <w:t>um</w:t>
            </w:r>
            <w:r>
              <w:rPr>
                <w:spacing w:val="-5"/>
                <w:sz w:val="16"/>
              </w:rPr>
              <w:t> </w:t>
            </w:r>
            <w:r>
              <w:rPr>
                <w:sz w:val="16"/>
              </w:rPr>
              <w:t>o</w:t>
            </w:r>
            <w:r>
              <w:rPr>
                <w:spacing w:val="-4"/>
                <w:sz w:val="16"/>
              </w:rPr>
              <w:t> </w:t>
            </w:r>
            <w:r>
              <w:rPr>
                <w:sz w:val="16"/>
              </w:rPr>
              <w:t>tipo</w:t>
            </w:r>
            <w:r>
              <w:rPr>
                <w:spacing w:val="-3"/>
                <w:sz w:val="16"/>
              </w:rPr>
              <w:t> </w:t>
            </w:r>
            <w:r>
              <w:rPr>
                <w:sz w:val="16"/>
              </w:rPr>
              <w:t>“RPS-</w:t>
            </w:r>
            <w:r>
              <w:rPr>
                <w:spacing w:val="-5"/>
                <w:sz w:val="16"/>
              </w:rPr>
              <w:t>C"</w:t>
            </w:r>
          </w:p>
        </w:tc>
      </w:tr>
      <w:tr>
        <w:trPr>
          <w:trHeight w:val="2058"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206</w:t>
            </w:r>
          </w:p>
        </w:tc>
        <w:tc>
          <w:tcPr>
            <w:tcW w:w="3784" w:type="dxa"/>
          </w:tcPr>
          <w:p>
            <w:pPr>
              <w:pStyle w:val="TableParagraph"/>
              <w:ind w:right="55"/>
              <w:jc w:val="both"/>
              <w:rPr>
                <w:sz w:val="16"/>
              </w:rPr>
            </w:pPr>
            <w:r>
              <w:rPr>
                <w:sz w:val="16"/>
              </w:rPr>
              <w:t>Campo Situação da Nota Fiscal (&lt;situação informada no registro&gt;) inválido. Para mais informações consulte o item 14.19 da seção de perguntas e respostas.</w:t>
            </w:r>
          </w:p>
        </w:tc>
        <w:tc>
          <w:tcPr>
            <w:tcW w:w="3781" w:type="dxa"/>
          </w:tcPr>
          <w:p>
            <w:pPr>
              <w:pStyle w:val="TableParagraph"/>
              <w:numPr>
                <w:ilvl w:val="0"/>
                <w:numId w:val="19"/>
              </w:numPr>
              <w:tabs>
                <w:tab w:pos="252" w:val="left" w:leader="none"/>
              </w:tabs>
              <w:spacing w:line="240" w:lineRule="auto" w:before="61" w:after="0"/>
              <w:ind w:left="252" w:right="0" w:hanging="184"/>
              <w:jc w:val="both"/>
              <w:rPr>
                <w:rFonts w:ascii="Calibri" w:hAnsi="Calibri"/>
                <w:b/>
                <w:sz w:val="18"/>
              </w:rPr>
            </w:pPr>
            <w:r>
              <w:rPr>
                <w:rFonts w:ascii="Calibri" w:hAnsi="Calibri"/>
                <w:b/>
                <w:sz w:val="18"/>
              </w:rPr>
              <w:t>NFS-e</w:t>
            </w:r>
            <w:r>
              <w:rPr>
                <w:rFonts w:ascii="Calibri" w:hAnsi="Calibri"/>
                <w:b/>
                <w:spacing w:val="-2"/>
                <w:sz w:val="18"/>
              </w:rPr>
              <w:t> </w:t>
            </w:r>
            <w:r>
              <w:rPr>
                <w:rFonts w:ascii="Calibri" w:hAnsi="Calibri"/>
                <w:b/>
                <w:sz w:val="18"/>
              </w:rPr>
              <w:t>emitidas</w:t>
            </w:r>
            <w:r>
              <w:rPr>
                <w:rFonts w:ascii="Calibri" w:hAnsi="Calibri"/>
                <w:b/>
                <w:spacing w:val="-2"/>
                <w:sz w:val="18"/>
              </w:rPr>
              <w:t> </w:t>
            </w:r>
            <w:r>
              <w:rPr>
                <w:rFonts w:ascii="Calibri" w:hAnsi="Calibri"/>
                <w:b/>
                <w:sz w:val="18"/>
              </w:rPr>
              <w:t>até</w:t>
            </w:r>
            <w:r>
              <w:rPr>
                <w:rFonts w:ascii="Calibri" w:hAnsi="Calibri"/>
                <w:b/>
                <w:spacing w:val="-1"/>
                <w:sz w:val="18"/>
              </w:rPr>
              <w:t> </w:t>
            </w:r>
            <w:r>
              <w:rPr>
                <w:rFonts w:ascii="Calibri" w:hAnsi="Calibri"/>
                <w:b/>
                <w:spacing w:val="-2"/>
                <w:sz w:val="18"/>
              </w:rPr>
              <w:t>22/02/2015:</w:t>
            </w:r>
          </w:p>
          <w:p>
            <w:pPr>
              <w:pStyle w:val="TableParagraph"/>
              <w:spacing w:before="59"/>
              <w:ind w:right="61"/>
              <w:jc w:val="both"/>
              <w:rPr>
                <w:rFonts w:ascii="Calibri" w:hAnsi="Calibri"/>
                <w:sz w:val="18"/>
              </w:rPr>
            </w:pPr>
            <w:r>
              <w:rPr>
                <w:rFonts w:ascii="Calibri" w:hAnsi="Calibri"/>
                <w:sz w:val="18"/>
              </w:rPr>
              <w:t>Para o layout V.001: utilizar um dos tipos de situação especificados: “T”, “I”, “F”, “C”, “E” ou </w:t>
            </w:r>
            <w:r>
              <w:rPr>
                <w:rFonts w:ascii="Calibri" w:hAnsi="Calibri"/>
                <w:spacing w:val="-4"/>
                <w:sz w:val="18"/>
              </w:rPr>
              <w:t>“J”.</w:t>
            </w:r>
          </w:p>
          <w:p>
            <w:pPr>
              <w:pStyle w:val="TableParagraph"/>
              <w:numPr>
                <w:ilvl w:val="0"/>
                <w:numId w:val="19"/>
              </w:numPr>
              <w:tabs>
                <w:tab w:pos="259" w:val="left" w:leader="none"/>
              </w:tabs>
              <w:spacing w:line="240" w:lineRule="auto" w:before="60" w:after="0"/>
              <w:ind w:left="259" w:right="0" w:hanging="191"/>
              <w:jc w:val="both"/>
              <w:rPr>
                <w:rFonts w:ascii="Calibri"/>
                <w:b/>
                <w:sz w:val="18"/>
              </w:rPr>
            </w:pPr>
            <w:r>
              <w:rPr>
                <w:rFonts w:ascii="Calibri"/>
                <w:b/>
                <w:sz w:val="18"/>
              </w:rPr>
              <w:t>NFS-e</w:t>
            </w:r>
            <w:r>
              <w:rPr>
                <w:rFonts w:ascii="Calibri"/>
                <w:b/>
                <w:spacing w:val="-2"/>
                <w:sz w:val="18"/>
              </w:rPr>
              <w:t> </w:t>
            </w:r>
            <w:r>
              <w:rPr>
                <w:rFonts w:ascii="Calibri"/>
                <w:b/>
                <w:sz w:val="18"/>
              </w:rPr>
              <w:t>emitidas</w:t>
            </w:r>
            <w:r>
              <w:rPr>
                <w:rFonts w:ascii="Calibri"/>
                <w:b/>
                <w:spacing w:val="-2"/>
                <w:sz w:val="18"/>
              </w:rPr>
              <w:t> </w:t>
            </w:r>
            <w:r>
              <w:rPr>
                <w:rFonts w:ascii="Calibri"/>
                <w:b/>
                <w:sz w:val="18"/>
              </w:rPr>
              <w:t>a</w:t>
            </w:r>
            <w:r>
              <w:rPr>
                <w:rFonts w:ascii="Calibri"/>
                <w:b/>
                <w:spacing w:val="1"/>
                <w:sz w:val="18"/>
              </w:rPr>
              <w:t> </w:t>
            </w:r>
            <w:r>
              <w:rPr>
                <w:rFonts w:ascii="Calibri"/>
                <w:b/>
                <w:sz w:val="18"/>
              </w:rPr>
              <w:t>partir</w:t>
            </w:r>
            <w:r>
              <w:rPr>
                <w:rFonts w:ascii="Calibri"/>
                <w:b/>
                <w:spacing w:val="-2"/>
                <w:sz w:val="18"/>
              </w:rPr>
              <w:t> </w:t>
            </w:r>
            <w:r>
              <w:rPr>
                <w:rFonts w:ascii="Calibri"/>
                <w:b/>
                <w:sz w:val="18"/>
              </w:rPr>
              <w:t>de</w:t>
            </w:r>
            <w:r>
              <w:rPr>
                <w:rFonts w:ascii="Calibri"/>
                <w:b/>
                <w:spacing w:val="1"/>
                <w:sz w:val="18"/>
              </w:rPr>
              <w:t> </w:t>
            </w:r>
            <w:r>
              <w:rPr>
                <w:rFonts w:ascii="Calibri"/>
                <w:b/>
                <w:spacing w:val="-2"/>
                <w:sz w:val="18"/>
              </w:rPr>
              <w:t>23/02/2015:</w:t>
            </w:r>
          </w:p>
          <w:p>
            <w:pPr>
              <w:pStyle w:val="TableParagraph"/>
              <w:spacing w:before="59"/>
              <w:ind w:right="60"/>
              <w:jc w:val="both"/>
              <w:rPr>
                <w:rFonts w:ascii="Calibri" w:hAnsi="Calibri"/>
                <w:sz w:val="18"/>
              </w:rPr>
            </w:pPr>
            <w:r>
              <w:rPr>
                <w:rFonts w:ascii="Calibri" w:hAnsi="Calibri"/>
                <w:sz w:val="18"/>
              </w:rPr>
              <w:t>Para layout V.001 e V.002: Utilizar um dos tipos de situação especificados: “T”, “F”, "A", "B", “D” "M", "N",”R”,”S” “X”, “V”, “P” ou “C”.</w:t>
            </w:r>
          </w:p>
        </w:tc>
      </w:tr>
      <w:tr>
        <w:trPr>
          <w:trHeight w:val="854"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207</w:t>
            </w:r>
          </w:p>
        </w:tc>
        <w:tc>
          <w:tcPr>
            <w:tcW w:w="3784" w:type="dxa"/>
          </w:tcPr>
          <w:p>
            <w:pPr>
              <w:pStyle w:val="TableParagraph"/>
              <w:spacing w:before="58"/>
              <w:ind w:right="56"/>
              <w:jc w:val="both"/>
              <w:rPr>
                <w:sz w:val="16"/>
              </w:rPr>
            </w:pPr>
            <w:r>
              <w:rPr>
                <w:sz w:val="16"/>
              </w:rPr>
              <w:t>Data de Emissão da Nota Fiscal não está compreendida entre &lt;data inicio de emissão do lote&gt; e &lt;data fim de emissão do lote&gt; conforme especificado no cabeçalho do arquivo.</w:t>
            </w:r>
          </w:p>
        </w:tc>
        <w:tc>
          <w:tcPr>
            <w:tcW w:w="3781" w:type="dxa"/>
          </w:tcPr>
          <w:p>
            <w:pPr>
              <w:pStyle w:val="TableParagraph"/>
              <w:spacing w:before="58"/>
              <w:ind w:right="60"/>
              <w:jc w:val="both"/>
              <w:rPr>
                <w:sz w:val="16"/>
              </w:rPr>
            </w:pPr>
            <w:r>
              <w:rPr>
                <w:sz w:val="16"/>
              </w:rPr>
              <w:t>Utilizar no cabeçalho do arquivo datas de Emissão da Nota Fiscal compreendidas entre a data inicio de emissão do lote e a data fim de emissão do</w:t>
            </w:r>
            <w:r>
              <w:rPr>
                <w:spacing w:val="80"/>
                <w:sz w:val="16"/>
              </w:rPr>
              <w:t> </w:t>
            </w:r>
            <w:r>
              <w:rPr>
                <w:spacing w:val="-4"/>
                <w:sz w:val="16"/>
              </w:rPr>
              <w:t>lote.</w:t>
            </w:r>
          </w:p>
        </w:tc>
      </w:tr>
      <w:tr>
        <w:trPr>
          <w:trHeight w:val="54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209</w:t>
            </w:r>
          </w:p>
        </w:tc>
        <w:tc>
          <w:tcPr>
            <w:tcW w:w="3784" w:type="dxa"/>
          </w:tcPr>
          <w:p>
            <w:pPr>
              <w:pStyle w:val="TableParagraph"/>
              <w:rPr>
                <w:sz w:val="16"/>
              </w:rPr>
            </w:pPr>
            <w:r>
              <w:rPr>
                <w:sz w:val="16"/>
              </w:rPr>
              <w:t>O</w:t>
            </w:r>
            <w:r>
              <w:rPr>
                <w:spacing w:val="-5"/>
                <w:sz w:val="16"/>
              </w:rPr>
              <w:t> </w:t>
            </w:r>
            <w:r>
              <w:rPr>
                <w:sz w:val="16"/>
              </w:rPr>
              <w:t>código</w:t>
            </w:r>
            <w:r>
              <w:rPr>
                <w:spacing w:val="-5"/>
                <w:sz w:val="16"/>
              </w:rPr>
              <w:t> </w:t>
            </w:r>
            <w:r>
              <w:rPr>
                <w:sz w:val="16"/>
              </w:rPr>
              <w:t>de</w:t>
            </w:r>
            <w:r>
              <w:rPr>
                <w:spacing w:val="-5"/>
                <w:sz w:val="16"/>
              </w:rPr>
              <w:t> </w:t>
            </w:r>
            <w:r>
              <w:rPr>
                <w:sz w:val="16"/>
              </w:rPr>
              <w:t>serviço</w:t>
            </w:r>
            <w:r>
              <w:rPr>
                <w:spacing w:val="-5"/>
                <w:sz w:val="16"/>
              </w:rPr>
              <w:t> </w:t>
            </w:r>
            <w:r>
              <w:rPr>
                <w:sz w:val="16"/>
              </w:rPr>
              <w:t>prestado</w:t>
            </w:r>
            <w:r>
              <w:rPr>
                <w:spacing w:val="-5"/>
                <w:sz w:val="16"/>
              </w:rPr>
              <w:t> </w:t>
            </w:r>
            <w:r>
              <w:rPr>
                <w:sz w:val="16"/>
              </w:rPr>
              <w:t>não</w:t>
            </w:r>
            <w:r>
              <w:rPr>
                <w:spacing w:val="-5"/>
                <w:sz w:val="16"/>
              </w:rPr>
              <w:t> </w:t>
            </w:r>
            <w:r>
              <w:rPr>
                <w:sz w:val="16"/>
              </w:rPr>
              <w:t>permite</w:t>
            </w:r>
            <w:r>
              <w:rPr>
                <w:spacing w:val="-5"/>
                <w:sz w:val="16"/>
              </w:rPr>
              <w:t> </w:t>
            </w:r>
            <w:r>
              <w:rPr>
                <w:sz w:val="16"/>
              </w:rPr>
              <w:t>retenção de ISS.</w:t>
            </w:r>
          </w:p>
        </w:tc>
        <w:tc>
          <w:tcPr>
            <w:tcW w:w="3781" w:type="dxa"/>
          </w:tcPr>
          <w:p>
            <w:pPr>
              <w:pStyle w:val="TableParagraph"/>
              <w:rPr>
                <w:sz w:val="16"/>
              </w:rPr>
            </w:pPr>
            <w:r>
              <w:rPr>
                <w:sz w:val="16"/>
              </w:rPr>
              <w:t>Alterar o campo "ISS Retido" para: 2 (Nota Fiscal sem ISS Retido).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210</w:t>
            </w:r>
          </w:p>
        </w:tc>
        <w:tc>
          <w:tcPr>
            <w:tcW w:w="3784" w:type="dxa"/>
          </w:tcPr>
          <w:p>
            <w:pPr>
              <w:pStyle w:val="TableParagraph"/>
              <w:rPr>
                <w:sz w:val="16"/>
              </w:rPr>
            </w:pPr>
            <w:r>
              <w:rPr>
                <w:sz w:val="16"/>
              </w:rPr>
              <w:t>Campo</w:t>
            </w:r>
            <w:r>
              <w:rPr>
                <w:spacing w:val="22"/>
                <w:sz w:val="16"/>
              </w:rPr>
              <w:t> </w:t>
            </w:r>
            <w:r>
              <w:rPr>
                <w:sz w:val="16"/>
              </w:rPr>
              <w:t>ISS</w:t>
            </w:r>
            <w:r>
              <w:rPr>
                <w:spacing w:val="24"/>
                <w:sz w:val="16"/>
              </w:rPr>
              <w:t> </w:t>
            </w:r>
            <w:r>
              <w:rPr>
                <w:sz w:val="16"/>
              </w:rPr>
              <w:t>Retido</w:t>
            </w:r>
            <w:r>
              <w:rPr>
                <w:spacing w:val="19"/>
                <w:sz w:val="16"/>
              </w:rPr>
              <w:t> </w:t>
            </w:r>
            <w:r>
              <w:rPr>
                <w:sz w:val="16"/>
              </w:rPr>
              <w:t>(&lt;tipo</w:t>
            </w:r>
            <w:r>
              <w:rPr>
                <w:spacing w:val="19"/>
                <w:sz w:val="16"/>
              </w:rPr>
              <w:t> </w:t>
            </w:r>
            <w:r>
              <w:rPr>
                <w:sz w:val="16"/>
              </w:rPr>
              <w:t>informado</w:t>
            </w:r>
            <w:r>
              <w:rPr>
                <w:spacing w:val="22"/>
                <w:sz w:val="16"/>
              </w:rPr>
              <w:t> </w:t>
            </w:r>
            <w:r>
              <w:rPr>
                <w:sz w:val="16"/>
              </w:rPr>
              <w:t>no</w:t>
            </w:r>
            <w:r>
              <w:rPr>
                <w:spacing w:val="22"/>
                <w:sz w:val="16"/>
              </w:rPr>
              <w:t> </w:t>
            </w:r>
            <w:r>
              <w:rPr>
                <w:sz w:val="16"/>
              </w:rPr>
              <w:t>registro&gt;) </w:t>
            </w:r>
            <w:r>
              <w:rPr>
                <w:spacing w:val="-2"/>
                <w:sz w:val="16"/>
              </w:rPr>
              <w:t>inválido.</w:t>
            </w:r>
          </w:p>
        </w:tc>
        <w:tc>
          <w:tcPr>
            <w:tcW w:w="3781" w:type="dxa"/>
          </w:tcPr>
          <w:p>
            <w:pPr>
              <w:pStyle w:val="TableParagraph"/>
              <w:ind w:right="59"/>
              <w:jc w:val="both"/>
              <w:rPr>
                <w:sz w:val="16"/>
              </w:rPr>
            </w:pPr>
            <w:r>
              <w:rPr>
                <w:sz w:val="16"/>
              </w:rPr>
              <w:t>Utilizar um dos tipos especificados: 1 para ISS Retido pelo tomador, 2 para Nota Fiscal sem ISS Retido ou 3 para ISS Retido pelo intermediário.</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212</w:t>
            </w:r>
          </w:p>
        </w:tc>
        <w:tc>
          <w:tcPr>
            <w:tcW w:w="3784" w:type="dxa"/>
          </w:tcPr>
          <w:p>
            <w:pPr>
              <w:pStyle w:val="TableParagraph"/>
              <w:ind w:right="55"/>
              <w:jc w:val="both"/>
              <w:rPr>
                <w:sz w:val="16"/>
              </w:rPr>
            </w:pPr>
            <w:r>
              <w:rPr>
                <w:sz w:val="16"/>
              </w:rPr>
              <w:t>O campo CPF/CNPJ do Tomador deverá ser preenchido com zeros quando o campo Indicador do CPF/CNPJ do Tomador for igual a 3 (CPF não-</w:t>
            </w:r>
            <w:r>
              <w:rPr>
                <w:spacing w:val="-2"/>
                <w:sz w:val="16"/>
              </w:rPr>
              <w:t>informado).</w:t>
            </w:r>
          </w:p>
        </w:tc>
        <w:tc>
          <w:tcPr>
            <w:tcW w:w="3781" w:type="dxa"/>
          </w:tcPr>
          <w:p>
            <w:pPr>
              <w:pStyle w:val="TableParagraph"/>
              <w:rPr>
                <w:sz w:val="16"/>
              </w:rPr>
            </w:pPr>
            <w:r>
              <w:rPr>
                <w:sz w:val="16"/>
              </w:rPr>
              <w:t>Preencher</w:t>
            </w:r>
            <w:r>
              <w:rPr>
                <w:spacing w:val="20"/>
                <w:sz w:val="16"/>
              </w:rPr>
              <w:t> </w:t>
            </w:r>
            <w:r>
              <w:rPr>
                <w:sz w:val="16"/>
              </w:rPr>
              <w:t>o</w:t>
            </w:r>
            <w:r>
              <w:rPr>
                <w:spacing w:val="20"/>
                <w:sz w:val="16"/>
              </w:rPr>
              <w:t> </w:t>
            </w:r>
            <w:r>
              <w:rPr>
                <w:sz w:val="16"/>
              </w:rPr>
              <w:t>campo</w:t>
            </w:r>
            <w:r>
              <w:rPr>
                <w:spacing w:val="20"/>
                <w:sz w:val="16"/>
              </w:rPr>
              <w:t> </w:t>
            </w:r>
            <w:r>
              <w:rPr>
                <w:sz w:val="16"/>
              </w:rPr>
              <w:t>CPF/CNPJ</w:t>
            </w:r>
            <w:r>
              <w:rPr>
                <w:spacing w:val="20"/>
                <w:sz w:val="16"/>
              </w:rPr>
              <w:t> </w:t>
            </w:r>
            <w:r>
              <w:rPr>
                <w:sz w:val="16"/>
              </w:rPr>
              <w:t>do</w:t>
            </w:r>
            <w:r>
              <w:rPr>
                <w:spacing w:val="20"/>
                <w:sz w:val="16"/>
              </w:rPr>
              <w:t> </w:t>
            </w:r>
            <w:r>
              <w:rPr>
                <w:sz w:val="16"/>
              </w:rPr>
              <w:t>Tomador</w:t>
            </w:r>
            <w:r>
              <w:rPr>
                <w:spacing w:val="20"/>
                <w:sz w:val="16"/>
              </w:rPr>
              <w:t> </w:t>
            </w:r>
            <w:r>
              <w:rPr>
                <w:sz w:val="16"/>
              </w:rPr>
              <w:t>com </w:t>
            </w:r>
            <w:r>
              <w:rPr>
                <w:spacing w:val="-2"/>
                <w:sz w:val="16"/>
              </w:rPr>
              <w:t>zeros.</w:t>
            </w:r>
          </w:p>
        </w:tc>
      </w:tr>
      <w:tr>
        <w:trPr>
          <w:trHeight w:val="54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213</w:t>
            </w:r>
          </w:p>
        </w:tc>
        <w:tc>
          <w:tcPr>
            <w:tcW w:w="3784" w:type="dxa"/>
          </w:tcPr>
          <w:p>
            <w:pPr>
              <w:pStyle w:val="TableParagraph"/>
              <w:rPr>
                <w:sz w:val="16"/>
              </w:rPr>
            </w:pPr>
            <w:r>
              <w:rPr>
                <w:sz w:val="16"/>
              </w:rPr>
              <w:t>Campo</w:t>
            </w:r>
            <w:r>
              <w:rPr>
                <w:spacing w:val="80"/>
                <w:sz w:val="16"/>
              </w:rPr>
              <w:t> </w:t>
            </w:r>
            <w:r>
              <w:rPr>
                <w:sz w:val="16"/>
              </w:rPr>
              <w:t>Indicador</w:t>
            </w:r>
            <w:r>
              <w:rPr>
                <w:spacing w:val="80"/>
                <w:sz w:val="16"/>
              </w:rPr>
              <w:t> </w:t>
            </w:r>
            <w:r>
              <w:rPr>
                <w:sz w:val="16"/>
              </w:rPr>
              <w:t>de</w:t>
            </w:r>
            <w:r>
              <w:rPr>
                <w:spacing w:val="80"/>
                <w:sz w:val="16"/>
              </w:rPr>
              <w:t> </w:t>
            </w:r>
            <w:r>
              <w:rPr>
                <w:sz w:val="16"/>
              </w:rPr>
              <w:t>CPF/CNPJ</w:t>
            </w:r>
            <w:r>
              <w:rPr>
                <w:spacing w:val="80"/>
                <w:sz w:val="16"/>
              </w:rPr>
              <w:t> </w:t>
            </w:r>
            <w:r>
              <w:rPr>
                <w:sz w:val="16"/>
              </w:rPr>
              <w:t>do</w:t>
            </w:r>
            <w:r>
              <w:rPr>
                <w:spacing w:val="80"/>
                <w:sz w:val="16"/>
              </w:rPr>
              <w:t> </w:t>
            </w:r>
            <w:r>
              <w:rPr>
                <w:sz w:val="16"/>
              </w:rPr>
              <w:t>Tomador (&lt;valor informado no registro&gt;) inválido.</w:t>
            </w:r>
          </w:p>
        </w:tc>
        <w:tc>
          <w:tcPr>
            <w:tcW w:w="3781" w:type="dxa"/>
          </w:tcPr>
          <w:p>
            <w:pPr>
              <w:pStyle w:val="TableParagraph"/>
              <w:rPr>
                <w:sz w:val="16"/>
              </w:rPr>
            </w:pPr>
            <w:r>
              <w:rPr>
                <w:sz w:val="16"/>
              </w:rPr>
              <w:t>Utilizar um dos tipos especificados: 1</w:t>
            </w:r>
            <w:r>
              <w:rPr>
                <w:spacing w:val="40"/>
                <w:sz w:val="16"/>
              </w:rPr>
              <w:t> </w:t>
            </w:r>
            <w:r>
              <w:rPr>
                <w:sz w:val="16"/>
              </w:rPr>
              <w:t>para CPF, 2 para CNPJ ou 3 para CPF não informado.</w:t>
            </w:r>
          </w:p>
        </w:tc>
      </w:tr>
      <w:tr>
        <w:trPr>
          <w:trHeight w:val="91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214</w:t>
            </w:r>
          </w:p>
        </w:tc>
        <w:tc>
          <w:tcPr>
            <w:tcW w:w="3784" w:type="dxa"/>
          </w:tcPr>
          <w:p>
            <w:pPr>
              <w:pStyle w:val="TableParagraph"/>
              <w:ind w:right="58"/>
              <w:jc w:val="both"/>
              <w:rPr>
                <w:sz w:val="16"/>
              </w:rPr>
            </w:pPr>
            <w:r>
              <w:rPr>
                <w:sz w:val="16"/>
              </w:rPr>
              <w:t>Cidade/UF informados (&lt;cidade/UF informados no registro&gt;) não foram encontrados na base de </w:t>
            </w:r>
            <w:r>
              <w:rPr>
                <w:spacing w:val="-2"/>
                <w:sz w:val="16"/>
              </w:rPr>
              <w:t>dados.</w:t>
            </w:r>
          </w:p>
        </w:tc>
        <w:tc>
          <w:tcPr>
            <w:tcW w:w="3781" w:type="dxa"/>
          </w:tcPr>
          <w:p>
            <w:pPr>
              <w:pStyle w:val="TableParagraph"/>
              <w:rPr>
                <w:sz w:val="16"/>
              </w:rPr>
            </w:pPr>
            <w:r>
              <w:rPr>
                <w:sz w:val="16"/>
              </w:rPr>
              <w:t>Preencher</w:t>
            </w:r>
            <w:r>
              <w:rPr>
                <w:spacing w:val="32"/>
                <w:sz w:val="16"/>
              </w:rPr>
              <w:t> </w:t>
            </w:r>
            <w:r>
              <w:rPr>
                <w:sz w:val="16"/>
              </w:rPr>
              <w:t>os</w:t>
            </w:r>
            <w:r>
              <w:rPr>
                <w:spacing w:val="31"/>
                <w:sz w:val="16"/>
              </w:rPr>
              <w:t> </w:t>
            </w:r>
            <w:r>
              <w:rPr>
                <w:sz w:val="16"/>
              </w:rPr>
              <w:t>campos</w:t>
            </w:r>
            <w:r>
              <w:rPr>
                <w:spacing w:val="33"/>
                <w:sz w:val="16"/>
              </w:rPr>
              <w:t> </w:t>
            </w:r>
            <w:r>
              <w:rPr>
                <w:sz w:val="16"/>
              </w:rPr>
              <w:t>Cidade/UF</w:t>
            </w:r>
            <w:r>
              <w:rPr>
                <w:spacing w:val="33"/>
                <w:sz w:val="16"/>
              </w:rPr>
              <w:t> </w:t>
            </w:r>
            <w:r>
              <w:rPr>
                <w:sz w:val="16"/>
              </w:rPr>
              <w:t>com</w:t>
            </w:r>
            <w:r>
              <w:rPr>
                <w:spacing w:val="33"/>
                <w:sz w:val="16"/>
              </w:rPr>
              <w:t> </w:t>
            </w:r>
            <w:r>
              <w:rPr>
                <w:sz w:val="16"/>
              </w:rPr>
              <w:t>os</w:t>
            </w:r>
            <w:r>
              <w:rPr>
                <w:spacing w:val="31"/>
                <w:sz w:val="16"/>
              </w:rPr>
              <w:t> </w:t>
            </w:r>
            <w:r>
              <w:rPr>
                <w:sz w:val="16"/>
              </w:rPr>
              <w:t>dados </w:t>
            </w:r>
            <w:r>
              <w:rPr>
                <w:spacing w:val="-2"/>
                <w:sz w:val="16"/>
              </w:rPr>
              <w:t>corretos.</w:t>
            </w:r>
          </w:p>
          <w:p>
            <w:pPr>
              <w:pStyle w:val="TableParagraph"/>
              <w:spacing w:before="59"/>
              <w:rPr>
                <w:sz w:val="16"/>
              </w:rPr>
            </w:pPr>
            <w:r>
              <w:rPr>
                <w:sz w:val="16"/>
              </w:rPr>
              <w:t>Em</w:t>
            </w:r>
            <w:r>
              <w:rPr>
                <w:spacing w:val="40"/>
                <w:sz w:val="16"/>
              </w:rPr>
              <w:t> </w:t>
            </w:r>
            <w:r>
              <w:rPr>
                <w:sz w:val="16"/>
              </w:rPr>
              <w:t>caso</w:t>
            </w:r>
            <w:r>
              <w:rPr>
                <w:spacing w:val="38"/>
                <w:sz w:val="16"/>
              </w:rPr>
              <w:t> </w:t>
            </w:r>
            <w:r>
              <w:rPr>
                <w:sz w:val="16"/>
              </w:rPr>
              <w:t>de</w:t>
            </w:r>
            <w:r>
              <w:rPr>
                <w:spacing w:val="38"/>
                <w:sz w:val="16"/>
              </w:rPr>
              <w:t> </w:t>
            </w:r>
            <w:r>
              <w:rPr>
                <w:sz w:val="16"/>
              </w:rPr>
              <w:t>cidades</w:t>
            </w:r>
            <w:r>
              <w:rPr>
                <w:spacing w:val="40"/>
                <w:sz w:val="16"/>
              </w:rPr>
              <w:t> </w:t>
            </w:r>
            <w:r>
              <w:rPr>
                <w:sz w:val="16"/>
              </w:rPr>
              <w:t>do</w:t>
            </w:r>
            <w:r>
              <w:rPr>
                <w:spacing w:val="38"/>
                <w:sz w:val="16"/>
              </w:rPr>
              <w:t> </w:t>
            </w:r>
            <w:r>
              <w:rPr>
                <w:sz w:val="16"/>
              </w:rPr>
              <w:t>exterior</w:t>
            </w:r>
            <w:r>
              <w:rPr>
                <w:spacing w:val="40"/>
                <w:sz w:val="16"/>
              </w:rPr>
              <w:t> </w:t>
            </w:r>
            <w:r>
              <w:rPr>
                <w:sz w:val="16"/>
              </w:rPr>
              <w:t>(fora</w:t>
            </w:r>
            <w:r>
              <w:rPr>
                <w:spacing w:val="40"/>
                <w:sz w:val="16"/>
              </w:rPr>
              <w:t> </w:t>
            </w:r>
            <w:r>
              <w:rPr>
                <w:sz w:val="16"/>
              </w:rPr>
              <w:t>do</w:t>
            </w:r>
            <w:r>
              <w:rPr>
                <w:spacing w:val="38"/>
                <w:sz w:val="16"/>
              </w:rPr>
              <w:t> </w:t>
            </w:r>
            <w:r>
              <w:rPr>
                <w:sz w:val="16"/>
              </w:rPr>
              <w:t>país), deixar campos Cidade/UF em branco.</w:t>
            </w:r>
          </w:p>
        </w:tc>
      </w:tr>
      <w:tr>
        <w:trPr>
          <w:trHeight w:val="54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215</w:t>
            </w:r>
          </w:p>
        </w:tc>
        <w:tc>
          <w:tcPr>
            <w:tcW w:w="3784" w:type="dxa"/>
          </w:tcPr>
          <w:p>
            <w:pPr>
              <w:pStyle w:val="TableParagraph"/>
              <w:rPr>
                <w:sz w:val="16"/>
              </w:rPr>
            </w:pPr>
            <w:r>
              <w:rPr>
                <w:sz w:val="16"/>
              </w:rPr>
              <w:t>RPS</w:t>
            </w:r>
            <w:r>
              <w:rPr>
                <w:spacing w:val="-3"/>
                <w:sz w:val="16"/>
              </w:rPr>
              <w:t> </w:t>
            </w:r>
            <w:r>
              <w:rPr>
                <w:sz w:val="16"/>
              </w:rPr>
              <w:t>em</w:t>
            </w:r>
            <w:r>
              <w:rPr>
                <w:spacing w:val="-2"/>
                <w:sz w:val="16"/>
              </w:rPr>
              <w:t> </w:t>
            </w:r>
            <w:r>
              <w:rPr>
                <w:sz w:val="16"/>
              </w:rPr>
              <w:t>duplicidade</w:t>
            </w:r>
            <w:r>
              <w:rPr>
                <w:spacing w:val="-4"/>
                <w:sz w:val="16"/>
              </w:rPr>
              <w:t> </w:t>
            </w:r>
            <w:r>
              <w:rPr>
                <w:sz w:val="16"/>
              </w:rPr>
              <w:t>no</w:t>
            </w:r>
            <w:r>
              <w:rPr>
                <w:spacing w:val="-7"/>
                <w:sz w:val="16"/>
              </w:rPr>
              <w:t> </w:t>
            </w:r>
            <w:r>
              <w:rPr>
                <w:sz w:val="16"/>
              </w:rPr>
              <w:t>arquivo</w:t>
            </w:r>
            <w:r>
              <w:rPr>
                <w:spacing w:val="-6"/>
                <w:sz w:val="16"/>
              </w:rPr>
              <w:t> </w:t>
            </w:r>
            <w:r>
              <w:rPr>
                <w:spacing w:val="-2"/>
                <w:sz w:val="16"/>
              </w:rPr>
              <w:t>enviado.</w:t>
            </w:r>
          </w:p>
        </w:tc>
        <w:tc>
          <w:tcPr>
            <w:tcW w:w="3781" w:type="dxa"/>
          </w:tcPr>
          <w:p>
            <w:pPr>
              <w:pStyle w:val="TableParagraph"/>
              <w:rPr>
                <w:sz w:val="16"/>
              </w:rPr>
            </w:pPr>
            <w:r>
              <w:rPr>
                <w:sz w:val="16"/>
              </w:rPr>
              <w:t>Remover do arquivo o registro excedente da nota </w:t>
            </w:r>
            <w:r>
              <w:rPr>
                <w:spacing w:val="-2"/>
                <w:sz w:val="16"/>
              </w:rPr>
              <w:t>fiscal.</w:t>
            </w:r>
          </w:p>
        </w:tc>
      </w:tr>
    </w:tbl>
    <w:p>
      <w:pPr>
        <w:pStyle w:val="TableParagraph"/>
        <w:spacing w:after="0"/>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44" name="Group 44"/>
                <wp:cNvGraphicFramePr>
                  <a:graphicFrameLocks/>
                </wp:cNvGraphicFramePr>
                <a:graphic>
                  <a:graphicData uri="http://schemas.microsoft.com/office/word/2010/wordprocessingGroup">
                    <wpg:wgp>
                      <wpg:cNvPr id="44" name="Group 44"/>
                      <wpg:cNvGrpSpPr/>
                      <wpg:grpSpPr>
                        <a:xfrm>
                          <a:off x="0" y="0"/>
                          <a:ext cx="5978525" cy="6350"/>
                          <a:chExt cx="5978525" cy="6350"/>
                        </a:xfrm>
                      </wpg:grpSpPr>
                      <wps:wsp>
                        <wps:cNvPr id="45" name="Graphic 45"/>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43" coordorigin="0,0" coordsize="9415,10">
                <v:rect style="position:absolute;left:0;top:0;width:9415;height:10" id="docshape44"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218</w:t>
            </w:r>
          </w:p>
        </w:tc>
        <w:tc>
          <w:tcPr>
            <w:tcW w:w="3784" w:type="dxa"/>
          </w:tcPr>
          <w:p>
            <w:pPr>
              <w:pStyle w:val="TableParagraph"/>
              <w:rPr>
                <w:sz w:val="16"/>
              </w:rPr>
            </w:pPr>
            <w:r>
              <w:rPr>
                <w:sz w:val="16"/>
              </w:rPr>
              <w:t>RPS</w:t>
            </w:r>
            <w:r>
              <w:rPr>
                <w:spacing w:val="-1"/>
                <w:sz w:val="16"/>
              </w:rPr>
              <w:t> </w:t>
            </w:r>
            <w:r>
              <w:rPr>
                <w:sz w:val="16"/>
              </w:rPr>
              <w:t>não</w:t>
            </w:r>
            <w:r>
              <w:rPr>
                <w:spacing w:val="-3"/>
                <w:sz w:val="16"/>
              </w:rPr>
              <w:t> </w:t>
            </w:r>
            <w:r>
              <w:rPr>
                <w:sz w:val="16"/>
              </w:rPr>
              <w:t>poderá</w:t>
            </w:r>
            <w:r>
              <w:rPr>
                <w:spacing w:val="-3"/>
                <w:sz w:val="16"/>
              </w:rPr>
              <w:t> </w:t>
            </w:r>
            <w:r>
              <w:rPr>
                <w:sz w:val="16"/>
              </w:rPr>
              <w:t>ser</w:t>
            </w:r>
            <w:r>
              <w:rPr>
                <w:spacing w:val="-3"/>
                <w:sz w:val="16"/>
              </w:rPr>
              <w:t> </w:t>
            </w:r>
            <w:r>
              <w:rPr>
                <w:sz w:val="16"/>
              </w:rPr>
              <w:t>enviado novamente,</w:t>
            </w:r>
            <w:r>
              <w:rPr>
                <w:spacing w:val="-1"/>
                <w:sz w:val="16"/>
              </w:rPr>
              <w:t> </w:t>
            </w:r>
            <w:r>
              <w:rPr>
                <w:sz w:val="16"/>
              </w:rPr>
              <w:t>pois</w:t>
            </w:r>
            <w:r>
              <w:rPr>
                <w:spacing w:val="-1"/>
                <w:sz w:val="16"/>
              </w:rPr>
              <w:t> </w:t>
            </w:r>
            <w:r>
              <w:rPr>
                <w:sz w:val="16"/>
              </w:rPr>
              <w:t>está incluído em Guia de Recolhimento.</w:t>
            </w:r>
          </w:p>
        </w:tc>
        <w:tc>
          <w:tcPr>
            <w:tcW w:w="3781" w:type="dxa"/>
          </w:tcPr>
          <w:p>
            <w:pPr>
              <w:pStyle w:val="TableParagraph"/>
              <w:ind w:right="60"/>
              <w:jc w:val="both"/>
              <w:rPr>
                <w:sz w:val="16"/>
              </w:rPr>
            </w:pPr>
            <w:r>
              <w:rPr>
                <w:sz w:val="16"/>
              </w:rPr>
              <w:t>Remover do arquivo o registro da nota já incluída em Guia de Recolhimento ou cancelar a Guia de </w:t>
            </w:r>
            <w:r>
              <w:rPr>
                <w:spacing w:val="-2"/>
                <w:sz w:val="16"/>
              </w:rPr>
              <w:t>Recolhimento.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219</w:t>
            </w:r>
          </w:p>
        </w:tc>
        <w:tc>
          <w:tcPr>
            <w:tcW w:w="3784" w:type="dxa"/>
          </w:tcPr>
          <w:p>
            <w:pPr>
              <w:pStyle w:val="TableParagraph"/>
              <w:ind w:right="55"/>
              <w:jc w:val="both"/>
              <w:rPr>
                <w:sz w:val="16"/>
              </w:rPr>
            </w:pPr>
            <w:r>
              <w:rPr>
                <w:sz w:val="16"/>
              </w:rPr>
              <w:t>O campo Inscrição Municipal do tomador só</w:t>
            </w:r>
            <w:r>
              <w:rPr>
                <w:spacing w:val="40"/>
                <w:sz w:val="16"/>
              </w:rPr>
              <w:t> </w:t>
            </w:r>
            <w:r>
              <w:rPr>
                <w:sz w:val="16"/>
              </w:rPr>
              <w:t>deverá ser preenchido para tomadores estabelecidos no município de São Paulo.</w:t>
            </w:r>
          </w:p>
        </w:tc>
        <w:tc>
          <w:tcPr>
            <w:tcW w:w="3781" w:type="dxa"/>
          </w:tcPr>
          <w:p>
            <w:pPr>
              <w:pStyle w:val="TableParagraph"/>
              <w:ind w:right="60"/>
              <w:jc w:val="both"/>
              <w:rPr>
                <w:sz w:val="16"/>
              </w:rPr>
            </w:pPr>
            <w:r>
              <w:rPr>
                <w:sz w:val="16"/>
              </w:rPr>
              <w:t>Para tomadores estabelecidos fora do município</w:t>
            </w:r>
            <w:r>
              <w:rPr>
                <w:spacing w:val="40"/>
                <w:sz w:val="16"/>
              </w:rPr>
              <w:t> </w:t>
            </w:r>
            <w:r>
              <w:rPr>
                <w:sz w:val="16"/>
              </w:rPr>
              <w:t>de São Paulo, deve-se preencher</w:t>
            </w:r>
            <w:r>
              <w:rPr>
                <w:spacing w:val="-2"/>
                <w:sz w:val="16"/>
              </w:rPr>
              <w:t> </w:t>
            </w:r>
            <w:r>
              <w:rPr>
                <w:sz w:val="16"/>
              </w:rPr>
              <w:t>este</w:t>
            </w:r>
            <w:r>
              <w:rPr>
                <w:spacing w:val="-2"/>
                <w:sz w:val="16"/>
              </w:rPr>
              <w:t> </w:t>
            </w:r>
            <w:r>
              <w:rPr>
                <w:sz w:val="16"/>
              </w:rPr>
              <w:t>campo</w:t>
            </w:r>
            <w:r>
              <w:rPr>
                <w:spacing w:val="-2"/>
                <w:sz w:val="16"/>
              </w:rPr>
              <w:t> </w:t>
            </w:r>
            <w:r>
              <w:rPr>
                <w:sz w:val="16"/>
              </w:rPr>
              <w:t>com </w:t>
            </w:r>
            <w:r>
              <w:rPr>
                <w:spacing w:val="-2"/>
                <w:sz w:val="16"/>
              </w:rPr>
              <w:t>zeros.</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220</w:t>
            </w:r>
          </w:p>
        </w:tc>
        <w:tc>
          <w:tcPr>
            <w:tcW w:w="3784" w:type="dxa"/>
          </w:tcPr>
          <w:p>
            <w:pPr>
              <w:pStyle w:val="TableParagraph"/>
              <w:ind w:right="57"/>
              <w:jc w:val="both"/>
              <w:rPr>
                <w:sz w:val="16"/>
              </w:rPr>
            </w:pPr>
            <w:r>
              <w:rPr>
                <w:sz w:val="16"/>
              </w:rPr>
              <w:t>CNPJ do Tomador (&lt;CNPJ enviado&gt;) possui mais de uma inscrição municipal, sendo obrigatório o preenchimento do campo Inscrição Municipal do Tomador ou Intermediário.</w:t>
            </w:r>
          </w:p>
        </w:tc>
        <w:tc>
          <w:tcPr>
            <w:tcW w:w="3781" w:type="dxa"/>
          </w:tcPr>
          <w:p>
            <w:pPr>
              <w:pStyle w:val="TableParagraph"/>
              <w:ind w:right="59"/>
              <w:jc w:val="both"/>
              <w:rPr>
                <w:sz w:val="16"/>
              </w:rPr>
            </w:pPr>
            <w:r>
              <w:rPr>
                <w:sz w:val="16"/>
              </w:rPr>
              <w:t>O CNPJ informado possui mais de uma inscrição municipal. A informação da inscrição municipal é obrigatória neste caso.</w:t>
            </w:r>
          </w:p>
        </w:tc>
      </w:tr>
      <w:tr>
        <w:trPr>
          <w:trHeight w:val="487"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222</w:t>
            </w:r>
          </w:p>
        </w:tc>
        <w:tc>
          <w:tcPr>
            <w:tcW w:w="3784" w:type="dxa"/>
          </w:tcPr>
          <w:p>
            <w:pPr>
              <w:pStyle w:val="TableParagraph"/>
              <w:rPr>
                <w:sz w:val="16"/>
              </w:rPr>
            </w:pPr>
            <w:r>
              <w:rPr>
                <w:sz w:val="16"/>
              </w:rPr>
              <w:t>O código de serviço informado não corresponde à prestação de serviço.</w:t>
            </w:r>
          </w:p>
        </w:tc>
        <w:tc>
          <w:tcPr>
            <w:tcW w:w="3781" w:type="dxa"/>
          </w:tcPr>
          <w:p>
            <w:pPr>
              <w:pStyle w:val="TableParagraph"/>
              <w:rPr>
                <w:sz w:val="16"/>
              </w:rPr>
            </w:pPr>
            <w:r>
              <w:rPr>
                <w:sz w:val="16"/>
              </w:rPr>
              <w:t>Informar um código de serviços válido, abaixo ou igual ao valor de 9000.</w:t>
            </w:r>
          </w:p>
        </w:tc>
      </w:tr>
      <w:tr>
        <w:trPr>
          <w:trHeight w:val="48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2"/>
              <w:jc w:val="center"/>
              <w:rPr>
                <w:sz w:val="16"/>
              </w:rPr>
            </w:pPr>
            <w:r>
              <w:rPr>
                <w:spacing w:val="-5"/>
                <w:sz w:val="16"/>
              </w:rPr>
              <w:t>225</w:t>
            </w:r>
          </w:p>
        </w:tc>
        <w:tc>
          <w:tcPr>
            <w:tcW w:w="3784" w:type="dxa"/>
          </w:tcPr>
          <w:p>
            <w:pPr>
              <w:pStyle w:val="TableParagraph"/>
              <w:spacing w:before="63"/>
              <w:rPr>
                <w:sz w:val="16"/>
              </w:rPr>
            </w:pPr>
            <w:r>
              <w:rPr>
                <w:sz w:val="16"/>
              </w:rPr>
              <w:t>O</w:t>
            </w:r>
            <w:r>
              <w:rPr>
                <w:spacing w:val="-3"/>
                <w:sz w:val="16"/>
              </w:rPr>
              <w:t> </w:t>
            </w:r>
            <w:r>
              <w:rPr>
                <w:sz w:val="16"/>
              </w:rPr>
              <w:t>valor</w:t>
            </w:r>
            <w:r>
              <w:rPr>
                <w:spacing w:val="-4"/>
                <w:sz w:val="16"/>
              </w:rPr>
              <w:t> </w:t>
            </w:r>
            <w:r>
              <w:rPr>
                <w:sz w:val="16"/>
              </w:rPr>
              <w:t>da</w:t>
            </w:r>
            <w:r>
              <w:rPr>
                <w:spacing w:val="-2"/>
                <w:sz w:val="16"/>
              </w:rPr>
              <w:t> </w:t>
            </w:r>
            <w:r>
              <w:rPr>
                <w:sz w:val="16"/>
              </w:rPr>
              <w:t>alíquota</w:t>
            </w:r>
            <w:r>
              <w:rPr>
                <w:spacing w:val="-3"/>
                <w:sz w:val="16"/>
              </w:rPr>
              <w:t> </w:t>
            </w:r>
            <w:r>
              <w:rPr>
                <w:sz w:val="16"/>
              </w:rPr>
              <w:t>deve</w:t>
            </w:r>
            <w:r>
              <w:rPr>
                <w:spacing w:val="-3"/>
                <w:sz w:val="16"/>
              </w:rPr>
              <w:t> </w:t>
            </w:r>
            <w:r>
              <w:rPr>
                <w:sz w:val="16"/>
              </w:rPr>
              <w:t>ser</w:t>
            </w:r>
            <w:r>
              <w:rPr>
                <w:spacing w:val="-3"/>
                <w:sz w:val="16"/>
              </w:rPr>
              <w:t> </w:t>
            </w:r>
            <w:r>
              <w:rPr>
                <w:sz w:val="16"/>
              </w:rPr>
              <w:t>entre</w:t>
            </w:r>
            <w:r>
              <w:rPr>
                <w:spacing w:val="-4"/>
                <w:sz w:val="16"/>
              </w:rPr>
              <w:t> </w:t>
            </w:r>
            <w:r>
              <w:rPr>
                <w:sz w:val="16"/>
              </w:rPr>
              <w:t>2%</w:t>
            </w:r>
            <w:r>
              <w:rPr>
                <w:spacing w:val="-3"/>
                <w:sz w:val="16"/>
              </w:rPr>
              <w:t> </w:t>
            </w:r>
            <w:r>
              <w:rPr>
                <w:sz w:val="16"/>
              </w:rPr>
              <w:t>e</w:t>
            </w:r>
            <w:r>
              <w:rPr>
                <w:spacing w:val="-2"/>
                <w:sz w:val="16"/>
              </w:rPr>
              <w:t> </w:t>
            </w:r>
            <w:r>
              <w:rPr>
                <w:spacing w:val="-5"/>
                <w:sz w:val="16"/>
              </w:rPr>
              <w:t>5%.</w:t>
            </w:r>
          </w:p>
        </w:tc>
        <w:tc>
          <w:tcPr>
            <w:tcW w:w="3781" w:type="dxa"/>
          </w:tcPr>
          <w:p>
            <w:pPr>
              <w:pStyle w:val="TableParagraph"/>
              <w:rPr>
                <w:sz w:val="16"/>
              </w:rPr>
            </w:pPr>
            <w:r>
              <w:rPr>
                <w:sz w:val="16"/>
              </w:rPr>
              <w:t>O valor da alíquota não pode ser inferior a 2% ou superior a 5%.</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227</w:t>
            </w:r>
          </w:p>
        </w:tc>
        <w:tc>
          <w:tcPr>
            <w:tcW w:w="3784" w:type="dxa"/>
          </w:tcPr>
          <w:p>
            <w:pPr>
              <w:pStyle w:val="TableParagraph"/>
              <w:rPr>
                <w:sz w:val="16"/>
              </w:rPr>
            </w:pPr>
            <w:r>
              <w:rPr>
                <w:sz w:val="16"/>
              </w:rPr>
              <w:t>Campo</w:t>
            </w:r>
            <w:r>
              <w:rPr>
                <w:spacing w:val="-5"/>
                <w:sz w:val="16"/>
              </w:rPr>
              <w:t> </w:t>
            </w:r>
            <w:r>
              <w:rPr>
                <w:sz w:val="16"/>
              </w:rPr>
              <w:t>Alíquota</w:t>
            </w:r>
            <w:r>
              <w:rPr>
                <w:spacing w:val="-5"/>
                <w:sz w:val="16"/>
              </w:rPr>
              <w:t> </w:t>
            </w:r>
            <w:r>
              <w:rPr>
                <w:sz w:val="16"/>
              </w:rPr>
              <w:t>({0})</w:t>
            </w:r>
            <w:r>
              <w:rPr>
                <w:spacing w:val="-4"/>
                <w:sz w:val="16"/>
              </w:rPr>
              <w:t> </w:t>
            </w:r>
            <w:r>
              <w:rPr>
                <w:spacing w:val="-2"/>
                <w:sz w:val="16"/>
              </w:rPr>
              <w:t>inválido.</w:t>
            </w:r>
          </w:p>
        </w:tc>
        <w:tc>
          <w:tcPr>
            <w:tcW w:w="3781" w:type="dxa"/>
          </w:tcPr>
          <w:p>
            <w:pPr>
              <w:pStyle w:val="TableParagraph"/>
              <w:rPr>
                <w:sz w:val="16"/>
              </w:rPr>
            </w:pPr>
            <w:r>
              <w:rPr>
                <w:sz w:val="16"/>
              </w:rPr>
              <w:t>Preencher</w:t>
            </w:r>
            <w:r>
              <w:rPr>
                <w:spacing w:val="80"/>
                <w:sz w:val="16"/>
              </w:rPr>
              <w:t> </w:t>
            </w:r>
            <w:r>
              <w:rPr>
                <w:sz w:val="16"/>
              </w:rPr>
              <w:t>o</w:t>
            </w:r>
            <w:r>
              <w:rPr>
                <w:spacing w:val="40"/>
                <w:sz w:val="16"/>
              </w:rPr>
              <w:t> </w:t>
            </w:r>
            <w:r>
              <w:rPr>
                <w:sz w:val="16"/>
              </w:rPr>
              <w:t>Campo</w:t>
            </w:r>
            <w:r>
              <w:rPr>
                <w:spacing w:val="40"/>
                <w:sz w:val="16"/>
              </w:rPr>
              <w:t> </w:t>
            </w:r>
            <w:r>
              <w:rPr>
                <w:sz w:val="16"/>
              </w:rPr>
              <w:t>Alíquota</w:t>
            </w:r>
            <w:r>
              <w:rPr>
                <w:spacing w:val="40"/>
                <w:sz w:val="16"/>
              </w:rPr>
              <w:t> </w:t>
            </w:r>
            <w:r>
              <w:rPr>
                <w:sz w:val="16"/>
              </w:rPr>
              <w:t>com</w:t>
            </w:r>
            <w:r>
              <w:rPr>
                <w:spacing w:val="40"/>
                <w:sz w:val="16"/>
              </w:rPr>
              <w:t> </w:t>
            </w:r>
            <w:r>
              <w:rPr>
                <w:sz w:val="16"/>
              </w:rPr>
              <w:t>caracteres numéricos apenas.</w:t>
            </w:r>
          </w:p>
        </w:tc>
      </w:tr>
      <w:tr>
        <w:trPr>
          <w:trHeight w:val="48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228</w:t>
            </w:r>
          </w:p>
        </w:tc>
        <w:tc>
          <w:tcPr>
            <w:tcW w:w="3784" w:type="dxa"/>
          </w:tcPr>
          <w:p>
            <w:pPr>
              <w:pStyle w:val="TableParagraph"/>
              <w:spacing w:before="63"/>
              <w:rPr>
                <w:sz w:val="16"/>
              </w:rPr>
            </w:pPr>
            <w:r>
              <w:rPr>
                <w:sz w:val="16"/>
              </w:rPr>
              <w:t>Campo</w:t>
            </w:r>
            <w:r>
              <w:rPr>
                <w:spacing w:val="-4"/>
                <w:sz w:val="16"/>
              </w:rPr>
              <w:t> </w:t>
            </w:r>
            <w:r>
              <w:rPr>
                <w:sz w:val="16"/>
              </w:rPr>
              <w:t>Número</w:t>
            </w:r>
            <w:r>
              <w:rPr>
                <w:spacing w:val="-3"/>
                <w:sz w:val="16"/>
              </w:rPr>
              <w:t> </w:t>
            </w:r>
            <w:r>
              <w:rPr>
                <w:sz w:val="16"/>
              </w:rPr>
              <w:t>do</w:t>
            </w:r>
            <w:r>
              <w:rPr>
                <w:spacing w:val="-3"/>
                <w:sz w:val="16"/>
              </w:rPr>
              <w:t> </w:t>
            </w:r>
            <w:r>
              <w:rPr>
                <w:sz w:val="16"/>
              </w:rPr>
              <w:t>RPS</w:t>
            </w:r>
            <w:r>
              <w:rPr>
                <w:spacing w:val="-4"/>
                <w:sz w:val="16"/>
              </w:rPr>
              <w:t> </w:t>
            </w:r>
            <w:r>
              <w:rPr>
                <w:sz w:val="16"/>
              </w:rPr>
              <w:t>({0})</w:t>
            </w:r>
            <w:r>
              <w:rPr>
                <w:spacing w:val="-3"/>
                <w:sz w:val="16"/>
              </w:rPr>
              <w:t> </w:t>
            </w:r>
            <w:r>
              <w:rPr>
                <w:spacing w:val="-2"/>
                <w:sz w:val="16"/>
              </w:rPr>
              <w:t>inválido.</w:t>
            </w:r>
          </w:p>
        </w:tc>
        <w:tc>
          <w:tcPr>
            <w:tcW w:w="3781" w:type="dxa"/>
          </w:tcPr>
          <w:p>
            <w:pPr>
              <w:pStyle w:val="TableParagraph"/>
              <w:rPr>
                <w:sz w:val="16"/>
              </w:rPr>
            </w:pPr>
            <w:r>
              <w:rPr>
                <w:sz w:val="16"/>
              </w:rPr>
              <w:t>Preencher</w:t>
            </w:r>
            <w:r>
              <w:rPr>
                <w:spacing w:val="80"/>
                <w:sz w:val="16"/>
              </w:rPr>
              <w:t> </w:t>
            </w:r>
            <w:r>
              <w:rPr>
                <w:sz w:val="16"/>
              </w:rPr>
              <w:t>o</w:t>
            </w:r>
            <w:r>
              <w:rPr>
                <w:spacing w:val="80"/>
                <w:sz w:val="16"/>
              </w:rPr>
              <w:t> </w:t>
            </w:r>
            <w:r>
              <w:rPr>
                <w:sz w:val="16"/>
              </w:rPr>
              <w:t>Campo</w:t>
            </w:r>
            <w:r>
              <w:rPr>
                <w:spacing w:val="80"/>
                <w:sz w:val="16"/>
              </w:rPr>
              <w:t> </w:t>
            </w:r>
            <w:r>
              <w:rPr>
                <w:sz w:val="16"/>
              </w:rPr>
              <w:t>Número</w:t>
            </w:r>
            <w:r>
              <w:rPr>
                <w:spacing w:val="80"/>
                <w:sz w:val="16"/>
              </w:rPr>
              <w:t> </w:t>
            </w:r>
            <w:r>
              <w:rPr>
                <w:sz w:val="16"/>
              </w:rPr>
              <w:t>do</w:t>
            </w:r>
            <w:r>
              <w:rPr>
                <w:spacing w:val="80"/>
                <w:sz w:val="16"/>
              </w:rPr>
              <w:t> </w:t>
            </w:r>
            <w:r>
              <w:rPr>
                <w:sz w:val="16"/>
              </w:rPr>
              <w:t>RPS</w:t>
            </w:r>
            <w:r>
              <w:rPr>
                <w:spacing w:val="80"/>
                <w:sz w:val="16"/>
              </w:rPr>
              <w:t> </w:t>
            </w:r>
            <w:r>
              <w:rPr>
                <w:sz w:val="16"/>
              </w:rPr>
              <w:t>com caracteres numéricos apenas.</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229</w:t>
            </w:r>
          </w:p>
        </w:tc>
        <w:tc>
          <w:tcPr>
            <w:tcW w:w="3784" w:type="dxa"/>
          </w:tcPr>
          <w:p>
            <w:pPr>
              <w:pStyle w:val="TableParagraph"/>
              <w:rPr>
                <w:sz w:val="16"/>
              </w:rPr>
            </w:pPr>
            <w:r>
              <w:rPr>
                <w:sz w:val="16"/>
              </w:rPr>
              <w:t>Campo</w:t>
            </w:r>
            <w:r>
              <w:rPr>
                <w:spacing w:val="-6"/>
                <w:sz w:val="16"/>
              </w:rPr>
              <w:t> </w:t>
            </w:r>
            <w:r>
              <w:rPr>
                <w:sz w:val="16"/>
              </w:rPr>
              <w:t>Inscrição</w:t>
            </w:r>
            <w:r>
              <w:rPr>
                <w:spacing w:val="-7"/>
                <w:sz w:val="16"/>
              </w:rPr>
              <w:t> </w:t>
            </w:r>
            <w:r>
              <w:rPr>
                <w:sz w:val="16"/>
              </w:rPr>
              <w:t>Municipal</w:t>
            </w:r>
            <w:r>
              <w:rPr>
                <w:spacing w:val="-5"/>
                <w:sz w:val="16"/>
              </w:rPr>
              <w:t> </w:t>
            </w:r>
            <w:r>
              <w:rPr>
                <w:sz w:val="16"/>
              </w:rPr>
              <w:t>({0})</w:t>
            </w:r>
            <w:r>
              <w:rPr>
                <w:spacing w:val="-5"/>
                <w:sz w:val="16"/>
              </w:rPr>
              <w:t> </w:t>
            </w:r>
            <w:r>
              <w:rPr>
                <w:spacing w:val="-2"/>
                <w:sz w:val="16"/>
              </w:rPr>
              <w:t>inválido.</w:t>
            </w:r>
          </w:p>
        </w:tc>
        <w:tc>
          <w:tcPr>
            <w:tcW w:w="3781" w:type="dxa"/>
          </w:tcPr>
          <w:p>
            <w:pPr>
              <w:pStyle w:val="TableParagraph"/>
              <w:rPr>
                <w:sz w:val="16"/>
              </w:rPr>
            </w:pPr>
            <w:r>
              <w:rPr>
                <w:sz w:val="16"/>
              </w:rPr>
              <w:t>Preencher</w:t>
            </w:r>
            <w:r>
              <w:rPr>
                <w:spacing w:val="80"/>
                <w:sz w:val="16"/>
              </w:rPr>
              <w:t> </w:t>
            </w:r>
            <w:r>
              <w:rPr>
                <w:sz w:val="16"/>
              </w:rPr>
              <w:t>o</w:t>
            </w:r>
            <w:r>
              <w:rPr>
                <w:spacing w:val="80"/>
                <w:sz w:val="16"/>
              </w:rPr>
              <w:t> </w:t>
            </w:r>
            <w:r>
              <w:rPr>
                <w:sz w:val="16"/>
              </w:rPr>
              <w:t>Campo</w:t>
            </w:r>
            <w:r>
              <w:rPr>
                <w:spacing w:val="80"/>
                <w:sz w:val="16"/>
              </w:rPr>
              <w:t> </w:t>
            </w:r>
            <w:r>
              <w:rPr>
                <w:sz w:val="16"/>
              </w:rPr>
              <w:t>Inscrição</w:t>
            </w:r>
            <w:r>
              <w:rPr>
                <w:spacing w:val="80"/>
                <w:sz w:val="16"/>
              </w:rPr>
              <w:t> </w:t>
            </w:r>
            <w:r>
              <w:rPr>
                <w:sz w:val="16"/>
              </w:rPr>
              <w:t>Municipal</w:t>
            </w:r>
            <w:r>
              <w:rPr>
                <w:spacing w:val="80"/>
                <w:sz w:val="16"/>
              </w:rPr>
              <w:t> </w:t>
            </w:r>
            <w:r>
              <w:rPr>
                <w:sz w:val="16"/>
              </w:rPr>
              <w:t>com caracteres numéricos apenas.</w:t>
            </w:r>
          </w:p>
        </w:tc>
      </w:tr>
      <w:tr>
        <w:trPr>
          <w:trHeight w:val="48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230</w:t>
            </w:r>
          </w:p>
        </w:tc>
        <w:tc>
          <w:tcPr>
            <w:tcW w:w="3784" w:type="dxa"/>
          </w:tcPr>
          <w:p>
            <w:pPr>
              <w:pStyle w:val="TableParagraph"/>
              <w:spacing w:before="63"/>
              <w:rPr>
                <w:sz w:val="16"/>
              </w:rPr>
            </w:pPr>
            <w:r>
              <w:rPr>
                <w:sz w:val="16"/>
              </w:rPr>
              <w:t>Campo</w:t>
            </w:r>
            <w:r>
              <w:rPr>
                <w:spacing w:val="-6"/>
                <w:sz w:val="16"/>
              </w:rPr>
              <w:t> </w:t>
            </w:r>
            <w:r>
              <w:rPr>
                <w:sz w:val="16"/>
              </w:rPr>
              <w:t>Inscrição</w:t>
            </w:r>
            <w:r>
              <w:rPr>
                <w:spacing w:val="-8"/>
                <w:sz w:val="16"/>
              </w:rPr>
              <w:t> </w:t>
            </w:r>
            <w:r>
              <w:rPr>
                <w:sz w:val="16"/>
              </w:rPr>
              <w:t>Estadual</w:t>
            </w:r>
            <w:r>
              <w:rPr>
                <w:spacing w:val="-5"/>
                <w:sz w:val="16"/>
              </w:rPr>
              <w:t> </w:t>
            </w:r>
            <w:r>
              <w:rPr>
                <w:sz w:val="16"/>
              </w:rPr>
              <w:t>({0})</w:t>
            </w:r>
            <w:r>
              <w:rPr>
                <w:spacing w:val="-5"/>
                <w:sz w:val="16"/>
              </w:rPr>
              <w:t> </w:t>
            </w:r>
            <w:r>
              <w:rPr>
                <w:spacing w:val="-2"/>
                <w:sz w:val="16"/>
              </w:rPr>
              <w:t>inválido.</w:t>
            </w:r>
          </w:p>
        </w:tc>
        <w:tc>
          <w:tcPr>
            <w:tcW w:w="3781" w:type="dxa"/>
          </w:tcPr>
          <w:p>
            <w:pPr>
              <w:pStyle w:val="TableParagraph"/>
              <w:rPr>
                <w:sz w:val="16"/>
              </w:rPr>
            </w:pPr>
            <w:r>
              <w:rPr>
                <w:sz w:val="16"/>
              </w:rPr>
              <w:t>Preencher</w:t>
            </w:r>
            <w:r>
              <w:rPr>
                <w:spacing w:val="80"/>
                <w:sz w:val="16"/>
              </w:rPr>
              <w:t> </w:t>
            </w:r>
            <w:r>
              <w:rPr>
                <w:sz w:val="16"/>
              </w:rPr>
              <w:t>o</w:t>
            </w:r>
            <w:r>
              <w:rPr>
                <w:spacing w:val="80"/>
                <w:sz w:val="16"/>
              </w:rPr>
              <w:t> </w:t>
            </w:r>
            <w:r>
              <w:rPr>
                <w:sz w:val="16"/>
              </w:rPr>
              <w:t>Campo</w:t>
            </w:r>
            <w:r>
              <w:rPr>
                <w:spacing w:val="80"/>
                <w:sz w:val="16"/>
              </w:rPr>
              <w:t> </w:t>
            </w:r>
            <w:r>
              <w:rPr>
                <w:sz w:val="16"/>
              </w:rPr>
              <w:t>Inscrição</w:t>
            </w:r>
            <w:r>
              <w:rPr>
                <w:spacing w:val="80"/>
                <w:sz w:val="16"/>
              </w:rPr>
              <w:t> </w:t>
            </w:r>
            <w:r>
              <w:rPr>
                <w:sz w:val="16"/>
              </w:rPr>
              <w:t>Estadual</w:t>
            </w:r>
            <w:r>
              <w:rPr>
                <w:spacing w:val="80"/>
                <w:sz w:val="16"/>
              </w:rPr>
              <w:t> </w:t>
            </w:r>
            <w:r>
              <w:rPr>
                <w:sz w:val="16"/>
              </w:rPr>
              <w:t>com caracteres numéricos apenas.</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231</w:t>
            </w:r>
          </w:p>
        </w:tc>
        <w:tc>
          <w:tcPr>
            <w:tcW w:w="3784" w:type="dxa"/>
          </w:tcPr>
          <w:p>
            <w:pPr>
              <w:pStyle w:val="TableParagraph"/>
              <w:rPr>
                <w:sz w:val="16"/>
              </w:rPr>
            </w:pPr>
            <w:r>
              <w:rPr>
                <w:sz w:val="16"/>
              </w:rPr>
              <w:t>Campo</w:t>
            </w:r>
            <w:r>
              <w:rPr>
                <w:spacing w:val="-4"/>
                <w:sz w:val="16"/>
              </w:rPr>
              <w:t> </w:t>
            </w:r>
            <w:r>
              <w:rPr>
                <w:sz w:val="16"/>
              </w:rPr>
              <w:t>CEP</w:t>
            </w:r>
            <w:r>
              <w:rPr>
                <w:spacing w:val="-3"/>
                <w:sz w:val="16"/>
              </w:rPr>
              <w:t> </w:t>
            </w:r>
            <w:r>
              <w:rPr>
                <w:sz w:val="16"/>
              </w:rPr>
              <w:t>({0})</w:t>
            </w:r>
            <w:r>
              <w:rPr>
                <w:spacing w:val="-3"/>
                <w:sz w:val="16"/>
              </w:rPr>
              <w:t> </w:t>
            </w:r>
            <w:r>
              <w:rPr>
                <w:spacing w:val="-2"/>
                <w:sz w:val="16"/>
              </w:rPr>
              <w:t>inválido.</w:t>
            </w:r>
          </w:p>
        </w:tc>
        <w:tc>
          <w:tcPr>
            <w:tcW w:w="3781" w:type="dxa"/>
          </w:tcPr>
          <w:p>
            <w:pPr>
              <w:pStyle w:val="TableParagraph"/>
              <w:rPr>
                <w:sz w:val="16"/>
              </w:rPr>
            </w:pPr>
            <w:r>
              <w:rPr>
                <w:sz w:val="16"/>
              </w:rPr>
              <w:t>Preencher</w:t>
            </w:r>
            <w:r>
              <w:rPr>
                <w:spacing w:val="80"/>
                <w:w w:val="150"/>
                <w:sz w:val="16"/>
              </w:rPr>
              <w:t> </w:t>
            </w:r>
            <w:r>
              <w:rPr>
                <w:sz w:val="16"/>
              </w:rPr>
              <w:t>o</w:t>
            </w:r>
            <w:r>
              <w:rPr>
                <w:spacing w:val="80"/>
                <w:w w:val="150"/>
                <w:sz w:val="16"/>
              </w:rPr>
              <w:t> </w:t>
            </w:r>
            <w:r>
              <w:rPr>
                <w:sz w:val="16"/>
              </w:rPr>
              <w:t>Campo</w:t>
            </w:r>
            <w:r>
              <w:rPr>
                <w:spacing w:val="80"/>
                <w:w w:val="150"/>
                <w:sz w:val="16"/>
              </w:rPr>
              <w:t> </w:t>
            </w:r>
            <w:r>
              <w:rPr>
                <w:sz w:val="16"/>
              </w:rPr>
              <w:t>CEP</w:t>
            </w:r>
            <w:r>
              <w:rPr>
                <w:spacing w:val="80"/>
                <w:w w:val="150"/>
                <w:sz w:val="16"/>
              </w:rPr>
              <w:t> </w:t>
            </w:r>
            <w:r>
              <w:rPr>
                <w:sz w:val="16"/>
              </w:rPr>
              <w:t>com</w:t>
            </w:r>
            <w:r>
              <w:rPr>
                <w:spacing w:val="80"/>
                <w:w w:val="150"/>
                <w:sz w:val="16"/>
              </w:rPr>
              <w:t> </w:t>
            </w:r>
            <w:r>
              <w:rPr>
                <w:sz w:val="16"/>
              </w:rPr>
              <w:t>caracteres numéricos apenas.</w:t>
            </w:r>
          </w:p>
        </w:tc>
      </w:tr>
      <w:tr>
        <w:trPr>
          <w:trHeight w:val="1223"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301</w:t>
            </w:r>
          </w:p>
        </w:tc>
        <w:tc>
          <w:tcPr>
            <w:tcW w:w="3784" w:type="dxa"/>
          </w:tcPr>
          <w:p>
            <w:pPr>
              <w:pStyle w:val="TableParagraph"/>
              <w:rPr>
                <w:sz w:val="16"/>
              </w:rPr>
            </w:pPr>
            <w:r>
              <w:rPr>
                <w:sz w:val="16"/>
              </w:rPr>
              <w:t>O</w:t>
            </w:r>
            <w:r>
              <w:rPr>
                <w:spacing w:val="40"/>
                <w:sz w:val="16"/>
              </w:rPr>
              <w:t> </w:t>
            </w:r>
            <w:r>
              <w:rPr>
                <w:sz w:val="16"/>
              </w:rPr>
              <w:t>tomador</w:t>
            </w:r>
            <w:r>
              <w:rPr>
                <w:spacing w:val="40"/>
                <w:sz w:val="16"/>
              </w:rPr>
              <w:t> </w:t>
            </w:r>
            <w:r>
              <w:rPr>
                <w:sz w:val="16"/>
              </w:rPr>
              <w:t>de</w:t>
            </w:r>
            <w:r>
              <w:rPr>
                <w:spacing w:val="40"/>
                <w:sz w:val="16"/>
              </w:rPr>
              <w:t> </w:t>
            </w:r>
            <w:r>
              <w:rPr>
                <w:sz w:val="16"/>
              </w:rPr>
              <w:t>serviços</w:t>
            </w:r>
            <w:r>
              <w:rPr>
                <w:spacing w:val="40"/>
                <w:sz w:val="16"/>
              </w:rPr>
              <w:t> </w:t>
            </w:r>
            <w:r>
              <w:rPr>
                <w:sz w:val="16"/>
              </w:rPr>
              <w:t>informado</w:t>
            </w:r>
            <w:r>
              <w:rPr>
                <w:spacing w:val="40"/>
                <w:sz w:val="16"/>
              </w:rPr>
              <w:t> </w:t>
            </w:r>
            <w:r>
              <w:rPr>
                <w:sz w:val="16"/>
              </w:rPr>
              <w:t>é</w:t>
            </w:r>
            <w:r>
              <w:rPr>
                <w:spacing w:val="40"/>
                <w:sz w:val="16"/>
              </w:rPr>
              <w:t> </w:t>
            </w:r>
            <w:r>
              <w:rPr>
                <w:sz w:val="16"/>
              </w:rPr>
              <w:t>o</w:t>
            </w:r>
            <w:r>
              <w:rPr>
                <w:spacing w:val="40"/>
                <w:sz w:val="16"/>
              </w:rPr>
              <w:t> </w:t>
            </w:r>
            <w:r>
              <w:rPr>
                <w:sz w:val="16"/>
              </w:rPr>
              <w:t>próprio </w:t>
            </w:r>
            <w:r>
              <w:rPr>
                <w:spacing w:val="-2"/>
                <w:sz w:val="16"/>
              </w:rPr>
              <w:t>prestador.</w:t>
            </w:r>
          </w:p>
        </w:tc>
        <w:tc>
          <w:tcPr>
            <w:tcW w:w="3781" w:type="dxa"/>
          </w:tcPr>
          <w:p>
            <w:pPr>
              <w:pStyle w:val="TableParagraph"/>
              <w:ind w:right="58"/>
              <w:jc w:val="both"/>
              <w:rPr>
                <w:sz w:val="16"/>
              </w:rPr>
            </w:pPr>
            <w:r>
              <w:rPr>
                <w:sz w:val="16"/>
              </w:rPr>
              <w:t>Esta mensagem acusa a emissão de uma NFS-e do prestador para o próprio prestador (o tomador possui mesmo CPF/CNPJ e mesma inscrição municipal que o prestador). Caso o prestador possua autorização (regime especial) esta mensagem é apenas um alerta.</w:t>
            </w:r>
          </w:p>
        </w:tc>
      </w:tr>
      <w:tr>
        <w:trPr>
          <w:trHeight w:val="673"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302</w:t>
            </w:r>
          </w:p>
        </w:tc>
        <w:tc>
          <w:tcPr>
            <w:tcW w:w="3784" w:type="dxa"/>
          </w:tcPr>
          <w:p>
            <w:pPr>
              <w:pStyle w:val="TableParagraph"/>
              <w:rPr>
                <w:sz w:val="16"/>
              </w:rPr>
            </w:pPr>
            <w:r>
              <w:rPr>
                <w:sz w:val="16"/>
              </w:rPr>
              <w:t>CNPJ</w:t>
            </w:r>
            <w:r>
              <w:rPr>
                <w:spacing w:val="40"/>
                <w:sz w:val="16"/>
              </w:rPr>
              <w:t> </w:t>
            </w:r>
            <w:r>
              <w:rPr>
                <w:sz w:val="16"/>
              </w:rPr>
              <w:t>do</w:t>
            </w:r>
            <w:r>
              <w:rPr>
                <w:spacing w:val="40"/>
                <w:sz w:val="16"/>
              </w:rPr>
              <w:t> </w:t>
            </w:r>
            <w:r>
              <w:rPr>
                <w:sz w:val="16"/>
              </w:rPr>
              <w:t>Tomador</w:t>
            </w:r>
            <w:r>
              <w:rPr>
                <w:spacing w:val="40"/>
                <w:sz w:val="16"/>
              </w:rPr>
              <w:t> </w:t>
            </w:r>
            <w:r>
              <w:rPr>
                <w:sz w:val="16"/>
              </w:rPr>
              <w:t>do</w:t>
            </w:r>
            <w:r>
              <w:rPr>
                <w:spacing w:val="40"/>
                <w:sz w:val="16"/>
              </w:rPr>
              <w:t> </w:t>
            </w:r>
            <w:r>
              <w:rPr>
                <w:sz w:val="16"/>
              </w:rPr>
              <w:t>serviço</w:t>
            </w:r>
            <w:r>
              <w:rPr>
                <w:spacing w:val="40"/>
                <w:sz w:val="16"/>
              </w:rPr>
              <w:t> </w:t>
            </w:r>
            <w:r>
              <w:rPr>
                <w:sz w:val="16"/>
              </w:rPr>
              <w:t>inválido</w:t>
            </w:r>
            <w:r>
              <w:rPr>
                <w:spacing w:val="40"/>
                <w:sz w:val="16"/>
              </w:rPr>
              <w:t> </w:t>
            </w:r>
            <w:r>
              <w:rPr>
                <w:sz w:val="16"/>
              </w:rPr>
              <w:t>(dígitos verificadores não conferem)</w:t>
            </w:r>
          </w:p>
        </w:tc>
        <w:tc>
          <w:tcPr>
            <w:tcW w:w="3781" w:type="dxa"/>
          </w:tcPr>
          <w:p>
            <w:pPr>
              <w:pStyle w:val="TableParagraph"/>
              <w:ind w:right="62"/>
              <w:jc w:val="both"/>
              <w:rPr>
                <w:sz w:val="16"/>
              </w:rPr>
            </w:pPr>
            <w:r>
              <w:rPr>
                <w:sz w:val="16"/>
              </w:rPr>
              <w:t>Os dígitos verificadores do CNPJ informado (dois últimos algarismos) não conferem. Acerte o CNPJ do tomador e reenvie o arquivo.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303</w:t>
            </w:r>
          </w:p>
        </w:tc>
        <w:tc>
          <w:tcPr>
            <w:tcW w:w="3784" w:type="dxa"/>
          </w:tcPr>
          <w:p>
            <w:pPr>
              <w:pStyle w:val="TableParagraph"/>
              <w:spacing w:before="58"/>
              <w:rPr>
                <w:sz w:val="16"/>
              </w:rPr>
            </w:pPr>
            <w:r>
              <w:rPr>
                <w:sz w:val="16"/>
              </w:rPr>
              <w:t>O</w:t>
            </w:r>
            <w:r>
              <w:rPr>
                <w:spacing w:val="-4"/>
                <w:sz w:val="16"/>
              </w:rPr>
              <w:t> </w:t>
            </w:r>
            <w:r>
              <w:rPr>
                <w:sz w:val="16"/>
              </w:rPr>
              <w:t>Valor</w:t>
            </w:r>
            <w:r>
              <w:rPr>
                <w:spacing w:val="-5"/>
                <w:sz w:val="16"/>
              </w:rPr>
              <w:t> </w:t>
            </w:r>
            <w:r>
              <w:rPr>
                <w:sz w:val="16"/>
              </w:rPr>
              <w:t>dos</w:t>
            </w:r>
            <w:r>
              <w:rPr>
                <w:spacing w:val="-5"/>
                <w:sz w:val="16"/>
              </w:rPr>
              <w:t> </w:t>
            </w:r>
            <w:r>
              <w:rPr>
                <w:sz w:val="16"/>
              </w:rPr>
              <w:t>serviços</w:t>
            </w:r>
            <w:r>
              <w:rPr>
                <w:spacing w:val="-2"/>
                <w:sz w:val="16"/>
              </w:rPr>
              <w:t> </w:t>
            </w:r>
            <w:r>
              <w:rPr>
                <w:sz w:val="16"/>
              </w:rPr>
              <w:t>deverá</w:t>
            </w:r>
            <w:r>
              <w:rPr>
                <w:spacing w:val="-4"/>
                <w:sz w:val="16"/>
              </w:rPr>
              <w:t> </w:t>
            </w:r>
            <w:r>
              <w:rPr>
                <w:sz w:val="16"/>
              </w:rPr>
              <w:t>ser</w:t>
            </w:r>
            <w:r>
              <w:rPr>
                <w:spacing w:val="-4"/>
                <w:sz w:val="16"/>
              </w:rPr>
              <w:t> </w:t>
            </w:r>
            <w:r>
              <w:rPr>
                <w:sz w:val="16"/>
              </w:rPr>
              <w:t>igual</w:t>
            </w:r>
            <w:r>
              <w:rPr>
                <w:spacing w:val="-3"/>
                <w:sz w:val="16"/>
              </w:rPr>
              <w:t> </w:t>
            </w:r>
            <w:r>
              <w:rPr>
                <w:sz w:val="16"/>
              </w:rPr>
              <w:t>ou</w:t>
            </w:r>
            <w:r>
              <w:rPr>
                <w:spacing w:val="-4"/>
                <w:sz w:val="16"/>
              </w:rPr>
              <w:t> </w:t>
            </w:r>
            <w:r>
              <w:rPr>
                <w:sz w:val="16"/>
              </w:rPr>
              <w:t>superior</w:t>
            </w:r>
            <w:r>
              <w:rPr>
                <w:spacing w:val="-5"/>
                <w:sz w:val="16"/>
              </w:rPr>
              <w:t> </w:t>
            </w:r>
            <w:r>
              <w:rPr>
                <w:sz w:val="16"/>
              </w:rPr>
              <w:t>a R$ 0.</w:t>
            </w:r>
          </w:p>
        </w:tc>
        <w:tc>
          <w:tcPr>
            <w:tcW w:w="3781" w:type="dxa"/>
          </w:tcPr>
          <w:p>
            <w:pPr>
              <w:pStyle w:val="TableParagraph"/>
              <w:spacing w:before="58"/>
              <w:ind w:right="61"/>
              <w:jc w:val="both"/>
              <w:rPr>
                <w:sz w:val="16"/>
              </w:rPr>
            </w:pPr>
            <w:r>
              <w:rPr>
                <w:sz w:val="16"/>
              </w:rPr>
              <w:t>Preencher o Campo Valor dos Serviços. Não é permitido valor de serviço inferior a zero</w:t>
            </w:r>
            <w:r>
              <w:rPr>
                <w:spacing w:val="80"/>
                <w:sz w:val="16"/>
              </w:rPr>
              <w:t> </w:t>
            </w:r>
            <w:r>
              <w:rPr>
                <w:spacing w:val="-2"/>
                <w:sz w:val="16"/>
              </w:rPr>
              <w:t>(negativo).</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304</w:t>
            </w:r>
          </w:p>
        </w:tc>
        <w:tc>
          <w:tcPr>
            <w:tcW w:w="3784" w:type="dxa"/>
          </w:tcPr>
          <w:p>
            <w:pPr>
              <w:pStyle w:val="TableParagraph"/>
              <w:rPr>
                <w:sz w:val="16"/>
              </w:rPr>
            </w:pPr>
            <w:r>
              <w:rPr>
                <w:sz w:val="16"/>
              </w:rPr>
              <w:t>O Valor das deduções deverá ser inferior ao valor dos serviços</w:t>
            </w:r>
          </w:p>
        </w:tc>
        <w:tc>
          <w:tcPr>
            <w:tcW w:w="3781" w:type="dxa"/>
          </w:tcPr>
          <w:p>
            <w:pPr>
              <w:pStyle w:val="TableParagraph"/>
              <w:rPr>
                <w:sz w:val="16"/>
              </w:rPr>
            </w:pPr>
            <w:r>
              <w:rPr>
                <w:sz w:val="16"/>
              </w:rPr>
              <w:t>Não</w:t>
            </w:r>
            <w:r>
              <w:rPr>
                <w:spacing w:val="26"/>
                <w:sz w:val="16"/>
              </w:rPr>
              <w:t> </w:t>
            </w:r>
            <w:r>
              <w:rPr>
                <w:sz w:val="16"/>
              </w:rPr>
              <w:t>é</w:t>
            </w:r>
            <w:r>
              <w:rPr>
                <w:spacing w:val="26"/>
                <w:sz w:val="16"/>
              </w:rPr>
              <w:t> </w:t>
            </w:r>
            <w:r>
              <w:rPr>
                <w:sz w:val="16"/>
              </w:rPr>
              <w:t>permitido</w:t>
            </w:r>
            <w:r>
              <w:rPr>
                <w:spacing w:val="25"/>
                <w:sz w:val="16"/>
              </w:rPr>
              <w:t> </w:t>
            </w:r>
            <w:r>
              <w:rPr>
                <w:sz w:val="16"/>
              </w:rPr>
              <w:t>valores</w:t>
            </w:r>
            <w:r>
              <w:rPr>
                <w:spacing w:val="27"/>
                <w:sz w:val="16"/>
              </w:rPr>
              <w:t> </w:t>
            </w:r>
            <w:r>
              <w:rPr>
                <w:sz w:val="16"/>
              </w:rPr>
              <w:t>de</w:t>
            </w:r>
            <w:r>
              <w:rPr>
                <w:spacing w:val="26"/>
                <w:sz w:val="16"/>
              </w:rPr>
              <w:t> </w:t>
            </w:r>
            <w:r>
              <w:rPr>
                <w:sz w:val="16"/>
              </w:rPr>
              <w:t>dedução</w:t>
            </w:r>
            <w:r>
              <w:rPr>
                <w:spacing w:val="26"/>
                <w:sz w:val="16"/>
              </w:rPr>
              <w:t> </w:t>
            </w:r>
            <w:r>
              <w:rPr>
                <w:sz w:val="16"/>
              </w:rPr>
              <w:t>superior</w:t>
            </w:r>
            <w:r>
              <w:rPr>
                <w:spacing w:val="25"/>
                <w:sz w:val="16"/>
              </w:rPr>
              <w:t> </w:t>
            </w:r>
            <w:r>
              <w:rPr>
                <w:sz w:val="16"/>
              </w:rPr>
              <w:t>ao valor de serviços.</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305</w:t>
            </w:r>
          </w:p>
        </w:tc>
        <w:tc>
          <w:tcPr>
            <w:tcW w:w="3784" w:type="dxa"/>
          </w:tcPr>
          <w:p>
            <w:pPr>
              <w:pStyle w:val="TableParagraph"/>
              <w:ind w:right="59"/>
              <w:rPr>
                <w:sz w:val="16"/>
              </w:rPr>
            </w:pPr>
            <w:r>
              <w:rPr>
                <w:sz w:val="16"/>
              </w:rPr>
              <w:t>O Valor</w:t>
            </w:r>
            <w:r>
              <w:rPr>
                <w:spacing w:val="-1"/>
                <w:sz w:val="16"/>
              </w:rPr>
              <w:t> </w:t>
            </w:r>
            <w:r>
              <w:rPr>
                <w:sz w:val="16"/>
              </w:rPr>
              <w:t>das deduções</w:t>
            </w:r>
            <w:r>
              <w:rPr>
                <w:spacing w:val="-1"/>
                <w:sz w:val="16"/>
              </w:rPr>
              <w:t> </w:t>
            </w:r>
            <w:r>
              <w:rPr>
                <w:sz w:val="16"/>
              </w:rPr>
              <w:t>deverá</w:t>
            </w:r>
            <w:r>
              <w:rPr>
                <w:spacing w:val="-3"/>
                <w:sz w:val="16"/>
              </w:rPr>
              <w:t> </w:t>
            </w:r>
            <w:r>
              <w:rPr>
                <w:sz w:val="16"/>
              </w:rPr>
              <w:t>ser</w:t>
            </w:r>
            <w:r>
              <w:rPr>
                <w:spacing w:val="-4"/>
                <w:sz w:val="16"/>
              </w:rPr>
              <w:t> </w:t>
            </w:r>
            <w:r>
              <w:rPr>
                <w:sz w:val="16"/>
              </w:rPr>
              <w:t>superior</w:t>
            </w:r>
            <w:r>
              <w:rPr>
                <w:spacing w:val="-1"/>
                <w:sz w:val="16"/>
              </w:rPr>
              <w:t> </w:t>
            </w:r>
            <w:r>
              <w:rPr>
                <w:sz w:val="16"/>
              </w:rPr>
              <w:t>ou</w:t>
            </w:r>
            <w:r>
              <w:rPr>
                <w:spacing w:val="-3"/>
                <w:sz w:val="16"/>
              </w:rPr>
              <w:t> </w:t>
            </w:r>
            <w:r>
              <w:rPr>
                <w:sz w:val="16"/>
              </w:rPr>
              <w:t>igual a R$ 0,00 (zero)</w:t>
            </w:r>
          </w:p>
        </w:tc>
        <w:tc>
          <w:tcPr>
            <w:tcW w:w="3781" w:type="dxa"/>
          </w:tcPr>
          <w:p>
            <w:pPr>
              <w:pStyle w:val="TableParagraph"/>
              <w:rPr>
                <w:sz w:val="16"/>
              </w:rPr>
            </w:pPr>
            <w:r>
              <w:rPr>
                <w:sz w:val="16"/>
              </w:rPr>
              <w:t>Não</w:t>
            </w:r>
            <w:r>
              <w:rPr>
                <w:spacing w:val="22"/>
                <w:sz w:val="16"/>
              </w:rPr>
              <w:t> </w:t>
            </w:r>
            <w:r>
              <w:rPr>
                <w:sz w:val="16"/>
              </w:rPr>
              <w:t>é</w:t>
            </w:r>
            <w:r>
              <w:rPr>
                <w:spacing w:val="22"/>
                <w:sz w:val="16"/>
              </w:rPr>
              <w:t> </w:t>
            </w:r>
            <w:r>
              <w:rPr>
                <w:sz w:val="16"/>
              </w:rPr>
              <w:t>permitido valor</w:t>
            </w:r>
            <w:r>
              <w:rPr>
                <w:spacing w:val="23"/>
                <w:sz w:val="16"/>
              </w:rPr>
              <w:t> </w:t>
            </w:r>
            <w:r>
              <w:rPr>
                <w:sz w:val="16"/>
              </w:rPr>
              <w:t>de</w:t>
            </w:r>
            <w:r>
              <w:rPr>
                <w:spacing w:val="22"/>
                <w:sz w:val="16"/>
              </w:rPr>
              <w:t> </w:t>
            </w:r>
            <w:r>
              <w:rPr>
                <w:sz w:val="16"/>
              </w:rPr>
              <w:t>dedução</w:t>
            </w:r>
            <w:r>
              <w:rPr>
                <w:spacing w:val="22"/>
                <w:sz w:val="16"/>
              </w:rPr>
              <w:t> </w:t>
            </w:r>
            <w:r>
              <w:rPr>
                <w:sz w:val="16"/>
              </w:rPr>
              <w:t>inferior</w:t>
            </w:r>
            <w:r>
              <w:rPr>
                <w:spacing w:val="22"/>
                <w:sz w:val="16"/>
              </w:rPr>
              <w:t> </w:t>
            </w:r>
            <w:r>
              <w:rPr>
                <w:sz w:val="16"/>
              </w:rPr>
              <w:t>a</w:t>
            </w:r>
            <w:r>
              <w:rPr>
                <w:spacing w:val="24"/>
                <w:sz w:val="16"/>
              </w:rPr>
              <w:t> </w:t>
            </w:r>
            <w:r>
              <w:rPr>
                <w:sz w:val="16"/>
              </w:rPr>
              <w:t>zero </w:t>
            </w:r>
            <w:r>
              <w:rPr>
                <w:spacing w:val="-2"/>
                <w:sz w:val="16"/>
              </w:rPr>
              <w:t>(negativos).</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306</w:t>
            </w:r>
          </w:p>
        </w:tc>
        <w:tc>
          <w:tcPr>
            <w:tcW w:w="3784" w:type="dxa"/>
          </w:tcPr>
          <w:p>
            <w:pPr>
              <w:pStyle w:val="TableParagraph"/>
              <w:ind w:right="59"/>
              <w:rPr>
                <w:sz w:val="16"/>
              </w:rPr>
            </w:pPr>
            <w:r>
              <w:rPr>
                <w:sz w:val="16"/>
              </w:rPr>
              <w:t>Código do Serviço Prestado &lt;codigo enviado&gt; da NFS-e inexistente</w:t>
            </w:r>
          </w:p>
        </w:tc>
        <w:tc>
          <w:tcPr>
            <w:tcW w:w="3781" w:type="dxa"/>
          </w:tcPr>
          <w:p>
            <w:pPr>
              <w:pStyle w:val="TableParagraph"/>
              <w:ind w:right="58"/>
              <w:rPr>
                <w:sz w:val="16"/>
              </w:rPr>
            </w:pPr>
            <w:r>
              <w:rPr>
                <w:sz w:val="16"/>
              </w:rPr>
              <w:t>Consulte a legislação vigente para saber o código de</w:t>
            </w:r>
            <w:r>
              <w:rPr>
                <w:spacing w:val="-3"/>
                <w:sz w:val="16"/>
              </w:rPr>
              <w:t> </w:t>
            </w:r>
            <w:r>
              <w:rPr>
                <w:sz w:val="16"/>
              </w:rPr>
              <w:t>serviço</w:t>
            </w:r>
            <w:r>
              <w:rPr>
                <w:spacing w:val="-6"/>
                <w:sz w:val="16"/>
              </w:rPr>
              <w:t> </w:t>
            </w:r>
            <w:r>
              <w:rPr>
                <w:sz w:val="16"/>
              </w:rPr>
              <w:t>que</w:t>
            </w:r>
            <w:r>
              <w:rPr>
                <w:spacing w:val="-3"/>
                <w:sz w:val="16"/>
              </w:rPr>
              <w:t> </w:t>
            </w:r>
            <w:r>
              <w:rPr>
                <w:sz w:val="16"/>
              </w:rPr>
              <w:t>deverá</w:t>
            </w:r>
            <w:r>
              <w:rPr>
                <w:spacing w:val="-5"/>
                <w:sz w:val="16"/>
              </w:rPr>
              <w:t> </w:t>
            </w:r>
            <w:r>
              <w:rPr>
                <w:sz w:val="16"/>
              </w:rPr>
              <w:t>ser</w:t>
            </w:r>
            <w:r>
              <w:rPr>
                <w:spacing w:val="-5"/>
                <w:sz w:val="16"/>
              </w:rPr>
              <w:t> </w:t>
            </w:r>
            <w:r>
              <w:rPr>
                <w:sz w:val="16"/>
              </w:rPr>
              <w:t>informado</w:t>
            </w:r>
            <w:r>
              <w:rPr>
                <w:spacing w:val="-3"/>
                <w:sz w:val="16"/>
              </w:rPr>
              <w:t> </w:t>
            </w:r>
            <w:r>
              <w:rPr>
                <w:sz w:val="16"/>
              </w:rPr>
              <w:t>neste</w:t>
            </w:r>
            <w:r>
              <w:rPr>
                <w:spacing w:val="-5"/>
                <w:sz w:val="16"/>
              </w:rPr>
              <w:t> </w:t>
            </w:r>
            <w:r>
              <w:rPr>
                <w:spacing w:val="-2"/>
                <w:sz w:val="16"/>
              </w:rPr>
              <w:t>campo.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308</w:t>
            </w:r>
          </w:p>
        </w:tc>
        <w:tc>
          <w:tcPr>
            <w:tcW w:w="3784" w:type="dxa"/>
          </w:tcPr>
          <w:p>
            <w:pPr>
              <w:pStyle w:val="TableParagraph"/>
              <w:ind w:right="59"/>
              <w:rPr>
                <w:sz w:val="16"/>
              </w:rPr>
            </w:pPr>
            <w:r>
              <w:rPr>
                <w:sz w:val="16"/>
              </w:rPr>
              <w:t>Código do Serviço Prestado &lt;codigo enviado&gt; da NFS-e não permite dedução na base de cálculo</w:t>
            </w:r>
          </w:p>
        </w:tc>
        <w:tc>
          <w:tcPr>
            <w:tcW w:w="3781" w:type="dxa"/>
          </w:tcPr>
          <w:p>
            <w:pPr>
              <w:pStyle w:val="TableParagraph"/>
              <w:ind w:right="56"/>
              <w:jc w:val="both"/>
              <w:rPr>
                <w:sz w:val="16"/>
              </w:rPr>
            </w:pPr>
            <w:r>
              <w:rPr>
                <w:sz w:val="16"/>
              </w:rPr>
              <w:t>Consulte a legislação vigente para saber se o código de serviço informado permite dedução da base de cálculo</w:t>
            </w:r>
          </w:p>
        </w:tc>
      </w:tr>
      <w:tr>
        <w:trPr>
          <w:trHeight w:val="856"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309</w:t>
            </w:r>
          </w:p>
        </w:tc>
        <w:tc>
          <w:tcPr>
            <w:tcW w:w="3784" w:type="dxa"/>
          </w:tcPr>
          <w:p>
            <w:pPr>
              <w:pStyle w:val="TableParagraph"/>
              <w:ind w:right="59"/>
              <w:rPr>
                <w:sz w:val="16"/>
              </w:rPr>
            </w:pPr>
            <w:r>
              <w:rPr>
                <w:sz w:val="16"/>
              </w:rPr>
              <w:t>Código do Serviço Prestado &lt;codigo enviado&gt; da NFS-e não permite tributação fora do município</w:t>
            </w:r>
          </w:p>
        </w:tc>
        <w:tc>
          <w:tcPr>
            <w:tcW w:w="3781" w:type="dxa"/>
          </w:tcPr>
          <w:p>
            <w:pPr>
              <w:pStyle w:val="TableParagraph"/>
              <w:ind w:right="60"/>
              <w:jc w:val="both"/>
              <w:rPr>
                <w:sz w:val="16"/>
              </w:rPr>
            </w:pPr>
            <w:r>
              <w:rPr>
                <w:sz w:val="16"/>
              </w:rPr>
              <w:t>Consulte a legislação vigente para saber se o código de serviço informado permite a tributação fora do município (Campo Situação do RPS = ‘F’</w:t>
            </w:r>
            <w:r>
              <w:rPr>
                <w:spacing w:val="40"/>
                <w:sz w:val="16"/>
              </w:rPr>
              <w:t> </w:t>
            </w:r>
            <w:r>
              <w:rPr>
                <w:sz w:val="16"/>
              </w:rPr>
              <w:t>ou</w:t>
            </w:r>
            <w:r>
              <w:rPr>
                <w:spacing w:val="40"/>
                <w:sz w:val="16"/>
              </w:rPr>
              <w:t> </w:t>
            </w:r>
            <w:r>
              <w:rPr>
                <w:sz w:val="16"/>
              </w:rPr>
              <w:t>“B” ou “N” ou “S” ou “V”)</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310</w:t>
            </w:r>
          </w:p>
        </w:tc>
        <w:tc>
          <w:tcPr>
            <w:tcW w:w="3784" w:type="dxa"/>
          </w:tcPr>
          <w:p>
            <w:pPr>
              <w:pStyle w:val="TableParagraph"/>
              <w:rPr>
                <w:sz w:val="16"/>
              </w:rPr>
            </w:pPr>
            <w:r>
              <w:rPr>
                <w:sz w:val="16"/>
              </w:rPr>
              <w:t>Código</w:t>
            </w:r>
            <w:r>
              <w:rPr>
                <w:spacing w:val="-2"/>
                <w:sz w:val="16"/>
              </w:rPr>
              <w:t> </w:t>
            </w:r>
            <w:r>
              <w:rPr>
                <w:sz w:val="16"/>
              </w:rPr>
              <w:t>do</w:t>
            </w:r>
            <w:r>
              <w:rPr>
                <w:spacing w:val="-1"/>
                <w:sz w:val="16"/>
              </w:rPr>
              <w:t> </w:t>
            </w:r>
            <w:r>
              <w:rPr>
                <w:sz w:val="16"/>
              </w:rPr>
              <w:t>Serviço</w:t>
            </w:r>
            <w:r>
              <w:rPr>
                <w:spacing w:val="-1"/>
                <w:sz w:val="16"/>
              </w:rPr>
              <w:t> </w:t>
            </w:r>
            <w:r>
              <w:rPr>
                <w:sz w:val="16"/>
              </w:rPr>
              <w:t>Prestado</w:t>
            </w:r>
            <w:r>
              <w:rPr>
                <w:spacing w:val="-1"/>
                <w:sz w:val="16"/>
              </w:rPr>
              <w:t> </w:t>
            </w:r>
            <w:r>
              <w:rPr>
                <w:sz w:val="16"/>
              </w:rPr>
              <w:t>&lt;codigo</w:t>
            </w:r>
            <w:r>
              <w:rPr>
                <w:spacing w:val="-1"/>
                <w:sz w:val="16"/>
              </w:rPr>
              <w:t> </w:t>
            </w:r>
            <w:r>
              <w:rPr>
                <w:sz w:val="16"/>
              </w:rPr>
              <w:t>enviado&gt;</w:t>
            </w:r>
            <w:r>
              <w:rPr>
                <w:spacing w:val="-1"/>
                <w:sz w:val="16"/>
              </w:rPr>
              <w:t> </w:t>
            </w:r>
            <w:r>
              <w:rPr>
                <w:sz w:val="16"/>
              </w:rPr>
              <w:t>não </w:t>
            </w:r>
            <w:r>
              <w:rPr>
                <w:spacing w:val="-2"/>
                <w:sz w:val="16"/>
              </w:rPr>
              <w:t>informado</w:t>
            </w:r>
          </w:p>
        </w:tc>
        <w:tc>
          <w:tcPr>
            <w:tcW w:w="3781" w:type="dxa"/>
          </w:tcPr>
          <w:p>
            <w:pPr>
              <w:pStyle w:val="TableParagraph"/>
              <w:rPr>
                <w:sz w:val="16"/>
              </w:rPr>
            </w:pPr>
            <w:r>
              <w:rPr>
                <w:sz w:val="16"/>
              </w:rPr>
              <w:t>Informe</w:t>
            </w:r>
            <w:r>
              <w:rPr>
                <w:spacing w:val="27"/>
                <w:sz w:val="16"/>
              </w:rPr>
              <w:t> </w:t>
            </w:r>
            <w:r>
              <w:rPr>
                <w:sz w:val="16"/>
              </w:rPr>
              <w:t>o</w:t>
            </w:r>
            <w:r>
              <w:rPr>
                <w:spacing w:val="25"/>
                <w:sz w:val="16"/>
              </w:rPr>
              <w:t> </w:t>
            </w:r>
            <w:r>
              <w:rPr>
                <w:sz w:val="16"/>
              </w:rPr>
              <w:t>código</w:t>
            </w:r>
            <w:r>
              <w:rPr>
                <w:spacing w:val="26"/>
                <w:sz w:val="16"/>
              </w:rPr>
              <w:t> </w:t>
            </w:r>
            <w:r>
              <w:rPr>
                <w:sz w:val="16"/>
              </w:rPr>
              <w:t>de</w:t>
            </w:r>
            <w:r>
              <w:rPr>
                <w:spacing w:val="27"/>
                <w:sz w:val="16"/>
              </w:rPr>
              <w:t> </w:t>
            </w:r>
            <w:r>
              <w:rPr>
                <w:sz w:val="16"/>
              </w:rPr>
              <w:t>serviço</w:t>
            </w:r>
            <w:r>
              <w:rPr>
                <w:spacing w:val="27"/>
                <w:sz w:val="16"/>
              </w:rPr>
              <w:t> </w:t>
            </w:r>
            <w:r>
              <w:rPr>
                <w:sz w:val="16"/>
              </w:rPr>
              <w:t>prestado</w:t>
            </w:r>
            <w:r>
              <w:rPr>
                <w:spacing w:val="27"/>
                <w:sz w:val="16"/>
              </w:rPr>
              <w:t> </w:t>
            </w:r>
            <w:r>
              <w:rPr>
                <w:sz w:val="16"/>
              </w:rPr>
              <w:t>relativo</w:t>
            </w:r>
            <w:r>
              <w:rPr>
                <w:spacing w:val="27"/>
                <w:sz w:val="16"/>
              </w:rPr>
              <w:t> </w:t>
            </w:r>
            <w:r>
              <w:rPr>
                <w:sz w:val="16"/>
              </w:rPr>
              <w:t>ao RPS informado</w:t>
            </w:r>
          </w:p>
        </w:tc>
      </w:tr>
      <w:tr>
        <w:trPr>
          <w:trHeight w:val="103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311</w:t>
            </w:r>
          </w:p>
        </w:tc>
        <w:tc>
          <w:tcPr>
            <w:tcW w:w="3784" w:type="dxa"/>
          </w:tcPr>
          <w:p>
            <w:pPr>
              <w:pStyle w:val="TableParagraph"/>
              <w:spacing w:before="59"/>
              <w:ind w:right="61"/>
              <w:jc w:val="both"/>
              <w:rPr>
                <w:sz w:val="16"/>
              </w:rPr>
            </w:pPr>
            <w:r>
              <w:rPr>
                <w:sz w:val="16"/>
              </w:rPr>
              <w:t>Apenas empresas tomadoras de serviços inscritas no município podem efetuar retenção de ISS (CPF/CNPJ = &lt;CPF/CNPJ do Tomador&gt;)</w:t>
            </w:r>
          </w:p>
        </w:tc>
        <w:tc>
          <w:tcPr>
            <w:tcW w:w="3781" w:type="dxa"/>
          </w:tcPr>
          <w:p>
            <w:pPr>
              <w:pStyle w:val="TableParagraph"/>
              <w:spacing w:before="59"/>
              <w:ind w:right="59"/>
              <w:jc w:val="both"/>
              <w:rPr>
                <w:sz w:val="16"/>
              </w:rPr>
            </w:pPr>
            <w:r>
              <w:rPr>
                <w:sz w:val="16"/>
              </w:rPr>
              <w:t>O CPF/CNPJ ou a Inscrição Municipal informada do Tomador não foi encontrada na base de dados do município (CCM), não sendo permitida a retenção. Acerte o CPF/CNPJ ou altere o campo ISS Retido para 2 (Sem retenção de ISS)</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312</w:t>
            </w:r>
          </w:p>
        </w:tc>
        <w:tc>
          <w:tcPr>
            <w:tcW w:w="3784" w:type="dxa"/>
          </w:tcPr>
          <w:p>
            <w:pPr>
              <w:pStyle w:val="TableParagraph"/>
              <w:rPr>
                <w:sz w:val="16"/>
              </w:rPr>
            </w:pPr>
            <w:r>
              <w:rPr>
                <w:sz w:val="16"/>
              </w:rPr>
              <w:t>A</w:t>
            </w:r>
            <w:r>
              <w:rPr>
                <w:spacing w:val="40"/>
                <w:sz w:val="16"/>
              </w:rPr>
              <w:t> </w:t>
            </w:r>
            <w:r>
              <w:rPr>
                <w:sz w:val="16"/>
              </w:rPr>
              <w:t>data</w:t>
            </w:r>
            <w:r>
              <w:rPr>
                <w:spacing w:val="39"/>
                <w:sz w:val="16"/>
              </w:rPr>
              <w:t> </w:t>
            </w:r>
            <w:r>
              <w:rPr>
                <w:sz w:val="16"/>
              </w:rPr>
              <w:t>da</w:t>
            </w:r>
            <w:r>
              <w:rPr>
                <w:spacing w:val="40"/>
                <w:sz w:val="16"/>
              </w:rPr>
              <w:t> </w:t>
            </w:r>
            <w:r>
              <w:rPr>
                <w:sz w:val="16"/>
              </w:rPr>
              <w:t>emissão</w:t>
            </w:r>
            <w:r>
              <w:rPr>
                <w:spacing w:val="39"/>
                <w:sz w:val="16"/>
              </w:rPr>
              <w:t> </w:t>
            </w:r>
            <w:r>
              <w:rPr>
                <w:sz w:val="16"/>
              </w:rPr>
              <w:t>do</w:t>
            </w:r>
            <w:r>
              <w:rPr>
                <w:spacing w:val="40"/>
                <w:sz w:val="16"/>
              </w:rPr>
              <w:t> </w:t>
            </w:r>
            <w:r>
              <w:rPr>
                <w:sz w:val="16"/>
              </w:rPr>
              <w:t>RPS</w:t>
            </w:r>
            <w:r>
              <w:rPr>
                <w:spacing w:val="40"/>
                <w:sz w:val="16"/>
              </w:rPr>
              <w:t> </w:t>
            </w:r>
            <w:r>
              <w:rPr>
                <w:sz w:val="16"/>
              </w:rPr>
              <w:t>não</w:t>
            </w:r>
            <w:r>
              <w:rPr>
                <w:spacing w:val="40"/>
                <w:sz w:val="16"/>
              </w:rPr>
              <w:t> </w:t>
            </w:r>
            <w:r>
              <w:rPr>
                <w:sz w:val="16"/>
              </w:rPr>
              <w:t>foi</w:t>
            </w:r>
            <w:r>
              <w:rPr>
                <w:spacing w:val="39"/>
                <w:sz w:val="16"/>
              </w:rPr>
              <w:t> </w:t>
            </w:r>
            <w:r>
              <w:rPr>
                <w:sz w:val="16"/>
              </w:rPr>
              <w:t>preenchida </w:t>
            </w:r>
            <w:r>
              <w:rPr>
                <w:spacing w:val="-2"/>
                <w:sz w:val="16"/>
              </w:rPr>
              <w:t>corretamente</w:t>
            </w:r>
          </w:p>
        </w:tc>
        <w:tc>
          <w:tcPr>
            <w:tcW w:w="3781" w:type="dxa"/>
          </w:tcPr>
          <w:p>
            <w:pPr>
              <w:pStyle w:val="TableParagraph"/>
              <w:ind w:right="57"/>
              <w:jc w:val="both"/>
              <w:rPr>
                <w:sz w:val="16"/>
              </w:rPr>
            </w:pPr>
            <w:r>
              <w:rPr>
                <w:sz w:val="16"/>
              </w:rPr>
              <w:t>A data informada deverá estar no formato AAAA/MM/DD, ou seja, ano (4 dígitos) seguido de mês (2 dígitos) e dia (2 dígitos).</w:t>
            </w:r>
          </w:p>
        </w:tc>
      </w:tr>
    </w:tbl>
    <w:p>
      <w:pPr>
        <w:pStyle w:val="TableParagraph"/>
        <w:spacing w:after="0"/>
        <w:jc w:val="both"/>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46" name="Group 46"/>
                <wp:cNvGraphicFramePr>
                  <a:graphicFrameLocks/>
                </wp:cNvGraphicFramePr>
                <a:graphic>
                  <a:graphicData uri="http://schemas.microsoft.com/office/word/2010/wordprocessingGroup">
                    <wpg:wgp>
                      <wpg:cNvPr id="46" name="Group 46"/>
                      <wpg:cNvGrpSpPr/>
                      <wpg:grpSpPr>
                        <a:xfrm>
                          <a:off x="0" y="0"/>
                          <a:ext cx="5978525" cy="6350"/>
                          <a:chExt cx="5978525" cy="6350"/>
                        </a:xfrm>
                      </wpg:grpSpPr>
                      <wps:wsp>
                        <wps:cNvPr id="47" name="Graphic 47"/>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45" coordorigin="0,0" coordsize="9415,10">
                <v:rect style="position:absolute;left:0;top:0;width:9415;height:10" id="docshape46"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313</w:t>
            </w:r>
          </w:p>
        </w:tc>
        <w:tc>
          <w:tcPr>
            <w:tcW w:w="3784" w:type="dxa"/>
          </w:tcPr>
          <w:p>
            <w:pPr>
              <w:pStyle w:val="TableParagraph"/>
              <w:rPr>
                <w:sz w:val="16"/>
              </w:rPr>
            </w:pPr>
            <w:r>
              <w:rPr>
                <w:sz w:val="16"/>
              </w:rPr>
              <w:t>A</w:t>
            </w:r>
            <w:r>
              <w:rPr>
                <w:spacing w:val="72"/>
                <w:sz w:val="16"/>
              </w:rPr>
              <w:t> </w:t>
            </w:r>
            <w:r>
              <w:rPr>
                <w:sz w:val="16"/>
              </w:rPr>
              <w:t>data</w:t>
            </w:r>
            <w:r>
              <w:rPr>
                <w:spacing w:val="70"/>
                <w:sz w:val="16"/>
              </w:rPr>
              <w:t> </w:t>
            </w:r>
            <w:r>
              <w:rPr>
                <w:sz w:val="16"/>
              </w:rPr>
              <w:t>da</w:t>
            </w:r>
            <w:r>
              <w:rPr>
                <w:spacing w:val="70"/>
                <w:sz w:val="16"/>
              </w:rPr>
              <w:t> </w:t>
            </w:r>
            <w:r>
              <w:rPr>
                <w:sz w:val="16"/>
              </w:rPr>
              <w:t>emissão</w:t>
            </w:r>
            <w:r>
              <w:rPr>
                <w:spacing w:val="70"/>
                <w:sz w:val="16"/>
              </w:rPr>
              <w:t> </w:t>
            </w:r>
            <w:r>
              <w:rPr>
                <w:sz w:val="16"/>
              </w:rPr>
              <w:t>do</w:t>
            </w:r>
            <w:r>
              <w:rPr>
                <w:spacing w:val="70"/>
                <w:sz w:val="16"/>
              </w:rPr>
              <w:t> </w:t>
            </w:r>
            <w:r>
              <w:rPr>
                <w:sz w:val="16"/>
              </w:rPr>
              <w:t>RPS</w:t>
            </w:r>
            <w:r>
              <w:rPr>
                <w:spacing w:val="40"/>
                <w:sz w:val="16"/>
              </w:rPr>
              <w:t> </w:t>
            </w:r>
            <w:r>
              <w:rPr>
                <w:sz w:val="16"/>
              </w:rPr>
              <w:t>não</w:t>
            </w:r>
            <w:r>
              <w:rPr>
                <w:spacing w:val="70"/>
                <w:sz w:val="16"/>
              </w:rPr>
              <w:t> </w:t>
            </w:r>
            <w:r>
              <w:rPr>
                <w:sz w:val="16"/>
              </w:rPr>
              <w:t>poderá</w:t>
            </w:r>
            <w:r>
              <w:rPr>
                <w:spacing w:val="70"/>
                <w:sz w:val="16"/>
              </w:rPr>
              <w:t> </w:t>
            </w:r>
            <w:r>
              <w:rPr>
                <w:sz w:val="16"/>
              </w:rPr>
              <w:t>ser superior a data de hoje</w:t>
            </w:r>
          </w:p>
        </w:tc>
        <w:tc>
          <w:tcPr>
            <w:tcW w:w="3781" w:type="dxa"/>
          </w:tcPr>
          <w:p>
            <w:pPr>
              <w:pStyle w:val="TableParagraph"/>
              <w:rPr>
                <w:sz w:val="16"/>
              </w:rPr>
            </w:pPr>
            <w:r>
              <w:rPr>
                <w:sz w:val="16"/>
              </w:rPr>
              <w:t>Não</w:t>
            </w:r>
            <w:r>
              <w:rPr>
                <w:spacing w:val="40"/>
                <w:sz w:val="16"/>
              </w:rPr>
              <w:t> </w:t>
            </w:r>
            <w:r>
              <w:rPr>
                <w:sz w:val="16"/>
              </w:rPr>
              <w:t>é</w:t>
            </w:r>
            <w:r>
              <w:rPr>
                <w:spacing w:val="40"/>
                <w:sz w:val="16"/>
              </w:rPr>
              <w:t> </w:t>
            </w:r>
            <w:r>
              <w:rPr>
                <w:sz w:val="16"/>
              </w:rPr>
              <w:t>permitido</w:t>
            </w:r>
            <w:r>
              <w:rPr>
                <w:spacing w:val="40"/>
                <w:sz w:val="16"/>
              </w:rPr>
              <w:t> </w:t>
            </w:r>
            <w:r>
              <w:rPr>
                <w:sz w:val="16"/>
              </w:rPr>
              <w:t>o</w:t>
            </w:r>
            <w:r>
              <w:rPr>
                <w:spacing w:val="40"/>
                <w:sz w:val="16"/>
              </w:rPr>
              <w:t> </w:t>
            </w:r>
            <w:r>
              <w:rPr>
                <w:sz w:val="16"/>
              </w:rPr>
              <w:t>envio</w:t>
            </w:r>
            <w:r>
              <w:rPr>
                <w:spacing w:val="40"/>
                <w:sz w:val="16"/>
              </w:rPr>
              <w:t> </w:t>
            </w:r>
            <w:r>
              <w:rPr>
                <w:sz w:val="16"/>
              </w:rPr>
              <w:t>de</w:t>
            </w:r>
            <w:r>
              <w:rPr>
                <w:spacing w:val="40"/>
                <w:sz w:val="16"/>
              </w:rPr>
              <w:t> </w:t>
            </w:r>
            <w:r>
              <w:rPr>
                <w:sz w:val="16"/>
              </w:rPr>
              <w:t>RPS</w:t>
            </w:r>
            <w:r>
              <w:rPr>
                <w:spacing w:val="40"/>
                <w:sz w:val="16"/>
              </w:rPr>
              <w:t> </w:t>
            </w:r>
            <w:r>
              <w:rPr>
                <w:sz w:val="16"/>
              </w:rPr>
              <w:t>com</w:t>
            </w:r>
            <w:r>
              <w:rPr>
                <w:spacing w:val="40"/>
                <w:sz w:val="16"/>
              </w:rPr>
              <w:t> </w:t>
            </w:r>
            <w:r>
              <w:rPr>
                <w:sz w:val="16"/>
              </w:rPr>
              <w:t>data</w:t>
            </w:r>
            <w:r>
              <w:rPr>
                <w:spacing w:val="40"/>
                <w:sz w:val="16"/>
              </w:rPr>
              <w:t> </w:t>
            </w:r>
            <w:r>
              <w:rPr>
                <w:sz w:val="16"/>
              </w:rPr>
              <w:t>de emissão superior a data atual.</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314</w:t>
            </w:r>
          </w:p>
        </w:tc>
        <w:tc>
          <w:tcPr>
            <w:tcW w:w="3784" w:type="dxa"/>
          </w:tcPr>
          <w:p>
            <w:pPr>
              <w:pStyle w:val="TableParagraph"/>
              <w:ind w:right="85"/>
              <w:rPr>
                <w:sz w:val="16"/>
              </w:rPr>
            </w:pPr>
            <w:r>
              <w:rPr>
                <w:sz w:val="16"/>
              </w:rPr>
              <w:t>A data da emissão do RPS não poderá ser inferior a 01/06/2006</w:t>
            </w:r>
          </w:p>
        </w:tc>
        <w:tc>
          <w:tcPr>
            <w:tcW w:w="3781" w:type="dxa"/>
          </w:tcPr>
          <w:p>
            <w:pPr>
              <w:pStyle w:val="TableParagraph"/>
              <w:rPr>
                <w:sz w:val="16"/>
              </w:rPr>
            </w:pPr>
            <w:r>
              <w:rPr>
                <w:sz w:val="16"/>
              </w:rPr>
              <w:t>Não</w:t>
            </w:r>
            <w:r>
              <w:rPr>
                <w:spacing w:val="40"/>
                <w:sz w:val="16"/>
              </w:rPr>
              <w:t> </w:t>
            </w:r>
            <w:r>
              <w:rPr>
                <w:sz w:val="16"/>
              </w:rPr>
              <w:t>é</w:t>
            </w:r>
            <w:r>
              <w:rPr>
                <w:spacing w:val="40"/>
                <w:sz w:val="16"/>
              </w:rPr>
              <w:t> </w:t>
            </w:r>
            <w:r>
              <w:rPr>
                <w:sz w:val="16"/>
              </w:rPr>
              <w:t>permitido</w:t>
            </w:r>
            <w:r>
              <w:rPr>
                <w:spacing w:val="40"/>
                <w:sz w:val="16"/>
              </w:rPr>
              <w:t> </w:t>
            </w:r>
            <w:r>
              <w:rPr>
                <w:sz w:val="16"/>
              </w:rPr>
              <w:t>o</w:t>
            </w:r>
            <w:r>
              <w:rPr>
                <w:spacing w:val="40"/>
                <w:sz w:val="16"/>
              </w:rPr>
              <w:t> </w:t>
            </w:r>
            <w:r>
              <w:rPr>
                <w:sz w:val="16"/>
              </w:rPr>
              <w:t>envio</w:t>
            </w:r>
            <w:r>
              <w:rPr>
                <w:spacing w:val="40"/>
                <w:sz w:val="16"/>
              </w:rPr>
              <w:t> </w:t>
            </w:r>
            <w:r>
              <w:rPr>
                <w:sz w:val="16"/>
              </w:rPr>
              <w:t>de</w:t>
            </w:r>
            <w:r>
              <w:rPr>
                <w:spacing w:val="40"/>
                <w:sz w:val="16"/>
              </w:rPr>
              <w:t> </w:t>
            </w:r>
            <w:r>
              <w:rPr>
                <w:sz w:val="16"/>
              </w:rPr>
              <w:t>RPS</w:t>
            </w:r>
            <w:r>
              <w:rPr>
                <w:spacing w:val="40"/>
                <w:sz w:val="16"/>
              </w:rPr>
              <w:t> </w:t>
            </w:r>
            <w:r>
              <w:rPr>
                <w:sz w:val="16"/>
              </w:rPr>
              <w:t>com</w:t>
            </w:r>
            <w:r>
              <w:rPr>
                <w:spacing w:val="40"/>
                <w:sz w:val="16"/>
              </w:rPr>
              <w:t> </w:t>
            </w:r>
            <w:r>
              <w:rPr>
                <w:sz w:val="16"/>
              </w:rPr>
              <w:t>data</w:t>
            </w:r>
            <w:r>
              <w:rPr>
                <w:spacing w:val="40"/>
                <w:sz w:val="16"/>
              </w:rPr>
              <w:t> </w:t>
            </w:r>
            <w:r>
              <w:rPr>
                <w:sz w:val="16"/>
              </w:rPr>
              <w:t>de emissão inferior a 1º de Junho de 2006.</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315</w:t>
            </w:r>
          </w:p>
        </w:tc>
        <w:tc>
          <w:tcPr>
            <w:tcW w:w="3784" w:type="dxa"/>
          </w:tcPr>
          <w:p>
            <w:pPr>
              <w:pStyle w:val="TableParagraph"/>
              <w:rPr>
                <w:sz w:val="16"/>
              </w:rPr>
            </w:pPr>
            <w:r>
              <w:rPr>
                <w:sz w:val="16"/>
              </w:rPr>
              <w:t>Número</w:t>
            </w:r>
            <w:r>
              <w:rPr>
                <w:spacing w:val="-3"/>
                <w:sz w:val="16"/>
              </w:rPr>
              <w:t> </w:t>
            </w:r>
            <w:r>
              <w:rPr>
                <w:sz w:val="16"/>
              </w:rPr>
              <w:t>do</w:t>
            </w:r>
            <w:r>
              <w:rPr>
                <w:spacing w:val="-2"/>
                <w:sz w:val="16"/>
              </w:rPr>
              <w:t> </w:t>
            </w:r>
            <w:r>
              <w:rPr>
                <w:sz w:val="16"/>
              </w:rPr>
              <w:t>RPS</w:t>
            </w:r>
            <w:r>
              <w:rPr>
                <w:spacing w:val="-1"/>
                <w:sz w:val="16"/>
              </w:rPr>
              <w:t> </w:t>
            </w:r>
            <w:r>
              <w:rPr>
                <w:sz w:val="16"/>
              </w:rPr>
              <w:t>não</w:t>
            </w:r>
            <w:r>
              <w:rPr>
                <w:spacing w:val="-2"/>
                <w:sz w:val="16"/>
              </w:rPr>
              <w:t> informado</w:t>
            </w:r>
          </w:p>
        </w:tc>
        <w:tc>
          <w:tcPr>
            <w:tcW w:w="3781" w:type="dxa"/>
          </w:tcPr>
          <w:p>
            <w:pPr>
              <w:pStyle w:val="TableParagraph"/>
              <w:rPr>
                <w:sz w:val="16"/>
              </w:rPr>
            </w:pPr>
            <w:r>
              <w:rPr>
                <w:sz w:val="16"/>
              </w:rPr>
              <w:t>O</w:t>
            </w:r>
            <w:r>
              <w:rPr>
                <w:spacing w:val="72"/>
                <w:sz w:val="16"/>
              </w:rPr>
              <w:t> </w:t>
            </w:r>
            <w:r>
              <w:rPr>
                <w:sz w:val="16"/>
              </w:rPr>
              <w:t>número</w:t>
            </w:r>
            <w:r>
              <w:rPr>
                <w:spacing w:val="69"/>
                <w:sz w:val="16"/>
              </w:rPr>
              <w:t> </w:t>
            </w:r>
            <w:r>
              <w:rPr>
                <w:sz w:val="16"/>
              </w:rPr>
              <w:t>do</w:t>
            </w:r>
            <w:r>
              <w:rPr>
                <w:spacing w:val="72"/>
                <w:sz w:val="16"/>
              </w:rPr>
              <w:t> </w:t>
            </w:r>
            <w:r>
              <w:rPr>
                <w:sz w:val="16"/>
              </w:rPr>
              <w:t>RPS</w:t>
            </w:r>
            <w:r>
              <w:rPr>
                <w:spacing w:val="71"/>
                <w:sz w:val="16"/>
              </w:rPr>
              <w:t> </w:t>
            </w:r>
            <w:r>
              <w:rPr>
                <w:sz w:val="16"/>
              </w:rPr>
              <w:t>é</w:t>
            </w:r>
            <w:r>
              <w:rPr>
                <w:spacing w:val="69"/>
                <w:sz w:val="16"/>
              </w:rPr>
              <w:t> </w:t>
            </w:r>
            <w:r>
              <w:rPr>
                <w:sz w:val="16"/>
              </w:rPr>
              <w:t>obrigatório</w:t>
            </w:r>
            <w:r>
              <w:rPr>
                <w:spacing w:val="72"/>
                <w:sz w:val="16"/>
              </w:rPr>
              <w:t> </w:t>
            </w:r>
            <w:r>
              <w:rPr>
                <w:sz w:val="16"/>
              </w:rPr>
              <w:t>e</w:t>
            </w:r>
            <w:r>
              <w:rPr>
                <w:spacing w:val="69"/>
                <w:sz w:val="16"/>
              </w:rPr>
              <w:t> </w:t>
            </w:r>
            <w:r>
              <w:rPr>
                <w:sz w:val="16"/>
              </w:rPr>
              <w:t>deve</w:t>
            </w:r>
            <w:r>
              <w:rPr>
                <w:spacing w:val="69"/>
                <w:sz w:val="16"/>
              </w:rPr>
              <w:t> </w:t>
            </w:r>
            <w:r>
              <w:rPr>
                <w:sz w:val="16"/>
              </w:rPr>
              <w:t>ser </w:t>
            </w:r>
            <w:r>
              <w:rPr>
                <w:spacing w:val="-2"/>
                <w:sz w:val="16"/>
              </w:rPr>
              <w:t>informado.</w:t>
            </w:r>
          </w:p>
        </w:tc>
      </w:tr>
      <w:tr>
        <w:trPr>
          <w:trHeight w:val="2294"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316</w:t>
            </w:r>
          </w:p>
        </w:tc>
        <w:tc>
          <w:tcPr>
            <w:tcW w:w="3784" w:type="dxa"/>
          </w:tcPr>
          <w:p>
            <w:pPr>
              <w:pStyle w:val="TableParagraph"/>
              <w:rPr>
                <w:sz w:val="16"/>
              </w:rPr>
            </w:pPr>
            <w:r>
              <w:rPr>
                <w:sz w:val="16"/>
              </w:rPr>
              <w:t>E-mail</w:t>
            </w:r>
            <w:r>
              <w:rPr>
                <w:spacing w:val="-5"/>
                <w:sz w:val="16"/>
              </w:rPr>
              <w:t> </w:t>
            </w:r>
            <w:r>
              <w:rPr>
                <w:sz w:val="16"/>
              </w:rPr>
              <w:t>do</w:t>
            </w:r>
            <w:r>
              <w:rPr>
                <w:spacing w:val="-4"/>
                <w:sz w:val="16"/>
              </w:rPr>
              <w:t> </w:t>
            </w:r>
            <w:r>
              <w:rPr>
                <w:sz w:val="16"/>
              </w:rPr>
              <w:t>tomador</w:t>
            </w:r>
            <w:r>
              <w:rPr>
                <w:spacing w:val="-4"/>
                <w:sz w:val="16"/>
              </w:rPr>
              <w:t> </w:t>
            </w:r>
            <w:r>
              <w:rPr>
                <w:sz w:val="16"/>
              </w:rPr>
              <w:t>do</w:t>
            </w:r>
            <w:r>
              <w:rPr>
                <w:spacing w:val="-6"/>
                <w:sz w:val="16"/>
              </w:rPr>
              <w:t> </w:t>
            </w:r>
            <w:r>
              <w:rPr>
                <w:sz w:val="16"/>
              </w:rPr>
              <w:t>serviço</w:t>
            </w:r>
            <w:r>
              <w:rPr>
                <w:spacing w:val="-5"/>
                <w:sz w:val="16"/>
              </w:rPr>
              <w:t> </w:t>
            </w:r>
            <w:r>
              <w:rPr>
                <w:spacing w:val="-2"/>
                <w:sz w:val="16"/>
              </w:rPr>
              <w:t>inválido.</w:t>
            </w:r>
          </w:p>
        </w:tc>
        <w:tc>
          <w:tcPr>
            <w:tcW w:w="3781" w:type="dxa"/>
          </w:tcPr>
          <w:p>
            <w:pPr>
              <w:pStyle w:val="TableParagraph"/>
              <w:rPr>
                <w:sz w:val="16"/>
              </w:rPr>
            </w:pPr>
            <w:r>
              <w:rPr>
                <w:sz w:val="16"/>
              </w:rPr>
              <w:t>Verificar</w:t>
            </w:r>
            <w:r>
              <w:rPr>
                <w:spacing w:val="-6"/>
                <w:sz w:val="16"/>
              </w:rPr>
              <w:t> </w:t>
            </w:r>
            <w:r>
              <w:rPr>
                <w:sz w:val="16"/>
              </w:rPr>
              <w:t>itens</w:t>
            </w:r>
            <w:r>
              <w:rPr>
                <w:spacing w:val="-5"/>
                <w:sz w:val="16"/>
              </w:rPr>
              <w:t> </w:t>
            </w:r>
            <w:r>
              <w:rPr>
                <w:spacing w:val="-2"/>
                <w:sz w:val="16"/>
              </w:rPr>
              <w:t>abaixo:</w:t>
            </w:r>
          </w:p>
          <w:p>
            <w:pPr>
              <w:pStyle w:val="TableParagraph"/>
              <w:spacing w:before="60"/>
              <w:rPr>
                <w:sz w:val="16"/>
              </w:rPr>
            </w:pPr>
            <w:r>
              <w:rPr>
                <w:sz w:val="16"/>
              </w:rPr>
              <w:t>Caracteres</w:t>
            </w:r>
            <w:r>
              <w:rPr>
                <w:spacing w:val="20"/>
                <w:sz w:val="16"/>
              </w:rPr>
              <w:t> </w:t>
            </w:r>
            <w:r>
              <w:rPr>
                <w:sz w:val="16"/>
              </w:rPr>
              <w:t>permitidos:</w:t>
            </w:r>
            <w:r>
              <w:rPr>
                <w:spacing w:val="21"/>
                <w:sz w:val="16"/>
              </w:rPr>
              <w:t> </w:t>
            </w:r>
            <w:r>
              <w:rPr>
                <w:sz w:val="16"/>
              </w:rPr>
              <w:t>Números de</w:t>
            </w:r>
            <w:r>
              <w:rPr>
                <w:spacing w:val="21"/>
                <w:sz w:val="16"/>
              </w:rPr>
              <w:t> </w:t>
            </w:r>
            <w:r>
              <w:rPr>
                <w:sz w:val="16"/>
              </w:rPr>
              <w:t>0</w:t>
            </w:r>
            <w:r>
              <w:rPr>
                <w:spacing w:val="21"/>
                <w:sz w:val="16"/>
              </w:rPr>
              <w:t> </w:t>
            </w:r>
            <w:r>
              <w:rPr>
                <w:sz w:val="16"/>
              </w:rPr>
              <w:t>a 9;</w:t>
            </w:r>
            <w:r>
              <w:rPr>
                <w:spacing w:val="20"/>
                <w:sz w:val="16"/>
              </w:rPr>
              <w:t> </w:t>
            </w:r>
            <w:r>
              <w:rPr>
                <w:sz w:val="16"/>
              </w:rPr>
              <w:t>Letras de A/a a Z/z.</w:t>
            </w:r>
          </w:p>
          <w:p>
            <w:pPr>
              <w:pStyle w:val="TableParagraph"/>
              <w:spacing w:before="60"/>
              <w:rPr>
                <w:sz w:val="16"/>
              </w:rPr>
            </w:pPr>
            <w:r>
              <w:rPr>
                <w:sz w:val="16"/>
              </w:rPr>
              <w:t>Obrigatório</w:t>
            </w:r>
            <w:r>
              <w:rPr>
                <w:spacing w:val="-9"/>
                <w:sz w:val="16"/>
              </w:rPr>
              <w:t> </w:t>
            </w:r>
            <w:r>
              <w:rPr>
                <w:spacing w:val="-2"/>
                <w:sz w:val="16"/>
              </w:rPr>
              <w:t>conter:</w:t>
            </w:r>
          </w:p>
          <w:p>
            <w:pPr>
              <w:pStyle w:val="TableParagraph"/>
              <w:numPr>
                <w:ilvl w:val="0"/>
                <w:numId w:val="20"/>
              </w:numPr>
              <w:tabs>
                <w:tab w:pos="371" w:val="left" w:leader="none"/>
              </w:tabs>
              <w:spacing w:line="240" w:lineRule="auto" w:before="59" w:after="0"/>
              <w:ind w:left="371" w:right="0" w:hanging="143"/>
              <w:jc w:val="both"/>
              <w:rPr>
                <w:sz w:val="16"/>
              </w:rPr>
            </w:pPr>
            <w:r>
              <w:rPr>
                <w:sz w:val="16"/>
              </w:rPr>
              <w:t>Nome</w:t>
            </w:r>
            <w:r>
              <w:rPr>
                <w:spacing w:val="-3"/>
                <w:sz w:val="16"/>
              </w:rPr>
              <w:t> </w:t>
            </w:r>
            <w:r>
              <w:rPr>
                <w:sz w:val="16"/>
              </w:rPr>
              <w:t>e</w:t>
            </w:r>
            <w:r>
              <w:rPr>
                <w:spacing w:val="-3"/>
                <w:sz w:val="16"/>
              </w:rPr>
              <w:t> </w:t>
            </w:r>
            <w:r>
              <w:rPr>
                <w:sz w:val="16"/>
              </w:rPr>
              <w:t>arroba</w:t>
            </w:r>
            <w:r>
              <w:rPr>
                <w:spacing w:val="-3"/>
                <w:sz w:val="16"/>
              </w:rPr>
              <w:t> </w:t>
            </w:r>
            <w:r>
              <w:rPr>
                <w:sz w:val="16"/>
              </w:rPr>
              <w:t>(Ex:</w:t>
            </w:r>
            <w:r>
              <w:rPr>
                <w:spacing w:val="-3"/>
                <w:sz w:val="16"/>
              </w:rPr>
              <w:t> </w:t>
            </w:r>
            <w:r>
              <w:rPr>
                <w:spacing w:val="-2"/>
                <w:sz w:val="16"/>
              </w:rPr>
              <w:t>fulano@...);</w:t>
            </w:r>
          </w:p>
          <w:p>
            <w:pPr>
              <w:pStyle w:val="TableParagraph"/>
              <w:numPr>
                <w:ilvl w:val="0"/>
                <w:numId w:val="20"/>
              </w:numPr>
              <w:tabs>
                <w:tab w:pos="372" w:val="left" w:leader="none"/>
              </w:tabs>
              <w:spacing w:line="240" w:lineRule="auto" w:before="59" w:after="0"/>
              <w:ind w:left="372" w:right="56" w:hanging="144"/>
              <w:jc w:val="both"/>
              <w:rPr>
                <w:sz w:val="16"/>
              </w:rPr>
            </w:pPr>
            <w:r>
              <w:rPr>
                <w:sz w:val="16"/>
              </w:rPr>
              <w:t>Pelo menos um ponto “.” entre nomes ou domínio (Ex: </w:t>
            </w:r>
            <w:r>
              <w:rPr>
                <w:rFonts w:ascii="Arial" w:hAnsi="Arial"/>
                <w:i/>
                <w:sz w:val="16"/>
              </w:rPr>
              <w:t>fulano.de.tal@... </w:t>
            </w:r>
            <w:r>
              <w:rPr>
                <w:sz w:val="16"/>
              </w:rPr>
              <w:t>ou </w:t>
            </w:r>
            <w:hyperlink r:id="rId14">
              <w:r>
                <w:rPr>
                  <w:rFonts w:ascii="Arial" w:hAnsi="Arial"/>
                  <w:i/>
                  <w:spacing w:val="-2"/>
                  <w:sz w:val="16"/>
                </w:rPr>
                <w:t>fulano@provedor.com</w:t>
              </w:r>
            </w:hyperlink>
            <w:r>
              <w:rPr>
                <w:spacing w:val="-2"/>
                <w:sz w:val="16"/>
              </w:rPr>
              <w:t>);</w:t>
            </w:r>
          </w:p>
          <w:p>
            <w:pPr>
              <w:pStyle w:val="TableParagraph"/>
              <w:numPr>
                <w:ilvl w:val="0"/>
                <w:numId w:val="20"/>
              </w:numPr>
              <w:tabs>
                <w:tab w:pos="372" w:val="left" w:leader="none"/>
              </w:tabs>
              <w:spacing w:line="240" w:lineRule="auto" w:before="60" w:after="0"/>
              <w:ind w:left="372" w:right="59" w:hanging="144"/>
              <w:jc w:val="both"/>
              <w:rPr>
                <w:sz w:val="16"/>
              </w:rPr>
            </w:pPr>
            <w:r>
              <w:rPr>
                <w:sz w:val="16"/>
              </w:rPr>
              <w:t>Conter</w:t>
            </w:r>
            <w:r>
              <w:rPr>
                <w:spacing w:val="-2"/>
                <w:sz w:val="16"/>
              </w:rPr>
              <w:t> </w:t>
            </w:r>
            <w:r>
              <w:rPr>
                <w:sz w:val="16"/>
              </w:rPr>
              <w:t>domínio</w:t>
            </w:r>
            <w:r>
              <w:rPr>
                <w:spacing w:val="-4"/>
                <w:sz w:val="16"/>
              </w:rPr>
              <w:t> </w:t>
            </w:r>
            <w:r>
              <w:rPr>
                <w:sz w:val="16"/>
              </w:rPr>
              <w:t>com</w:t>
            </w:r>
            <w:r>
              <w:rPr>
                <w:spacing w:val="-3"/>
                <w:sz w:val="16"/>
              </w:rPr>
              <w:t> </w:t>
            </w:r>
            <w:r>
              <w:rPr>
                <w:sz w:val="16"/>
              </w:rPr>
              <w:t>extensão</w:t>
            </w:r>
            <w:r>
              <w:rPr>
                <w:spacing w:val="-4"/>
                <w:sz w:val="16"/>
              </w:rPr>
              <w:t> </w:t>
            </w:r>
            <w:r>
              <w:rPr>
                <w:sz w:val="16"/>
              </w:rPr>
              <w:t>de</w:t>
            </w:r>
            <w:r>
              <w:rPr>
                <w:spacing w:val="-4"/>
                <w:sz w:val="16"/>
              </w:rPr>
              <w:t> </w:t>
            </w:r>
            <w:r>
              <w:rPr>
                <w:sz w:val="16"/>
              </w:rPr>
              <w:t>no</w:t>
            </w:r>
            <w:r>
              <w:rPr>
                <w:spacing w:val="-2"/>
                <w:sz w:val="16"/>
              </w:rPr>
              <w:t> </w:t>
            </w:r>
            <w:r>
              <w:rPr>
                <w:sz w:val="16"/>
              </w:rPr>
              <w:t>máximo</w:t>
            </w:r>
            <w:r>
              <w:rPr>
                <w:spacing w:val="-1"/>
                <w:sz w:val="16"/>
              </w:rPr>
              <w:t> </w:t>
            </w:r>
            <w:r>
              <w:rPr>
                <w:sz w:val="16"/>
              </w:rPr>
              <w:t>6 caracteres (Ex: “</w:t>
            </w:r>
            <w:r>
              <w:rPr>
                <w:rFonts w:ascii="Arial" w:hAnsi="Arial"/>
                <w:i/>
                <w:sz w:val="16"/>
              </w:rPr>
              <w:t>.br</w:t>
            </w:r>
            <w:r>
              <w:rPr>
                <w:sz w:val="16"/>
              </w:rPr>
              <w:t>” ou “</w:t>
            </w:r>
            <w:r>
              <w:rPr>
                <w:rFonts w:ascii="Arial" w:hAnsi="Arial"/>
                <w:i/>
                <w:sz w:val="16"/>
              </w:rPr>
              <w:t>.net</w:t>
            </w:r>
            <w:r>
              <w:rPr>
                <w:sz w:val="16"/>
              </w:rPr>
              <w:t>”).</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317</w:t>
            </w:r>
          </w:p>
        </w:tc>
        <w:tc>
          <w:tcPr>
            <w:tcW w:w="3784" w:type="dxa"/>
          </w:tcPr>
          <w:p>
            <w:pPr>
              <w:pStyle w:val="TableParagraph"/>
              <w:spacing w:before="58"/>
              <w:rPr>
                <w:sz w:val="16"/>
              </w:rPr>
            </w:pPr>
            <w:r>
              <w:rPr>
                <w:sz w:val="16"/>
              </w:rPr>
              <w:t>Campo Endereço</w:t>
            </w:r>
            <w:r>
              <w:rPr>
                <w:spacing w:val="-2"/>
                <w:sz w:val="16"/>
              </w:rPr>
              <w:t> </w:t>
            </w:r>
            <w:r>
              <w:rPr>
                <w:sz w:val="16"/>
              </w:rPr>
              <w:t>não</w:t>
            </w:r>
            <w:r>
              <w:rPr>
                <w:spacing w:val="-2"/>
                <w:sz w:val="16"/>
              </w:rPr>
              <w:t> </w:t>
            </w:r>
            <w:r>
              <w:rPr>
                <w:sz w:val="16"/>
              </w:rPr>
              <w:t>preenchido</w:t>
            </w:r>
            <w:r>
              <w:rPr>
                <w:spacing w:val="-3"/>
                <w:sz w:val="16"/>
              </w:rPr>
              <w:t> </w:t>
            </w:r>
            <w:r>
              <w:rPr>
                <w:sz w:val="16"/>
              </w:rPr>
              <w:t>(obrigatório para tomador com CNPJ)</w:t>
            </w:r>
          </w:p>
        </w:tc>
        <w:tc>
          <w:tcPr>
            <w:tcW w:w="3781" w:type="dxa"/>
          </w:tcPr>
          <w:p>
            <w:pPr>
              <w:pStyle w:val="TableParagraph"/>
              <w:spacing w:before="58"/>
              <w:ind w:right="58"/>
              <w:jc w:val="both"/>
              <w:rPr>
                <w:sz w:val="16"/>
              </w:rPr>
            </w:pPr>
            <w:r>
              <w:rPr>
                <w:sz w:val="16"/>
              </w:rPr>
              <w:t>O preenchimento do endereço (logradouro) é obrigatório para tomadores Pessoas Jurídicas</w:t>
            </w:r>
            <w:r>
              <w:rPr>
                <w:spacing w:val="40"/>
                <w:sz w:val="16"/>
              </w:rPr>
              <w:t> </w:t>
            </w:r>
            <w:r>
              <w:rPr>
                <w:sz w:val="16"/>
              </w:rPr>
              <w:t>(com CNPJ).</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318</w:t>
            </w:r>
          </w:p>
        </w:tc>
        <w:tc>
          <w:tcPr>
            <w:tcW w:w="3784" w:type="dxa"/>
          </w:tcPr>
          <w:p>
            <w:pPr>
              <w:pStyle w:val="TableParagraph"/>
              <w:rPr>
                <w:sz w:val="16"/>
              </w:rPr>
            </w:pPr>
            <w:r>
              <w:rPr>
                <w:sz w:val="16"/>
              </w:rPr>
              <w:t>Campo</w:t>
            </w:r>
            <w:r>
              <w:rPr>
                <w:spacing w:val="40"/>
                <w:sz w:val="16"/>
              </w:rPr>
              <w:t> </w:t>
            </w:r>
            <w:r>
              <w:rPr>
                <w:sz w:val="16"/>
              </w:rPr>
              <w:t>Cidade/UF</w:t>
            </w:r>
            <w:r>
              <w:rPr>
                <w:spacing w:val="40"/>
                <w:sz w:val="16"/>
              </w:rPr>
              <w:t> </w:t>
            </w:r>
            <w:r>
              <w:rPr>
                <w:sz w:val="16"/>
              </w:rPr>
              <w:t>não</w:t>
            </w:r>
            <w:r>
              <w:rPr>
                <w:spacing w:val="40"/>
                <w:sz w:val="16"/>
              </w:rPr>
              <w:t> </w:t>
            </w:r>
            <w:r>
              <w:rPr>
                <w:sz w:val="16"/>
              </w:rPr>
              <w:t>preenchido</w:t>
            </w:r>
            <w:r>
              <w:rPr>
                <w:spacing w:val="40"/>
                <w:sz w:val="16"/>
              </w:rPr>
              <w:t> </w:t>
            </w:r>
            <w:r>
              <w:rPr>
                <w:sz w:val="16"/>
              </w:rPr>
              <w:t>(obrigatório para tomador com CNPJ)</w:t>
            </w:r>
          </w:p>
        </w:tc>
        <w:tc>
          <w:tcPr>
            <w:tcW w:w="3781" w:type="dxa"/>
          </w:tcPr>
          <w:p>
            <w:pPr>
              <w:pStyle w:val="TableParagraph"/>
              <w:ind w:right="60"/>
              <w:jc w:val="both"/>
              <w:rPr>
                <w:sz w:val="16"/>
              </w:rPr>
            </w:pPr>
            <w:r>
              <w:rPr>
                <w:sz w:val="16"/>
              </w:rPr>
              <w:t>O preenchimento da Cidade e da UF do endereço do tomador é obrigatório para tomadores Pessoas Jurídicas</w:t>
            </w:r>
            <w:r>
              <w:rPr>
                <w:spacing w:val="40"/>
                <w:sz w:val="16"/>
              </w:rPr>
              <w:t> </w:t>
            </w:r>
            <w:r>
              <w:rPr>
                <w:sz w:val="16"/>
              </w:rPr>
              <w:t>(com CNPJ).</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319</w:t>
            </w:r>
          </w:p>
        </w:tc>
        <w:tc>
          <w:tcPr>
            <w:tcW w:w="3784" w:type="dxa"/>
          </w:tcPr>
          <w:p>
            <w:pPr>
              <w:pStyle w:val="TableParagraph"/>
              <w:rPr>
                <w:sz w:val="16"/>
              </w:rPr>
            </w:pPr>
            <w:r>
              <w:rPr>
                <w:sz w:val="16"/>
              </w:rPr>
              <w:t>Código</w:t>
            </w:r>
            <w:r>
              <w:rPr>
                <w:spacing w:val="-4"/>
                <w:sz w:val="16"/>
              </w:rPr>
              <w:t> </w:t>
            </w:r>
            <w:r>
              <w:rPr>
                <w:sz w:val="16"/>
              </w:rPr>
              <w:t>do</w:t>
            </w:r>
            <w:r>
              <w:rPr>
                <w:spacing w:val="-4"/>
                <w:sz w:val="16"/>
              </w:rPr>
              <w:t> </w:t>
            </w:r>
            <w:r>
              <w:rPr>
                <w:sz w:val="16"/>
              </w:rPr>
              <w:t>Serviço</w:t>
            </w:r>
            <w:r>
              <w:rPr>
                <w:spacing w:val="-6"/>
                <w:sz w:val="16"/>
              </w:rPr>
              <w:t> </w:t>
            </w:r>
            <w:r>
              <w:rPr>
                <w:sz w:val="16"/>
              </w:rPr>
              <w:t>de</w:t>
            </w:r>
            <w:r>
              <w:rPr>
                <w:spacing w:val="-3"/>
                <w:sz w:val="16"/>
              </w:rPr>
              <w:t> </w:t>
            </w:r>
            <w:r>
              <w:rPr>
                <w:sz w:val="16"/>
              </w:rPr>
              <w:t>Retenção</w:t>
            </w:r>
            <w:r>
              <w:rPr>
                <w:spacing w:val="-4"/>
                <w:sz w:val="16"/>
              </w:rPr>
              <w:t> </w:t>
            </w:r>
            <w:r>
              <w:rPr>
                <w:sz w:val="16"/>
              </w:rPr>
              <w:t>não</w:t>
            </w:r>
            <w:r>
              <w:rPr>
                <w:spacing w:val="-3"/>
                <w:sz w:val="16"/>
              </w:rPr>
              <w:t> </w:t>
            </w:r>
            <w:r>
              <w:rPr>
                <w:spacing w:val="-2"/>
                <w:sz w:val="16"/>
              </w:rPr>
              <w:t>cadastrado.</w:t>
            </w:r>
          </w:p>
        </w:tc>
        <w:tc>
          <w:tcPr>
            <w:tcW w:w="3781" w:type="dxa"/>
          </w:tcPr>
          <w:p>
            <w:pPr>
              <w:pStyle w:val="TableParagraph"/>
              <w:ind w:right="59"/>
              <w:jc w:val="both"/>
              <w:rPr>
                <w:sz w:val="16"/>
              </w:rPr>
            </w:pPr>
            <w:r>
              <w:rPr>
                <w:sz w:val="16"/>
              </w:rPr>
              <w:t>O Código de Serviço mencionado ainda não</w:t>
            </w:r>
            <w:r>
              <w:rPr>
                <w:spacing w:val="40"/>
                <w:sz w:val="16"/>
              </w:rPr>
              <w:t> </w:t>
            </w:r>
            <w:r>
              <w:rPr>
                <w:sz w:val="16"/>
              </w:rPr>
              <w:t>possui Código de Retenção. Verificar tabela de códigos vigentes a partir da aba "Legislação", no sítio da Nota.</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320</w:t>
            </w:r>
          </w:p>
        </w:tc>
        <w:tc>
          <w:tcPr>
            <w:tcW w:w="3784" w:type="dxa"/>
          </w:tcPr>
          <w:p>
            <w:pPr>
              <w:pStyle w:val="TableParagraph"/>
              <w:spacing w:before="58"/>
              <w:rPr>
                <w:sz w:val="16"/>
              </w:rPr>
            </w:pPr>
            <w:r>
              <w:rPr>
                <w:sz w:val="16"/>
              </w:rPr>
              <w:t>Inscrição</w:t>
            </w:r>
            <w:r>
              <w:rPr>
                <w:spacing w:val="80"/>
                <w:sz w:val="16"/>
              </w:rPr>
              <w:t> </w:t>
            </w:r>
            <w:r>
              <w:rPr>
                <w:sz w:val="16"/>
              </w:rPr>
              <w:t>Municipal</w:t>
            </w:r>
            <w:r>
              <w:rPr>
                <w:spacing w:val="80"/>
                <w:sz w:val="16"/>
              </w:rPr>
              <w:t> </w:t>
            </w:r>
            <w:r>
              <w:rPr>
                <w:sz w:val="16"/>
              </w:rPr>
              <w:t>do</w:t>
            </w:r>
            <w:r>
              <w:rPr>
                <w:spacing w:val="80"/>
                <w:sz w:val="16"/>
              </w:rPr>
              <w:t> </w:t>
            </w:r>
            <w:r>
              <w:rPr>
                <w:sz w:val="16"/>
              </w:rPr>
              <w:t>Tomador</w:t>
            </w:r>
            <w:r>
              <w:rPr>
                <w:spacing w:val="80"/>
                <w:sz w:val="16"/>
              </w:rPr>
              <w:t> </w:t>
            </w:r>
            <w:r>
              <w:rPr>
                <w:sz w:val="16"/>
              </w:rPr>
              <w:t>de</w:t>
            </w:r>
            <w:r>
              <w:rPr>
                <w:spacing w:val="80"/>
                <w:sz w:val="16"/>
              </w:rPr>
              <w:t> </w:t>
            </w:r>
            <w:r>
              <w:rPr>
                <w:sz w:val="16"/>
              </w:rPr>
              <w:t>Serviços consta como cancelada.</w:t>
            </w:r>
          </w:p>
        </w:tc>
        <w:tc>
          <w:tcPr>
            <w:tcW w:w="3781" w:type="dxa"/>
          </w:tcPr>
          <w:p>
            <w:pPr>
              <w:pStyle w:val="TableParagraph"/>
              <w:spacing w:before="58"/>
              <w:ind w:right="57"/>
              <w:jc w:val="both"/>
              <w:rPr>
                <w:sz w:val="16"/>
              </w:rPr>
            </w:pPr>
            <w:r>
              <w:rPr>
                <w:sz w:val="16"/>
              </w:rPr>
              <w:t>A inscrição municipal do tomador fornecida consta como cancelada na base de dados de CCM da Prefeitura de São Paulo.</w:t>
            </w:r>
          </w:p>
        </w:tc>
      </w:tr>
      <w:tr>
        <w:trPr>
          <w:trHeight w:val="1038"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321</w:t>
            </w:r>
          </w:p>
        </w:tc>
        <w:tc>
          <w:tcPr>
            <w:tcW w:w="3784" w:type="dxa"/>
          </w:tcPr>
          <w:p>
            <w:pPr>
              <w:pStyle w:val="TableParagraph"/>
              <w:rPr>
                <w:sz w:val="16"/>
              </w:rPr>
            </w:pPr>
            <w:r>
              <w:rPr>
                <w:sz w:val="16"/>
              </w:rPr>
              <w:t>Apenas Notas com tributação no município ou fora do município podem sofrer retenção de ISS.</w:t>
            </w:r>
          </w:p>
        </w:tc>
        <w:tc>
          <w:tcPr>
            <w:tcW w:w="3781" w:type="dxa"/>
          </w:tcPr>
          <w:p>
            <w:pPr>
              <w:pStyle w:val="TableParagraph"/>
              <w:ind w:right="56"/>
              <w:jc w:val="both"/>
              <w:rPr>
                <w:sz w:val="16"/>
              </w:rPr>
            </w:pPr>
            <w:r>
              <w:rPr>
                <w:sz w:val="16"/>
              </w:rPr>
              <w:t>RPS cujo campo Situação do RPS seja igual a Isento (A ou B) ou Imune (M ou N ou R ou S) ou Exigibilidade Suspensa (X ou V) ou Exportação de serviços (P) não podem sofrer retenção de ISS (campo ISS Retido deverá ser igual a 2)</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322</w:t>
            </w:r>
          </w:p>
        </w:tc>
        <w:tc>
          <w:tcPr>
            <w:tcW w:w="3784" w:type="dxa"/>
          </w:tcPr>
          <w:p>
            <w:pPr>
              <w:pStyle w:val="TableParagraph"/>
              <w:rPr>
                <w:sz w:val="16"/>
              </w:rPr>
            </w:pPr>
            <w:r>
              <w:rPr>
                <w:sz w:val="16"/>
              </w:rPr>
              <w:t>O</w:t>
            </w:r>
            <w:r>
              <w:rPr>
                <w:spacing w:val="40"/>
                <w:sz w:val="16"/>
              </w:rPr>
              <w:t> </w:t>
            </w:r>
            <w:r>
              <w:rPr>
                <w:sz w:val="16"/>
              </w:rPr>
              <w:t>campo</w:t>
            </w:r>
            <w:r>
              <w:rPr>
                <w:spacing w:val="40"/>
                <w:sz w:val="16"/>
              </w:rPr>
              <w:t> </w:t>
            </w:r>
            <w:r>
              <w:rPr>
                <w:sz w:val="16"/>
              </w:rPr>
              <w:t>discriminação</w:t>
            </w:r>
            <w:r>
              <w:rPr>
                <w:spacing w:val="40"/>
                <w:sz w:val="16"/>
              </w:rPr>
              <w:t> </w:t>
            </w:r>
            <w:r>
              <w:rPr>
                <w:sz w:val="16"/>
              </w:rPr>
              <w:t>dos</w:t>
            </w:r>
            <w:r>
              <w:rPr>
                <w:spacing w:val="40"/>
                <w:sz w:val="16"/>
              </w:rPr>
              <w:t> </w:t>
            </w:r>
            <w:r>
              <w:rPr>
                <w:sz w:val="16"/>
              </w:rPr>
              <w:t>serviços</w:t>
            </w:r>
            <w:r>
              <w:rPr>
                <w:spacing w:val="40"/>
                <w:sz w:val="16"/>
              </w:rPr>
              <w:t> </w:t>
            </w:r>
            <w:r>
              <w:rPr>
                <w:sz w:val="16"/>
              </w:rPr>
              <w:t>não</w:t>
            </w:r>
            <w:r>
              <w:rPr>
                <w:spacing w:val="40"/>
                <w:sz w:val="16"/>
              </w:rPr>
              <w:t> </w:t>
            </w:r>
            <w:r>
              <w:rPr>
                <w:sz w:val="16"/>
              </w:rPr>
              <w:t>foi</w:t>
            </w:r>
            <w:r>
              <w:rPr>
                <w:spacing w:val="80"/>
                <w:sz w:val="16"/>
              </w:rPr>
              <w:t> </w:t>
            </w:r>
            <w:r>
              <w:rPr>
                <w:spacing w:val="-2"/>
                <w:sz w:val="16"/>
              </w:rPr>
              <w:t>preenchido.</w:t>
            </w:r>
          </w:p>
        </w:tc>
        <w:tc>
          <w:tcPr>
            <w:tcW w:w="3781" w:type="dxa"/>
          </w:tcPr>
          <w:p>
            <w:pPr>
              <w:pStyle w:val="TableParagraph"/>
              <w:ind w:right="59"/>
              <w:jc w:val="both"/>
              <w:rPr>
                <w:sz w:val="16"/>
              </w:rPr>
            </w:pPr>
            <w:r>
              <w:rPr>
                <w:sz w:val="16"/>
              </w:rPr>
              <w:t>O preenchimento da discriminação dos serviços é obrigatório por lei, devendo ser preenchido </w:t>
            </w:r>
            <w:r>
              <w:rPr>
                <w:spacing w:val="-2"/>
                <w:sz w:val="16"/>
              </w:rPr>
              <w:t>adequadamente.</w:t>
            </w:r>
          </w:p>
        </w:tc>
      </w:tr>
      <w:tr>
        <w:trPr>
          <w:trHeight w:val="674"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323</w:t>
            </w:r>
          </w:p>
        </w:tc>
        <w:tc>
          <w:tcPr>
            <w:tcW w:w="3784" w:type="dxa"/>
          </w:tcPr>
          <w:p>
            <w:pPr>
              <w:pStyle w:val="TableParagraph"/>
              <w:rPr>
                <w:sz w:val="16"/>
              </w:rPr>
            </w:pPr>
            <w:r>
              <w:rPr>
                <w:sz w:val="16"/>
              </w:rPr>
              <w:t>Nota</w:t>
            </w:r>
            <w:r>
              <w:rPr>
                <w:spacing w:val="40"/>
                <w:sz w:val="16"/>
              </w:rPr>
              <w:t> </w:t>
            </w:r>
            <w:r>
              <w:rPr>
                <w:sz w:val="16"/>
              </w:rPr>
              <w:t>não</w:t>
            </w:r>
            <w:r>
              <w:rPr>
                <w:spacing w:val="40"/>
                <w:sz w:val="16"/>
              </w:rPr>
              <w:t> </w:t>
            </w:r>
            <w:r>
              <w:rPr>
                <w:sz w:val="16"/>
              </w:rPr>
              <w:t>pode</w:t>
            </w:r>
            <w:r>
              <w:rPr>
                <w:spacing w:val="40"/>
                <w:sz w:val="16"/>
              </w:rPr>
              <w:t> </w:t>
            </w:r>
            <w:r>
              <w:rPr>
                <w:sz w:val="16"/>
              </w:rPr>
              <w:t>ser</w:t>
            </w:r>
            <w:r>
              <w:rPr>
                <w:spacing w:val="40"/>
                <w:sz w:val="16"/>
              </w:rPr>
              <w:t> </w:t>
            </w:r>
            <w:r>
              <w:rPr>
                <w:sz w:val="16"/>
              </w:rPr>
              <w:t>cancelada.</w:t>
            </w:r>
            <w:r>
              <w:rPr>
                <w:spacing w:val="40"/>
                <w:sz w:val="16"/>
              </w:rPr>
              <w:t> </w:t>
            </w:r>
            <w:r>
              <w:rPr>
                <w:sz w:val="16"/>
              </w:rPr>
              <w:t>Ver</w:t>
            </w:r>
            <w:r>
              <w:rPr>
                <w:spacing w:val="40"/>
                <w:sz w:val="16"/>
              </w:rPr>
              <w:t> </w:t>
            </w:r>
            <w:r>
              <w:rPr>
                <w:sz w:val="16"/>
              </w:rPr>
              <w:t>detalhes</w:t>
            </w:r>
            <w:r>
              <w:rPr>
                <w:spacing w:val="40"/>
                <w:sz w:val="16"/>
              </w:rPr>
              <w:t> </w:t>
            </w:r>
            <w:r>
              <w:rPr>
                <w:sz w:val="16"/>
              </w:rPr>
              <w:t>no </w:t>
            </w:r>
            <w:r>
              <w:rPr>
                <w:spacing w:val="-2"/>
                <w:sz w:val="16"/>
              </w:rPr>
              <w:t>Manual</w:t>
            </w:r>
          </w:p>
        </w:tc>
        <w:tc>
          <w:tcPr>
            <w:tcW w:w="3781" w:type="dxa"/>
          </w:tcPr>
          <w:p>
            <w:pPr>
              <w:pStyle w:val="TableParagraph"/>
              <w:ind w:right="57"/>
              <w:jc w:val="both"/>
              <w:rPr>
                <w:sz w:val="16"/>
              </w:rPr>
            </w:pPr>
            <w:r>
              <w:rPr>
                <w:sz w:val="16"/>
              </w:rPr>
              <w:t>Nota não pode ser cancelada pois a nota se encontra bloqueada no sistema. Esse registro</w:t>
            </w:r>
            <w:r>
              <w:rPr>
                <w:spacing w:val="40"/>
                <w:sz w:val="16"/>
              </w:rPr>
              <w:t> </w:t>
            </w:r>
            <w:r>
              <w:rPr>
                <w:sz w:val="16"/>
              </w:rPr>
              <w:t>deve ser retirado do arquivo.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324</w:t>
            </w:r>
          </w:p>
        </w:tc>
        <w:tc>
          <w:tcPr>
            <w:tcW w:w="3784" w:type="dxa"/>
          </w:tcPr>
          <w:p>
            <w:pPr>
              <w:pStyle w:val="TableParagraph"/>
              <w:spacing w:before="58"/>
              <w:rPr>
                <w:sz w:val="16"/>
              </w:rPr>
            </w:pPr>
            <w:r>
              <w:rPr>
                <w:sz w:val="16"/>
              </w:rPr>
              <w:t>Operação</w:t>
            </w:r>
            <w:r>
              <w:rPr>
                <w:spacing w:val="22"/>
                <w:sz w:val="16"/>
              </w:rPr>
              <w:t> </w:t>
            </w:r>
            <w:r>
              <w:rPr>
                <w:sz w:val="16"/>
              </w:rPr>
              <w:t>não</w:t>
            </w:r>
            <w:r>
              <w:rPr>
                <w:spacing w:val="20"/>
                <w:sz w:val="16"/>
              </w:rPr>
              <w:t> </w:t>
            </w:r>
            <w:r>
              <w:rPr>
                <w:sz w:val="16"/>
              </w:rPr>
              <w:t>autorizada</w:t>
            </w:r>
            <w:r>
              <w:rPr>
                <w:spacing w:val="22"/>
                <w:sz w:val="16"/>
              </w:rPr>
              <w:t> </w:t>
            </w:r>
            <w:r>
              <w:rPr>
                <w:sz w:val="16"/>
              </w:rPr>
              <w:t>por</w:t>
            </w:r>
            <w:r>
              <w:rPr>
                <w:spacing w:val="20"/>
                <w:sz w:val="16"/>
              </w:rPr>
              <w:t> </w:t>
            </w:r>
            <w:r>
              <w:rPr>
                <w:sz w:val="16"/>
              </w:rPr>
              <w:t>meio</w:t>
            </w:r>
            <w:r>
              <w:rPr>
                <w:spacing w:val="23"/>
                <w:sz w:val="16"/>
              </w:rPr>
              <w:t> </w:t>
            </w:r>
            <w:r>
              <w:rPr>
                <w:sz w:val="16"/>
              </w:rPr>
              <w:t>eletrônico</w:t>
            </w:r>
            <w:r>
              <w:rPr>
                <w:spacing w:val="20"/>
                <w:sz w:val="16"/>
              </w:rPr>
              <w:t> </w:t>
            </w:r>
            <w:r>
              <w:rPr>
                <w:sz w:val="16"/>
              </w:rPr>
              <w:t>em razão de ultrapassado o prazo permitido.</w:t>
            </w:r>
          </w:p>
        </w:tc>
        <w:tc>
          <w:tcPr>
            <w:tcW w:w="3781" w:type="dxa"/>
          </w:tcPr>
          <w:p>
            <w:pPr>
              <w:pStyle w:val="TableParagraph"/>
              <w:spacing w:before="58"/>
              <w:ind w:right="60"/>
              <w:jc w:val="both"/>
              <w:rPr>
                <w:sz w:val="16"/>
              </w:rPr>
            </w:pPr>
            <w:r>
              <w:rPr>
                <w:sz w:val="16"/>
              </w:rPr>
              <w:t>Nota não pode ser cancelada, pois o prazo</w:t>
            </w:r>
            <w:r>
              <w:rPr>
                <w:spacing w:val="40"/>
                <w:sz w:val="16"/>
              </w:rPr>
              <w:t> </w:t>
            </w:r>
            <w:r>
              <w:rPr>
                <w:sz w:val="16"/>
              </w:rPr>
              <w:t>máximo de cancelamento da nota expirou. Esse registro deve ser retirado do arquivo.</w:t>
            </w:r>
          </w:p>
        </w:tc>
      </w:tr>
      <w:tr>
        <w:trPr>
          <w:trHeight w:val="1038"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325</w:t>
            </w:r>
          </w:p>
        </w:tc>
        <w:tc>
          <w:tcPr>
            <w:tcW w:w="3784" w:type="dxa"/>
          </w:tcPr>
          <w:p>
            <w:pPr>
              <w:pStyle w:val="TableParagraph"/>
              <w:rPr>
                <w:sz w:val="16"/>
              </w:rPr>
            </w:pPr>
            <w:r>
              <w:rPr>
                <w:sz w:val="16"/>
              </w:rPr>
              <w:t>Nota</w:t>
            </w:r>
            <w:r>
              <w:rPr>
                <w:spacing w:val="80"/>
                <w:sz w:val="16"/>
              </w:rPr>
              <w:t> </w:t>
            </w:r>
            <w:r>
              <w:rPr>
                <w:sz w:val="16"/>
              </w:rPr>
              <w:t>(CCM:{0},</w:t>
            </w:r>
            <w:r>
              <w:rPr>
                <w:spacing w:val="80"/>
                <w:w w:val="150"/>
                <w:sz w:val="16"/>
              </w:rPr>
              <w:t> </w:t>
            </w:r>
            <w:r>
              <w:rPr>
                <w:sz w:val="16"/>
              </w:rPr>
              <w:t>Número:{1})</w:t>
            </w:r>
            <w:r>
              <w:rPr>
                <w:spacing w:val="80"/>
                <w:sz w:val="16"/>
              </w:rPr>
              <w:t> </w:t>
            </w:r>
            <w:r>
              <w:rPr>
                <w:sz w:val="16"/>
              </w:rPr>
              <w:t>não</w:t>
            </w:r>
            <w:r>
              <w:rPr>
                <w:spacing w:val="80"/>
                <w:sz w:val="16"/>
              </w:rPr>
              <w:t> </w:t>
            </w:r>
            <w:r>
              <w:rPr>
                <w:sz w:val="16"/>
              </w:rPr>
              <w:t>pode</w:t>
            </w:r>
            <w:r>
              <w:rPr>
                <w:spacing w:val="80"/>
                <w:sz w:val="16"/>
              </w:rPr>
              <w:t> </w:t>
            </w:r>
            <w:r>
              <w:rPr>
                <w:sz w:val="16"/>
              </w:rPr>
              <w:t>ser</w:t>
            </w:r>
            <w:r>
              <w:rPr>
                <w:spacing w:val="80"/>
                <w:sz w:val="16"/>
              </w:rPr>
              <w:t> </w:t>
            </w:r>
            <w:r>
              <w:rPr>
                <w:sz w:val="16"/>
              </w:rPr>
              <w:t>cancelada. Ver detalhes no Manual.</w:t>
            </w:r>
          </w:p>
        </w:tc>
        <w:tc>
          <w:tcPr>
            <w:tcW w:w="3781" w:type="dxa"/>
          </w:tcPr>
          <w:p>
            <w:pPr>
              <w:pStyle w:val="TableParagraph"/>
              <w:ind w:right="57"/>
              <w:jc w:val="both"/>
              <w:rPr>
                <w:sz w:val="16"/>
              </w:rPr>
            </w:pPr>
            <w:r>
              <w:rPr>
                <w:sz w:val="16"/>
              </w:rPr>
              <w:t>NFS-e não pode ser cancelada por ação do Prestador do Serviço emitente. Verificar os itens "7.3. Cancelamento da NFS-e" e "7.5. Bloqueio de NFS-e" do Manual de Acesso à NFS-e para</w:t>
            </w:r>
            <w:r>
              <w:rPr>
                <w:spacing w:val="40"/>
                <w:sz w:val="16"/>
              </w:rPr>
              <w:t> </w:t>
            </w:r>
            <w:r>
              <w:rPr>
                <w:sz w:val="16"/>
              </w:rPr>
              <w:t>Pessoa Jurídica.</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326</w:t>
            </w:r>
          </w:p>
        </w:tc>
        <w:tc>
          <w:tcPr>
            <w:tcW w:w="3784" w:type="dxa"/>
          </w:tcPr>
          <w:p>
            <w:pPr>
              <w:pStyle w:val="TableParagraph"/>
              <w:ind w:right="60"/>
              <w:jc w:val="both"/>
              <w:rPr>
                <w:sz w:val="16"/>
              </w:rPr>
            </w:pPr>
            <w:r>
              <w:rPr>
                <w:sz w:val="16"/>
              </w:rPr>
              <w:t>O código de</w:t>
            </w:r>
            <w:r>
              <w:rPr>
                <w:spacing w:val="-2"/>
                <w:sz w:val="16"/>
              </w:rPr>
              <w:t> </w:t>
            </w:r>
            <w:r>
              <w:rPr>
                <w:sz w:val="16"/>
              </w:rPr>
              <w:t>serviço (&lt;código de</w:t>
            </w:r>
            <w:r>
              <w:rPr>
                <w:spacing w:val="-2"/>
                <w:sz w:val="16"/>
              </w:rPr>
              <w:t> </w:t>
            </w:r>
            <w:r>
              <w:rPr>
                <w:sz w:val="16"/>
              </w:rPr>
              <w:t>serviço</w:t>
            </w:r>
            <w:r>
              <w:rPr>
                <w:spacing w:val="-2"/>
                <w:sz w:val="16"/>
              </w:rPr>
              <w:t> </w:t>
            </w:r>
            <w:r>
              <w:rPr>
                <w:sz w:val="16"/>
              </w:rPr>
              <w:t>informado no registro&gt;) não permite que o ISS seja retido</w:t>
            </w:r>
            <w:r>
              <w:rPr>
                <w:spacing w:val="40"/>
                <w:sz w:val="16"/>
              </w:rPr>
              <w:t> </w:t>
            </w:r>
            <w:r>
              <w:rPr>
                <w:sz w:val="16"/>
              </w:rPr>
              <w:t>pelo Tomador.</w:t>
            </w:r>
          </w:p>
        </w:tc>
        <w:tc>
          <w:tcPr>
            <w:tcW w:w="3781" w:type="dxa"/>
          </w:tcPr>
          <w:p>
            <w:pPr>
              <w:pStyle w:val="TableParagraph"/>
              <w:ind w:right="59"/>
              <w:jc w:val="both"/>
              <w:rPr>
                <w:sz w:val="16"/>
              </w:rPr>
            </w:pPr>
            <w:r>
              <w:rPr>
                <w:sz w:val="16"/>
              </w:rPr>
              <w:t>Verificar na legislação correspondente ou nos anexos do Manual de Acesso à NFS-e – versão Pessoa Jurídica, sobre os códigos de serviço passíveis de retenção.</w:t>
            </w:r>
          </w:p>
        </w:tc>
      </w:tr>
      <w:tr>
        <w:trPr>
          <w:trHeight w:val="103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327</w:t>
            </w:r>
          </w:p>
        </w:tc>
        <w:tc>
          <w:tcPr>
            <w:tcW w:w="3784" w:type="dxa"/>
          </w:tcPr>
          <w:p>
            <w:pPr>
              <w:pStyle w:val="TableParagraph"/>
              <w:ind w:right="59"/>
              <w:jc w:val="both"/>
              <w:rPr>
                <w:sz w:val="16"/>
              </w:rPr>
            </w:pPr>
            <w:r>
              <w:rPr>
                <w:sz w:val="16"/>
              </w:rPr>
              <w:t>Código do Serviço Prestado &lt;código enviado&gt; da NFS-e não está cadastrado para o prestador do tipo pessoa física.</w:t>
            </w:r>
          </w:p>
        </w:tc>
        <w:tc>
          <w:tcPr>
            <w:tcW w:w="3781" w:type="dxa"/>
          </w:tcPr>
          <w:p>
            <w:pPr>
              <w:pStyle w:val="TableParagraph"/>
              <w:ind w:right="58"/>
              <w:jc w:val="both"/>
              <w:rPr>
                <w:sz w:val="16"/>
              </w:rPr>
            </w:pPr>
            <w:r>
              <w:rPr>
                <w:sz w:val="16"/>
              </w:rPr>
              <w:t>Verifique se o código de serviço informado está correto. Se estiver, proceda a atualização</w:t>
            </w:r>
            <w:r>
              <w:rPr>
                <w:spacing w:val="40"/>
                <w:sz w:val="16"/>
              </w:rPr>
              <w:t> </w:t>
            </w:r>
            <w:r>
              <w:rPr>
                <w:sz w:val="16"/>
              </w:rPr>
              <w:t>cadastral junto à Prefeitura assim que possível, pois o código informado não está cadastrado para a sua inscrição municipal (CCM).</w:t>
            </w:r>
          </w:p>
        </w:tc>
      </w:tr>
      <w:tr>
        <w:trPr>
          <w:trHeight w:val="856"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328</w:t>
            </w:r>
          </w:p>
        </w:tc>
        <w:tc>
          <w:tcPr>
            <w:tcW w:w="3784" w:type="dxa"/>
          </w:tcPr>
          <w:p>
            <w:pPr>
              <w:pStyle w:val="TableParagraph"/>
              <w:ind w:right="53"/>
              <w:jc w:val="both"/>
              <w:rPr>
                <w:sz w:val="16"/>
              </w:rPr>
            </w:pPr>
            <w:r>
              <w:rPr>
                <w:sz w:val="16"/>
              </w:rPr>
              <w:t>Código de Serviço Prestado (&lt;código de serviço informado no registro&gt;) é de uso exclusivo de Sociedade de Profissionais e diferente de seu código</w:t>
            </w:r>
            <w:r>
              <w:rPr>
                <w:spacing w:val="-2"/>
                <w:sz w:val="16"/>
              </w:rPr>
              <w:t> </w:t>
            </w:r>
            <w:r>
              <w:rPr>
                <w:sz w:val="16"/>
              </w:rPr>
              <w:t>cadastrado.</w:t>
            </w:r>
          </w:p>
        </w:tc>
        <w:tc>
          <w:tcPr>
            <w:tcW w:w="3781" w:type="dxa"/>
          </w:tcPr>
          <w:p>
            <w:pPr>
              <w:pStyle w:val="TableParagraph"/>
              <w:ind w:right="61"/>
              <w:jc w:val="both"/>
              <w:rPr>
                <w:sz w:val="16"/>
              </w:rPr>
            </w:pPr>
            <w:r>
              <w:rPr>
                <w:sz w:val="16"/>
              </w:rPr>
              <w:t>Verifique se o código de serviço informado está correto. As sociedades de profissionais deverão informar o código de serviço cadastrado no CCM.</w:t>
            </w:r>
          </w:p>
        </w:tc>
      </w:tr>
    </w:tbl>
    <w:p>
      <w:pPr>
        <w:pStyle w:val="TableParagraph"/>
        <w:spacing w:after="0"/>
        <w:jc w:val="both"/>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48" name="Group 48"/>
                <wp:cNvGraphicFramePr>
                  <a:graphicFrameLocks/>
                </wp:cNvGraphicFramePr>
                <a:graphic>
                  <a:graphicData uri="http://schemas.microsoft.com/office/word/2010/wordprocessingGroup">
                    <wpg:wgp>
                      <wpg:cNvPr id="48" name="Group 48"/>
                      <wpg:cNvGrpSpPr/>
                      <wpg:grpSpPr>
                        <a:xfrm>
                          <a:off x="0" y="0"/>
                          <a:ext cx="5978525" cy="6350"/>
                          <a:chExt cx="5978525" cy="6350"/>
                        </a:xfrm>
                      </wpg:grpSpPr>
                      <wps:wsp>
                        <wps:cNvPr id="49" name="Graphic 49"/>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47" coordorigin="0,0" coordsize="9415,10">
                <v:rect style="position:absolute;left:0;top:0;width:9415;height:10" id="docshape48"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1038"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329</w:t>
            </w:r>
          </w:p>
        </w:tc>
        <w:tc>
          <w:tcPr>
            <w:tcW w:w="3784" w:type="dxa"/>
          </w:tcPr>
          <w:p>
            <w:pPr>
              <w:pStyle w:val="TableParagraph"/>
              <w:ind w:right="57"/>
              <w:jc w:val="both"/>
              <w:rPr>
                <w:sz w:val="16"/>
              </w:rPr>
            </w:pPr>
            <w:r>
              <w:rPr>
                <w:sz w:val="16"/>
              </w:rPr>
              <w:t>Código do Serviço Prestado (&lt;código de serviço informado no registro&gt;) é de uso exclusivo de Sociedade de Profissionais e não pode ser usado para prestador de serviço pessoa jurídica.</w:t>
            </w:r>
          </w:p>
        </w:tc>
        <w:tc>
          <w:tcPr>
            <w:tcW w:w="3781" w:type="dxa"/>
          </w:tcPr>
          <w:p>
            <w:pPr>
              <w:pStyle w:val="TableParagraph"/>
              <w:ind w:right="59"/>
              <w:jc w:val="both"/>
              <w:rPr>
                <w:sz w:val="16"/>
              </w:rPr>
            </w:pPr>
            <w:r>
              <w:rPr>
                <w:sz w:val="16"/>
              </w:rPr>
              <w:t>Verifique se o código de serviço informado está correto. Códigos de serviço destinados a Sociedades de Profissionais</w:t>
            </w:r>
            <w:r>
              <w:rPr>
                <w:spacing w:val="40"/>
                <w:sz w:val="16"/>
              </w:rPr>
              <w:t> </w:t>
            </w:r>
            <w:r>
              <w:rPr>
                <w:sz w:val="16"/>
              </w:rPr>
              <w:t>podem ser usados somente por prestadores de serviço do tipo sociedade de profissionais.</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331</w:t>
            </w:r>
          </w:p>
        </w:tc>
        <w:tc>
          <w:tcPr>
            <w:tcW w:w="3784" w:type="dxa"/>
          </w:tcPr>
          <w:p>
            <w:pPr>
              <w:pStyle w:val="TableParagraph"/>
              <w:ind w:right="57"/>
              <w:jc w:val="both"/>
              <w:rPr>
                <w:sz w:val="16"/>
              </w:rPr>
            </w:pPr>
            <w:r>
              <w:rPr>
                <w:sz w:val="16"/>
              </w:rPr>
              <w:t>Código do Serviço Prestado (&lt;código de serviço informado no registro&gt;) informado é exclusivo de pessoas físicas.</w:t>
            </w:r>
          </w:p>
        </w:tc>
        <w:tc>
          <w:tcPr>
            <w:tcW w:w="3781" w:type="dxa"/>
          </w:tcPr>
          <w:p>
            <w:pPr>
              <w:pStyle w:val="TableParagraph"/>
              <w:ind w:right="57"/>
              <w:jc w:val="both"/>
              <w:rPr>
                <w:sz w:val="16"/>
              </w:rPr>
            </w:pPr>
            <w:r>
              <w:rPr>
                <w:sz w:val="16"/>
              </w:rPr>
              <w:t>Verifique se o código de serviço informado está correto. Códigos de serviço de profissionais autônomos podem ser usados somente por estes tipos de prestadores de serviço.</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333</w:t>
            </w:r>
          </w:p>
        </w:tc>
        <w:tc>
          <w:tcPr>
            <w:tcW w:w="3784" w:type="dxa"/>
          </w:tcPr>
          <w:p>
            <w:pPr>
              <w:pStyle w:val="TableParagraph"/>
              <w:rPr>
                <w:sz w:val="16"/>
              </w:rPr>
            </w:pPr>
            <w:r>
              <w:rPr>
                <w:sz w:val="16"/>
              </w:rPr>
              <w:t>Campo</w:t>
            </w:r>
            <w:r>
              <w:rPr>
                <w:spacing w:val="-5"/>
                <w:sz w:val="16"/>
              </w:rPr>
              <w:t> </w:t>
            </w:r>
            <w:r>
              <w:rPr>
                <w:sz w:val="16"/>
              </w:rPr>
              <w:t>Código</w:t>
            </w:r>
            <w:r>
              <w:rPr>
                <w:spacing w:val="-5"/>
                <w:sz w:val="16"/>
              </w:rPr>
              <w:t> </w:t>
            </w:r>
            <w:r>
              <w:rPr>
                <w:sz w:val="16"/>
              </w:rPr>
              <w:t>de</w:t>
            </w:r>
            <w:r>
              <w:rPr>
                <w:spacing w:val="-6"/>
                <w:sz w:val="16"/>
              </w:rPr>
              <w:t> </w:t>
            </w:r>
            <w:r>
              <w:rPr>
                <w:sz w:val="16"/>
              </w:rPr>
              <w:t>Serviço</w:t>
            </w:r>
            <w:r>
              <w:rPr>
                <w:spacing w:val="-7"/>
                <w:sz w:val="16"/>
              </w:rPr>
              <w:t> </w:t>
            </w:r>
            <w:r>
              <w:rPr>
                <w:sz w:val="16"/>
              </w:rPr>
              <w:t>Prestado</w:t>
            </w:r>
            <w:r>
              <w:rPr>
                <w:spacing w:val="-5"/>
                <w:sz w:val="16"/>
              </w:rPr>
              <w:t> </w:t>
            </w:r>
            <w:r>
              <w:rPr>
                <w:sz w:val="16"/>
              </w:rPr>
              <w:t>({0})</w:t>
            </w:r>
            <w:r>
              <w:rPr>
                <w:spacing w:val="-4"/>
                <w:sz w:val="16"/>
              </w:rPr>
              <w:t> </w:t>
            </w:r>
            <w:r>
              <w:rPr>
                <w:spacing w:val="-2"/>
                <w:sz w:val="16"/>
              </w:rPr>
              <w:t>inválido.</w:t>
            </w:r>
          </w:p>
        </w:tc>
        <w:tc>
          <w:tcPr>
            <w:tcW w:w="3781" w:type="dxa"/>
          </w:tcPr>
          <w:p>
            <w:pPr>
              <w:pStyle w:val="TableParagraph"/>
              <w:rPr>
                <w:sz w:val="16"/>
              </w:rPr>
            </w:pPr>
            <w:r>
              <w:rPr>
                <w:sz w:val="16"/>
              </w:rPr>
              <w:t>Preencher o campo "Código do Serviço Prestado" com caracteres numéricos apenas.</w:t>
            </w:r>
          </w:p>
        </w:tc>
      </w:tr>
      <w:tr>
        <w:trPr>
          <w:trHeight w:val="487"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334</w:t>
            </w:r>
          </w:p>
        </w:tc>
        <w:tc>
          <w:tcPr>
            <w:tcW w:w="3784" w:type="dxa"/>
          </w:tcPr>
          <w:p>
            <w:pPr>
              <w:pStyle w:val="TableParagraph"/>
              <w:spacing w:before="58"/>
              <w:rPr>
                <w:sz w:val="16"/>
              </w:rPr>
            </w:pPr>
            <w:r>
              <w:rPr>
                <w:sz w:val="16"/>
              </w:rPr>
              <w:t>{0} da NFS-e não permite indicação de Isenção ou </w:t>
            </w:r>
            <w:r>
              <w:rPr>
                <w:spacing w:val="-2"/>
                <w:sz w:val="16"/>
              </w:rPr>
              <w:t>Imunidade.</w:t>
            </w:r>
          </w:p>
        </w:tc>
        <w:tc>
          <w:tcPr>
            <w:tcW w:w="3781" w:type="dxa"/>
          </w:tcPr>
          <w:p>
            <w:pPr>
              <w:pStyle w:val="TableParagraph"/>
              <w:spacing w:before="58"/>
              <w:rPr>
                <w:sz w:val="16"/>
              </w:rPr>
            </w:pPr>
            <w:r>
              <w:rPr>
                <w:sz w:val="16"/>
              </w:rPr>
              <w:t>O</w:t>
            </w:r>
            <w:r>
              <w:rPr>
                <w:spacing w:val="80"/>
                <w:sz w:val="16"/>
              </w:rPr>
              <w:t> </w:t>
            </w:r>
            <w:r>
              <w:rPr>
                <w:sz w:val="16"/>
              </w:rPr>
              <w:t>código</w:t>
            </w:r>
            <w:r>
              <w:rPr>
                <w:spacing w:val="80"/>
                <w:sz w:val="16"/>
              </w:rPr>
              <w:t> </w:t>
            </w:r>
            <w:r>
              <w:rPr>
                <w:sz w:val="16"/>
              </w:rPr>
              <w:t>do</w:t>
            </w:r>
            <w:r>
              <w:rPr>
                <w:spacing w:val="80"/>
                <w:sz w:val="16"/>
              </w:rPr>
              <w:t> </w:t>
            </w:r>
            <w:r>
              <w:rPr>
                <w:sz w:val="16"/>
              </w:rPr>
              <w:t>serviço</w:t>
            </w:r>
            <w:r>
              <w:rPr>
                <w:spacing w:val="80"/>
                <w:sz w:val="16"/>
              </w:rPr>
              <w:t> </w:t>
            </w:r>
            <w:r>
              <w:rPr>
                <w:sz w:val="16"/>
              </w:rPr>
              <w:t>prestado</w:t>
            </w:r>
            <w:r>
              <w:rPr>
                <w:spacing w:val="80"/>
                <w:sz w:val="16"/>
              </w:rPr>
              <w:t> </w:t>
            </w:r>
            <w:r>
              <w:rPr>
                <w:sz w:val="16"/>
              </w:rPr>
              <w:t>não</w:t>
            </w:r>
            <w:r>
              <w:rPr>
                <w:spacing w:val="80"/>
                <w:sz w:val="16"/>
              </w:rPr>
              <w:t> </w:t>
            </w:r>
            <w:r>
              <w:rPr>
                <w:sz w:val="16"/>
              </w:rPr>
              <w:t>permite indicação de isenção ou imunidade.</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335</w:t>
            </w:r>
          </w:p>
        </w:tc>
        <w:tc>
          <w:tcPr>
            <w:tcW w:w="3784" w:type="dxa"/>
          </w:tcPr>
          <w:p>
            <w:pPr>
              <w:pStyle w:val="TableParagraph"/>
              <w:ind w:right="57"/>
              <w:jc w:val="both"/>
              <w:rPr>
                <w:sz w:val="16"/>
              </w:rPr>
            </w:pPr>
            <w:r>
              <w:rPr>
                <w:sz w:val="16"/>
              </w:rPr>
              <w:t>A data da prestação do serviço deverá estar contida no Período de Vigência do Código de </w:t>
            </w:r>
            <w:r>
              <w:rPr>
                <w:spacing w:val="-2"/>
                <w:sz w:val="16"/>
              </w:rPr>
              <w:t>Serviço.</w:t>
            </w:r>
          </w:p>
        </w:tc>
        <w:tc>
          <w:tcPr>
            <w:tcW w:w="3781" w:type="dxa"/>
          </w:tcPr>
          <w:p>
            <w:pPr>
              <w:pStyle w:val="TableParagraph"/>
              <w:ind w:right="59"/>
              <w:jc w:val="both"/>
              <w:rPr>
                <w:sz w:val="16"/>
              </w:rPr>
            </w:pPr>
            <w:r>
              <w:rPr>
                <w:sz w:val="16"/>
              </w:rPr>
              <w:t>Verificar se o código de atividade declarado no RPS está em vigência na data mencionada referente à prestação do serviço.</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336</w:t>
            </w:r>
          </w:p>
        </w:tc>
        <w:tc>
          <w:tcPr>
            <w:tcW w:w="3784" w:type="dxa"/>
          </w:tcPr>
          <w:p>
            <w:pPr>
              <w:pStyle w:val="TableParagraph"/>
              <w:ind w:right="54"/>
              <w:jc w:val="both"/>
              <w:rPr>
                <w:sz w:val="16"/>
              </w:rPr>
            </w:pPr>
            <w:r>
              <w:rPr>
                <w:sz w:val="16"/>
              </w:rPr>
              <w:t>Código do Serviço Prestado (&lt;código de serviço informado no registro&gt;) informado é exclusivo de pessoas jurídicas.</w:t>
            </w:r>
          </w:p>
        </w:tc>
        <w:tc>
          <w:tcPr>
            <w:tcW w:w="3781" w:type="dxa"/>
          </w:tcPr>
          <w:p>
            <w:pPr>
              <w:pStyle w:val="TableParagraph"/>
              <w:ind w:right="61"/>
              <w:jc w:val="both"/>
              <w:rPr>
                <w:sz w:val="16"/>
              </w:rPr>
            </w:pPr>
            <w:r>
              <w:rPr>
                <w:sz w:val="16"/>
              </w:rPr>
              <w:t>Verifique se o código de serviço informado está correto. Códigos de serviço de pessoas jurídicas não podem ser usados por prestadores de serviço “pessoas físicas”.</w:t>
            </w:r>
          </w:p>
        </w:tc>
      </w:tr>
      <w:tr>
        <w:trPr>
          <w:trHeight w:val="2604"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340</w:t>
            </w:r>
          </w:p>
        </w:tc>
        <w:tc>
          <w:tcPr>
            <w:tcW w:w="3784" w:type="dxa"/>
          </w:tcPr>
          <w:p>
            <w:pPr>
              <w:pStyle w:val="TableParagraph"/>
              <w:ind w:right="58"/>
              <w:jc w:val="both"/>
              <w:rPr>
                <w:sz w:val="16"/>
              </w:rPr>
            </w:pPr>
            <w:r>
              <w:rPr>
                <w:sz w:val="16"/>
              </w:rPr>
              <w:t>{0} é de uso exclusivo de Sociedade de Profissionais. Código não permite indicação de Isenção ou Imunidade.</w:t>
            </w:r>
          </w:p>
        </w:tc>
        <w:tc>
          <w:tcPr>
            <w:tcW w:w="3781" w:type="dxa"/>
          </w:tcPr>
          <w:p>
            <w:pPr>
              <w:pStyle w:val="TableParagraph"/>
              <w:numPr>
                <w:ilvl w:val="0"/>
                <w:numId w:val="21"/>
              </w:numPr>
              <w:tabs>
                <w:tab w:pos="254" w:val="left" w:leader="none"/>
              </w:tabs>
              <w:spacing w:line="240" w:lineRule="auto" w:before="61" w:after="0"/>
              <w:ind w:left="254" w:right="0" w:hanging="186"/>
              <w:jc w:val="left"/>
              <w:rPr>
                <w:rFonts w:ascii="Arial" w:hAnsi="Arial"/>
                <w:b/>
                <w:sz w:val="16"/>
              </w:rPr>
            </w:pPr>
            <w:r>
              <w:rPr>
                <w:rFonts w:ascii="Arial" w:hAnsi="Arial"/>
                <w:b/>
                <w:sz w:val="16"/>
              </w:rPr>
              <w:t>NFS-e</w:t>
            </w:r>
            <w:r>
              <w:rPr>
                <w:rFonts w:ascii="Arial" w:hAnsi="Arial"/>
                <w:b/>
                <w:spacing w:val="-4"/>
                <w:sz w:val="16"/>
              </w:rPr>
              <w:t> </w:t>
            </w:r>
            <w:r>
              <w:rPr>
                <w:rFonts w:ascii="Arial" w:hAnsi="Arial"/>
                <w:b/>
                <w:sz w:val="16"/>
              </w:rPr>
              <w:t>emitidas</w:t>
            </w:r>
            <w:r>
              <w:rPr>
                <w:rFonts w:ascii="Arial" w:hAnsi="Arial"/>
                <w:b/>
                <w:spacing w:val="-5"/>
                <w:sz w:val="16"/>
              </w:rPr>
              <w:t> </w:t>
            </w:r>
            <w:r>
              <w:rPr>
                <w:rFonts w:ascii="Arial" w:hAnsi="Arial"/>
                <w:b/>
                <w:sz w:val="16"/>
              </w:rPr>
              <w:t>até</w:t>
            </w:r>
            <w:r>
              <w:rPr>
                <w:rFonts w:ascii="Arial" w:hAnsi="Arial"/>
                <w:b/>
                <w:spacing w:val="-3"/>
                <w:sz w:val="16"/>
              </w:rPr>
              <w:t> </w:t>
            </w:r>
            <w:r>
              <w:rPr>
                <w:rFonts w:ascii="Arial" w:hAnsi="Arial"/>
                <w:b/>
                <w:spacing w:val="-2"/>
                <w:sz w:val="16"/>
              </w:rPr>
              <w:t>22/02/2015:</w:t>
            </w:r>
          </w:p>
          <w:p>
            <w:pPr>
              <w:pStyle w:val="TableParagraph"/>
              <w:spacing w:before="60"/>
              <w:ind w:right="59"/>
              <w:jc w:val="both"/>
              <w:rPr>
                <w:sz w:val="16"/>
              </w:rPr>
            </w:pPr>
            <w:r>
              <w:rPr>
                <w:sz w:val="16"/>
              </w:rPr>
              <w:t>Utilizar um dos tipos de situação especificados:</w:t>
            </w:r>
            <w:r>
              <w:rPr>
                <w:spacing w:val="40"/>
                <w:sz w:val="16"/>
              </w:rPr>
              <w:t> </w:t>
            </w:r>
            <w:r>
              <w:rPr>
                <w:sz w:val="16"/>
              </w:rPr>
              <w:t>"C", "E" ou "T". Não preencher com “F” ou "I",</w:t>
            </w:r>
            <w:r>
              <w:rPr>
                <w:spacing w:val="40"/>
                <w:sz w:val="16"/>
              </w:rPr>
              <w:t> </w:t>
            </w:r>
            <w:r>
              <w:rPr>
                <w:sz w:val="16"/>
              </w:rPr>
              <w:t>tendo em vista tratar-se de código de serviço exclusivo de sociedade de profissionais.</w:t>
            </w:r>
          </w:p>
          <w:p>
            <w:pPr>
              <w:pStyle w:val="TableParagraph"/>
              <w:spacing w:before="156"/>
              <w:ind w:left="0"/>
              <w:rPr>
                <w:rFonts w:ascii="Arial"/>
                <w:b/>
                <w:i/>
                <w:sz w:val="16"/>
              </w:rPr>
            </w:pPr>
          </w:p>
          <w:p>
            <w:pPr>
              <w:pStyle w:val="TableParagraph"/>
              <w:numPr>
                <w:ilvl w:val="0"/>
                <w:numId w:val="21"/>
              </w:numPr>
              <w:tabs>
                <w:tab w:pos="264" w:val="left" w:leader="none"/>
              </w:tabs>
              <w:spacing w:line="240" w:lineRule="auto" w:before="0" w:after="0"/>
              <w:ind w:left="264" w:right="0" w:hanging="196"/>
              <w:jc w:val="left"/>
              <w:rPr>
                <w:rFonts w:ascii="Arial"/>
                <w:b/>
                <w:sz w:val="16"/>
              </w:rPr>
            </w:pPr>
            <w:r>
              <w:rPr>
                <w:rFonts w:ascii="Arial"/>
                <w:b/>
                <w:sz w:val="16"/>
              </w:rPr>
              <w:t>NFS-e</w:t>
            </w:r>
            <w:r>
              <w:rPr>
                <w:rFonts w:ascii="Arial"/>
                <w:b/>
                <w:spacing w:val="-4"/>
                <w:sz w:val="16"/>
              </w:rPr>
              <w:t> </w:t>
            </w:r>
            <w:r>
              <w:rPr>
                <w:rFonts w:ascii="Arial"/>
                <w:b/>
                <w:sz w:val="16"/>
              </w:rPr>
              <w:t>emitidas</w:t>
            </w:r>
            <w:r>
              <w:rPr>
                <w:rFonts w:ascii="Arial"/>
                <w:b/>
                <w:spacing w:val="-4"/>
                <w:sz w:val="16"/>
              </w:rPr>
              <w:t> </w:t>
            </w:r>
            <w:r>
              <w:rPr>
                <w:rFonts w:ascii="Arial"/>
                <w:b/>
                <w:sz w:val="16"/>
              </w:rPr>
              <w:t>a</w:t>
            </w:r>
            <w:r>
              <w:rPr>
                <w:rFonts w:ascii="Arial"/>
                <w:b/>
                <w:spacing w:val="-5"/>
                <w:sz w:val="16"/>
              </w:rPr>
              <w:t> </w:t>
            </w:r>
            <w:r>
              <w:rPr>
                <w:rFonts w:ascii="Arial"/>
                <w:b/>
                <w:sz w:val="16"/>
              </w:rPr>
              <w:t>partir</w:t>
            </w:r>
            <w:r>
              <w:rPr>
                <w:rFonts w:ascii="Arial"/>
                <w:b/>
                <w:spacing w:val="-5"/>
                <w:sz w:val="16"/>
              </w:rPr>
              <w:t> </w:t>
            </w:r>
            <w:r>
              <w:rPr>
                <w:rFonts w:ascii="Arial"/>
                <w:b/>
                <w:sz w:val="16"/>
              </w:rPr>
              <w:t>de</w:t>
            </w:r>
            <w:r>
              <w:rPr>
                <w:rFonts w:ascii="Arial"/>
                <w:b/>
                <w:spacing w:val="-1"/>
                <w:sz w:val="16"/>
              </w:rPr>
              <w:t> </w:t>
            </w:r>
            <w:r>
              <w:rPr>
                <w:rFonts w:ascii="Arial"/>
                <w:b/>
                <w:spacing w:val="-2"/>
                <w:sz w:val="16"/>
              </w:rPr>
              <w:t>23/02/2015:</w:t>
            </w:r>
          </w:p>
          <w:p>
            <w:pPr>
              <w:pStyle w:val="TableParagraph"/>
              <w:spacing w:before="59"/>
              <w:ind w:right="58"/>
              <w:jc w:val="both"/>
              <w:rPr>
                <w:sz w:val="16"/>
              </w:rPr>
            </w:pPr>
            <w:r>
              <w:rPr>
                <w:sz w:val="16"/>
              </w:rPr>
              <w:t>Utilizar um dos tipos de situação especificados:</w:t>
            </w:r>
            <w:r>
              <w:rPr>
                <w:spacing w:val="40"/>
                <w:sz w:val="16"/>
              </w:rPr>
              <w:t> </w:t>
            </w:r>
            <w:r>
              <w:rPr>
                <w:sz w:val="16"/>
              </w:rPr>
              <w:t>"C",</w:t>
            </w:r>
            <w:r>
              <w:rPr>
                <w:spacing w:val="22"/>
                <w:sz w:val="16"/>
              </w:rPr>
              <w:t> </w:t>
            </w:r>
            <w:r>
              <w:rPr>
                <w:sz w:val="16"/>
              </w:rPr>
              <w:t>"T"</w:t>
            </w:r>
            <w:r>
              <w:rPr>
                <w:spacing w:val="23"/>
                <w:sz w:val="16"/>
              </w:rPr>
              <w:t> </w:t>
            </w:r>
            <w:r>
              <w:rPr>
                <w:sz w:val="16"/>
              </w:rPr>
              <w:t>ou</w:t>
            </w:r>
            <w:r>
              <w:rPr>
                <w:spacing w:val="24"/>
                <w:sz w:val="16"/>
              </w:rPr>
              <w:t> </w:t>
            </w:r>
            <w:r>
              <w:rPr>
                <w:sz w:val="16"/>
              </w:rPr>
              <w:t>“X”.</w:t>
            </w:r>
            <w:r>
              <w:rPr>
                <w:spacing w:val="25"/>
                <w:sz w:val="16"/>
              </w:rPr>
              <w:t> </w:t>
            </w:r>
            <w:r>
              <w:rPr>
                <w:sz w:val="16"/>
              </w:rPr>
              <w:t>Não</w:t>
            </w:r>
            <w:r>
              <w:rPr>
                <w:spacing w:val="24"/>
                <w:sz w:val="16"/>
              </w:rPr>
              <w:t> </w:t>
            </w:r>
            <w:r>
              <w:rPr>
                <w:sz w:val="16"/>
              </w:rPr>
              <w:t>preencher</w:t>
            </w:r>
            <w:r>
              <w:rPr>
                <w:spacing w:val="21"/>
                <w:sz w:val="16"/>
              </w:rPr>
              <w:t> </w:t>
            </w:r>
            <w:r>
              <w:rPr>
                <w:sz w:val="16"/>
              </w:rPr>
              <w:t>com</w:t>
            </w:r>
            <w:r>
              <w:rPr>
                <w:spacing w:val="25"/>
                <w:sz w:val="16"/>
              </w:rPr>
              <w:t> </w:t>
            </w:r>
            <w:r>
              <w:rPr>
                <w:sz w:val="16"/>
              </w:rPr>
              <w:t>“F”,</w:t>
            </w:r>
            <w:r>
              <w:rPr>
                <w:spacing w:val="23"/>
                <w:sz w:val="16"/>
              </w:rPr>
              <w:t> </w:t>
            </w:r>
            <w:r>
              <w:rPr>
                <w:sz w:val="16"/>
              </w:rPr>
              <w:t>“A”,</w:t>
            </w:r>
            <w:r>
              <w:rPr>
                <w:spacing w:val="23"/>
                <w:sz w:val="16"/>
              </w:rPr>
              <w:t> </w:t>
            </w:r>
            <w:r>
              <w:rPr>
                <w:spacing w:val="-4"/>
                <w:sz w:val="16"/>
              </w:rPr>
              <w:t>“B”,</w:t>
            </w:r>
          </w:p>
          <w:p>
            <w:pPr>
              <w:pStyle w:val="TableParagraph"/>
              <w:spacing w:before="1"/>
              <w:ind w:right="57"/>
              <w:jc w:val="both"/>
              <w:rPr>
                <w:sz w:val="16"/>
              </w:rPr>
            </w:pPr>
            <w:r>
              <w:rPr>
                <w:sz w:val="16"/>
              </w:rPr>
              <w:t>“D”, “M”, “N”, ”R”, ”S” ou “V” tendo em vista vista tratar-se de código exclusivo de sociedade de </w:t>
            </w:r>
            <w:r>
              <w:rPr>
                <w:spacing w:val="-2"/>
                <w:sz w:val="16"/>
              </w:rPr>
              <w:t>profissionais.</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341</w:t>
            </w:r>
          </w:p>
        </w:tc>
        <w:tc>
          <w:tcPr>
            <w:tcW w:w="3784" w:type="dxa"/>
          </w:tcPr>
          <w:p>
            <w:pPr>
              <w:pStyle w:val="TableParagraph"/>
              <w:ind w:right="59"/>
              <w:jc w:val="both"/>
              <w:rPr>
                <w:sz w:val="16"/>
              </w:rPr>
            </w:pPr>
            <w:r>
              <w:rPr>
                <w:sz w:val="16"/>
              </w:rPr>
              <w:t>O preenchimento do campo discriminação dos serviços ultrapassou o limite de caracteres </w:t>
            </w:r>
            <w:r>
              <w:rPr>
                <w:spacing w:val="-2"/>
                <w:sz w:val="16"/>
              </w:rPr>
              <w:t>permitido.</w:t>
            </w:r>
          </w:p>
        </w:tc>
        <w:tc>
          <w:tcPr>
            <w:tcW w:w="3781" w:type="dxa"/>
          </w:tcPr>
          <w:p>
            <w:pPr>
              <w:pStyle w:val="TableParagraph"/>
              <w:ind w:right="59"/>
              <w:jc w:val="both"/>
              <w:rPr>
                <w:sz w:val="16"/>
              </w:rPr>
            </w:pPr>
            <w:r>
              <w:rPr>
                <w:sz w:val="16"/>
              </w:rPr>
              <w:t>A quantidade de caracteres permitida para o preenchimento do Campo Discriminação dos Serviços foi ultrapassada. Ver item 5.5.6 do</w:t>
            </w:r>
            <w:r>
              <w:rPr>
                <w:spacing w:val="40"/>
                <w:sz w:val="16"/>
              </w:rPr>
              <w:t> </w:t>
            </w:r>
            <w:r>
              <w:rPr>
                <w:sz w:val="16"/>
              </w:rPr>
              <w:t>Manual de Acesso à NFS-e para Pessoa Jurídica.</w:t>
            </w:r>
          </w:p>
        </w:tc>
      </w:tr>
      <w:tr>
        <w:trPr>
          <w:trHeight w:val="1224"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342</w:t>
            </w:r>
          </w:p>
        </w:tc>
        <w:tc>
          <w:tcPr>
            <w:tcW w:w="3784" w:type="dxa"/>
          </w:tcPr>
          <w:p>
            <w:pPr>
              <w:pStyle w:val="TableParagraph"/>
              <w:rPr>
                <w:sz w:val="16"/>
              </w:rPr>
            </w:pPr>
            <w:r>
              <w:rPr>
                <w:sz w:val="16"/>
              </w:rPr>
              <w:t>Inscrição</w:t>
            </w:r>
            <w:r>
              <w:rPr>
                <w:spacing w:val="40"/>
                <w:sz w:val="16"/>
              </w:rPr>
              <w:t> </w:t>
            </w:r>
            <w:r>
              <w:rPr>
                <w:sz w:val="16"/>
              </w:rPr>
              <w:t>Municipal</w:t>
            </w:r>
            <w:r>
              <w:rPr>
                <w:spacing w:val="40"/>
                <w:sz w:val="16"/>
              </w:rPr>
              <w:t> </w:t>
            </w:r>
            <w:r>
              <w:rPr>
                <w:sz w:val="16"/>
              </w:rPr>
              <w:t>do</w:t>
            </w:r>
            <w:r>
              <w:rPr>
                <w:spacing w:val="40"/>
                <w:sz w:val="16"/>
              </w:rPr>
              <w:t> </w:t>
            </w:r>
            <w:r>
              <w:rPr>
                <w:sz w:val="16"/>
              </w:rPr>
              <w:t>Tomador</w:t>
            </w:r>
            <w:r>
              <w:rPr>
                <w:spacing w:val="40"/>
                <w:sz w:val="16"/>
              </w:rPr>
              <w:t> </w:t>
            </w:r>
            <w:r>
              <w:rPr>
                <w:sz w:val="16"/>
              </w:rPr>
              <w:t>inexistente</w:t>
            </w:r>
            <w:r>
              <w:rPr>
                <w:spacing w:val="40"/>
                <w:sz w:val="16"/>
              </w:rPr>
              <w:t> </w:t>
            </w:r>
            <w:r>
              <w:rPr>
                <w:sz w:val="16"/>
              </w:rPr>
              <w:t>ou </w:t>
            </w:r>
            <w:r>
              <w:rPr>
                <w:spacing w:val="-2"/>
                <w:sz w:val="16"/>
              </w:rPr>
              <w:t>inválida.</w:t>
            </w:r>
          </w:p>
        </w:tc>
        <w:tc>
          <w:tcPr>
            <w:tcW w:w="3781" w:type="dxa"/>
          </w:tcPr>
          <w:p>
            <w:pPr>
              <w:pStyle w:val="TableParagraph"/>
              <w:ind w:right="56"/>
              <w:jc w:val="both"/>
              <w:rPr>
                <w:sz w:val="16"/>
              </w:rPr>
            </w:pPr>
            <w:r>
              <w:rPr>
                <w:sz w:val="16"/>
              </w:rPr>
              <w:t>Corrigir o CCM (Código de Contribuinte Mobiliário ou Inscrição Municipal) do tomador do serviço. O CCM informado não é válido (possui dígito de verificação incorreto) ou não consta da base de dados da Secretaria de Finanças do Município de São Paulo.</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343</w:t>
            </w:r>
          </w:p>
        </w:tc>
        <w:tc>
          <w:tcPr>
            <w:tcW w:w="3784" w:type="dxa"/>
          </w:tcPr>
          <w:p>
            <w:pPr>
              <w:pStyle w:val="TableParagraph"/>
              <w:rPr>
                <w:sz w:val="16"/>
              </w:rPr>
            </w:pPr>
            <w:r>
              <w:rPr>
                <w:sz w:val="16"/>
              </w:rPr>
              <w:t>CNPJ</w:t>
            </w:r>
            <w:r>
              <w:rPr>
                <w:spacing w:val="40"/>
                <w:sz w:val="16"/>
              </w:rPr>
              <w:t> </w:t>
            </w:r>
            <w:r>
              <w:rPr>
                <w:sz w:val="16"/>
              </w:rPr>
              <w:t>do</w:t>
            </w:r>
            <w:r>
              <w:rPr>
                <w:spacing w:val="39"/>
                <w:sz w:val="16"/>
              </w:rPr>
              <w:t> </w:t>
            </w:r>
            <w:r>
              <w:rPr>
                <w:sz w:val="16"/>
              </w:rPr>
              <w:t>Tomador</w:t>
            </w:r>
            <w:r>
              <w:rPr>
                <w:spacing w:val="39"/>
                <w:sz w:val="16"/>
              </w:rPr>
              <w:t> </w:t>
            </w:r>
            <w:r>
              <w:rPr>
                <w:sz w:val="16"/>
              </w:rPr>
              <w:t>de</w:t>
            </w:r>
            <w:r>
              <w:rPr>
                <w:spacing w:val="39"/>
                <w:sz w:val="16"/>
              </w:rPr>
              <w:t> </w:t>
            </w:r>
            <w:r>
              <w:rPr>
                <w:sz w:val="16"/>
              </w:rPr>
              <w:t>Serviços</w:t>
            </w:r>
            <w:r>
              <w:rPr>
                <w:spacing w:val="40"/>
                <w:sz w:val="16"/>
              </w:rPr>
              <w:t> </w:t>
            </w:r>
            <w:r>
              <w:rPr>
                <w:sz w:val="16"/>
              </w:rPr>
              <w:t>inválido</w:t>
            </w:r>
            <w:r>
              <w:rPr>
                <w:spacing w:val="39"/>
                <w:sz w:val="16"/>
              </w:rPr>
              <w:t> </w:t>
            </w:r>
            <w:r>
              <w:rPr>
                <w:sz w:val="16"/>
              </w:rPr>
              <w:t>(dígitos verificadores não conferem).</w:t>
            </w:r>
          </w:p>
        </w:tc>
        <w:tc>
          <w:tcPr>
            <w:tcW w:w="3781" w:type="dxa"/>
          </w:tcPr>
          <w:p>
            <w:pPr>
              <w:pStyle w:val="TableParagraph"/>
              <w:rPr>
                <w:sz w:val="16"/>
              </w:rPr>
            </w:pPr>
            <w:r>
              <w:rPr>
                <w:sz w:val="16"/>
              </w:rPr>
              <w:t>Corrigir</w:t>
            </w:r>
            <w:r>
              <w:rPr>
                <w:spacing w:val="22"/>
                <w:sz w:val="16"/>
              </w:rPr>
              <w:t> </w:t>
            </w:r>
            <w:r>
              <w:rPr>
                <w:sz w:val="16"/>
              </w:rPr>
              <w:t>o</w:t>
            </w:r>
            <w:r>
              <w:rPr>
                <w:spacing w:val="22"/>
                <w:sz w:val="16"/>
              </w:rPr>
              <w:t> </w:t>
            </w:r>
            <w:r>
              <w:rPr>
                <w:sz w:val="16"/>
              </w:rPr>
              <w:t>CNPJ</w:t>
            </w:r>
            <w:r>
              <w:rPr>
                <w:spacing w:val="23"/>
                <w:sz w:val="16"/>
              </w:rPr>
              <w:t> </w:t>
            </w:r>
            <w:r>
              <w:rPr>
                <w:sz w:val="16"/>
              </w:rPr>
              <w:t>do</w:t>
            </w:r>
            <w:r>
              <w:rPr>
                <w:spacing w:val="22"/>
                <w:sz w:val="16"/>
              </w:rPr>
              <w:t> </w:t>
            </w:r>
            <w:r>
              <w:rPr>
                <w:sz w:val="16"/>
              </w:rPr>
              <w:t>tomador</w:t>
            </w:r>
            <w:r>
              <w:rPr>
                <w:spacing w:val="22"/>
                <w:sz w:val="16"/>
              </w:rPr>
              <w:t> </w:t>
            </w:r>
            <w:r>
              <w:rPr>
                <w:sz w:val="16"/>
              </w:rPr>
              <w:t>do serviço.</w:t>
            </w:r>
            <w:r>
              <w:rPr>
                <w:spacing w:val="21"/>
                <w:sz w:val="16"/>
              </w:rPr>
              <w:t> </w:t>
            </w:r>
            <w:r>
              <w:rPr>
                <w:sz w:val="16"/>
              </w:rPr>
              <w:t>O</w:t>
            </w:r>
            <w:r>
              <w:rPr>
                <w:spacing w:val="22"/>
                <w:sz w:val="16"/>
              </w:rPr>
              <w:t> </w:t>
            </w:r>
            <w:r>
              <w:rPr>
                <w:sz w:val="16"/>
              </w:rPr>
              <w:t>CNPJ informado possui dígitos de verificação incorretos.</w:t>
            </w:r>
          </w:p>
        </w:tc>
      </w:tr>
      <w:tr>
        <w:trPr>
          <w:trHeight w:val="673"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344</w:t>
            </w:r>
          </w:p>
        </w:tc>
        <w:tc>
          <w:tcPr>
            <w:tcW w:w="3784" w:type="dxa"/>
          </w:tcPr>
          <w:p>
            <w:pPr>
              <w:pStyle w:val="TableParagraph"/>
              <w:ind w:right="59"/>
              <w:jc w:val="both"/>
              <w:rPr>
                <w:sz w:val="16"/>
              </w:rPr>
            </w:pPr>
            <w:r>
              <w:rPr>
                <w:sz w:val="16"/>
              </w:rPr>
              <w:t>{0} é de uso exclusivo de Sociedade de Profissionais e não pode ser usado para prestador de serviço pessoa física.</w:t>
            </w:r>
          </w:p>
        </w:tc>
        <w:tc>
          <w:tcPr>
            <w:tcW w:w="3781" w:type="dxa"/>
          </w:tcPr>
          <w:p>
            <w:pPr>
              <w:pStyle w:val="TableParagraph"/>
              <w:rPr>
                <w:sz w:val="16"/>
              </w:rPr>
            </w:pPr>
            <w:r>
              <w:rPr>
                <w:sz w:val="16"/>
              </w:rPr>
              <w:t>Utilizar</w:t>
            </w:r>
            <w:r>
              <w:rPr>
                <w:spacing w:val="40"/>
                <w:sz w:val="16"/>
              </w:rPr>
              <w:t> </w:t>
            </w:r>
            <w:r>
              <w:rPr>
                <w:sz w:val="16"/>
              </w:rPr>
              <w:t>código</w:t>
            </w:r>
            <w:r>
              <w:rPr>
                <w:spacing w:val="40"/>
                <w:sz w:val="16"/>
              </w:rPr>
              <w:t> </w:t>
            </w:r>
            <w:r>
              <w:rPr>
                <w:sz w:val="16"/>
              </w:rPr>
              <w:t>de</w:t>
            </w:r>
            <w:r>
              <w:rPr>
                <w:spacing w:val="40"/>
                <w:sz w:val="16"/>
              </w:rPr>
              <w:t> </w:t>
            </w:r>
            <w:r>
              <w:rPr>
                <w:sz w:val="16"/>
              </w:rPr>
              <w:t>serviço</w:t>
            </w:r>
            <w:r>
              <w:rPr>
                <w:spacing w:val="40"/>
                <w:sz w:val="16"/>
              </w:rPr>
              <w:t> </w:t>
            </w:r>
            <w:r>
              <w:rPr>
                <w:sz w:val="16"/>
              </w:rPr>
              <w:t>exclusivo</w:t>
            </w:r>
            <w:r>
              <w:rPr>
                <w:spacing w:val="40"/>
                <w:sz w:val="16"/>
              </w:rPr>
              <w:t> </w:t>
            </w:r>
            <w:r>
              <w:rPr>
                <w:sz w:val="16"/>
              </w:rPr>
              <w:t>de</w:t>
            </w:r>
            <w:r>
              <w:rPr>
                <w:spacing w:val="40"/>
                <w:sz w:val="16"/>
              </w:rPr>
              <w:t> </w:t>
            </w:r>
            <w:r>
              <w:rPr>
                <w:sz w:val="16"/>
              </w:rPr>
              <w:t>Pessoa Física emitente de NFS-e.</w:t>
            </w:r>
          </w:p>
        </w:tc>
      </w:tr>
      <w:tr>
        <w:trPr>
          <w:trHeight w:val="854"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350</w:t>
            </w:r>
          </w:p>
        </w:tc>
        <w:tc>
          <w:tcPr>
            <w:tcW w:w="3784" w:type="dxa"/>
          </w:tcPr>
          <w:p>
            <w:pPr>
              <w:pStyle w:val="TableParagraph"/>
              <w:spacing w:before="58"/>
              <w:ind w:right="57"/>
              <w:jc w:val="both"/>
              <w:rPr>
                <w:sz w:val="16"/>
              </w:rPr>
            </w:pPr>
            <w:r>
              <w:rPr>
                <w:sz w:val="16"/>
              </w:rPr>
              <w:t>Autorizado</w:t>
            </w:r>
            <w:r>
              <w:rPr>
                <w:spacing w:val="-6"/>
                <w:sz w:val="16"/>
              </w:rPr>
              <w:t> </w:t>
            </w:r>
            <w:r>
              <w:rPr>
                <w:sz w:val="16"/>
              </w:rPr>
              <w:t>a</w:t>
            </w:r>
            <w:r>
              <w:rPr>
                <w:spacing w:val="-3"/>
                <w:sz w:val="16"/>
              </w:rPr>
              <w:t> </w:t>
            </w:r>
            <w:r>
              <w:rPr>
                <w:sz w:val="16"/>
              </w:rPr>
              <w:t>emitir</w:t>
            </w:r>
            <w:r>
              <w:rPr>
                <w:spacing w:val="39"/>
                <w:sz w:val="16"/>
              </w:rPr>
              <w:t> </w:t>
            </w:r>
            <w:r>
              <w:rPr>
                <w:sz w:val="16"/>
              </w:rPr>
              <w:t>NFS-e</w:t>
            </w:r>
            <w:r>
              <w:rPr>
                <w:spacing w:val="-5"/>
                <w:sz w:val="16"/>
              </w:rPr>
              <w:t> </w:t>
            </w:r>
            <w:r>
              <w:rPr>
                <w:sz w:val="16"/>
              </w:rPr>
              <w:t>a</w:t>
            </w:r>
            <w:r>
              <w:rPr>
                <w:spacing w:val="-3"/>
                <w:sz w:val="16"/>
              </w:rPr>
              <w:t> </w:t>
            </w:r>
            <w:r>
              <w:rPr>
                <w:sz w:val="16"/>
              </w:rPr>
              <w:t>partir</w:t>
            </w:r>
            <w:r>
              <w:rPr>
                <w:spacing w:val="-5"/>
                <w:sz w:val="16"/>
              </w:rPr>
              <w:t> </w:t>
            </w:r>
            <w:r>
              <w:rPr>
                <w:sz w:val="16"/>
              </w:rPr>
              <w:t>de</w:t>
            </w:r>
            <w:r>
              <w:rPr>
                <w:spacing w:val="-3"/>
                <w:sz w:val="16"/>
              </w:rPr>
              <w:t> </w:t>
            </w:r>
            <w:r>
              <w:rPr>
                <w:sz w:val="16"/>
              </w:rPr>
              <w:t>01/</w:t>
            </w:r>
            <w:r>
              <w:rPr>
                <w:spacing w:val="-2"/>
                <w:sz w:val="16"/>
              </w:rPr>
              <w:t> </w:t>
            </w:r>
            <w:r>
              <w:rPr>
                <w:sz w:val="16"/>
              </w:rPr>
              <w:t>(&lt;data</w:t>
            </w:r>
            <w:r>
              <w:rPr>
                <w:spacing w:val="-6"/>
                <w:sz w:val="16"/>
              </w:rPr>
              <w:t> </w:t>
            </w:r>
            <w:r>
              <w:rPr>
                <w:sz w:val="16"/>
              </w:rPr>
              <w:t>de autorização informada no registro, formato mm/yyyy &gt;).</w:t>
            </w:r>
          </w:p>
        </w:tc>
        <w:tc>
          <w:tcPr>
            <w:tcW w:w="3781" w:type="dxa"/>
          </w:tcPr>
          <w:p>
            <w:pPr>
              <w:pStyle w:val="TableParagraph"/>
              <w:spacing w:before="58"/>
              <w:ind w:right="56"/>
              <w:jc w:val="both"/>
              <w:rPr>
                <w:sz w:val="16"/>
              </w:rPr>
            </w:pPr>
            <w:r>
              <w:rPr>
                <w:sz w:val="16"/>
              </w:rPr>
              <w:t>A emissão de NFS-e é permitida somente a partir da data informada. Para mais informações, consulte</w:t>
            </w:r>
            <w:r>
              <w:rPr>
                <w:spacing w:val="11"/>
                <w:sz w:val="16"/>
              </w:rPr>
              <w:t> </w:t>
            </w:r>
            <w:r>
              <w:rPr>
                <w:sz w:val="16"/>
              </w:rPr>
              <w:t>o manual</w:t>
            </w:r>
            <w:r>
              <w:rPr>
                <w:spacing w:val="12"/>
                <w:sz w:val="16"/>
              </w:rPr>
              <w:t> </w:t>
            </w:r>
            <w:r>
              <w:rPr>
                <w:sz w:val="16"/>
              </w:rPr>
              <w:t>de</w:t>
            </w:r>
            <w:r>
              <w:rPr>
                <w:spacing w:val="9"/>
                <w:sz w:val="16"/>
              </w:rPr>
              <w:t> </w:t>
            </w:r>
            <w:r>
              <w:rPr>
                <w:sz w:val="16"/>
              </w:rPr>
              <w:t>acesso</w:t>
            </w:r>
            <w:r>
              <w:rPr>
                <w:spacing w:val="11"/>
                <w:sz w:val="16"/>
              </w:rPr>
              <w:t> </w:t>
            </w:r>
            <w:r>
              <w:rPr>
                <w:sz w:val="16"/>
              </w:rPr>
              <w:t>ao sistema</w:t>
            </w:r>
            <w:r>
              <w:rPr>
                <w:spacing w:val="9"/>
                <w:sz w:val="16"/>
              </w:rPr>
              <w:t> </w:t>
            </w:r>
            <w:r>
              <w:rPr>
                <w:sz w:val="16"/>
              </w:rPr>
              <w:t>da</w:t>
            </w:r>
            <w:r>
              <w:rPr>
                <w:spacing w:val="9"/>
                <w:sz w:val="16"/>
              </w:rPr>
              <w:t> </w:t>
            </w:r>
            <w:r>
              <w:rPr>
                <w:sz w:val="16"/>
              </w:rPr>
              <w:t>NFS-</w:t>
            </w:r>
            <w:r>
              <w:rPr>
                <w:spacing w:val="-6"/>
                <w:sz w:val="16"/>
              </w:rPr>
              <w:t>e.</w:t>
            </w:r>
          </w:p>
        </w:tc>
      </w:tr>
      <w:tr>
        <w:trPr>
          <w:trHeight w:val="48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351</w:t>
            </w:r>
          </w:p>
        </w:tc>
        <w:tc>
          <w:tcPr>
            <w:tcW w:w="3784" w:type="dxa"/>
          </w:tcPr>
          <w:p>
            <w:pPr>
              <w:pStyle w:val="TableParagraph"/>
              <w:rPr>
                <w:sz w:val="16"/>
              </w:rPr>
            </w:pPr>
            <w:r>
              <w:rPr>
                <w:sz w:val="16"/>
              </w:rPr>
              <w:t>Pessoas físicas somente podem emitir NFS-e com data da prestação de serviço a partir de {0}.</w:t>
            </w:r>
          </w:p>
        </w:tc>
        <w:tc>
          <w:tcPr>
            <w:tcW w:w="3781" w:type="dxa"/>
          </w:tcPr>
          <w:p>
            <w:pPr>
              <w:pStyle w:val="TableParagraph"/>
              <w:rPr>
                <w:sz w:val="16"/>
              </w:rPr>
            </w:pPr>
            <w:r>
              <w:rPr>
                <w:sz w:val="16"/>
              </w:rPr>
              <w:t>A</w:t>
            </w:r>
            <w:r>
              <w:rPr>
                <w:spacing w:val="40"/>
                <w:sz w:val="16"/>
              </w:rPr>
              <w:t> </w:t>
            </w:r>
            <w:r>
              <w:rPr>
                <w:sz w:val="16"/>
              </w:rPr>
              <w:t>emissão</w:t>
            </w:r>
            <w:r>
              <w:rPr>
                <w:spacing w:val="40"/>
                <w:sz w:val="16"/>
              </w:rPr>
              <w:t> </w:t>
            </w:r>
            <w:r>
              <w:rPr>
                <w:sz w:val="16"/>
              </w:rPr>
              <w:t>de</w:t>
            </w:r>
            <w:r>
              <w:rPr>
                <w:spacing w:val="40"/>
                <w:sz w:val="16"/>
              </w:rPr>
              <w:t> </w:t>
            </w:r>
            <w:r>
              <w:rPr>
                <w:sz w:val="16"/>
              </w:rPr>
              <w:t>NFS-e</w:t>
            </w:r>
            <w:r>
              <w:rPr>
                <w:spacing w:val="40"/>
                <w:sz w:val="16"/>
              </w:rPr>
              <w:t> </w:t>
            </w:r>
            <w:r>
              <w:rPr>
                <w:sz w:val="16"/>
              </w:rPr>
              <w:t>por</w:t>
            </w:r>
            <w:r>
              <w:rPr>
                <w:spacing w:val="40"/>
                <w:sz w:val="16"/>
              </w:rPr>
              <w:t> </w:t>
            </w:r>
            <w:r>
              <w:rPr>
                <w:sz w:val="16"/>
              </w:rPr>
              <w:t>Prestador</w:t>
            </w:r>
            <w:r>
              <w:rPr>
                <w:spacing w:val="40"/>
                <w:sz w:val="16"/>
              </w:rPr>
              <w:t> </w:t>
            </w:r>
            <w:r>
              <w:rPr>
                <w:sz w:val="16"/>
              </w:rPr>
              <w:t>de</w:t>
            </w:r>
            <w:r>
              <w:rPr>
                <w:spacing w:val="40"/>
                <w:sz w:val="16"/>
              </w:rPr>
              <w:t> </w:t>
            </w:r>
            <w:r>
              <w:rPr>
                <w:sz w:val="16"/>
              </w:rPr>
              <w:t>Serviço Pessoa Física é permitida a partir de 01/08/2011.</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356</w:t>
            </w:r>
          </w:p>
        </w:tc>
        <w:tc>
          <w:tcPr>
            <w:tcW w:w="3784" w:type="dxa"/>
          </w:tcPr>
          <w:p>
            <w:pPr>
              <w:pStyle w:val="TableParagraph"/>
              <w:rPr>
                <w:sz w:val="16"/>
              </w:rPr>
            </w:pPr>
            <w:r>
              <w:rPr>
                <w:sz w:val="16"/>
              </w:rPr>
              <w:t>Autorizado a emitir NFS-e a partir de {0} (data de inscrição do contribuinte).</w:t>
            </w:r>
          </w:p>
        </w:tc>
        <w:tc>
          <w:tcPr>
            <w:tcW w:w="3781" w:type="dxa"/>
          </w:tcPr>
          <w:p>
            <w:pPr>
              <w:pStyle w:val="TableParagraph"/>
              <w:ind w:right="59"/>
              <w:jc w:val="both"/>
              <w:rPr>
                <w:sz w:val="16"/>
              </w:rPr>
            </w:pPr>
            <w:r>
              <w:rPr>
                <w:sz w:val="16"/>
              </w:rPr>
              <w:t>A emissão de NFS-e é permitida a partir da data</w:t>
            </w:r>
            <w:r>
              <w:rPr>
                <w:spacing w:val="40"/>
                <w:sz w:val="16"/>
              </w:rPr>
              <w:t> </w:t>
            </w:r>
            <w:r>
              <w:rPr>
                <w:sz w:val="16"/>
              </w:rPr>
              <w:t>da inscrição do contribuinte, ou seja, a partir da data em que</w:t>
            </w:r>
            <w:r>
              <w:rPr>
                <w:spacing w:val="-3"/>
                <w:sz w:val="16"/>
              </w:rPr>
              <w:t> </w:t>
            </w:r>
            <w:r>
              <w:rPr>
                <w:sz w:val="16"/>
              </w:rPr>
              <w:t>seu Código</w:t>
            </w:r>
            <w:r>
              <w:rPr>
                <w:spacing w:val="-1"/>
                <w:sz w:val="16"/>
              </w:rPr>
              <w:t> </w:t>
            </w:r>
            <w:r>
              <w:rPr>
                <w:sz w:val="16"/>
              </w:rPr>
              <w:t>de Contribuinte Mobiliário considera-se válido e não cancelado.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357</w:t>
            </w:r>
          </w:p>
        </w:tc>
        <w:tc>
          <w:tcPr>
            <w:tcW w:w="3784" w:type="dxa"/>
          </w:tcPr>
          <w:p>
            <w:pPr>
              <w:pStyle w:val="TableParagraph"/>
              <w:ind w:right="57"/>
              <w:jc w:val="both"/>
              <w:rPr>
                <w:sz w:val="16"/>
              </w:rPr>
            </w:pPr>
            <w:r>
              <w:rPr>
                <w:sz w:val="16"/>
              </w:rPr>
              <w:t>Sociedade de Profissionais somente podem emitir NFS-e com data da prestação de serviço a partir</w:t>
            </w:r>
            <w:r>
              <w:rPr>
                <w:spacing w:val="40"/>
                <w:sz w:val="16"/>
              </w:rPr>
              <w:t> </w:t>
            </w:r>
            <w:r>
              <w:rPr>
                <w:sz w:val="16"/>
              </w:rPr>
              <w:t>de {0}.</w:t>
            </w:r>
          </w:p>
        </w:tc>
        <w:tc>
          <w:tcPr>
            <w:tcW w:w="3781" w:type="dxa"/>
          </w:tcPr>
          <w:p>
            <w:pPr>
              <w:pStyle w:val="TableParagraph"/>
              <w:ind w:right="58"/>
              <w:jc w:val="both"/>
              <w:rPr>
                <w:sz w:val="16"/>
              </w:rPr>
            </w:pPr>
            <w:r>
              <w:rPr>
                <w:sz w:val="16"/>
              </w:rPr>
              <w:t>A emissão de NFS-e por Prestador de Serviço Pessoa Jurídica enquadrada como SUP é</w:t>
            </w:r>
            <w:r>
              <w:rPr>
                <w:spacing w:val="40"/>
                <w:sz w:val="16"/>
              </w:rPr>
              <w:t> </w:t>
            </w:r>
            <w:r>
              <w:rPr>
                <w:sz w:val="16"/>
              </w:rPr>
              <w:t>permitida a partir de 01/08/2011.</w:t>
            </w:r>
          </w:p>
        </w:tc>
      </w:tr>
    </w:tbl>
    <w:p>
      <w:pPr>
        <w:pStyle w:val="TableParagraph"/>
        <w:spacing w:after="0"/>
        <w:jc w:val="both"/>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5978525" cy="6350"/>
                          <a:chExt cx="5978525" cy="6350"/>
                        </a:xfrm>
                      </wpg:grpSpPr>
                      <wps:wsp>
                        <wps:cNvPr id="51" name="Graphic 51"/>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49" coordorigin="0,0" coordsize="9415,10">
                <v:rect style="position:absolute;left:0;top:0;width:9415;height:10" id="docshape50"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3060"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2"/>
              <w:jc w:val="center"/>
              <w:rPr>
                <w:sz w:val="16"/>
              </w:rPr>
            </w:pPr>
            <w:r>
              <w:rPr>
                <w:spacing w:val="-5"/>
                <w:sz w:val="16"/>
              </w:rPr>
              <w:t>359</w:t>
            </w:r>
          </w:p>
        </w:tc>
        <w:tc>
          <w:tcPr>
            <w:tcW w:w="3784" w:type="dxa"/>
          </w:tcPr>
          <w:p>
            <w:pPr>
              <w:pStyle w:val="TableParagraph"/>
              <w:ind w:right="55"/>
              <w:jc w:val="both"/>
              <w:rPr>
                <w:sz w:val="16"/>
              </w:rPr>
            </w:pPr>
            <w:r>
              <w:rPr>
                <w:sz w:val="16"/>
              </w:rPr>
              <w:t>Emissão por prestadores MEI não permitida</w:t>
            </w:r>
            <w:r>
              <w:rPr>
                <w:spacing w:val="-1"/>
                <w:sz w:val="16"/>
              </w:rPr>
              <w:t> </w:t>
            </w:r>
            <w:r>
              <w:rPr>
                <w:sz w:val="16"/>
              </w:rPr>
              <w:t>desde 01/09/2023. Utilizar a Nota Fiscal de Serviços Eletrônica – NFS-e de padrão nacional.</w:t>
            </w:r>
          </w:p>
        </w:tc>
        <w:tc>
          <w:tcPr>
            <w:tcW w:w="3781" w:type="dxa"/>
          </w:tcPr>
          <w:p>
            <w:pPr>
              <w:pStyle w:val="TableParagraph"/>
              <w:ind w:right="56"/>
              <w:jc w:val="both"/>
              <w:rPr>
                <w:sz w:val="16"/>
              </w:rPr>
            </w:pPr>
            <w:r>
              <w:rPr>
                <w:sz w:val="16"/>
              </w:rPr>
              <w:t>É vedada ao MEI a emissão de NFS-e pelo</w:t>
            </w:r>
            <w:r>
              <w:rPr>
                <w:spacing w:val="40"/>
                <w:sz w:val="16"/>
              </w:rPr>
              <w:t> </w:t>
            </w:r>
            <w:r>
              <w:rPr>
                <w:sz w:val="16"/>
              </w:rPr>
              <w:t>sistema eletrônico de emissão municipal para serviços com fato gerador a partir de 01/09/2023. Os MEIs ficam obrigados a emitir Nota Fiscal de Serviços Eletrônica de Padrão Nacional – NFS-e MEI nos casos de tomadores de serviços inscritos no Cadastro Nacional da Pessoa Jurídica – CNPJ, seguindo a Resolução do Comitê Gestor do Simples Nacional (CGSN) nº 169/2022..</w:t>
            </w:r>
          </w:p>
          <w:p>
            <w:pPr>
              <w:pStyle w:val="TableParagraph"/>
              <w:spacing w:before="60"/>
              <w:jc w:val="both"/>
              <w:rPr>
                <w:sz w:val="16"/>
              </w:rPr>
            </w:pPr>
            <w:r>
              <w:rPr>
                <w:sz w:val="16"/>
              </w:rPr>
              <w:t>A</w:t>
            </w:r>
            <w:r>
              <w:rPr>
                <w:spacing w:val="-1"/>
                <w:sz w:val="16"/>
              </w:rPr>
              <w:t> </w:t>
            </w:r>
            <w:r>
              <w:rPr>
                <w:sz w:val="16"/>
              </w:rPr>
              <w:t>emissão</w:t>
            </w:r>
            <w:r>
              <w:rPr>
                <w:spacing w:val="-2"/>
                <w:sz w:val="16"/>
              </w:rPr>
              <w:t> </w:t>
            </w:r>
            <w:r>
              <w:rPr>
                <w:sz w:val="16"/>
              </w:rPr>
              <w:t>de</w:t>
            </w:r>
            <w:r>
              <w:rPr>
                <w:spacing w:val="-5"/>
                <w:sz w:val="16"/>
              </w:rPr>
              <w:t> </w:t>
            </w:r>
            <w:r>
              <w:rPr>
                <w:sz w:val="16"/>
              </w:rPr>
              <w:t>NFS-e</w:t>
            </w:r>
            <w:r>
              <w:rPr>
                <w:spacing w:val="-3"/>
                <w:sz w:val="16"/>
              </w:rPr>
              <w:t> </w:t>
            </w:r>
            <w:r>
              <w:rPr>
                <w:spacing w:val="-4"/>
                <w:sz w:val="16"/>
              </w:rPr>
              <w:t>MEI:</w:t>
            </w:r>
          </w:p>
          <w:p>
            <w:pPr>
              <w:pStyle w:val="TableParagraph"/>
              <w:numPr>
                <w:ilvl w:val="0"/>
                <w:numId w:val="22"/>
              </w:numPr>
              <w:tabs>
                <w:tab w:pos="235" w:val="left" w:leader="none"/>
              </w:tabs>
              <w:spacing w:line="240" w:lineRule="auto" w:before="58" w:after="0"/>
              <w:ind w:left="68" w:right="60" w:firstLine="0"/>
              <w:jc w:val="both"/>
              <w:rPr>
                <w:sz w:val="16"/>
              </w:rPr>
            </w:pPr>
            <w:r>
              <w:rPr>
                <w:sz w:val="16"/>
              </w:rPr>
              <w:t>- será efetuada exclusivamente em sistema eletrônico disponibilizado no Portal do Simples Nacional, conforme disciplinado pelo CGSN;</w:t>
            </w:r>
          </w:p>
          <w:p>
            <w:pPr>
              <w:pStyle w:val="TableParagraph"/>
              <w:numPr>
                <w:ilvl w:val="0"/>
                <w:numId w:val="22"/>
              </w:numPr>
              <w:tabs>
                <w:tab w:pos="239" w:val="left" w:leader="none"/>
              </w:tabs>
              <w:spacing w:line="240" w:lineRule="auto" w:before="61" w:after="0"/>
              <w:ind w:left="68" w:right="60" w:firstLine="0"/>
              <w:jc w:val="both"/>
              <w:rPr>
                <w:sz w:val="16"/>
              </w:rPr>
            </w:pPr>
            <w:r>
              <w:rPr>
                <w:sz w:val="16"/>
              </w:rPr>
              <w:t>- é facultativa no caso de tomador de serviço consumidor final pessoa física.</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2"/>
              <w:jc w:val="center"/>
              <w:rPr>
                <w:sz w:val="16"/>
              </w:rPr>
            </w:pPr>
            <w:r>
              <w:rPr>
                <w:spacing w:val="-5"/>
                <w:sz w:val="16"/>
              </w:rPr>
              <w:t>360</w:t>
            </w:r>
          </w:p>
        </w:tc>
        <w:tc>
          <w:tcPr>
            <w:tcW w:w="3784" w:type="dxa"/>
          </w:tcPr>
          <w:p>
            <w:pPr>
              <w:pStyle w:val="TableParagraph"/>
              <w:rPr>
                <w:sz w:val="16"/>
              </w:rPr>
            </w:pPr>
            <w:r>
              <w:rPr>
                <w:sz w:val="16"/>
              </w:rPr>
              <w:t>O</w:t>
            </w:r>
            <w:r>
              <w:rPr>
                <w:spacing w:val="40"/>
                <w:sz w:val="16"/>
              </w:rPr>
              <w:t> </w:t>
            </w:r>
            <w:r>
              <w:rPr>
                <w:sz w:val="16"/>
              </w:rPr>
              <w:t>campo</w:t>
            </w:r>
            <w:r>
              <w:rPr>
                <w:spacing w:val="40"/>
                <w:sz w:val="16"/>
              </w:rPr>
              <w:t> </w:t>
            </w:r>
            <w:r>
              <w:rPr>
                <w:sz w:val="16"/>
              </w:rPr>
              <w:t>CPF/CNPJ</w:t>
            </w:r>
            <w:r>
              <w:rPr>
                <w:spacing w:val="40"/>
                <w:sz w:val="16"/>
              </w:rPr>
              <w:t> </w:t>
            </w:r>
            <w:r>
              <w:rPr>
                <w:sz w:val="16"/>
              </w:rPr>
              <w:t>do</w:t>
            </w:r>
            <w:r>
              <w:rPr>
                <w:spacing w:val="40"/>
                <w:sz w:val="16"/>
              </w:rPr>
              <w:t> </w:t>
            </w:r>
            <w:r>
              <w:rPr>
                <w:sz w:val="16"/>
              </w:rPr>
              <w:t>Tomador</w:t>
            </w:r>
            <w:r>
              <w:rPr>
                <w:spacing w:val="40"/>
                <w:sz w:val="16"/>
              </w:rPr>
              <w:t> </w:t>
            </w:r>
            <w:r>
              <w:rPr>
                <w:sz w:val="16"/>
              </w:rPr>
              <w:t>(&lt;CPF/CNPJ informado no registro&gt;) inválido.</w:t>
            </w:r>
          </w:p>
        </w:tc>
        <w:tc>
          <w:tcPr>
            <w:tcW w:w="3781" w:type="dxa"/>
          </w:tcPr>
          <w:p>
            <w:pPr>
              <w:pStyle w:val="TableParagraph"/>
              <w:rPr>
                <w:sz w:val="16"/>
              </w:rPr>
            </w:pPr>
            <w:r>
              <w:rPr>
                <w:sz w:val="16"/>
              </w:rPr>
              <w:t>Utilizar</w:t>
            </w:r>
            <w:r>
              <w:rPr>
                <w:spacing w:val="28"/>
                <w:sz w:val="16"/>
              </w:rPr>
              <w:t> </w:t>
            </w:r>
            <w:r>
              <w:rPr>
                <w:sz w:val="16"/>
              </w:rPr>
              <w:t>um</w:t>
            </w:r>
            <w:r>
              <w:rPr>
                <w:spacing w:val="29"/>
                <w:sz w:val="16"/>
              </w:rPr>
              <w:t> </w:t>
            </w:r>
            <w:r>
              <w:rPr>
                <w:sz w:val="16"/>
              </w:rPr>
              <w:t>CPF/CNPJ</w:t>
            </w:r>
            <w:r>
              <w:rPr>
                <w:spacing w:val="30"/>
                <w:sz w:val="16"/>
              </w:rPr>
              <w:t> </w:t>
            </w:r>
            <w:r>
              <w:rPr>
                <w:sz w:val="16"/>
              </w:rPr>
              <w:t>válido</w:t>
            </w:r>
            <w:r>
              <w:rPr>
                <w:spacing w:val="28"/>
                <w:sz w:val="16"/>
              </w:rPr>
              <w:t> </w:t>
            </w:r>
            <w:r>
              <w:rPr>
                <w:sz w:val="16"/>
              </w:rPr>
              <w:t>para</w:t>
            </w:r>
            <w:r>
              <w:rPr>
                <w:spacing w:val="28"/>
                <w:sz w:val="16"/>
              </w:rPr>
              <w:t> </w:t>
            </w:r>
            <w:r>
              <w:rPr>
                <w:sz w:val="16"/>
              </w:rPr>
              <w:t>o</w:t>
            </w:r>
            <w:r>
              <w:rPr>
                <w:spacing w:val="28"/>
                <w:sz w:val="16"/>
              </w:rPr>
              <w:t> </w:t>
            </w:r>
            <w:r>
              <w:rPr>
                <w:sz w:val="16"/>
              </w:rPr>
              <w:t>tomador</w:t>
            </w:r>
            <w:r>
              <w:rPr>
                <w:spacing w:val="28"/>
                <w:sz w:val="16"/>
              </w:rPr>
              <w:t> </w:t>
            </w:r>
            <w:r>
              <w:rPr>
                <w:sz w:val="16"/>
              </w:rPr>
              <w:t>de </w:t>
            </w:r>
            <w:r>
              <w:rPr>
                <w:spacing w:val="-2"/>
                <w:sz w:val="16"/>
              </w:rPr>
              <w:t>serviços.</w:t>
            </w:r>
          </w:p>
        </w:tc>
      </w:tr>
      <w:tr>
        <w:trPr>
          <w:trHeight w:val="1041"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361</w:t>
            </w:r>
          </w:p>
        </w:tc>
        <w:tc>
          <w:tcPr>
            <w:tcW w:w="3784" w:type="dxa"/>
          </w:tcPr>
          <w:p>
            <w:pPr>
              <w:pStyle w:val="TableParagraph"/>
              <w:rPr>
                <w:sz w:val="16"/>
              </w:rPr>
            </w:pPr>
            <w:r>
              <w:rPr>
                <w:sz w:val="16"/>
              </w:rPr>
              <w:t>Código de Serviço &lt;código de serviço informado&gt; não pode ser utilizado pelo prestador de serviço.</w:t>
            </w:r>
          </w:p>
        </w:tc>
        <w:tc>
          <w:tcPr>
            <w:tcW w:w="3781" w:type="dxa"/>
          </w:tcPr>
          <w:p>
            <w:pPr>
              <w:pStyle w:val="TableParagraph"/>
              <w:ind w:right="57"/>
              <w:jc w:val="both"/>
              <w:rPr>
                <w:sz w:val="16"/>
              </w:rPr>
            </w:pPr>
            <w:r>
              <w:rPr>
                <w:sz w:val="16"/>
              </w:rPr>
              <w:t>Caso o plano de saúde preste serviços enquadrados nos subitens 4.22 e 4.23 da lista do “caput” do artigo 1º da Lei 13.701, de 24/12/03, será obrigatório o cadastramento prévio dos respectivos códigos de serviço no CCM.</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369</w:t>
            </w:r>
          </w:p>
        </w:tc>
        <w:tc>
          <w:tcPr>
            <w:tcW w:w="3784" w:type="dxa"/>
          </w:tcPr>
          <w:p>
            <w:pPr>
              <w:pStyle w:val="TableParagraph"/>
              <w:ind w:right="57"/>
              <w:jc w:val="both"/>
              <w:rPr>
                <w:sz w:val="16"/>
              </w:rPr>
            </w:pPr>
            <w:r>
              <w:rPr>
                <w:sz w:val="16"/>
              </w:rPr>
              <w:t>A data da prestação do serviço deverá estar contida no Período de Vigência do Código de Serviço cadastrado para o prestador de serviço.</w:t>
            </w:r>
          </w:p>
        </w:tc>
        <w:tc>
          <w:tcPr>
            <w:tcW w:w="3781" w:type="dxa"/>
          </w:tcPr>
          <w:p>
            <w:pPr>
              <w:pStyle w:val="TableParagraph"/>
              <w:ind w:right="59"/>
              <w:jc w:val="both"/>
              <w:rPr>
                <w:sz w:val="16"/>
              </w:rPr>
            </w:pPr>
            <w:r>
              <w:rPr>
                <w:sz w:val="16"/>
              </w:rPr>
              <w:t>Verificar no Cadastro de Contribuinte Mobiliário (CCM) do emitente se o código de atividade declarado no RPS é vigente na data da prestação do serviço.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372</w:t>
            </w:r>
          </w:p>
        </w:tc>
        <w:tc>
          <w:tcPr>
            <w:tcW w:w="3784" w:type="dxa"/>
          </w:tcPr>
          <w:p>
            <w:pPr>
              <w:pStyle w:val="TableParagraph"/>
              <w:spacing w:before="58"/>
              <w:ind w:right="85"/>
              <w:rPr>
                <w:sz w:val="16"/>
              </w:rPr>
            </w:pPr>
            <w:r>
              <w:rPr>
                <w:sz w:val="16"/>
              </w:rPr>
              <w:t>RPS</w:t>
            </w:r>
            <w:r>
              <w:rPr>
                <w:spacing w:val="-6"/>
                <w:sz w:val="16"/>
              </w:rPr>
              <w:t> </w:t>
            </w:r>
            <w:r>
              <w:rPr>
                <w:sz w:val="16"/>
              </w:rPr>
              <w:t>já</w:t>
            </w:r>
            <w:r>
              <w:rPr>
                <w:spacing w:val="-7"/>
                <w:sz w:val="16"/>
              </w:rPr>
              <w:t> </w:t>
            </w:r>
            <w:r>
              <w:rPr>
                <w:sz w:val="16"/>
              </w:rPr>
              <w:t>convertido</w:t>
            </w:r>
            <w:r>
              <w:rPr>
                <w:spacing w:val="-5"/>
                <w:sz w:val="16"/>
              </w:rPr>
              <w:t> </w:t>
            </w:r>
            <w:r>
              <w:rPr>
                <w:sz w:val="16"/>
              </w:rPr>
              <w:t>em</w:t>
            </w:r>
            <w:r>
              <w:rPr>
                <w:spacing w:val="-6"/>
                <w:sz w:val="16"/>
              </w:rPr>
              <w:t> </w:t>
            </w:r>
            <w:r>
              <w:rPr>
                <w:sz w:val="16"/>
              </w:rPr>
              <w:t>NFS-e</w:t>
            </w:r>
            <w:r>
              <w:rPr>
                <w:spacing w:val="-7"/>
                <w:sz w:val="16"/>
              </w:rPr>
              <w:t> </w:t>
            </w:r>
            <w:r>
              <w:rPr>
                <w:sz w:val="16"/>
              </w:rPr>
              <w:t>aceita</w:t>
            </w:r>
            <w:r>
              <w:rPr>
                <w:spacing w:val="-5"/>
                <w:sz w:val="16"/>
              </w:rPr>
              <w:t> </w:t>
            </w:r>
            <w:r>
              <w:rPr>
                <w:sz w:val="16"/>
              </w:rPr>
              <w:t>pelo</w:t>
            </w:r>
            <w:r>
              <w:rPr>
                <w:spacing w:val="-5"/>
                <w:sz w:val="16"/>
              </w:rPr>
              <w:t> </w:t>
            </w:r>
            <w:r>
              <w:rPr>
                <w:sz w:val="16"/>
              </w:rPr>
              <w:t>tomador ou intermediário</w:t>
            </w:r>
          </w:p>
        </w:tc>
        <w:tc>
          <w:tcPr>
            <w:tcW w:w="3781" w:type="dxa"/>
          </w:tcPr>
          <w:p>
            <w:pPr>
              <w:pStyle w:val="TableParagraph"/>
              <w:spacing w:before="58"/>
              <w:ind w:right="58"/>
              <w:rPr>
                <w:sz w:val="16"/>
              </w:rPr>
            </w:pPr>
            <w:r>
              <w:rPr>
                <w:sz w:val="16"/>
              </w:rPr>
              <w:t>Somente NFS-e rejeitada pelo tomador ou intermediário</w:t>
            </w:r>
            <w:r>
              <w:rPr>
                <w:spacing w:val="-8"/>
                <w:sz w:val="16"/>
              </w:rPr>
              <w:t> </w:t>
            </w:r>
            <w:r>
              <w:rPr>
                <w:sz w:val="16"/>
              </w:rPr>
              <w:t>poderá</w:t>
            </w:r>
            <w:r>
              <w:rPr>
                <w:spacing w:val="-10"/>
                <w:sz w:val="16"/>
              </w:rPr>
              <w:t> </w:t>
            </w:r>
            <w:r>
              <w:rPr>
                <w:sz w:val="16"/>
              </w:rPr>
              <w:t>ser</w:t>
            </w:r>
            <w:r>
              <w:rPr>
                <w:spacing w:val="-8"/>
                <w:sz w:val="16"/>
              </w:rPr>
              <w:t> </w:t>
            </w:r>
            <w:r>
              <w:rPr>
                <w:sz w:val="16"/>
              </w:rPr>
              <w:t>cancelada</w:t>
            </w:r>
            <w:r>
              <w:rPr>
                <w:spacing w:val="-8"/>
                <w:sz w:val="16"/>
              </w:rPr>
              <w:t> </w:t>
            </w:r>
            <w:r>
              <w:rPr>
                <w:sz w:val="16"/>
              </w:rPr>
              <w:t>pelo</w:t>
            </w:r>
            <w:r>
              <w:rPr>
                <w:spacing w:val="-8"/>
                <w:sz w:val="16"/>
              </w:rPr>
              <w:t> </w:t>
            </w:r>
            <w:r>
              <w:rPr>
                <w:sz w:val="16"/>
              </w:rPr>
              <w:t>prestador de serviços.</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373</w:t>
            </w:r>
          </w:p>
        </w:tc>
        <w:tc>
          <w:tcPr>
            <w:tcW w:w="3784" w:type="dxa"/>
          </w:tcPr>
          <w:p>
            <w:pPr>
              <w:pStyle w:val="TableParagraph"/>
              <w:rPr>
                <w:sz w:val="16"/>
              </w:rPr>
            </w:pPr>
            <w:r>
              <w:rPr>
                <w:sz w:val="16"/>
              </w:rPr>
              <w:t>RPS</w:t>
            </w:r>
            <w:r>
              <w:rPr>
                <w:spacing w:val="80"/>
                <w:sz w:val="16"/>
              </w:rPr>
              <w:t> </w:t>
            </w:r>
            <w:r>
              <w:rPr>
                <w:sz w:val="16"/>
              </w:rPr>
              <w:t>já</w:t>
            </w:r>
            <w:r>
              <w:rPr>
                <w:spacing w:val="80"/>
                <w:sz w:val="16"/>
              </w:rPr>
              <w:t> </w:t>
            </w:r>
            <w:r>
              <w:rPr>
                <w:sz w:val="16"/>
              </w:rPr>
              <w:t>convertido</w:t>
            </w:r>
            <w:r>
              <w:rPr>
                <w:spacing w:val="80"/>
                <w:sz w:val="16"/>
              </w:rPr>
              <w:t> </w:t>
            </w:r>
            <w:r>
              <w:rPr>
                <w:sz w:val="16"/>
              </w:rPr>
              <w:t>em</w:t>
            </w:r>
            <w:r>
              <w:rPr>
                <w:spacing w:val="80"/>
                <w:sz w:val="16"/>
              </w:rPr>
              <w:t> </w:t>
            </w:r>
            <w:r>
              <w:rPr>
                <w:sz w:val="16"/>
              </w:rPr>
              <w:t>NFS-e</w:t>
            </w:r>
            <w:r>
              <w:rPr>
                <w:spacing w:val="80"/>
                <w:sz w:val="16"/>
              </w:rPr>
              <w:t> </w:t>
            </w:r>
            <w:r>
              <w:rPr>
                <w:sz w:val="16"/>
              </w:rPr>
              <w:t>rejeitada</w:t>
            </w:r>
            <w:r>
              <w:rPr>
                <w:spacing w:val="80"/>
                <w:sz w:val="16"/>
              </w:rPr>
              <w:t> </w:t>
            </w:r>
            <w:r>
              <w:rPr>
                <w:sz w:val="16"/>
              </w:rPr>
              <w:t>com emissão de NFTS pelo tomador ou intermediário.</w:t>
            </w:r>
          </w:p>
        </w:tc>
        <w:tc>
          <w:tcPr>
            <w:tcW w:w="3781" w:type="dxa"/>
          </w:tcPr>
          <w:p>
            <w:pPr>
              <w:pStyle w:val="TableParagraph"/>
              <w:ind w:right="59"/>
              <w:jc w:val="both"/>
              <w:rPr>
                <w:sz w:val="16"/>
              </w:rPr>
            </w:pPr>
            <w:r>
              <w:rPr>
                <w:sz w:val="16"/>
              </w:rPr>
              <w:t>Somente NFS-e rejeitada pelo tomador ou intermediário sem emissão de NFTS poderá ser cancelada pelo prestador de serviços.</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397</w:t>
            </w:r>
          </w:p>
        </w:tc>
        <w:tc>
          <w:tcPr>
            <w:tcW w:w="3784" w:type="dxa"/>
          </w:tcPr>
          <w:p>
            <w:pPr>
              <w:pStyle w:val="TableParagraph"/>
              <w:rPr>
                <w:sz w:val="16"/>
              </w:rPr>
            </w:pPr>
            <w:r>
              <w:rPr>
                <w:sz w:val="16"/>
              </w:rPr>
              <w:t>Tomador</w:t>
            </w:r>
            <w:r>
              <w:rPr>
                <w:spacing w:val="-4"/>
                <w:sz w:val="16"/>
              </w:rPr>
              <w:t> </w:t>
            </w:r>
            <w:r>
              <w:rPr>
                <w:sz w:val="16"/>
              </w:rPr>
              <w:t>de</w:t>
            </w:r>
            <w:r>
              <w:rPr>
                <w:spacing w:val="-5"/>
                <w:sz w:val="16"/>
              </w:rPr>
              <w:t> </w:t>
            </w:r>
            <w:r>
              <w:rPr>
                <w:sz w:val="16"/>
              </w:rPr>
              <w:t>serviço</w:t>
            </w:r>
            <w:r>
              <w:rPr>
                <w:spacing w:val="-4"/>
                <w:sz w:val="16"/>
              </w:rPr>
              <w:t> </w:t>
            </w:r>
            <w:r>
              <w:rPr>
                <w:sz w:val="16"/>
              </w:rPr>
              <w:t>estabelecido</w:t>
            </w:r>
            <w:r>
              <w:rPr>
                <w:spacing w:val="-5"/>
                <w:sz w:val="16"/>
              </w:rPr>
              <w:t> </w:t>
            </w:r>
            <w:r>
              <w:rPr>
                <w:sz w:val="16"/>
              </w:rPr>
              <w:t>fora</w:t>
            </w:r>
            <w:r>
              <w:rPr>
                <w:spacing w:val="-4"/>
                <w:sz w:val="16"/>
              </w:rPr>
              <w:t> </w:t>
            </w:r>
            <w:r>
              <w:rPr>
                <w:sz w:val="16"/>
              </w:rPr>
              <w:t>do</w:t>
            </w:r>
            <w:r>
              <w:rPr>
                <w:spacing w:val="-4"/>
                <w:sz w:val="16"/>
              </w:rPr>
              <w:t> </w:t>
            </w:r>
            <w:r>
              <w:rPr>
                <w:sz w:val="16"/>
              </w:rPr>
              <w:t>município de São Paulo não pode ser responsável tributário.</w:t>
            </w:r>
          </w:p>
        </w:tc>
        <w:tc>
          <w:tcPr>
            <w:tcW w:w="3781" w:type="dxa"/>
          </w:tcPr>
          <w:p>
            <w:pPr>
              <w:pStyle w:val="TableParagraph"/>
              <w:rPr>
                <w:sz w:val="16"/>
              </w:rPr>
            </w:pPr>
            <w:r>
              <w:rPr>
                <w:sz w:val="16"/>
              </w:rPr>
              <w:t>Tomador</w:t>
            </w:r>
            <w:r>
              <w:rPr>
                <w:spacing w:val="-4"/>
                <w:sz w:val="16"/>
              </w:rPr>
              <w:t> </w:t>
            </w:r>
            <w:r>
              <w:rPr>
                <w:sz w:val="16"/>
              </w:rPr>
              <w:t>de</w:t>
            </w:r>
            <w:r>
              <w:rPr>
                <w:spacing w:val="-6"/>
                <w:sz w:val="16"/>
              </w:rPr>
              <w:t> </w:t>
            </w:r>
            <w:r>
              <w:rPr>
                <w:sz w:val="16"/>
              </w:rPr>
              <w:t>serviço</w:t>
            </w:r>
            <w:r>
              <w:rPr>
                <w:spacing w:val="-6"/>
                <w:sz w:val="16"/>
              </w:rPr>
              <w:t> </w:t>
            </w:r>
            <w:r>
              <w:rPr>
                <w:sz w:val="16"/>
              </w:rPr>
              <w:t>estabelecido</w:t>
            </w:r>
            <w:r>
              <w:rPr>
                <w:spacing w:val="-6"/>
                <w:sz w:val="16"/>
              </w:rPr>
              <w:t> </w:t>
            </w:r>
            <w:r>
              <w:rPr>
                <w:sz w:val="16"/>
              </w:rPr>
              <w:t>fora</w:t>
            </w:r>
            <w:r>
              <w:rPr>
                <w:spacing w:val="-4"/>
                <w:sz w:val="16"/>
              </w:rPr>
              <w:t> </w:t>
            </w:r>
            <w:r>
              <w:rPr>
                <w:sz w:val="16"/>
              </w:rPr>
              <w:t>do</w:t>
            </w:r>
            <w:r>
              <w:rPr>
                <w:spacing w:val="-4"/>
                <w:sz w:val="16"/>
              </w:rPr>
              <w:t> </w:t>
            </w:r>
            <w:r>
              <w:rPr>
                <w:sz w:val="16"/>
              </w:rPr>
              <w:t>município de São Paulo não pode ser responsável tributário.</w:t>
            </w:r>
          </w:p>
        </w:tc>
      </w:tr>
      <w:tr>
        <w:trPr>
          <w:trHeight w:val="48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398</w:t>
            </w:r>
          </w:p>
        </w:tc>
        <w:tc>
          <w:tcPr>
            <w:tcW w:w="3784" w:type="dxa"/>
          </w:tcPr>
          <w:p>
            <w:pPr>
              <w:pStyle w:val="TableParagraph"/>
              <w:rPr>
                <w:sz w:val="16"/>
              </w:rPr>
            </w:pPr>
            <w:r>
              <w:rPr>
                <w:sz w:val="16"/>
              </w:rPr>
              <w:t>Prestador</w:t>
            </w:r>
            <w:r>
              <w:rPr>
                <w:spacing w:val="80"/>
                <w:w w:val="150"/>
                <w:sz w:val="16"/>
              </w:rPr>
              <w:t> </w:t>
            </w:r>
            <w:r>
              <w:rPr>
                <w:sz w:val="16"/>
              </w:rPr>
              <w:t>de</w:t>
            </w:r>
            <w:r>
              <w:rPr>
                <w:spacing w:val="80"/>
                <w:w w:val="150"/>
                <w:sz w:val="16"/>
              </w:rPr>
              <w:t> </w:t>
            </w:r>
            <w:r>
              <w:rPr>
                <w:sz w:val="16"/>
              </w:rPr>
              <w:t>serviço</w:t>
            </w:r>
            <w:r>
              <w:rPr>
                <w:spacing w:val="80"/>
                <w:w w:val="150"/>
                <w:sz w:val="16"/>
              </w:rPr>
              <w:t> </w:t>
            </w:r>
            <w:r>
              <w:rPr>
                <w:sz w:val="16"/>
              </w:rPr>
              <w:t>estabelecido</w:t>
            </w:r>
            <w:r>
              <w:rPr>
                <w:spacing w:val="80"/>
                <w:w w:val="150"/>
                <w:sz w:val="16"/>
              </w:rPr>
              <w:t> </w:t>
            </w:r>
            <w:r>
              <w:rPr>
                <w:sz w:val="16"/>
              </w:rPr>
              <w:t>fora</w:t>
            </w:r>
            <w:r>
              <w:rPr>
                <w:spacing w:val="80"/>
                <w:w w:val="150"/>
                <w:sz w:val="16"/>
              </w:rPr>
              <w:t> </w:t>
            </w:r>
            <w:r>
              <w:rPr>
                <w:sz w:val="16"/>
              </w:rPr>
              <w:t>do município de São Paulo não pode emitir NFS-e.</w:t>
            </w:r>
          </w:p>
        </w:tc>
        <w:tc>
          <w:tcPr>
            <w:tcW w:w="3781" w:type="dxa"/>
          </w:tcPr>
          <w:p>
            <w:pPr>
              <w:pStyle w:val="TableParagraph"/>
              <w:rPr>
                <w:sz w:val="16"/>
              </w:rPr>
            </w:pPr>
            <w:r>
              <w:rPr>
                <w:sz w:val="16"/>
              </w:rPr>
              <w:t>Prestador</w:t>
            </w:r>
            <w:r>
              <w:rPr>
                <w:spacing w:val="80"/>
                <w:w w:val="150"/>
                <w:sz w:val="16"/>
              </w:rPr>
              <w:t> </w:t>
            </w:r>
            <w:r>
              <w:rPr>
                <w:sz w:val="16"/>
              </w:rPr>
              <w:t>de</w:t>
            </w:r>
            <w:r>
              <w:rPr>
                <w:spacing w:val="80"/>
                <w:sz w:val="16"/>
              </w:rPr>
              <w:t> </w:t>
            </w:r>
            <w:r>
              <w:rPr>
                <w:sz w:val="16"/>
              </w:rPr>
              <w:t>serviço</w:t>
            </w:r>
            <w:r>
              <w:rPr>
                <w:spacing w:val="80"/>
                <w:w w:val="150"/>
                <w:sz w:val="16"/>
              </w:rPr>
              <w:t> </w:t>
            </w:r>
            <w:r>
              <w:rPr>
                <w:sz w:val="16"/>
              </w:rPr>
              <w:t>estabelecido</w:t>
            </w:r>
            <w:r>
              <w:rPr>
                <w:spacing w:val="80"/>
                <w:w w:val="150"/>
                <w:sz w:val="16"/>
              </w:rPr>
              <w:t> </w:t>
            </w:r>
            <w:r>
              <w:rPr>
                <w:sz w:val="16"/>
              </w:rPr>
              <w:t>fora</w:t>
            </w:r>
            <w:r>
              <w:rPr>
                <w:spacing w:val="80"/>
                <w:w w:val="150"/>
                <w:sz w:val="16"/>
              </w:rPr>
              <w:t> </w:t>
            </w:r>
            <w:r>
              <w:rPr>
                <w:sz w:val="16"/>
              </w:rPr>
              <w:t>do município de São Paulo não pode emitir NFS-e</w:t>
            </w:r>
          </w:p>
        </w:tc>
      </w:tr>
      <w:tr>
        <w:trPr>
          <w:trHeight w:val="159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393</w:t>
            </w:r>
          </w:p>
        </w:tc>
        <w:tc>
          <w:tcPr>
            <w:tcW w:w="3784" w:type="dxa"/>
          </w:tcPr>
          <w:p>
            <w:pPr>
              <w:pStyle w:val="TableParagraph"/>
              <w:rPr>
                <w:sz w:val="16"/>
              </w:rPr>
            </w:pPr>
            <w:r>
              <w:rPr>
                <w:sz w:val="16"/>
              </w:rPr>
              <w:t>Regime de tributação cadastrado pelo contribuinte foi substituído pelo Simples Nacional (Lei Complementar</w:t>
            </w:r>
            <w:r>
              <w:rPr>
                <w:spacing w:val="-5"/>
                <w:sz w:val="16"/>
              </w:rPr>
              <w:t> </w:t>
            </w:r>
            <w:r>
              <w:rPr>
                <w:sz w:val="16"/>
              </w:rPr>
              <w:t>123,</w:t>
            </w:r>
            <w:r>
              <w:rPr>
                <w:spacing w:val="-5"/>
                <w:sz w:val="16"/>
              </w:rPr>
              <w:t> </w:t>
            </w:r>
            <w:r>
              <w:rPr>
                <w:sz w:val="16"/>
              </w:rPr>
              <w:t>de</w:t>
            </w:r>
            <w:r>
              <w:rPr>
                <w:spacing w:val="-5"/>
                <w:sz w:val="16"/>
              </w:rPr>
              <w:t> </w:t>
            </w:r>
            <w:r>
              <w:rPr>
                <w:sz w:val="16"/>
              </w:rPr>
              <w:t>14</w:t>
            </w:r>
            <w:r>
              <w:rPr>
                <w:spacing w:val="-6"/>
                <w:sz w:val="16"/>
              </w:rPr>
              <w:t> </w:t>
            </w:r>
            <w:r>
              <w:rPr>
                <w:sz w:val="16"/>
              </w:rPr>
              <w:t>de</w:t>
            </w:r>
            <w:r>
              <w:rPr>
                <w:spacing w:val="-5"/>
                <w:sz w:val="16"/>
              </w:rPr>
              <w:t> </w:t>
            </w:r>
            <w:r>
              <w:rPr>
                <w:sz w:val="16"/>
              </w:rPr>
              <w:t>dezembro</w:t>
            </w:r>
            <w:r>
              <w:rPr>
                <w:spacing w:val="-5"/>
                <w:sz w:val="16"/>
              </w:rPr>
              <w:t> </w:t>
            </w:r>
            <w:r>
              <w:rPr>
                <w:sz w:val="16"/>
              </w:rPr>
              <w:t>de</w:t>
            </w:r>
            <w:r>
              <w:rPr>
                <w:spacing w:val="-5"/>
                <w:sz w:val="16"/>
              </w:rPr>
              <w:t> </w:t>
            </w:r>
            <w:r>
              <w:rPr>
                <w:sz w:val="16"/>
              </w:rPr>
              <w:t>2006)</w:t>
            </w:r>
            <w:r>
              <w:rPr>
                <w:spacing w:val="-5"/>
                <w:sz w:val="16"/>
              </w:rPr>
              <w:t> </w:t>
            </w:r>
            <w:r>
              <w:rPr>
                <w:sz w:val="16"/>
              </w:rPr>
              <w:t>e não pode ser utilizado na emissão de NFS-e.</w:t>
            </w:r>
          </w:p>
          <w:p>
            <w:pPr>
              <w:pStyle w:val="TableParagraph"/>
              <w:spacing w:before="0"/>
              <w:ind w:right="327"/>
              <w:rPr>
                <w:sz w:val="16"/>
              </w:rPr>
            </w:pPr>
            <w:r>
              <w:rPr>
                <w:sz w:val="16"/>
              </w:rPr>
              <w:t>Previamente à emissão, deve-se escolher o regime de tributação adequado (Normal ou Simples</w:t>
            </w:r>
            <w:r>
              <w:rPr>
                <w:spacing w:val="-4"/>
                <w:sz w:val="16"/>
              </w:rPr>
              <w:t> </w:t>
            </w:r>
            <w:r>
              <w:rPr>
                <w:sz w:val="16"/>
              </w:rPr>
              <w:t>Nacional)</w:t>
            </w:r>
            <w:r>
              <w:rPr>
                <w:spacing w:val="-6"/>
                <w:sz w:val="16"/>
              </w:rPr>
              <w:t> </w:t>
            </w:r>
            <w:r>
              <w:rPr>
                <w:sz w:val="16"/>
              </w:rPr>
              <w:t>no</w:t>
            </w:r>
            <w:r>
              <w:rPr>
                <w:spacing w:val="-9"/>
                <w:sz w:val="16"/>
              </w:rPr>
              <w:t> </w:t>
            </w:r>
            <w:r>
              <w:rPr>
                <w:sz w:val="16"/>
              </w:rPr>
              <w:t>menu</w:t>
            </w:r>
            <w:r>
              <w:rPr>
                <w:spacing w:val="-8"/>
                <w:sz w:val="16"/>
              </w:rPr>
              <w:t> </w:t>
            </w:r>
            <w:r>
              <w:rPr>
                <w:sz w:val="16"/>
              </w:rPr>
              <w:t>Simples</w:t>
            </w:r>
            <w:r>
              <w:rPr>
                <w:spacing w:val="-4"/>
                <w:sz w:val="16"/>
              </w:rPr>
              <w:t> </w:t>
            </w:r>
            <w:r>
              <w:rPr>
                <w:sz w:val="16"/>
              </w:rPr>
              <w:t>Nacional</w:t>
            </w:r>
            <w:r>
              <w:rPr>
                <w:spacing w:val="-3"/>
                <w:sz w:val="16"/>
              </w:rPr>
              <w:t> </w:t>
            </w:r>
            <w:r>
              <w:rPr>
                <w:sz w:val="16"/>
              </w:rPr>
              <w:t>– Alteração de Regime.</w:t>
            </w:r>
          </w:p>
        </w:tc>
        <w:tc>
          <w:tcPr>
            <w:tcW w:w="3781" w:type="dxa"/>
          </w:tcPr>
          <w:p>
            <w:pPr>
              <w:pStyle w:val="TableParagraph"/>
              <w:ind w:right="325"/>
              <w:rPr>
                <w:sz w:val="16"/>
              </w:rPr>
            </w:pPr>
            <w:r>
              <w:rPr>
                <w:sz w:val="16"/>
              </w:rPr>
              <w:t>Previamente à emissão, deve-se escolher o regime de tributação adequado (Normal ou Simples</w:t>
            </w:r>
            <w:r>
              <w:rPr>
                <w:spacing w:val="-4"/>
                <w:sz w:val="16"/>
              </w:rPr>
              <w:t> </w:t>
            </w:r>
            <w:r>
              <w:rPr>
                <w:sz w:val="16"/>
              </w:rPr>
              <w:t>Nacional)</w:t>
            </w:r>
            <w:r>
              <w:rPr>
                <w:spacing w:val="-6"/>
                <w:sz w:val="16"/>
              </w:rPr>
              <w:t> </w:t>
            </w:r>
            <w:r>
              <w:rPr>
                <w:sz w:val="16"/>
              </w:rPr>
              <w:t>no</w:t>
            </w:r>
            <w:r>
              <w:rPr>
                <w:spacing w:val="-9"/>
                <w:sz w:val="16"/>
              </w:rPr>
              <w:t> </w:t>
            </w:r>
            <w:r>
              <w:rPr>
                <w:sz w:val="16"/>
              </w:rPr>
              <w:t>menu</w:t>
            </w:r>
            <w:r>
              <w:rPr>
                <w:spacing w:val="-8"/>
                <w:sz w:val="16"/>
              </w:rPr>
              <w:t> </w:t>
            </w:r>
            <w:r>
              <w:rPr>
                <w:sz w:val="16"/>
              </w:rPr>
              <w:t>Simples</w:t>
            </w:r>
            <w:r>
              <w:rPr>
                <w:spacing w:val="-4"/>
                <w:sz w:val="16"/>
              </w:rPr>
              <w:t> </w:t>
            </w:r>
            <w:r>
              <w:rPr>
                <w:sz w:val="16"/>
              </w:rPr>
              <w:t>Nacional</w:t>
            </w:r>
            <w:r>
              <w:rPr>
                <w:spacing w:val="-4"/>
                <w:sz w:val="16"/>
              </w:rPr>
              <w:t> </w:t>
            </w:r>
            <w:r>
              <w:rPr>
                <w:sz w:val="16"/>
              </w:rPr>
              <w:t>– Alteração de Regime.</w:t>
            </w:r>
          </w:p>
        </w:tc>
      </w:tr>
      <w:tr>
        <w:trPr>
          <w:trHeight w:val="54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500</w:t>
            </w:r>
          </w:p>
        </w:tc>
        <w:tc>
          <w:tcPr>
            <w:tcW w:w="3784" w:type="dxa"/>
          </w:tcPr>
          <w:p>
            <w:pPr>
              <w:pStyle w:val="TableParagraph"/>
              <w:spacing w:before="63"/>
              <w:rPr>
                <w:sz w:val="16"/>
              </w:rPr>
            </w:pPr>
            <w:r>
              <w:rPr>
                <w:sz w:val="16"/>
              </w:rPr>
              <w:t>Tipo</w:t>
            </w:r>
            <w:r>
              <w:rPr>
                <w:spacing w:val="-4"/>
                <w:sz w:val="16"/>
              </w:rPr>
              <w:t> </w:t>
            </w:r>
            <w:r>
              <w:rPr>
                <w:sz w:val="16"/>
              </w:rPr>
              <w:t>de</w:t>
            </w:r>
            <w:r>
              <w:rPr>
                <w:spacing w:val="-3"/>
                <w:sz w:val="16"/>
              </w:rPr>
              <w:t> </w:t>
            </w:r>
            <w:r>
              <w:rPr>
                <w:sz w:val="16"/>
              </w:rPr>
              <w:t>registro</w:t>
            </w:r>
            <w:r>
              <w:rPr>
                <w:spacing w:val="-3"/>
                <w:sz w:val="16"/>
              </w:rPr>
              <w:t> </w:t>
            </w:r>
            <w:r>
              <w:rPr>
                <w:spacing w:val="-2"/>
                <w:sz w:val="16"/>
              </w:rPr>
              <w:t>incorreto.</w:t>
            </w:r>
          </w:p>
        </w:tc>
        <w:tc>
          <w:tcPr>
            <w:tcW w:w="3781" w:type="dxa"/>
          </w:tcPr>
          <w:p>
            <w:pPr>
              <w:pStyle w:val="TableParagraph"/>
              <w:spacing w:before="63"/>
              <w:rPr>
                <w:sz w:val="16"/>
              </w:rPr>
            </w:pPr>
            <w:r>
              <w:rPr>
                <w:sz w:val="16"/>
              </w:rPr>
              <w:t>Utilizar</w:t>
            </w:r>
            <w:r>
              <w:rPr>
                <w:spacing w:val="-6"/>
                <w:sz w:val="16"/>
              </w:rPr>
              <w:t> </w:t>
            </w:r>
            <w:r>
              <w:rPr>
                <w:sz w:val="16"/>
              </w:rPr>
              <w:t>o</w:t>
            </w:r>
            <w:r>
              <w:rPr>
                <w:spacing w:val="-8"/>
                <w:sz w:val="16"/>
              </w:rPr>
              <w:t> </w:t>
            </w:r>
            <w:r>
              <w:rPr>
                <w:sz w:val="16"/>
              </w:rPr>
              <w:t>tipo</w:t>
            </w:r>
            <w:r>
              <w:rPr>
                <w:spacing w:val="-6"/>
                <w:sz w:val="16"/>
              </w:rPr>
              <w:t> </w:t>
            </w:r>
            <w:r>
              <w:rPr>
                <w:sz w:val="16"/>
              </w:rPr>
              <w:t>especificado:</w:t>
            </w:r>
            <w:r>
              <w:rPr>
                <w:spacing w:val="-4"/>
                <w:sz w:val="16"/>
              </w:rPr>
              <w:t> </w:t>
            </w:r>
            <w:r>
              <w:rPr>
                <w:spacing w:val="-5"/>
                <w:sz w:val="16"/>
              </w:rPr>
              <w:t>5.</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501</w:t>
            </w:r>
          </w:p>
        </w:tc>
        <w:tc>
          <w:tcPr>
            <w:tcW w:w="3784" w:type="dxa"/>
          </w:tcPr>
          <w:p>
            <w:pPr>
              <w:pStyle w:val="TableParagraph"/>
              <w:rPr>
                <w:sz w:val="16"/>
              </w:rPr>
            </w:pPr>
            <w:r>
              <w:rPr>
                <w:sz w:val="16"/>
              </w:rPr>
              <w:t>Campo</w:t>
            </w:r>
            <w:r>
              <w:rPr>
                <w:spacing w:val="-4"/>
                <w:sz w:val="16"/>
              </w:rPr>
              <w:t> </w:t>
            </w:r>
            <w:r>
              <w:rPr>
                <w:sz w:val="16"/>
              </w:rPr>
              <w:t>CNPJ</w:t>
            </w:r>
            <w:r>
              <w:rPr>
                <w:spacing w:val="-5"/>
                <w:sz w:val="16"/>
              </w:rPr>
              <w:t> </w:t>
            </w:r>
            <w:r>
              <w:rPr>
                <w:sz w:val="16"/>
              </w:rPr>
              <w:t>do</w:t>
            </w:r>
            <w:r>
              <w:rPr>
                <w:spacing w:val="-4"/>
                <w:sz w:val="16"/>
              </w:rPr>
              <w:t> </w:t>
            </w:r>
            <w:r>
              <w:rPr>
                <w:sz w:val="16"/>
              </w:rPr>
              <w:t>Intermediário</w:t>
            </w:r>
            <w:r>
              <w:rPr>
                <w:spacing w:val="-6"/>
                <w:sz w:val="16"/>
              </w:rPr>
              <w:t> </w:t>
            </w:r>
            <w:r>
              <w:rPr>
                <w:sz w:val="16"/>
              </w:rPr>
              <w:t>não</w:t>
            </w:r>
            <w:r>
              <w:rPr>
                <w:spacing w:val="-3"/>
                <w:sz w:val="16"/>
              </w:rPr>
              <w:t> </w:t>
            </w:r>
            <w:r>
              <w:rPr>
                <w:spacing w:val="-2"/>
                <w:sz w:val="16"/>
              </w:rPr>
              <w:t>informado.</w:t>
            </w:r>
          </w:p>
        </w:tc>
        <w:tc>
          <w:tcPr>
            <w:tcW w:w="3781" w:type="dxa"/>
          </w:tcPr>
          <w:p>
            <w:pPr>
              <w:pStyle w:val="TableParagraph"/>
              <w:rPr>
                <w:sz w:val="16"/>
              </w:rPr>
            </w:pPr>
            <w:r>
              <w:rPr>
                <w:sz w:val="16"/>
              </w:rPr>
              <w:t>O</w:t>
            </w:r>
            <w:r>
              <w:rPr>
                <w:spacing w:val="80"/>
                <w:sz w:val="16"/>
              </w:rPr>
              <w:t> </w:t>
            </w:r>
            <w:r>
              <w:rPr>
                <w:sz w:val="16"/>
              </w:rPr>
              <w:t>CNPJ</w:t>
            </w:r>
            <w:r>
              <w:rPr>
                <w:spacing w:val="80"/>
                <w:sz w:val="16"/>
              </w:rPr>
              <w:t> </w:t>
            </w:r>
            <w:r>
              <w:rPr>
                <w:sz w:val="16"/>
              </w:rPr>
              <w:t>do</w:t>
            </w:r>
            <w:r>
              <w:rPr>
                <w:spacing w:val="80"/>
                <w:sz w:val="16"/>
              </w:rPr>
              <w:t> </w:t>
            </w:r>
            <w:r>
              <w:rPr>
                <w:sz w:val="16"/>
              </w:rPr>
              <w:t>intermediário</w:t>
            </w:r>
            <w:r>
              <w:rPr>
                <w:spacing w:val="80"/>
                <w:sz w:val="16"/>
              </w:rPr>
              <w:t> </w:t>
            </w:r>
            <w:r>
              <w:rPr>
                <w:sz w:val="16"/>
              </w:rPr>
              <w:t>de</w:t>
            </w:r>
            <w:r>
              <w:rPr>
                <w:spacing w:val="80"/>
                <w:sz w:val="16"/>
              </w:rPr>
              <w:t> </w:t>
            </w:r>
            <w:r>
              <w:rPr>
                <w:sz w:val="16"/>
              </w:rPr>
              <w:t>serviços</w:t>
            </w:r>
            <w:r>
              <w:rPr>
                <w:spacing w:val="80"/>
                <w:sz w:val="16"/>
              </w:rPr>
              <w:t> </w:t>
            </w:r>
            <w:r>
              <w:rPr>
                <w:sz w:val="16"/>
              </w:rPr>
              <w:t>é</w:t>
            </w:r>
            <w:r>
              <w:rPr>
                <w:spacing w:val="80"/>
                <w:sz w:val="16"/>
              </w:rPr>
              <w:t> </w:t>
            </w:r>
            <w:r>
              <w:rPr>
                <w:sz w:val="16"/>
              </w:rPr>
              <w:t>de preenchimento obrigatório.</w:t>
            </w:r>
          </w:p>
        </w:tc>
      </w:tr>
      <w:tr>
        <w:trPr>
          <w:trHeight w:val="549"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502</w:t>
            </w:r>
          </w:p>
        </w:tc>
        <w:tc>
          <w:tcPr>
            <w:tcW w:w="3784" w:type="dxa"/>
          </w:tcPr>
          <w:p>
            <w:pPr>
              <w:pStyle w:val="TableParagraph"/>
              <w:rPr>
                <w:sz w:val="16"/>
              </w:rPr>
            </w:pPr>
            <w:r>
              <w:rPr>
                <w:sz w:val="16"/>
              </w:rPr>
              <w:t>Campo</w:t>
            </w:r>
            <w:r>
              <w:rPr>
                <w:spacing w:val="32"/>
                <w:sz w:val="16"/>
              </w:rPr>
              <w:t> </w:t>
            </w:r>
            <w:r>
              <w:rPr>
                <w:sz w:val="16"/>
              </w:rPr>
              <w:t>Indicador</w:t>
            </w:r>
            <w:r>
              <w:rPr>
                <w:spacing w:val="32"/>
                <w:sz w:val="16"/>
              </w:rPr>
              <w:t> </w:t>
            </w:r>
            <w:r>
              <w:rPr>
                <w:sz w:val="16"/>
              </w:rPr>
              <w:t>de</w:t>
            </w:r>
            <w:r>
              <w:rPr>
                <w:spacing w:val="32"/>
                <w:sz w:val="16"/>
              </w:rPr>
              <w:t> </w:t>
            </w:r>
            <w:r>
              <w:rPr>
                <w:sz w:val="16"/>
              </w:rPr>
              <w:t>CNPJ</w:t>
            </w:r>
            <w:r>
              <w:rPr>
                <w:spacing w:val="33"/>
                <w:sz w:val="16"/>
              </w:rPr>
              <w:t> </w:t>
            </w:r>
            <w:r>
              <w:rPr>
                <w:sz w:val="16"/>
              </w:rPr>
              <w:t>do</w:t>
            </w:r>
            <w:r>
              <w:rPr>
                <w:spacing w:val="30"/>
                <w:sz w:val="16"/>
              </w:rPr>
              <w:t> </w:t>
            </w:r>
            <w:r>
              <w:rPr>
                <w:sz w:val="16"/>
              </w:rPr>
              <w:t>Intermediário</w:t>
            </w:r>
            <w:r>
              <w:rPr>
                <w:spacing w:val="33"/>
                <w:sz w:val="16"/>
              </w:rPr>
              <w:t> </w:t>
            </w:r>
            <w:r>
              <w:rPr>
                <w:sz w:val="16"/>
              </w:rPr>
              <w:t>não </w:t>
            </w:r>
            <w:r>
              <w:rPr>
                <w:spacing w:val="-2"/>
                <w:sz w:val="16"/>
              </w:rPr>
              <w:t>informado.</w:t>
            </w:r>
          </w:p>
        </w:tc>
        <w:tc>
          <w:tcPr>
            <w:tcW w:w="3781" w:type="dxa"/>
          </w:tcPr>
          <w:p>
            <w:pPr>
              <w:pStyle w:val="TableParagraph"/>
              <w:spacing w:before="63"/>
              <w:rPr>
                <w:sz w:val="16"/>
              </w:rPr>
            </w:pPr>
            <w:r>
              <w:rPr>
                <w:sz w:val="16"/>
              </w:rPr>
              <w:t>Utilizar</w:t>
            </w:r>
            <w:r>
              <w:rPr>
                <w:spacing w:val="-6"/>
                <w:sz w:val="16"/>
              </w:rPr>
              <w:t> </w:t>
            </w:r>
            <w:r>
              <w:rPr>
                <w:sz w:val="16"/>
              </w:rPr>
              <w:t>o</w:t>
            </w:r>
            <w:r>
              <w:rPr>
                <w:spacing w:val="-7"/>
                <w:sz w:val="16"/>
              </w:rPr>
              <w:t> </w:t>
            </w:r>
            <w:r>
              <w:rPr>
                <w:sz w:val="16"/>
              </w:rPr>
              <w:t>tipo</w:t>
            </w:r>
            <w:r>
              <w:rPr>
                <w:spacing w:val="-5"/>
                <w:sz w:val="16"/>
              </w:rPr>
              <w:t> </w:t>
            </w:r>
            <w:r>
              <w:rPr>
                <w:sz w:val="16"/>
              </w:rPr>
              <w:t>especificado:</w:t>
            </w:r>
            <w:r>
              <w:rPr>
                <w:spacing w:val="-3"/>
                <w:sz w:val="16"/>
              </w:rPr>
              <w:t> </w:t>
            </w:r>
            <w:r>
              <w:rPr>
                <w:spacing w:val="-10"/>
                <w:sz w:val="16"/>
              </w:rPr>
              <w:t>2</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503</w:t>
            </w:r>
          </w:p>
        </w:tc>
        <w:tc>
          <w:tcPr>
            <w:tcW w:w="3784" w:type="dxa"/>
          </w:tcPr>
          <w:p>
            <w:pPr>
              <w:pStyle w:val="TableParagraph"/>
              <w:rPr>
                <w:sz w:val="16"/>
              </w:rPr>
            </w:pPr>
            <w:r>
              <w:rPr>
                <w:sz w:val="16"/>
              </w:rPr>
              <w:t>Campo</w:t>
            </w:r>
            <w:r>
              <w:rPr>
                <w:spacing w:val="21"/>
                <w:sz w:val="16"/>
              </w:rPr>
              <w:t> </w:t>
            </w:r>
            <w:r>
              <w:rPr>
                <w:sz w:val="16"/>
              </w:rPr>
              <w:t>CNPJ</w:t>
            </w:r>
            <w:r>
              <w:rPr>
                <w:spacing w:val="23"/>
                <w:sz w:val="16"/>
              </w:rPr>
              <w:t> </w:t>
            </w:r>
            <w:r>
              <w:rPr>
                <w:sz w:val="16"/>
              </w:rPr>
              <w:t>do</w:t>
            </w:r>
            <w:r>
              <w:rPr>
                <w:spacing w:val="21"/>
                <w:sz w:val="16"/>
              </w:rPr>
              <w:t> </w:t>
            </w:r>
            <w:r>
              <w:rPr>
                <w:sz w:val="16"/>
              </w:rPr>
              <w:t>Intermediário:</w:t>
            </w:r>
            <w:r>
              <w:rPr>
                <w:spacing w:val="22"/>
                <w:sz w:val="16"/>
              </w:rPr>
              <w:t> </w:t>
            </w:r>
            <w:r>
              <w:rPr>
                <w:sz w:val="16"/>
              </w:rPr>
              <w:t>(CNPJ</w:t>
            </w:r>
            <w:r>
              <w:rPr>
                <w:spacing w:val="23"/>
                <w:sz w:val="16"/>
              </w:rPr>
              <w:t> </w:t>
            </w:r>
            <w:r>
              <w:rPr>
                <w:sz w:val="16"/>
              </w:rPr>
              <w:t>informado no registro&gt;) inválido.</w:t>
            </w:r>
          </w:p>
        </w:tc>
        <w:tc>
          <w:tcPr>
            <w:tcW w:w="3781" w:type="dxa"/>
          </w:tcPr>
          <w:p>
            <w:pPr>
              <w:pStyle w:val="TableParagraph"/>
              <w:rPr>
                <w:sz w:val="16"/>
              </w:rPr>
            </w:pPr>
            <w:r>
              <w:rPr>
                <w:sz w:val="16"/>
              </w:rPr>
              <w:t>Informar um CNPJ válido para o intermediário</w:t>
            </w:r>
            <w:r>
              <w:rPr>
                <w:spacing w:val="19"/>
                <w:sz w:val="16"/>
              </w:rPr>
              <w:t> </w:t>
            </w:r>
            <w:r>
              <w:rPr>
                <w:sz w:val="16"/>
              </w:rPr>
              <w:t>de </w:t>
            </w:r>
            <w:r>
              <w:rPr>
                <w:spacing w:val="-2"/>
                <w:sz w:val="16"/>
              </w:rPr>
              <w:t>serviços.</w:t>
            </w:r>
          </w:p>
        </w:tc>
      </w:tr>
      <w:tr>
        <w:trPr>
          <w:trHeight w:val="732"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504</w:t>
            </w:r>
          </w:p>
        </w:tc>
        <w:tc>
          <w:tcPr>
            <w:tcW w:w="3784" w:type="dxa"/>
          </w:tcPr>
          <w:p>
            <w:pPr>
              <w:pStyle w:val="TableParagraph"/>
              <w:rPr>
                <w:sz w:val="16"/>
              </w:rPr>
            </w:pPr>
            <w:r>
              <w:rPr>
                <w:sz w:val="16"/>
              </w:rPr>
              <w:t>Campo</w:t>
            </w:r>
            <w:r>
              <w:rPr>
                <w:spacing w:val="-6"/>
                <w:sz w:val="16"/>
              </w:rPr>
              <w:t> </w:t>
            </w:r>
            <w:r>
              <w:rPr>
                <w:sz w:val="16"/>
              </w:rPr>
              <w:t>Indicador</w:t>
            </w:r>
            <w:r>
              <w:rPr>
                <w:spacing w:val="-6"/>
                <w:sz w:val="16"/>
              </w:rPr>
              <w:t> </w:t>
            </w:r>
            <w:r>
              <w:rPr>
                <w:sz w:val="16"/>
              </w:rPr>
              <w:t>de</w:t>
            </w:r>
            <w:r>
              <w:rPr>
                <w:spacing w:val="-6"/>
                <w:sz w:val="16"/>
              </w:rPr>
              <w:t> </w:t>
            </w:r>
            <w:r>
              <w:rPr>
                <w:sz w:val="16"/>
              </w:rPr>
              <w:t>CNPJ</w:t>
            </w:r>
            <w:r>
              <w:rPr>
                <w:spacing w:val="-5"/>
                <w:sz w:val="16"/>
              </w:rPr>
              <w:t> </w:t>
            </w:r>
            <w:r>
              <w:rPr>
                <w:sz w:val="16"/>
              </w:rPr>
              <w:t>do</w:t>
            </w:r>
            <w:r>
              <w:rPr>
                <w:spacing w:val="-6"/>
                <w:sz w:val="16"/>
              </w:rPr>
              <w:t> </w:t>
            </w:r>
            <w:r>
              <w:rPr>
                <w:sz w:val="16"/>
              </w:rPr>
              <w:t>Intermediário</w:t>
            </w:r>
            <w:r>
              <w:rPr>
                <w:spacing w:val="-5"/>
                <w:sz w:val="16"/>
              </w:rPr>
              <w:t> </w:t>
            </w:r>
            <w:r>
              <w:rPr>
                <w:sz w:val="16"/>
              </w:rPr>
              <w:t>(&lt;valor informado no registro&gt;) inválido.</w:t>
            </w:r>
          </w:p>
        </w:tc>
        <w:tc>
          <w:tcPr>
            <w:tcW w:w="3781" w:type="dxa"/>
          </w:tcPr>
          <w:p>
            <w:pPr>
              <w:pStyle w:val="TableParagraph"/>
              <w:rPr>
                <w:sz w:val="16"/>
              </w:rPr>
            </w:pPr>
            <w:r>
              <w:rPr>
                <w:sz w:val="16"/>
              </w:rPr>
              <w:t>Utilizar</w:t>
            </w:r>
            <w:r>
              <w:rPr>
                <w:spacing w:val="-7"/>
                <w:sz w:val="16"/>
              </w:rPr>
              <w:t> </w:t>
            </w:r>
            <w:r>
              <w:rPr>
                <w:sz w:val="16"/>
              </w:rPr>
              <w:t>o</w:t>
            </w:r>
            <w:r>
              <w:rPr>
                <w:spacing w:val="-7"/>
                <w:sz w:val="16"/>
              </w:rPr>
              <w:t> </w:t>
            </w:r>
            <w:r>
              <w:rPr>
                <w:sz w:val="16"/>
              </w:rPr>
              <w:t>tipo</w:t>
            </w:r>
            <w:r>
              <w:rPr>
                <w:spacing w:val="-5"/>
                <w:sz w:val="16"/>
              </w:rPr>
              <w:t> </w:t>
            </w:r>
            <w:r>
              <w:rPr>
                <w:sz w:val="16"/>
              </w:rPr>
              <w:t>especificado:</w:t>
            </w:r>
            <w:r>
              <w:rPr>
                <w:spacing w:val="-3"/>
                <w:sz w:val="16"/>
              </w:rPr>
              <w:t> </w:t>
            </w:r>
            <w:r>
              <w:rPr>
                <w:spacing w:val="-10"/>
                <w:sz w:val="16"/>
              </w:rPr>
              <w:t>2</w:t>
            </w:r>
          </w:p>
        </w:tc>
      </w:tr>
      <w:tr>
        <w:trPr>
          <w:trHeight w:val="674"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505</w:t>
            </w:r>
          </w:p>
        </w:tc>
        <w:tc>
          <w:tcPr>
            <w:tcW w:w="3784" w:type="dxa"/>
          </w:tcPr>
          <w:p>
            <w:pPr>
              <w:pStyle w:val="TableParagraph"/>
              <w:rPr>
                <w:sz w:val="16"/>
              </w:rPr>
            </w:pPr>
            <w:r>
              <w:rPr>
                <w:sz w:val="16"/>
              </w:rPr>
              <w:t>CNPJ</w:t>
            </w:r>
            <w:r>
              <w:rPr>
                <w:spacing w:val="80"/>
                <w:sz w:val="16"/>
              </w:rPr>
              <w:t> </w:t>
            </w:r>
            <w:r>
              <w:rPr>
                <w:sz w:val="16"/>
              </w:rPr>
              <w:t>do</w:t>
            </w:r>
            <w:r>
              <w:rPr>
                <w:spacing w:val="80"/>
                <w:sz w:val="16"/>
              </w:rPr>
              <w:t> </w:t>
            </w:r>
            <w:r>
              <w:rPr>
                <w:sz w:val="16"/>
              </w:rPr>
              <w:t>Intermediário</w:t>
            </w:r>
            <w:r>
              <w:rPr>
                <w:spacing w:val="80"/>
                <w:sz w:val="16"/>
              </w:rPr>
              <w:t> </w:t>
            </w:r>
            <w:r>
              <w:rPr>
                <w:sz w:val="16"/>
              </w:rPr>
              <w:t>de</w:t>
            </w:r>
            <w:r>
              <w:rPr>
                <w:spacing w:val="80"/>
                <w:sz w:val="16"/>
              </w:rPr>
              <w:t> </w:t>
            </w:r>
            <w:r>
              <w:rPr>
                <w:sz w:val="16"/>
              </w:rPr>
              <w:t>Serviços</w:t>
            </w:r>
            <w:r>
              <w:rPr>
                <w:spacing w:val="80"/>
                <w:sz w:val="16"/>
              </w:rPr>
              <w:t> </w:t>
            </w:r>
            <w:r>
              <w:rPr>
                <w:sz w:val="16"/>
              </w:rPr>
              <w:t>inválido (dígitos verificadores não conferem)</w:t>
            </w:r>
          </w:p>
        </w:tc>
        <w:tc>
          <w:tcPr>
            <w:tcW w:w="3781" w:type="dxa"/>
          </w:tcPr>
          <w:p>
            <w:pPr>
              <w:pStyle w:val="TableParagraph"/>
              <w:ind w:right="59"/>
              <w:jc w:val="both"/>
              <w:rPr>
                <w:sz w:val="16"/>
              </w:rPr>
            </w:pPr>
            <w:r>
              <w:rPr>
                <w:sz w:val="16"/>
              </w:rPr>
              <w:t>Os dígitos verificadores do CNPJ informado (dois últimos algarismos) não conferem. Acerte o CNPJ do intermediário e reenvie o arquivo.</w:t>
            </w:r>
          </w:p>
        </w:tc>
      </w:tr>
    </w:tbl>
    <w:p>
      <w:pPr>
        <w:pStyle w:val="TableParagraph"/>
        <w:spacing w:after="0"/>
        <w:jc w:val="both"/>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52" name="Group 52"/>
                <wp:cNvGraphicFramePr>
                  <a:graphicFrameLocks/>
                </wp:cNvGraphicFramePr>
                <a:graphic>
                  <a:graphicData uri="http://schemas.microsoft.com/office/word/2010/wordprocessingGroup">
                    <wpg:wgp>
                      <wpg:cNvPr id="52" name="Group 52"/>
                      <wpg:cNvGrpSpPr/>
                      <wpg:grpSpPr>
                        <a:xfrm>
                          <a:off x="0" y="0"/>
                          <a:ext cx="5978525" cy="6350"/>
                          <a:chExt cx="5978525" cy="6350"/>
                        </a:xfrm>
                      </wpg:grpSpPr>
                      <wps:wsp>
                        <wps:cNvPr id="53" name="Graphic 53"/>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51" coordorigin="0,0" coordsize="9415,10">
                <v:rect style="position:absolute;left:0;top:0;width:9415;height:10" id="docshape52"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229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506</w:t>
            </w:r>
          </w:p>
        </w:tc>
        <w:tc>
          <w:tcPr>
            <w:tcW w:w="3784" w:type="dxa"/>
          </w:tcPr>
          <w:p>
            <w:pPr>
              <w:pStyle w:val="TableParagraph"/>
              <w:rPr>
                <w:sz w:val="16"/>
              </w:rPr>
            </w:pPr>
            <w:r>
              <w:rPr>
                <w:sz w:val="16"/>
              </w:rPr>
              <w:t>E-mail</w:t>
            </w:r>
            <w:r>
              <w:rPr>
                <w:spacing w:val="-5"/>
                <w:sz w:val="16"/>
              </w:rPr>
              <w:t> </w:t>
            </w:r>
            <w:r>
              <w:rPr>
                <w:sz w:val="16"/>
              </w:rPr>
              <w:t>do</w:t>
            </w:r>
            <w:r>
              <w:rPr>
                <w:spacing w:val="-4"/>
                <w:sz w:val="16"/>
              </w:rPr>
              <w:t> </w:t>
            </w:r>
            <w:r>
              <w:rPr>
                <w:sz w:val="16"/>
              </w:rPr>
              <w:t>intermediário</w:t>
            </w:r>
            <w:r>
              <w:rPr>
                <w:spacing w:val="-3"/>
                <w:sz w:val="16"/>
              </w:rPr>
              <w:t> </w:t>
            </w:r>
            <w:r>
              <w:rPr>
                <w:sz w:val="16"/>
              </w:rPr>
              <w:t>do</w:t>
            </w:r>
            <w:r>
              <w:rPr>
                <w:spacing w:val="-6"/>
                <w:sz w:val="16"/>
              </w:rPr>
              <w:t> </w:t>
            </w:r>
            <w:r>
              <w:rPr>
                <w:sz w:val="16"/>
              </w:rPr>
              <w:t>serviço</w:t>
            </w:r>
            <w:r>
              <w:rPr>
                <w:spacing w:val="-6"/>
                <w:sz w:val="16"/>
              </w:rPr>
              <w:t> </w:t>
            </w:r>
            <w:r>
              <w:rPr>
                <w:spacing w:val="-2"/>
                <w:sz w:val="16"/>
              </w:rPr>
              <w:t>inválido.</w:t>
            </w:r>
          </w:p>
        </w:tc>
        <w:tc>
          <w:tcPr>
            <w:tcW w:w="3781" w:type="dxa"/>
          </w:tcPr>
          <w:p>
            <w:pPr>
              <w:pStyle w:val="TableParagraph"/>
              <w:rPr>
                <w:sz w:val="16"/>
              </w:rPr>
            </w:pPr>
            <w:r>
              <w:rPr>
                <w:sz w:val="16"/>
              </w:rPr>
              <w:t>Verificar</w:t>
            </w:r>
            <w:r>
              <w:rPr>
                <w:spacing w:val="-6"/>
                <w:sz w:val="16"/>
              </w:rPr>
              <w:t> </w:t>
            </w:r>
            <w:r>
              <w:rPr>
                <w:sz w:val="16"/>
              </w:rPr>
              <w:t>itens</w:t>
            </w:r>
            <w:r>
              <w:rPr>
                <w:spacing w:val="-5"/>
                <w:sz w:val="16"/>
              </w:rPr>
              <w:t> </w:t>
            </w:r>
            <w:r>
              <w:rPr>
                <w:spacing w:val="-2"/>
                <w:sz w:val="16"/>
              </w:rPr>
              <w:t>abaixo:</w:t>
            </w:r>
          </w:p>
          <w:p>
            <w:pPr>
              <w:pStyle w:val="TableParagraph"/>
              <w:spacing w:before="58"/>
              <w:rPr>
                <w:sz w:val="16"/>
              </w:rPr>
            </w:pPr>
            <w:r>
              <w:rPr>
                <w:sz w:val="16"/>
              </w:rPr>
              <w:t>Caracteres</w:t>
            </w:r>
            <w:r>
              <w:rPr>
                <w:spacing w:val="20"/>
                <w:sz w:val="16"/>
              </w:rPr>
              <w:t> </w:t>
            </w:r>
            <w:r>
              <w:rPr>
                <w:sz w:val="16"/>
              </w:rPr>
              <w:t>permitidos:</w:t>
            </w:r>
            <w:r>
              <w:rPr>
                <w:spacing w:val="21"/>
                <w:sz w:val="16"/>
              </w:rPr>
              <w:t> </w:t>
            </w:r>
            <w:r>
              <w:rPr>
                <w:sz w:val="16"/>
              </w:rPr>
              <w:t>Números de</w:t>
            </w:r>
            <w:r>
              <w:rPr>
                <w:spacing w:val="21"/>
                <w:sz w:val="16"/>
              </w:rPr>
              <w:t> </w:t>
            </w:r>
            <w:r>
              <w:rPr>
                <w:sz w:val="16"/>
              </w:rPr>
              <w:t>0</w:t>
            </w:r>
            <w:r>
              <w:rPr>
                <w:spacing w:val="21"/>
                <w:sz w:val="16"/>
              </w:rPr>
              <w:t> </w:t>
            </w:r>
            <w:r>
              <w:rPr>
                <w:sz w:val="16"/>
              </w:rPr>
              <w:t>a 9;</w:t>
            </w:r>
            <w:r>
              <w:rPr>
                <w:spacing w:val="20"/>
                <w:sz w:val="16"/>
              </w:rPr>
              <w:t> </w:t>
            </w:r>
            <w:r>
              <w:rPr>
                <w:sz w:val="16"/>
              </w:rPr>
              <w:t>Letras de A/a a Z/z.</w:t>
            </w:r>
          </w:p>
          <w:p>
            <w:pPr>
              <w:pStyle w:val="TableParagraph"/>
              <w:spacing w:before="62"/>
              <w:rPr>
                <w:sz w:val="16"/>
              </w:rPr>
            </w:pPr>
            <w:r>
              <w:rPr>
                <w:sz w:val="16"/>
              </w:rPr>
              <w:t>Obrigatório</w:t>
            </w:r>
            <w:r>
              <w:rPr>
                <w:spacing w:val="-9"/>
                <w:sz w:val="16"/>
              </w:rPr>
              <w:t> </w:t>
            </w:r>
            <w:r>
              <w:rPr>
                <w:spacing w:val="-2"/>
                <w:sz w:val="16"/>
              </w:rPr>
              <w:t>conter:</w:t>
            </w:r>
          </w:p>
          <w:p>
            <w:pPr>
              <w:pStyle w:val="TableParagraph"/>
              <w:numPr>
                <w:ilvl w:val="0"/>
                <w:numId w:val="23"/>
              </w:numPr>
              <w:tabs>
                <w:tab w:pos="371" w:val="left" w:leader="none"/>
              </w:tabs>
              <w:spacing w:line="240" w:lineRule="auto" w:before="59" w:after="0"/>
              <w:ind w:left="371" w:right="0" w:hanging="143"/>
              <w:jc w:val="both"/>
              <w:rPr>
                <w:sz w:val="16"/>
              </w:rPr>
            </w:pPr>
            <w:r>
              <w:rPr>
                <w:sz w:val="16"/>
              </w:rPr>
              <w:t>Nome</w:t>
            </w:r>
            <w:r>
              <w:rPr>
                <w:spacing w:val="-3"/>
                <w:sz w:val="16"/>
              </w:rPr>
              <w:t> </w:t>
            </w:r>
            <w:r>
              <w:rPr>
                <w:sz w:val="16"/>
              </w:rPr>
              <w:t>e</w:t>
            </w:r>
            <w:r>
              <w:rPr>
                <w:spacing w:val="-3"/>
                <w:sz w:val="16"/>
              </w:rPr>
              <w:t> </w:t>
            </w:r>
            <w:r>
              <w:rPr>
                <w:sz w:val="16"/>
              </w:rPr>
              <w:t>arroba</w:t>
            </w:r>
            <w:r>
              <w:rPr>
                <w:spacing w:val="-3"/>
                <w:sz w:val="16"/>
              </w:rPr>
              <w:t> </w:t>
            </w:r>
            <w:r>
              <w:rPr>
                <w:sz w:val="16"/>
              </w:rPr>
              <w:t>(Ex:</w:t>
            </w:r>
            <w:r>
              <w:rPr>
                <w:spacing w:val="-3"/>
                <w:sz w:val="16"/>
              </w:rPr>
              <w:t> </w:t>
            </w:r>
            <w:r>
              <w:rPr>
                <w:spacing w:val="-2"/>
                <w:sz w:val="16"/>
              </w:rPr>
              <w:t>fulano@...);</w:t>
            </w:r>
          </w:p>
          <w:p>
            <w:pPr>
              <w:pStyle w:val="TableParagraph"/>
              <w:numPr>
                <w:ilvl w:val="0"/>
                <w:numId w:val="23"/>
              </w:numPr>
              <w:tabs>
                <w:tab w:pos="372" w:val="left" w:leader="none"/>
              </w:tabs>
              <w:spacing w:line="240" w:lineRule="auto" w:before="59" w:after="0"/>
              <w:ind w:left="372" w:right="56" w:hanging="144"/>
              <w:jc w:val="both"/>
              <w:rPr>
                <w:sz w:val="16"/>
              </w:rPr>
            </w:pPr>
            <w:r>
              <w:rPr>
                <w:sz w:val="16"/>
              </w:rPr>
              <w:t>Pelo menos um ponto “.” entre nomes ou domínio (Ex: </w:t>
            </w:r>
            <w:r>
              <w:rPr>
                <w:rFonts w:ascii="Arial" w:hAnsi="Arial"/>
                <w:i/>
                <w:sz w:val="16"/>
              </w:rPr>
              <w:t>fulano.de.tal@... </w:t>
            </w:r>
            <w:r>
              <w:rPr>
                <w:sz w:val="16"/>
              </w:rPr>
              <w:t>ou </w:t>
            </w:r>
            <w:hyperlink r:id="rId14">
              <w:r>
                <w:rPr>
                  <w:rFonts w:ascii="Arial" w:hAnsi="Arial"/>
                  <w:i/>
                  <w:spacing w:val="-2"/>
                  <w:sz w:val="16"/>
                </w:rPr>
                <w:t>fulano@provedor.com</w:t>
              </w:r>
            </w:hyperlink>
            <w:r>
              <w:rPr>
                <w:spacing w:val="-2"/>
                <w:sz w:val="16"/>
              </w:rPr>
              <w:t>);</w:t>
            </w:r>
          </w:p>
          <w:p>
            <w:pPr>
              <w:pStyle w:val="TableParagraph"/>
              <w:numPr>
                <w:ilvl w:val="0"/>
                <w:numId w:val="23"/>
              </w:numPr>
              <w:tabs>
                <w:tab w:pos="372" w:val="left" w:leader="none"/>
              </w:tabs>
              <w:spacing w:line="240" w:lineRule="auto" w:before="57" w:after="0"/>
              <w:ind w:left="372" w:right="59" w:hanging="144"/>
              <w:jc w:val="both"/>
              <w:rPr>
                <w:sz w:val="16"/>
              </w:rPr>
            </w:pPr>
            <w:r>
              <w:rPr>
                <w:sz w:val="16"/>
              </w:rPr>
              <w:t>Conter</w:t>
            </w:r>
            <w:r>
              <w:rPr>
                <w:spacing w:val="-2"/>
                <w:sz w:val="16"/>
              </w:rPr>
              <w:t> </w:t>
            </w:r>
            <w:r>
              <w:rPr>
                <w:sz w:val="16"/>
              </w:rPr>
              <w:t>domínio</w:t>
            </w:r>
            <w:r>
              <w:rPr>
                <w:spacing w:val="-4"/>
                <w:sz w:val="16"/>
              </w:rPr>
              <w:t> </w:t>
            </w:r>
            <w:r>
              <w:rPr>
                <w:sz w:val="16"/>
              </w:rPr>
              <w:t>com</w:t>
            </w:r>
            <w:r>
              <w:rPr>
                <w:spacing w:val="-3"/>
                <w:sz w:val="16"/>
              </w:rPr>
              <w:t> </w:t>
            </w:r>
            <w:r>
              <w:rPr>
                <w:sz w:val="16"/>
              </w:rPr>
              <w:t>extensão</w:t>
            </w:r>
            <w:r>
              <w:rPr>
                <w:spacing w:val="-4"/>
                <w:sz w:val="16"/>
              </w:rPr>
              <w:t> </w:t>
            </w:r>
            <w:r>
              <w:rPr>
                <w:sz w:val="16"/>
              </w:rPr>
              <w:t>de</w:t>
            </w:r>
            <w:r>
              <w:rPr>
                <w:spacing w:val="-4"/>
                <w:sz w:val="16"/>
              </w:rPr>
              <w:t> </w:t>
            </w:r>
            <w:r>
              <w:rPr>
                <w:sz w:val="16"/>
              </w:rPr>
              <w:t>no</w:t>
            </w:r>
            <w:r>
              <w:rPr>
                <w:spacing w:val="-2"/>
                <w:sz w:val="16"/>
              </w:rPr>
              <w:t> </w:t>
            </w:r>
            <w:r>
              <w:rPr>
                <w:sz w:val="16"/>
              </w:rPr>
              <w:t>máximo</w:t>
            </w:r>
            <w:r>
              <w:rPr>
                <w:spacing w:val="-1"/>
                <w:sz w:val="16"/>
              </w:rPr>
              <w:t> </w:t>
            </w:r>
            <w:r>
              <w:rPr>
                <w:sz w:val="16"/>
              </w:rPr>
              <w:t>6 caracteres (Ex: “</w:t>
            </w:r>
            <w:r>
              <w:rPr>
                <w:rFonts w:ascii="Arial" w:hAnsi="Arial"/>
                <w:i/>
                <w:sz w:val="16"/>
              </w:rPr>
              <w:t>.br</w:t>
            </w:r>
            <w:r>
              <w:rPr>
                <w:sz w:val="16"/>
              </w:rPr>
              <w:t>” ou “</w:t>
            </w:r>
            <w:r>
              <w:rPr>
                <w:rFonts w:ascii="Arial" w:hAnsi="Arial"/>
                <w:i/>
                <w:sz w:val="16"/>
              </w:rPr>
              <w:t>.net</w:t>
            </w:r>
            <w:r>
              <w:rPr>
                <w:sz w:val="16"/>
              </w:rPr>
              <w:t>”).</w:t>
            </w:r>
          </w:p>
        </w:tc>
      </w:tr>
      <w:tr>
        <w:trPr>
          <w:trHeight w:val="549"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507</w:t>
            </w:r>
          </w:p>
        </w:tc>
        <w:tc>
          <w:tcPr>
            <w:tcW w:w="3784" w:type="dxa"/>
          </w:tcPr>
          <w:p>
            <w:pPr>
              <w:pStyle w:val="TableParagraph"/>
              <w:rPr>
                <w:sz w:val="16"/>
              </w:rPr>
            </w:pPr>
            <w:r>
              <w:rPr>
                <w:sz w:val="16"/>
              </w:rPr>
              <w:t>Recibo tipo (&lt;tipo de RPS informado no registro&gt;) não permite identificação do intermediário.</w:t>
            </w:r>
          </w:p>
        </w:tc>
        <w:tc>
          <w:tcPr>
            <w:tcW w:w="3781" w:type="dxa"/>
          </w:tcPr>
          <w:p>
            <w:pPr>
              <w:pStyle w:val="TableParagraph"/>
              <w:ind w:right="58"/>
              <w:rPr>
                <w:sz w:val="16"/>
              </w:rPr>
            </w:pPr>
            <w:r>
              <w:rPr>
                <w:sz w:val="16"/>
              </w:rPr>
              <w:t>Utilizar</w:t>
            </w:r>
            <w:r>
              <w:rPr>
                <w:spacing w:val="-6"/>
                <w:sz w:val="16"/>
              </w:rPr>
              <w:t> </w:t>
            </w:r>
            <w:r>
              <w:rPr>
                <w:sz w:val="16"/>
              </w:rPr>
              <w:t>um</w:t>
            </w:r>
            <w:r>
              <w:rPr>
                <w:spacing w:val="-5"/>
                <w:sz w:val="16"/>
              </w:rPr>
              <w:t> </w:t>
            </w:r>
            <w:r>
              <w:rPr>
                <w:sz w:val="16"/>
              </w:rPr>
              <w:t>dos</w:t>
            </w:r>
            <w:r>
              <w:rPr>
                <w:spacing w:val="-4"/>
                <w:sz w:val="16"/>
              </w:rPr>
              <w:t> </w:t>
            </w:r>
            <w:r>
              <w:rPr>
                <w:sz w:val="16"/>
              </w:rPr>
              <w:t>tipos</w:t>
            </w:r>
            <w:r>
              <w:rPr>
                <w:spacing w:val="-4"/>
                <w:sz w:val="16"/>
              </w:rPr>
              <w:t> </w:t>
            </w:r>
            <w:r>
              <w:rPr>
                <w:sz w:val="16"/>
              </w:rPr>
              <w:t>especificados</w:t>
            </w:r>
            <w:r>
              <w:rPr>
                <w:spacing w:val="-4"/>
                <w:sz w:val="16"/>
              </w:rPr>
              <w:t> </w:t>
            </w:r>
            <w:r>
              <w:rPr>
                <w:sz w:val="16"/>
              </w:rPr>
              <w:t>“RPS”</w:t>
            </w:r>
            <w:r>
              <w:rPr>
                <w:spacing w:val="-6"/>
                <w:sz w:val="16"/>
              </w:rPr>
              <w:t> </w:t>
            </w:r>
            <w:r>
              <w:rPr>
                <w:sz w:val="16"/>
              </w:rPr>
              <w:t>ou</w:t>
            </w:r>
            <w:r>
              <w:rPr>
                <w:spacing w:val="-6"/>
                <w:sz w:val="16"/>
              </w:rPr>
              <w:t> </w:t>
            </w:r>
            <w:r>
              <w:rPr>
                <w:sz w:val="16"/>
              </w:rPr>
              <w:t>“RPS-</w:t>
            </w:r>
            <w:r>
              <w:rPr>
                <w:spacing w:val="-4"/>
                <w:sz w:val="16"/>
              </w:rPr>
              <w:t>M”.</w:t>
            </w:r>
          </w:p>
        </w:tc>
      </w:tr>
      <w:tr>
        <w:trPr>
          <w:trHeight w:val="853"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508</w:t>
            </w:r>
          </w:p>
        </w:tc>
        <w:tc>
          <w:tcPr>
            <w:tcW w:w="3784" w:type="dxa"/>
          </w:tcPr>
          <w:p>
            <w:pPr>
              <w:pStyle w:val="TableParagraph"/>
              <w:spacing w:before="58"/>
              <w:ind w:right="60"/>
              <w:jc w:val="both"/>
              <w:rPr>
                <w:sz w:val="16"/>
              </w:rPr>
            </w:pPr>
            <w:r>
              <w:rPr>
                <w:sz w:val="16"/>
              </w:rPr>
              <w:t>O código de</w:t>
            </w:r>
            <w:r>
              <w:rPr>
                <w:spacing w:val="-2"/>
                <w:sz w:val="16"/>
              </w:rPr>
              <w:t> </w:t>
            </w:r>
            <w:r>
              <w:rPr>
                <w:sz w:val="16"/>
              </w:rPr>
              <w:t>serviço (&lt;código de</w:t>
            </w:r>
            <w:r>
              <w:rPr>
                <w:spacing w:val="-2"/>
                <w:sz w:val="16"/>
              </w:rPr>
              <w:t> </w:t>
            </w:r>
            <w:r>
              <w:rPr>
                <w:sz w:val="16"/>
              </w:rPr>
              <w:t>serviço</w:t>
            </w:r>
            <w:r>
              <w:rPr>
                <w:spacing w:val="-2"/>
                <w:sz w:val="16"/>
              </w:rPr>
              <w:t> </w:t>
            </w:r>
            <w:r>
              <w:rPr>
                <w:sz w:val="16"/>
              </w:rPr>
              <w:t>informado no registro&gt;) não permite que o ISS seja retido</w:t>
            </w:r>
            <w:r>
              <w:rPr>
                <w:spacing w:val="40"/>
                <w:sz w:val="16"/>
              </w:rPr>
              <w:t> </w:t>
            </w:r>
            <w:r>
              <w:rPr>
                <w:sz w:val="16"/>
              </w:rPr>
              <w:t>pelo Intermediário.</w:t>
            </w:r>
          </w:p>
        </w:tc>
        <w:tc>
          <w:tcPr>
            <w:tcW w:w="3781" w:type="dxa"/>
          </w:tcPr>
          <w:p>
            <w:pPr>
              <w:pStyle w:val="TableParagraph"/>
              <w:spacing w:before="58"/>
              <w:ind w:right="59"/>
              <w:jc w:val="both"/>
              <w:rPr>
                <w:sz w:val="16"/>
              </w:rPr>
            </w:pPr>
            <w:r>
              <w:rPr>
                <w:sz w:val="16"/>
              </w:rPr>
              <w:t>Verificar na legislação correspondente ou nos anexos do Manual de Acesso à NFS-e – versão Pessoa Jurídica, sobre os códigos de serviço passíveis de retenção.</w:t>
            </w:r>
          </w:p>
        </w:tc>
      </w:tr>
      <w:tr>
        <w:trPr>
          <w:trHeight w:val="674"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509</w:t>
            </w:r>
          </w:p>
        </w:tc>
        <w:tc>
          <w:tcPr>
            <w:tcW w:w="3784" w:type="dxa"/>
          </w:tcPr>
          <w:p>
            <w:pPr>
              <w:pStyle w:val="TableParagraph"/>
              <w:spacing w:before="63"/>
              <w:rPr>
                <w:sz w:val="16"/>
              </w:rPr>
            </w:pPr>
            <w:r>
              <w:rPr>
                <w:sz w:val="16"/>
              </w:rPr>
              <w:t>Intermediário</w:t>
            </w:r>
            <w:r>
              <w:rPr>
                <w:spacing w:val="-5"/>
                <w:sz w:val="16"/>
              </w:rPr>
              <w:t> </w:t>
            </w:r>
            <w:r>
              <w:rPr>
                <w:sz w:val="16"/>
              </w:rPr>
              <w:t>não</w:t>
            </w:r>
            <w:r>
              <w:rPr>
                <w:spacing w:val="-8"/>
                <w:sz w:val="16"/>
              </w:rPr>
              <w:t> </w:t>
            </w:r>
            <w:r>
              <w:rPr>
                <w:sz w:val="16"/>
              </w:rPr>
              <w:t>possui</w:t>
            </w:r>
            <w:r>
              <w:rPr>
                <w:spacing w:val="-6"/>
                <w:sz w:val="16"/>
              </w:rPr>
              <w:t> </w:t>
            </w:r>
            <w:r>
              <w:rPr>
                <w:sz w:val="16"/>
              </w:rPr>
              <w:t>inscrição</w:t>
            </w:r>
            <w:r>
              <w:rPr>
                <w:spacing w:val="-7"/>
                <w:sz w:val="16"/>
              </w:rPr>
              <w:t> </w:t>
            </w:r>
            <w:r>
              <w:rPr>
                <w:spacing w:val="-2"/>
                <w:sz w:val="16"/>
              </w:rPr>
              <w:t>municipal.</w:t>
            </w:r>
          </w:p>
        </w:tc>
        <w:tc>
          <w:tcPr>
            <w:tcW w:w="3781" w:type="dxa"/>
          </w:tcPr>
          <w:p>
            <w:pPr>
              <w:pStyle w:val="TableParagraph"/>
              <w:ind w:right="60"/>
              <w:jc w:val="both"/>
              <w:rPr>
                <w:sz w:val="16"/>
              </w:rPr>
            </w:pPr>
            <w:r>
              <w:rPr>
                <w:sz w:val="16"/>
              </w:rPr>
              <w:t>Somente intermediários estabelecidos no</w:t>
            </w:r>
            <w:r>
              <w:rPr>
                <w:spacing w:val="40"/>
                <w:sz w:val="16"/>
              </w:rPr>
              <w:t> </w:t>
            </w:r>
            <w:r>
              <w:rPr>
                <w:sz w:val="16"/>
              </w:rPr>
              <w:t>município de São Paulo podem ser identificados</w:t>
            </w:r>
            <w:r>
              <w:rPr>
                <w:spacing w:val="40"/>
                <w:sz w:val="16"/>
              </w:rPr>
              <w:t> </w:t>
            </w:r>
            <w:r>
              <w:rPr>
                <w:sz w:val="16"/>
              </w:rPr>
              <w:t>na emissão da NFS-e.</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510</w:t>
            </w:r>
          </w:p>
        </w:tc>
        <w:tc>
          <w:tcPr>
            <w:tcW w:w="3784" w:type="dxa"/>
          </w:tcPr>
          <w:p>
            <w:pPr>
              <w:pStyle w:val="TableParagraph"/>
              <w:rPr>
                <w:sz w:val="16"/>
              </w:rPr>
            </w:pPr>
            <w:r>
              <w:rPr>
                <w:sz w:val="16"/>
              </w:rPr>
              <w:t>Inscrição</w:t>
            </w:r>
            <w:r>
              <w:rPr>
                <w:spacing w:val="-10"/>
                <w:sz w:val="16"/>
              </w:rPr>
              <w:t> </w:t>
            </w:r>
            <w:r>
              <w:rPr>
                <w:sz w:val="16"/>
              </w:rPr>
              <w:t>Municipal</w:t>
            </w:r>
            <w:r>
              <w:rPr>
                <w:spacing w:val="-8"/>
                <w:sz w:val="16"/>
              </w:rPr>
              <w:t> </w:t>
            </w:r>
            <w:r>
              <w:rPr>
                <w:sz w:val="16"/>
              </w:rPr>
              <w:t>do</w:t>
            </w:r>
            <w:r>
              <w:rPr>
                <w:spacing w:val="-7"/>
                <w:sz w:val="16"/>
              </w:rPr>
              <w:t> </w:t>
            </w:r>
            <w:r>
              <w:rPr>
                <w:sz w:val="16"/>
              </w:rPr>
              <w:t>Intermediário</w:t>
            </w:r>
            <w:r>
              <w:rPr>
                <w:spacing w:val="-6"/>
                <w:sz w:val="16"/>
              </w:rPr>
              <w:t> </w:t>
            </w:r>
            <w:r>
              <w:rPr>
                <w:spacing w:val="-2"/>
                <w:sz w:val="16"/>
              </w:rPr>
              <w:t>inválida.</w:t>
            </w:r>
          </w:p>
        </w:tc>
        <w:tc>
          <w:tcPr>
            <w:tcW w:w="3781" w:type="dxa"/>
          </w:tcPr>
          <w:p>
            <w:pPr>
              <w:pStyle w:val="TableParagraph"/>
              <w:spacing w:before="58"/>
              <w:rPr>
                <w:sz w:val="16"/>
              </w:rPr>
            </w:pPr>
            <w:r>
              <w:rPr>
                <w:sz w:val="16"/>
              </w:rPr>
              <w:t>Informar uma inscrição municipal do Intermediário válida com tipo numérico.</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511</w:t>
            </w:r>
          </w:p>
        </w:tc>
        <w:tc>
          <w:tcPr>
            <w:tcW w:w="3784" w:type="dxa"/>
          </w:tcPr>
          <w:p>
            <w:pPr>
              <w:pStyle w:val="TableParagraph"/>
              <w:rPr>
                <w:sz w:val="16"/>
              </w:rPr>
            </w:pPr>
            <w:r>
              <w:rPr>
                <w:sz w:val="16"/>
              </w:rPr>
              <w:t>Inscrição</w:t>
            </w:r>
            <w:r>
              <w:rPr>
                <w:spacing w:val="26"/>
                <w:sz w:val="16"/>
              </w:rPr>
              <w:t> </w:t>
            </w:r>
            <w:r>
              <w:rPr>
                <w:sz w:val="16"/>
              </w:rPr>
              <w:t>Municipal</w:t>
            </w:r>
            <w:r>
              <w:rPr>
                <w:spacing w:val="28"/>
                <w:sz w:val="16"/>
              </w:rPr>
              <w:t> </w:t>
            </w:r>
            <w:r>
              <w:rPr>
                <w:sz w:val="16"/>
              </w:rPr>
              <w:t>do</w:t>
            </w:r>
            <w:r>
              <w:rPr>
                <w:spacing w:val="27"/>
                <w:sz w:val="16"/>
              </w:rPr>
              <w:t> </w:t>
            </w:r>
            <w:r>
              <w:rPr>
                <w:sz w:val="16"/>
              </w:rPr>
              <w:t>Intermediário</w:t>
            </w:r>
            <w:r>
              <w:rPr>
                <w:spacing w:val="30"/>
                <w:sz w:val="16"/>
              </w:rPr>
              <w:t> </w:t>
            </w:r>
            <w:r>
              <w:rPr>
                <w:sz w:val="16"/>
              </w:rPr>
              <w:t>especificada no arquivo não confere com o CNPJ informado.</w:t>
            </w:r>
          </w:p>
        </w:tc>
        <w:tc>
          <w:tcPr>
            <w:tcW w:w="3781" w:type="dxa"/>
          </w:tcPr>
          <w:p>
            <w:pPr>
              <w:pStyle w:val="TableParagraph"/>
              <w:rPr>
                <w:sz w:val="16"/>
              </w:rPr>
            </w:pPr>
            <w:r>
              <w:rPr>
                <w:sz w:val="16"/>
              </w:rPr>
              <w:t>Informar</w:t>
            </w:r>
            <w:r>
              <w:rPr>
                <w:spacing w:val="40"/>
                <w:sz w:val="16"/>
              </w:rPr>
              <w:t> </w:t>
            </w:r>
            <w:r>
              <w:rPr>
                <w:sz w:val="16"/>
              </w:rPr>
              <w:t>a</w:t>
            </w:r>
            <w:r>
              <w:rPr>
                <w:spacing w:val="40"/>
                <w:sz w:val="16"/>
              </w:rPr>
              <w:t> </w:t>
            </w:r>
            <w:r>
              <w:rPr>
                <w:sz w:val="16"/>
              </w:rPr>
              <w:t>inscrição</w:t>
            </w:r>
            <w:r>
              <w:rPr>
                <w:spacing w:val="40"/>
                <w:sz w:val="16"/>
              </w:rPr>
              <w:t> </w:t>
            </w:r>
            <w:r>
              <w:rPr>
                <w:sz w:val="16"/>
              </w:rPr>
              <w:t>municipal</w:t>
            </w:r>
            <w:r>
              <w:rPr>
                <w:spacing w:val="40"/>
                <w:sz w:val="16"/>
              </w:rPr>
              <w:t> </w:t>
            </w:r>
            <w:r>
              <w:rPr>
                <w:sz w:val="16"/>
              </w:rPr>
              <w:t>ou</w:t>
            </w:r>
            <w:r>
              <w:rPr>
                <w:spacing w:val="40"/>
                <w:sz w:val="16"/>
              </w:rPr>
              <w:t> </w:t>
            </w:r>
            <w:r>
              <w:rPr>
                <w:sz w:val="16"/>
              </w:rPr>
              <w:t>o</w:t>
            </w:r>
            <w:r>
              <w:rPr>
                <w:spacing w:val="40"/>
                <w:sz w:val="16"/>
              </w:rPr>
              <w:t> </w:t>
            </w:r>
            <w:r>
              <w:rPr>
                <w:sz w:val="16"/>
              </w:rPr>
              <w:t>CNPJ</w:t>
            </w:r>
            <w:r>
              <w:rPr>
                <w:spacing w:val="40"/>
                <w:sz w:val="16"/>
              </w:rPr>
              <w:t> </w:t>
            </w:r>
            <w:r>
              <w:rPr>
                <w:sz w:val="16"/>
              </w:rPr>
              <w:t>do Intermediário correto.</w:t>
            </w:r>
          </w:p>
        </w:tc>
      </w:tr>
      <w:tr>
        <w:trPr>
          <w:trHeight w:val="674"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512</w:t>
            </w:r>
          </w:p>
        </w:tc>
        <w:tc>
          <w:tcPr>
            <w:tcW w:w="3784" w:type="dxa"/>
          </w:tcPr>
          <w:p>
            <w:pPr>
              <w:pStyle w:val="TableParagraph"/>
              <w:rPr>
                <w:sz w:val="16"/>
              </w:rPr>
            </w:pPr>
            <w:r>
              <w:rPr>
                <w:sz w:val="16"/>
              </w:rPr>
              <w:t>Inscrição</w:t>
            </w:r>
            <w:r>
              <w:rPr>
                <w:spacing w:val="32"/>
                <w:sz w:val="16"/>
              </w:rPr>
              <w:t> </w:t>
            </w:r>
            <w:r>
              <w:rPr>
                <w:sz w:val="16"/>
              </w:rPr>
              <w:t>Municipal</w:t>
            </w:r>
            <w:r>
              <w:rPr>
                <w:spacing w:val="33"/>
                <w:sz w:val="16"/>
              </w:rPr>
              <w:t> </w:t>
            </w:r>
            <w:r>
              <w:rPr>
                <w:sz w:val="16"/>
              </w:rPr>
              <w:t>do</w:t>
            </w:r>
            <w:r>
              <w:rPr>
                <w:spacing w:val="32"/>
                <w:sz w:val="16"/>
              </w:rPr>
              <w:t> </w:t>
            </w:r>
            <w:r>
              <w:rPr>
                <w:sz w:val="16"/>
              </w:rPr>
              <w:t>Intermediário</w:t>
            </w:r>
            <w:r>
              <w:rPr>
                <w:spacing w:val="33"/>
                <w:sz w:val="16"/>
              </w:rPr>
              <w:t> </w:t>
            </w:r>
            <w:r>
              <w:rPr>
                <w:sz w:val="16"/>
              </w:rPr>
              <w:t>de</w:t>
            </w:r>
            <w:r>
              <w:rPr>
                <w:spacing w:val="33"/>
                <w:sz w:val="16"/>
              </w:rPr>
              <w:t> </w:t>
            </w:r>
            <w:r>
              <w:rPr>
                <w:sz w:val="16"/>
              </w:rPr>
              <w:t>Serviços consta como cancelada.</w:t>
            </w:r>
          </w:p>
        </w:tc>
        <w:tc>
          <w:tcPr>
            <w:tcW w:w="3781" w:type="dxa"/>
          </w:tcPr>
          <w:p>
            <w:pPr>
              <w:pStyle w:val="TableParagraph"/>
              <w:ind w:right="61"/>
              <w:jc w:val="both"/>
              <w:rPr>
                <w:sz w:val="16"/>
              </w:rPr>
            </w:pPr>
            <w:r>
              <w:rPr>
                <w:sz w:val="16"/>
              </w:rPr>
              <w:t>A inscrição municipal do intermediário consta</w:t>
            </w:r>
            <w:r>
              <w:rPr>
                <w:spacing w:val="40"/>
                <w:sz w:val="16"/>
              </w:rPr>
              <w:t> </w:t>
            </w:r>
            <w:r>
              <w:rPr>
                <w:sz w:val="16"/>
              </w:rPr>
              <w:t>como cancelada na base de dados do CCM da Prefeitura de São Paulo.</w:t>
            </w:r>
          </w:p>
        </w:tc>
      </w:tr>
      <w:tr>
        <w:trPr>
          <w:trHeight w:val="853"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513</w:t>
            </w:r>
          </w:p>
        </w:tc>
        <w:tc>
          <w:tcPr>
            <w:tcW w:w="3784" w:type="dxa"/>
          </w:tcPr>
          <w:p>
            <w:pPr>
              <w:pStyle w:val="TableParagraph"/>
              <w:spacing w:before="58"/>
              <w:ind w:right="57"/>
              <w:jc w:val="both"/>
              <w:rPr>
                <w:sz w:val="16"/>
              </w:rPr>
            </w:pPr>
            <w:r>
              <w:rPr>
                <w:sz w:val="16"/>
              </w:rPr>
              <w:t>Inscrição Municipal do Intermediário de Serviços não encontrada na base de dados de CCM do </w:t>
            </w:r>
            <w:r>
              <w:rPr>
                <w:spacing w:val="-2"/>
                <w:sz w:val="16"/>
              </w:rPr>
              <w:t>município.</w:t>
            </w:r>
          </w:p>
        </w:tc>
        <w:tc>
          <w:tcPr>
            <w:tcW w:w="3781" w:type="dxa"/>
          </w:tcPr>
          <w:p>
            <w:pPr>
              <w:pStyle w:val="TableParagraph"/>
              <w:spacing w:before="58"/>
              <w:ind w:right="60"/>
              <w:jc w:val="both"/>
              <w:rPr>
                <w:sz w:val="16"/>
              </w:rPr>
            </w:pPr>
            <w:r>
              <w:rPr>
                <w:sz w:val="16"/>
              </w:rPr>
              <w:t>Preencher o campo com o número de inscrição correto ou no caso de intermediário com apenas uma inscrição, deixar o campo sem</w:t>
            </w:r>
            <w:r>
              <w:rPr>
                <w:spacing w:val="80"/>
                <w:sz w:val="16"/>
              </w:rPr>
              <w:t> </w:t>
            </w:r>
            <w:r>
              <w:rPr>
                <w:spacing w:val="-2"/>
                <w:sz w:val="16"/>
              </w:rPr>
              <w:t>preenchimento.</w:t>
            </w:r>
          </w:p>
        </w:tc>
      </w:tr>
      <w:tr>
        <w:trPr>
          <w:trHeight w:val="673"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right="3"/>
              <w:jc w:val="center"/>
              <w:rPr>
                <w:sz w:val="16"/>
              </w:rPr>
            </w:pPr>
            <w:r>
              <w:rPr>
                <w:spacing w:val="-5"/>
                <w:sz w:val="16"/>
              </w:rPr>
              <w:t>514</w:t>
            </w:r>
          </w:p>
        </w:tc>
        <w:tc>
          <w:tcPr>
            <w:tcW w:w="3784" w:type="dxa"/>
          </w:tcPr>
          <w:p>
            <w:pPr>
              <w:pStyle w:val="TableParagraph"/>
              <w:rPr>
                <w:sz w:val="16"/>
              </w:rPr>
            </w:pPr>
            <w:r>
              <w:rPr>
                <w:sz w:val="16"/>
              </w:rPr>
              <w:t>CNPJ</w:t>
            </w:r>
            <w:r>
              <w:rPr>
                <w:spacing w:val="26"/>
                <w:sz w:val="16"/>
              </w:rPr>
              <w:t> </w:t>
            </w:r>
            <w:r>
              <w:rPr>
                <w:sz w:val="16"/>
              </w:rPr>
              <w:t>do</w:t>
            </w:r>
            <w:r>
              <w:rPr>
                <w:spacing w:val="23"/>
                <w:sz w:val="16"/>
              </w:rPr>
              <w:t> </w:t>
            </w:r>
            <w:r>
              <w:rPr>
                <w:sz w:val="16"/>
              </w:rPr>
              <w:t>Intermediário</w:t>
            </w:r>
            <w:r>
              <w:rPr>
                <w:spacing w:val="26"/>
                <w:sz w:val="16"/>
              </w:rPr>
              <w:t> </w:t>
            </w:r>
            <w:r>
              <w:rPr>
                <w:sz w:val="16"/>
              </w:rPr>
              <w:t>({0})</w:t>
            </w:r>
            <w:r>
              <w:rPr>
                <w:spacing w:val="26"/>
                <w:sz w:val="16"/>
              </w:rPr>
              <w:t> </w:t>
            </w:r>
            <w:r>
              <w:rPr>
                <w:sz w:val="16"/>
              </w:rPr>
              <w:t>possui</w:t>
            </w:r>
            <w:r>
              <w:rPr>
                <w:spacing w:val="24"/>
                <w:sz w:val="16"/>
              </w:rPr>
              <w:t> </w:t>
            </w:r>
            <w:r>
              <w:rPr>
                <w:sz w:val="16"/>
              </w:rPr>
              <w:t>mais</w:t>
            </w:r>
            <w:r>
              <w:rPr>
                <w:spacing w:val="25"/>
                <w:sz w:val="16"/>
              </w:rPr>
              <w:t> </w:t>
            </w:r>
            <w:r>
              <w:rPr>
                <w:sz w:val="16"/>
              </w:rPr>
              <w:t>de</w:t>
            </w:r>
            <w:r>
              <w:rPr>
                <w:spacing w:val="23"/>
                <w:sz w:val="16"/>
              </w:rPr>
              <w:t> </w:t>
            </w:r>
            <w:r>
              <w:rPr>
                <w:sz w:val="16"/>
              </w:rPr>
              <w:t>uma inscrição municipal.</w:t>
            </w:r>
          </w:p>
        </w:tc>
        <w:tc>
          <w:tcPr>
            <w:tcW w:w="3781" w:type="dxa"/>
          </w:tcPr>
          <w:p>
            <w:pPr>
              <w:pStyle w:val="TableParagraph"/>
              <w:ind w:right="59"/>
              <w:jc w:val="both"/>
              <w:rPr>
                <w:sz w:val="16"/>
              </w:rPr>
            </w:pPr>
            <w:r>
              <w:rPr>
                <w:sz w:val="16"/>
              </w:rPr>
              <w:t>O CNPJ informado possui mais de uma inscrição municipal. A informação da inscrição municipal é obrigatória neste caso.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516</w:t>
            </w:r>
          </w:p>
        </w:tc>
        <w:tc>
          <w:tcPr>
            <w:tcW w:w="3784" w:type="dxa"/>
          </w:tcPr>
          <w:p>
            <w:pPr>
              <w:pStyle w:val="TableParagraph"/>
              <w:spacing w:before="58"/>
              <w:ind w:right="57"/>
              <w:jc w:val="both"/>
              <w:rPr>
                <w:sz w:val="16"/>
              </w:rPr>
            </w:pPr>
            <w:r>
              <w:rPr>
                <w:sz w:val="16"/>
              </w:rPr>
              <w:t>Código de Serviço Prestado (&lt;código de serviço informado</w:t>
            </w:r>
            <w:r>
              <w:rPr>
                <w:spacing w:val="-1"/>
                <w:sz w:val="16"/>
              </w:rPr>
              <w:t> </w:t>
            </w:r>
            <w:r>
              <w:rPr>
                <w:sz w:val="16"/>
              </w:rPr>
              <w:t>no</w:t>
            </w:r>
            <w:r>
              <w:rPr>
                <w:spacing w:val="-1"/>
                <w:sz w:val="16"/>
              </w:rPr>
              <w:t> </w:t>
            </w:r>
            <w:r>
              <w:rPr>
                <w:sz w:val="16"/>
              </w:rPr>
              <w:t>registro&gt;)</w:t>
            </w:r>
            <w:r>
              <w:rPr>
                <w:spacing w:val="-2"/>
                <w:sz w:val="16"/>
              </w:rPr>
              <w:t> </w:t>
            </w:r>
            <w:r>
              <w:rPr>
                <w:sz w:val="16"/>
              </w:rPr>
              <w:t>não</w:t>
            </w:r>
            <w:r>
              <w:rPr>
                <w:spacing w:val="-4"/>
                <w:sz w:val="16"/>
              </w:rPr>
              <w:t> </w:t>
            </w:r>
            <w:r>
              <w:rPr>
                <w:sz w:val="16"/>
              </w:rPr>
              <w:t>permite</w:t>
            </w:r>
            <w:r>
              <w:rPr>
                <w:spacing w:val="-1"/>
                <w:sz w:val="16"/>
              </w:rPr>
              <w:t> </w:t>
            </w:r>
            <w:r>
              <w:rPr>
                <w:sz w:val="16"/>
              </w:rPr>
              <w:t>a identificação do intermediário do serviço.</w:t>
            </w:r>
          </w:p>
        </w:tc>
        <w:tc>
          <w:tcPr>
            <w:tcW w:w="3781" w:type="dxa"/>
          </w:tcPr>
          <w:p>
            <w:pPr>
              <w:pStyle w:val="TableParagraph"/>
              <w:spacing w:before="58"/>
              <w:ind w:right="60"/>
              <w:jc w:val="both"/>
              <w:rPr>
                <w:sz w:val="16"/>
              </w:rPr>
            </w:pPr>
            <w:r>
              <w:rPr>
                <w:sz w:val="16"/>
              </w:rPr>
              <w:t>Exclua a linha do registro tipo “5” correspondente ou utilize um código de serviço que permita a identificação do intermediário.</w:t>
            </w:r>
          </w:p>
        </w:tc>
      </w:tr>
      <w:tr>
        <w:trPr>
          <w:trHeight w:val="672"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517</w:t>
            </w:r>
          </w:p>
        </w:tc>
        <w:tc>
          <w:tcPr>
            <w:tcW w:w="3784" w:type="dxa"/>
          </w:tcPr>
          <w:p>
            <w:pPr>
              <w:pStyle w:val="TableParagraph"/>
              <w:ind w:right="56"/>
              <w:jc w:val="both"/>
              <w:rPr>
                <w:sz w:val="16"/>
              </w:rPr>
            </w:pPr>
            <w:r>
              <w:rPr>
                <w:sz w:val="16"/>
              </w:rPr>
              <w:t>Para NFS-e</w:t>
            </w:r>
            <w:r>
              <w:rPr>
                <w:spacing w:val="-2"/>
                <w:sz w:val="16"/>
              </w:rPr>
              <w:t> </w:t>
            </w:r>
            <w:r>
              <w:rPr>
                <w:sz w:val="16"/>
              </w:rPr>
              <w:t>sem intermediário,</w:t>
            </w:r>
            <w:r>
              <w:rPr>
                <w:spacing w:val="-1"/>
                <w:sz w:val="16"/>
              </w:rPr>
              <w:t> </w:t>
            </w:r>
            <w:r>
              <w:rPr>
                <w:sz w:val="16"/>
              </w:rPr>
              <w:t>o</w:t>
            </w:r>
            <w:r>
              <w:rPr>
                <w:spacing w:val="-2"/>
                <w:sz w:val="16"/>
              </w:rPr>
              <w:t> </w:t>
            </w:r>
            <w:r>
              <w:rPr>
                <w:sz w:val="16"/>
              </w:rPr>
              <w:t>campo</w:t>
            </w:r>
            <w:r>
              <w:rPr>
                <w:spacing w:val="-2"/>
                <w:sz w:val="16"/>
              </w:rPr>
              <w:t> </w:t>
            </w:r>
            <w:r>
              <w:rPr>
                <w:sz w:val="16"/>
              </w:rPr>
              <w:t>ISS retido deverá</w:t>
            </w:r>
            <w:r>
              <w:rPr>
                <w:spacing w:val="-3"/>
                <w:sz w:val="16"/>
              </w:rPr>
              <w:t> </w:t>
            </w:r>
            <w:r>
              <w:rPr>
                <w:sz w:val="16"/>
              </w:rPr>
              <w:t>ser</w:t>
            </w:r>
            <w:r>
              <w:rPr>
                <w:spacing w:val="-3"/>
                <w:sz w:val="16"/>
              </w:rPr>
              <w:t> </w:t>
            </w:r>
            <w:r>
              <w:rPr>
                <w:sz w:val="16"/>
              </w:rPr>
              <w:t>igual</w:t>
            </w:r>
            <w:r>
              <w:rPr>
                <w:spacing w:val="-2"/>
                <w:sz w:val="16"/>
              </w:rPr>
              <w:t> </w:t>
            </w:r>
            <w:r>
              <w:rPr>
                <w:sz w:val="16"/>
              </w:rPr>
              <w:t>a</w:t>
            </w:r>
            <w:r>
              <w:rPr>
                <w:spacing w:val="-3"/>
                <w:sz w:val="16"/>
              </w:rPr>
              <w:t> </w:t>
            </w:r>
            <w:r>
              <w:rPr>
                <w:sz w:val="16"/>
              </w:rPr>
              <w:t>1</w:t>
            </w:r>
            <w:r>
              <w:rPr>
                <w:spacing w:val="-3"/>
                <w:sz w:val="16"/>
              </w:rPr>
              <w:t> </w:t>
            </w:r>
            <w:r>
              <w:rPr>
                <w:sz w:val="16"/>
              </w:rPr>
              <w:t>ou</w:t>
            </w:r>
            <w:r>
              <w:rPr>
                <w:spacing w:val="-3"/>
                <w:sz w:val="16"/>
              </w:rPr>
              <w:t> </w:t>
            </w:r>
            <w:r>
              <w:rPr>
                <w:sz w:val="16"/>
              </w:rPr>
              <w:t>2.</w:t>
            </w:r>
            <w:r>
              <w:rPr>
                <w:spacing w:val="-2"/>
                <w:sz w:val="16"/>
              </w:rPr>
              <w:t> </w:t>
            </w:r>
            <w:r>
              <w:rPr>
                <w:sz w:val="16"/>
              </w:rPr>
              <w:t>Valor</w:t>
            </w:r>
            <w:r>
              <w:rPr>
                <w:spacing w:val="-4"/>
                <w:sz w:val="16"/>
              </w:rPr>
              <w:t> </w:t>
            </w:r>
            <w:r>
              <w:rPr>
                <w:sz w:val="16"/>
              </w:rPr>
              <w:t>informado:</w:t>
            </w:r>
            <w:r>
              <w:rPr>
                <w:spacing w:val="-2"/>
                <w:sz w:val="16"/>
              </w:rPr>
              <w:t> </w:t>
            </w:r>
            <w:r>
              <w:rPr>
                <w:sz w:val="16"/>
              </w:rPr>
              <w:t>&lt;código de serviço informado&gt;.</w:t>
            </w:r>
          </w:p>
        </w:tc>
        <w:tc>
          <w:tcPr>
            <w:tcW w:w="3781" w:type="dxa"/>
          </w:tcPr>
          <w:p>
            <w:pPr>
              <w:pStyle w:val="TableParagraph"/>
              <w:rPr>
                <w:sz w:val="16"/>
              </w:rPr>
            </w:pPr>
            <w:r>
              <w:rPr>
                <w:sz w:val="16"/>
              </w:rPr>
              <w:t>Informe</w:t>
            </w:r>
            <w:r>
              <w:rPr>
                <w:spacing w:val="-4"/>
                <w:sz w:val="16"/>
              </w:rPr>
              <w:t> </w:t>
            </w:r>
            <w:r>
              <w:rPr>
                <w:sz w:val="16"/>
              </w:rPr>
              <w:t>o</w:t>
            </w:r>
            <w:r>
              <w:rPr>
                <w:spacing w:val="-7"/>
                <w:sz w:val="16"/>
              </w:rPr>
              <w:t> </w:t>
            </w:r>
            <w:r>
              <w:rPr>
                <w:sz w:val="16"/>
              </w:rPr>
              <w:t>campo</w:t>
            </w:r>
            <w:r>
              <w:rPr>
                <w:spacing w:val="-6"/>
                <w:sz w:val="16"/>
              </w:rPr>
              <w:t> </w:t>
            </w:r>
            <w:r>
              <w:rPr>
                <w:sz w:val="16"/>
              </w:rPr>
              <w:t>ISS</w:t>
            </w:r>
            <w:r>
              <w:rPr>
                <w:spacing w:val="-3"/>
                <w:sz w:val="16"/>
              </w:rPr>
              <w:t> </w:t>
            </w:r>
            <w:r>
              <w:rPr>
                <w:sz w:val="16"/>
              </w:rPr>
              <w:t>retido</w:t>
            </w:r>
            <w:r>
              <w:rPr>
                <w:spacing w:val="-5"/>
                <w:sz w:val="16"/>
              </w:rPr>
              <w:t> </w:t>
            </w:r>
            <w:r>
              <w:rPr>
                <w:spacing w:val="-2"/>
                <w:sz w:val="16"/>
              </w:rPr>
              <w:t>corretamente.</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518</w:t>
            </w:r>
          </w:p>
        </w:tc>
        <w:tc>
          <w:tcPr>
            <w:tcW w:w="3784" w:type="dxa"/>
          </w:tcPr>
          <w:p>
            <w:pPr>
              <w:pStyle w:val="TableParagraph"/>
              <w:ind w:right="55"/>
              <w:jc w:val="both"/>
              <w:rPr>
                <w:sz w:val="16"/>
              </w:rPr>
            </w:pPr>
            <w:r>
              <w:rPr>
                <w:sz w:val="16"/>
              </w:rPr>
              <w:t>Para NFS-e com intermediário o campo ISS retido deverá</w:t>
            </w:r>
            <w:r>
              <w:rPr>
                <w:spacing w:val="-3"/>
                <w:sz w:val="16"/>
              </w:rPr>
              <w:t> </w:t>
            </w:r>
            <w:r>
              <w:rPr>
                <w:sz w:val="16"/>
              </w:rPr>
              <w:t>ser</w:t>
            </w:r>
            <w:r>
              <w:rPr>
                <w:spacing w:val="-3"/>
                <w:sz w:val="16"/>
              </w:rPr>
              <w:t> </w:t>
            </w:r>
            <w:r>
              <w:rPr>
                <w:sz w:val="16"/>
              </w:rPr>
              <w:t>igual</w:t>
            </w:r>
            <w:r>
              <w:rPr>
                <w:spacing w:val="-2"/>
                <w:sz w:val="16"/>
              </w:rPr>
              <w:t> </w:t>
            </w:r>
            <w:r>
              <w:rPr>
                <w:sz w:val="16"/>
              </w:rPr>
              <w:t>a</w:t>
            </w:r>
            <w:r>
              <w:rPr>
                <w:spacing w:val="-3"/>
                <w:sz w:val="16"/>
              </w:rPr>
              <w:t> </w:t>
            </w:r>
            <w:r>
              <w:rPr>
                <w:sz w:val="16"/>
              </w:rPr>
              <w:t>2</w:t>
            </w:r>
            <w:r>
              <w:rPr>
                <w:spacing w:val="-3"/>
                <w:sz w:val="16"/>
              </w:rPr>
              <w:t> </w:t>
            </w:r>
            <w:r>
              <w:rPr>
                <w:sz w:val="16"/>
              </w:rPr>
              <w:t>ou</w:t>
            </w:r>
            <w:r>
              <w:rPr>
                <w:spacing w:val="-3"/>
                <w:sz w:val="16"/>
              </w:rPr>
              <w:t> </w:t>
            </w:r>
            <w:r>
              <w:rPr>
                <w:sz w:val="16"/>
              </w:rPr>
              <w:t>3.</w:t>
            </w:r>
            <w:r>
              <w:rPr>
                <w:spacing w:val="-2"/>
                <w:sz w:val="16"/>
              </w:rPr>
              <w:t> </w:t>
            </w:r>
            <w:r>
              <w:rPr>
                <w:sz w:val="16"/>
              </w:rPr>
              <w:t>Valor</w:t>
            </w:r>
            <w:r>
              <w:rPr>
                <w:spacing w:val="-4"/>
                <w:sz w:val="16"/>
              </w:rPr>
              <w:t> </w:t>
            </w:r>
            <w:r>
              <w:rPr>
                <w:sz w:val="16"/>
              </w:rPr>
              <w:t>informado:</w:t>
            </w:r>
            <w:r>
              <w:rPr>
                <w:spacing w:val="-2"/>
                <w:sz w:val="16"/>
              </w:rPr>
              <w:t> </w:t>
            </w:r>
            <w:r>
              <w:rPr>
                <w:sz w:val="16"/>
              </w:rPr>
              <w:t>&lt;código de serviço informado&gt;.</w:t>
            </w:r>
          </w:p>
        </w:tc>
        <w:tc>
          <w:tcPr>
            <w:tcW w:w="3781" w:type="dxa"/>
          </w:tcPr>
          <w:p>
            <w:pPr>
              <w:pStyle w:val="TableParagraph"/>
              <w:rPr>
                <w:sz w:val="16"/>
              </w:rPr>
            </w:pPr>
            <w:r>
              <w:rPr>
                <w:sz w:val="16"/>
              </w:rPr>
              <w:t>Informe</w:t>
            </w:r>
            <w:r>
              <w:rPr>
                <w:spacing w:val="-4"/>
                <w:sz w:val="16"/>
              </w:rPr>
              <w:t> </w:t>
            </w:r>
            <w:r>
              <w:rPr>
                <w:sz w:val="16"/>
              </w:rPr>
              <w:t>o</w:t>
            </w:r>
            <w:r>
              <w:rPr>
                <w:spacing w:val="-7"/>
                <w:sz w:val="16"/>
              </w:rPr>
              <w:t> </w:t>
            </w:r>
            <w:r>
              <w:rPr>
                <w:sz w:val="16"/>
              </w:rPr>
              <w:t>campo</w:t>
            </w:r>
            <w:r>
              <w:rPr>
                <w:spacing w:val="-6"/>
                <w:sz w:val="16"/>
              </w:rPr>
              <w:t> </w:t>
            </w:r>
            <w:r>
              <w:rPr>
                <w:sz w:val="16"/>
              </w:rPr>
              <w:t>ISS</w:t>
            </w:r>
            <w:r>
              <w:rPr>
                <w:spacing w:val="-2"/>
                <w:sz w:val="16"/>
              </w:rPr>
              <w:t> </w:t>
            </w:r>
            <w:r>
              <w:rPr>
                <w:sz w:val="16"/>
              </w:rPr>
              <w:t>retido</w:t>
            </w:r>
            <w:r>
              <w:rPr>
                <w:spacing w:val="-4"/>
                <w:sz w:val="16"/>
              </w:rPr>
              <w:t> </w:t>
            </w:r>
            <w:r>
              <w:rPr>
                <w:spacing w:val="-2"/>
                <w:sz w:val="16"/>
              </w:rPr>
              <w:t>corretamente.</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519</w:t>
            </w:r>
          </w:p>
        </w:tc>
        <w:tc>
          <w:tcPr>
            <w:tcW w:w="3784" w:type="dxa"/>
          </w:tcPr>
          <w:p>
            <w:pPr>
              <w:pStyle w:val="TableParagraph"/>
              <w:ind w:right="56"/>
              <w:jc w:val="both"/>
              <w:rPr>
                <w:sz w:val="16"/>
              </w:rPr>
            </w:pPr>
            <w:r>
              <w:rPr>
                <w:sz w:val="16"/>
              </w:rPr>
              <w:t>Para NFS-e sem identificação do intermediário, a NFS-e deverá ser emitida sem retenção ou com retenção pelo tomador.</w:t>
            </w:r>
          </w:p>
        </w:tc>
        <w:tc>
          <w:tcPr>
            <w:tcW w:w="3781" w:type="dxa"/>
          </w:tcPr>
          <w:p>
            <w:pPr>
              <w:pStyle w:val="TableParagraph"/>
              <w:ind w:right="58"/>
              <w:jc w:val="both"/>
              <w:rPr>
                <w:sz w:val="16"/>
              </w:rPr>
            </w:pPr>
            <w:r>
              <w:rPr>
                <w:sz w:val="16"/>
              </w:rPr>
              <w:t>Inclua a linha do registro tipo "5" correspondente e informe o CNPJ do intermédiário do serviço, caso</w:t>
            </w:r>
            <w:r>
              <w:rPr>
                <w:spacing w:val="40"/>
                <w:sz w:val="16"/>
              </w:rPr>
              <w:t> </w:t>
            </w:r>
            <w:r>
              <w:rPr>
                <w:sz w:val="16"/>
              </w:rPr>
              <w:t>a NFS-e seja emitida com retenção pelo </w:t>
            </w:r>
            <w:r>
              <w:rPr>
                <w:spacing w:val="-2"/>
                <w:sz w:val="16"/>
              </w:rPr>
              <w:t>intermediário.</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right="3"/>
              <w:jc w:val="center"/>
              <w:rPr>
                <w:sz w:val="16"/>
              </w:rPr>
            </w:pPr>
            <w:r>
              <w:rPr>
                <w:spacing w:val="-5"/>
                <w:sz w:val="16"/>
              </w:rPr>
              <w:t>520</w:t>
            </w:r>
          </w:p>
        </w:tc>
        <w:tc>
          <w:tcPr>
            <w:tcW w:w="3784" w:type="dxa"/>
          </w:tcPr>
          <w:p>
            <w:pPr>
              <w:pStyle w:val="TableParagraph"/>
              <w:rPr>
                <w:sz w:val="16"/>
              </w:rPr>
            </w:pPr>
            <w:r>
              <w:rPr>
                <w:sz w:val="16"/>
              </w:rPr>
              <w:t>Registro</w:t>
            </w:r>
            <w:r>
              <w:rPr>
                <w:spacing w:val="33"/>
                <w:sz w:val="16"/>
              </w:rPr>
              <w:t> </w:t>
            </w:r>
            <w:r>
              <w:rPr>
                <w:sz w:val="16"/>
              </w:rPr>
              <w:t>tipo</w:t>
            </w:r>
            <w:r>
              <w:rPr>
                <w:spacing w:val="34"/>
                <w:sz w:val="16"/>
              </w:rPr>
              <w:t> </w:t>
            </w:r>
            <w:r>
              <w:rPr>
                <w:sz w:val="16"/>
              </w:rPr>
              <w:t>5</w:t>
            </w:r>
            <w:r>
              <w:rPr>
                <w:spacing w:val="34"/>
                <w:sz w:val="16"/>
              </w:rPr>
              <w:t> </w:t>
            </w:r>
            <w:r>
              <w:rPr>
                <w:sz w:val="16"/>
              </w:rPr>
              <w:t>possui</w:t>
            </w:r>
            <w:r>
              <w:rPr>
                <w:spacing w:val="31"/>
                <w:sz w:val="16"/>
              </w:rPr>
              <w:t> </w:t>
            </w:r>
            <w:r>
              <w:rPr>
                <w:sz w:val="16"/>
              </w:rPr>
              <w:t>caracteres</w:t>
            </w:r>
            <w:r>
              <w:rPr>
                <w:spacing w:val="36"/>
                <w:sz w:val="16"/>
              </w:rPr>
              <w:t> </w:t>
            </w:r>
            <w:r>
              <w:rPr>
                <w:sz w:val="16"/>
              </w:rPr>
              <w:t>adicionais</w:t>
            </w:r>
            <w:r>
              <w:rPr>
                <w:spacing w:val="36"/>
                <w:sz w:val="16"/>
              </w:rPr>
              <w:t> </w:t>
            </w:r>
            <w:r>
              <w:rPr>
                <w:sz w:val="16"/>
              </w:rPr>
              <w:t>não </w:t>
            </w:r>
            <w:r>
              <w:rPr>
                <w:spacing w:val="-2"/>
                <w:sz w:val="16"/>
              </w:rPr>
              <w:t>esperados.</w:t>
            </w:r>
          </w:p>
        </w:tc>
        <w:tc>
          <w:tcPr>
            <w:tcW w:w="3781" w:type="dxa"/>
          </w:tcPr>
          <w:p>
            <w:pPr>
              <w:pStyle w:val="TableParagraph"/>
              <w:ind w:right="56"/>
              <w:jc w:val="both"/>
              <w:rPr>
                <w:sz w:val="16"/>
              </w:rPr>
            </w:pPr>
            <w:r>
              <w:rPr>
                <w:sz w:val="16"/>
              </w:rPr>
              <w:t>Não preencher a linha "Detalhe do Intermediário</w:t>
            </w:r>
            <w:r>
              <w:rPr>
                <w:spacing w:val="40"/>
                <w:sz w:val="16"/>
              </w:rPr>
              <w:t> </w:t>
            </w:r>
            <w:r>
              <w:rPr>
                <w:sz w:val="16"/>
              </w:rPr>
              <w:t>do Serviço" com quantidade de caracteres além daquelas mencionadas no item 3.4 do Manual de Envio de RPS em Lote.</w:t>
            </w:r>
          </w:p>
        </w:tc>
      </w:tr>
      <w:tr>
        <w:trPr>
          <w:trHeight w:val="546"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901</w:t>
            </w:r>
          </w:p>
        </w:tc>
        <w:tc>
          <w:tcPr>
            <w:tcW w:w="3784" w:type="dxa"/>
          </w:tcPr>
          <w:p>
            <w:pPr>
              <w:pStyle w:val="TableParagraph"/>
              <w:rPr>
                <w:sz w:val="16"/>
              </w:rPr>
            </w:pPr>
            <w:r>
              <w:rPr>
                <w:sz w:val="16"/>
              </w:rPr>
              <w:t>Tipo</w:t>
            </w:r>
            <w:r>
              <w:rPr>
                <w:spacing w:val="-4"/>
                <w:sz w:val="16"/>
              </w:rPr>
              <w:t> </w:t>
            </w:r>
            <w:r>
              <w:rPr>
                <w:sz w:val="16"/>
              </w:rPr>
              <w:t>de</w:t>
            </w:r>
            <w:r>
              <w:rPr>
                <w:spacing w:val="-4"/>
                <w:sz w:val="16"/>
              </w:rPr>
              <w:t> </w:t>
            </w:r>
            <w:r>
              <w:rPr>
                <w:sz w:val="16"/>
              </w:rPr>
              <w:t>Registro</w:t>
            </w:r>
            <w:r>
              <w:rPr>
                <w:spacing w:val="-5"/>
                <w:sz w:val="16"/>
              </w:rPr>
              <w:t> </w:t>
            </w:r>
            <w:r>
              <w:rPr>
                <w:spacing w:val="-2"/>
                <w:sz w:val="16"/>
              </w:rPr>
              <w:t>Incorreto.</w:t>
            </w:r>
          </w:p>
        </w:tc>
        <w:tc>
          <w:tcPr>
            <w:tcW w:w="3781" w:type="dxa"/>
          </w:tcPr>
          <w:p>
            <w:pPr>
              <w:pStyle w:val="TableParagraph"/>
              <w:rPr>
                <w:sz w:val="16"/>
              </w:rPr>
            </w:pPr>
            <w:r>
              <w:rPr>
                <w:sz w:val="16"/>
              </w:rPr>
              <w:t>Utilizar</w:t>
            </w:r>
            <w:r>
              <w:rPr>
                <w:spacing w:val="-8"/>
                <w:sz w:val="16"/>
              </w:rPr>
              <w:t> </w:t>
            </w:r>
            <w:r>
              <w:rPr>
                <w:sz w:val="16"/>
              </w:rPr>
              <w:t>o</w:t>
            </w:r>
            <w:r>
              <w:rPr>
                <w:spacing w:val="-6"/>
                <w:sz w:val="16"/>
              </w:rPr>
              <w:t> </w:t>
            </w:r>
            <w:r>
              <w:rPr>
                <w:sz w:val="16"/>
              </w:rPr>
              <w:t>tipo</w:t>
            </w:r>
            <w:r>
              <w:rPr>
                <w:spacing w:val="-5"/>
                <w:sz w:val="16"/>
              </w:rPr>
              <w:t> </w:t>
            </w:r>
            <w:r>
              <w:rPr>
                <w:sz w:val="16"/>
              </w:rPr>
              <w:t>especificado:</w:t>
            </w:r>
            <w:r>
              <w:rPr>
                <w:spacing w:val="-4"/>
                <w:sz w:val="16"/>
              </w:rPr>
              <w:t> </w:t>
            </w:r>
            <w:r>
              <w:rPr>
                <w:spacing w:val="-5"/>
                <w:sz w:val="16"/>
              </w:rPr>
              <w:t>9.</w:t>
            </w:r>
          </w:p>
        </w:tc>
      </w:tr>
      <w:tr>
        <w:trPr>
          <w:trHeight w:val="1041"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902</w:t>
            </w:r>
          </w:p>
        </w:tc>
        <w:tc>
          <w:tcPr>
            <w:tcW w:w="3784" w:type="dxa"/>
          </w:tcPr>
          <w:p>
            <w:pPr>
              <w:pStyle w:val="TableParagraph"/>
              <w:ind w:right="57"/>
              <w:jc w:val="both"/>
              <w:rPr>
                <w:sz w:val="16"/>
              </w:rPr>
            </w:pPr>
            <w:r>
              <w:rPr>
                <w:sz w:val="16"/>
              </w:rPr>
              <w:t>Número de Linhas de detalhe (&lt;número de linhas de detalhe informadas no rodapé&gt;) não confere com o número de notas enviadas (&lt;número de linhas de detalhe presentes no arquivo&gt;).</w:t>
            </w:r>
          </w:p>
        </w:tc>
        <w:tc>
          <w:tcPr>
            <w:tcW w:w="3781" w:type="dxa"/>
          </w:tcPr>
          <w:p>
            <w:pPr>
              <w:pStyle w:val="TableParagraph"/>
              <w:ind w:right="60"/>
              <w:jc w:val="both"/>
              <w:rPr>
                <w:sz w:val="16"/>
              </w:rPr>
            </w:pPr>
            <w:r>
              <w:rPr>
                <w:sz w:val="16"/>
              </w:rPr>
              <w:t>Preencher o campo com o número de linhas de detalhe correto. Somente linhas de detalhe (registros tipo 2 ou 3) devem ser consideradas no preenchimento do campo 2 do registro tipo 9 </w:t>
            </w:r>
            <w:r>
              <w:rPr>
                <w:spacing w:val="-2"/>
                <w:sz w:val="16"/>
              </w:rPr>
              <w:t>(rodapé).</w:t>
            </w:r>
          </w:p>
        </w:tc>
      </w:tr>
      <w:tr>
        <w:trPr>
          <w:trHeight w:val="671"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903</w:t>
            </w:r>
          </w:p>
        </w:tc>
        <w:tc>
          <w:tcPr>
            <w:tcW w:w="3784" w:type="dxa"/>
          </w:tcPr>
          <w:p>
            <w:pPr>
              <w:pStyle w:val="TableParagraph"/>
              <w:spacing w:before="58"/>
              <w:ind w:right="56"/>
              <w:jc w:val="both"/>
              <w:rPr>
                <w:sz w:val="16"/>
              </w:rPr>
            </w:pPr>
            <w:r>
              <w:rPr>
                <w:sz w:val="16"/>
              </w:rPr>
              <w:t>Valor Total de Serviços (&lt;valor informado no rodapé&gt;) não confere com o enviado (&lt;somatório do valor dos serviços presentes no arquivo&gt;).</w:t>
            </w:r>
          </w:p>
        </w:tc>
        <w:tc>
          <w:tcPr>
            <w:tcW w:w="3781" w:type="dxa"/>
          </w:tcPr>
          <w:p>
            <w:pPr>
              <w:pStyle w:val="TableParagraph"/>
              <w:spacing w:before="58"/>
              <w:rPr>
                <w:sz w:val="16"/>
              </w:rPr>
            </w:pPr>
            <w:r>
              <w:rPr>
                <w:sz w:val="16"/>
              </w:rPr>
              <w:t>Preencher o campo com o valor total de serviços </w:t>
            </w:r>
            <w:r>
              <w:rPr>
                <w:spacing w:val="-2"/>
                <w:sz w:val="16"/>
              </w:rPr>
              <w:t>correto.</w:t>
            </w:r>
          </w:p>
        </w:tc>
      </w:tr>
    </w:tbl>
    <w:p>
      <w:pPr>
        <w:pStyle w:val="TableParagraph"/>
        <w:spacing w:after="0"/>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54" name="Group 54"/>
                <wp:cNvGraphicFramePr>
                  <a:graphicFrameLocks/>
                </wp:cNvGraphicFramePr>
                <a:graphic>
                  <a:graphicData uri="http://schemas.microsoft.com/office/word/2010/wordprocessingGroup">
                    <wpg:wgp>
                      <wpg:cNvPr id="54" name="Group 54"/>
                      <wpg:cNvGrpSpPr/>
                      <wpg:grpSpPr>
                        <a:xfrm>
                          <a:off x="0" y="0"/>
                          <a:ext cx="5978525" cy="6350"/>
                          <a:chExt cx="5978525" cy="6350"/>
                        </a:xfrm>
                      </wpg:grpSpPr>
                      <wps:wsp>
                        <wps:cNvPr id="55" name="Graphic 55"/>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53" coordorigin="0,0" coordsize="9415,10">
                <v:rect style="position:absolute;left:0;top:0;width:9415;height:10" id="docshape54"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671"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904</w:t>
            </w:r>
          </w:p>
        </w:tc>
        <w:tc>
          <w:tcPr>
            <w:tcW w:w="3784" w:type="dxa"/>
          </w:tcPr>
          <w:p>
            <w:pPr>
              <w:pStyle w:val="TableParagraph"/>
              <w:ind w:right="59"/>
              <w:jc w:val="both"/>
              <w:rPr>
                <w:sz w:val="16"/>
              </w:rPr>
            </w:pPr>
            <w:r>
              <w:rPr>
                <w:sz w:val="16"/>
              </w:rPr>
              <w:t>Valor Total de Dedução (&lt;valor informado no rodapé&gt;) não confere com o enviado (&lt;somatório do valor das deduções presentes no arquivo&gt;).</w:t>
            </w:r>
          </w:p>
        </w:tc>
        <w:tc>
          <w:tcPr>
            <w:tcW w:w="3781" w:type="dxa"/>
          </w:tcPr>
          <w:p>
            <w:pPr>
              <w:pStyle w:val="TableParagraph"/>
              <w:rPr>
                <w:sz w:val="16"/>
              </w:rPr>
            </w:pPr>
            <w:r>
              <w:rPr>
                <w:sz w:val="16"/>
              </w:rPr>
              <w:t>Preencher o campo com o valor total de dedução </w:t>
            </w:r>
            <w:r>
              <w:rPr>
                <w:spacing w:val="-2"/>
                <w:sz w:val="16"/>
              </w:rPr>
              <w:t>correto.</w:t>
            </w:r>
          </w:p>
        </w:tc>
      </w:tr>
      <w:tr>
        <w:trPr>
          <w:trHeight w:val="856"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905</w:t>
            </w:r>
          </w:p>
        </w:tc>
        <w:tc>
          <w:tcPr>
            <w:tcW w:w="3784" w:type="dxa"/>
          </w:tcPr>
          <w:p>
            <w:pPr>
              <w:pStyle w:val="TableParagraph"/>
              <w:rPr>
                <w:sz w:val="16"/>
              </w:rPr>
            </w:pPr>
            <w:r>
              <w:rPr>
                <w:sz w:val="16"/>
              </w:rPr>
              <w:t>Registro</w:t>
            </w:r>
            <w:r>
              <w:rPr>
                <w:spacing w:val="31"/>
                <w:sz w:val="16"/>
              </w:rPr>
              <w:t> </w:t>
            </w:r>
            <w:r>
              <w:rPr>
                <w:sz w:val="16"/>
              </w:rPr>
              <w:t>Tipo</w:t>
            </w:r>
            <w:r>
              <w:rPr>
                <w:spacing w:val="29"/>
                <w:sz w:val="16"/>
              </w:rPr>
              <w:t> </w:t>
            </w:r>
            <w:r>
              <w:rPr>
                <w:sz w:val="16"/>
              </w:rPr>
              <w:t>9</w:t>
            </w:r>
            <w:r>
              <w:rPr>
                <w:spacing w:val="31"/>
                <w:sz w:val="16"/>
              </w:rPr>
              <w:t> </w:t>
            </w:r>
            <w:r>
              <w:rPr>
                <w:sz w:val="16"/>
              </w:rPr>
              <w:t>(Rodapé)</w:t>
            </w:r>
            <w:r>
              <w:rPr>
                <w:spacing w:val="31"/>
                <w:sz w:val="16"/>
              </w:rPr>
              <w:t> </w:t>
            </w:r>
            <w:r>
              <w:rPr>
                <w:sz w:val="16"/>
              </w:rPr>
              <w:t>não</w:t>
            </w:r>
            <w:r>
              <w:rPr>
                <w:spacing w:val="31"/>
                <w:sz w:val="16"/>
              </w:rPr>
              <w:t> </w:t>
            </w:r>
            <w:r>
              <w:rPr>
                <w:sz w:val="16"/>
              </w:rPr>
              <w:t>foi</w:t>
            </w:r>
            <w:r>
              <w:rPr>
                <w:spacing w:val="32"/>
                <w:sz w:val="16"/>
              </w:rPr>
              <w:t> </w:t>
            </w:r>
            <w:r>
              <w:rPr>
                <w:sz w:val="16"/>
              </w:rPr>
              <w:t>encontrado</w:t>
            </w:r>
            <w:r>
              <w:rPr>
                <w:spacing w:val="31"/>
                <w:sz w:val="16"/>
              </w:rPr>
              <w:t> </w:t>
            </w:r>
            <w:r>
              <w:rPr>
                <w:sz w:val="16"/>
              </w:rPr>
              <w:t>no final do arquivo.</w:t>
            </w:r>
          </w:p>
        </w:tc>
        <w:tc>
          <w:tcPr>
            <w:tcW w:w="3781" w:type="dxa"/>
          </w:tcPr>
          <w:p>
            <w:pPr>
              <w:pStyle w:val="TableParagraph"/>
              <w:ind w:right="59"/>
              <w:jc w:val="both"/>
              <w:rPr>
                <w:sz w:val="16"/>
              </w:rPr>
            </w:pPr>
            <w:r>
              <w:rPr>
                <w:sz w:val="16"/>
              </w:rPr>
              <w:t>Incluir no arquivo um registro tipo 9 (rodapé). Verifique se os terminadores de linha estão preenchidos corretamente (conjunto de caracteres chr(13) seguido do chr(10)) em todos os registros.</w:t>
            </w:r>
          </w:p>
        </w:tc>
      </w:tr>
      <w:tr>
        <w:trPr>
          <w:trHeight w:val="486"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908</w:t>
            </w:r>
          </w:p>
        </w:tc>
        <w:tc>
          <w:tcPr>
            <w:tcW w:w="3784" w:type="dxa"/>
          </w:tcPr>
          <w:p>
            <w:pPr>
              <w:pStyle w:val="TableParagraph"/>
              <w:rPr>
                <w:sz w:val="16"/>
              </w:rPr>
            </w:pPr>
            <w:r>
              <w:rPr>
                <w:sz w:val="16"/>
              </w:rPr>
              <w:t>Número</w:t>
            </w:r>
            <w:r>
              <w:rPr>
                <w:spacing w:val="-4"/>
                <w:sz w:val="16"/>
              </w:rPr>
              <w:t> </w:t>
            </w:r>
            <w:r>
              <w:rPr>
                <w:sz w:val="16"/>
              </w:rPr>
              <w:t>de</w:t>
            </w:r>
            <w:r>
              <w:rPr>
                <w:spacing w:val="-3"/>
                <w:sz w:val="16"/>
              </w:rPr>
              <w:t> </w:t>
            </w:r>
            <w:r>
              <w:rPr>
                <w:sz w:val="16"/>
              </w:rPr>
              <w:t>Linhas</w:t>
            </w:r>
            <w:r>
              <w:rPr>
                <w:spacing w:val="-4"/>
                <w:sz w:val="16"/>
              </w:rPr>
              <w:t> </w:t>
            </w:r>
            <w:r>
              <w:rPr>
                <w:sz w:val="16"/>
              </w:rPr>
              <w:t>de</w:t>
            </w:r>
            <w:r>
              <w:rPr>
                <w:spacing w:val="-3"/>
                <w:sz w:val="16"/>
              </w:rPr>
              <w:t> </w:t>
            </w:r>
            <w:r>
              <w:rPr>
                <w:sz w:val="16"/>
              </w:rPr>
              <w:t>detalhe</w:t>
            </w:r>
            <w:r>
              <w:rPr>
                <w:spacing w:val="-5"/>
                <w:sz w:val="16"/>
              </w:rPr>
              <w:t> </w:t>
            </w:r>
            <w:r>
              <w:rPr>
                <w:spacing w:val="-2"/>
                <w:sz w:val="16"/>
              </w:rPr>
              <w:t>inválido.</w:t>
            </w:r>
          </w:p>
        </w:tc>
        <w:tc>
          <w:tcPr>
            <w:tcW w:w="3781" w:type="dxa"/>
          </w:tcPr>
          <w:p>
            <w:pPr>
              <w:pStyle w:val="TableParagraph"/>
              <w:ind w:right="58"/>
              <w:rPr>
                <w:sz w:val="16"/>
              </w:rPr>
            </w:pPr>
            <w:r>
              <w:rPr>
                <w:sz w:val="16"/>
              </w:rPr>
              <w:t>Preencher o campo "Número de linhas de detalhe do arquivo" com caracteres numéricos apenas.</w:t>
            </w:r>
          </w:p>
        </w:tc>
      </w:tr>
      <w:tr>
        <w:trPr>
          <w:trHeight w:val="672"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909</w:t>
            </w:r>
          </w:p>
        </w:tc>
        <w:tc>
          <w:tcPr>
            <w:tcW w:w="3784" w:type="dxa"/>
          </w:tcPr>
          <w:p>
            <w:pPr>
              <w:pStyle w:val="TableParagraph"/>
              <w:rPr>
                <w:sz w:val="16"/>
              </w:rPr>
            </w:pPr>
            <w:r>
              <w:rPr>
                <w:sz w:val="16"/>
              </w:rPr>
              <w:t>Valor</w:t>
            </w:r>
            <w:r>
              <w:rPr>
                <w:spacing w:val="-5"/>
                <w:sz w:val="16"/>
              </w:rPr>
              <w:t> </w:t>
            </w:r>
            <w:r>
              <w:rPr>
                <w:sz w:val="16"/>
              </w:rPr>
              <w:t>Total</w:t>
            </w:r>
            <w:r>
              <w:rPr>
                <w:spacing w:val="-2"/>
                <w:sz w:val="16"/>
              </w:rPr>
              <w:t> </w:t>
            </w:r>
            <w:r>
              <w:rPr>
                <w:sz w:val="16"/>
              </w:rPr>
              <w:t>de</w:t>
            </w:r>
            <w:r>
              <w:rPr>
                <w:spacing w:val="-6"/>
                <w:sz w:val="16"/>
              </w:rPr>
              <w:t> </w:t>
            </w:r>
            <w:r>
              <w:rPr>
                <w:sz w:val="16"/>
              </w:rPr>
              <w:t>Serviços</w:t>
            </w:r>
            <w:r>
              <w:rPr>
                <w:spacing w:val="-1"/>
                <w:sz w:val="16"/>
              </w:rPr>
              <w:t> </w:t>
            </w:r>
            <w:r>
              <w:rPr>
                <w:spacing w:val="-2"/>
                <w:sz w:val="16"/>
              </w:rPr>
              <w:t>inválido.</w:t>
            </w:r>
          </w:p>
        </w:tc>
        <w:tc>
          <w:tcPr>
            <w:tcW w:w="3781" w:type="dxa"/>
          </w:tcPr>
          <w:p>
            <w:pPr>
              <w:pStyle w:val="TableParagraph"/>
              <w:ind w:right="59"/>
              <w:jc w:val="both"/>
              <w:rPr>
                <w:sz w:val="16"/>
              </w:rPr>
            </w:pPr>
            <w:r>
              <w:rPr>
                <w:sz w:val="16"/>
              </w:rPr>
              <w:t>Preencher o campo "Valor total dos serviços contido no arquivo" com caracteres numéricos </w:t>
            </w:r>
            <w:r>
              <w:rPr>
                <w:spacing w:val="-2"/>
                <w:sz w:val="16"/>
              </w:rPr>
              <w:t>apenas.</w:t>
            </w:r>
          </w:p>
        </w:tc>
      </w:tr>
      <w:tr>
        <w:trPr>
          <w:trHeight w:val="673" w:hRule="atLeast"/>
        </w:trPr>
        <w:tc>
          <w:tcPr>
            <w:tcW w:w="1150" w:type="dxa"/>
          </w:tcPr>
          <w:p>
            <w:pPr>
              <w:pStyle w:val="TableParagraph"/>
              <w:spacing w:before="63"/>
              <w:ind w:left="69"/>
              <w:rPr>
                <w:sz w:val="16"/>
              </w:rPr>
            </w:pPr>
            <w:r>
              <w:rPr>
                <w:spacing w:val="-2"/>
                <w:sz w:val="16"/>
              </w:rPr>
              <w:t>Rodapé</w:t>
            </w:r>
          </w:p>
        </w:tc>
        <w:tc>
          <w:tcPr>
            <w:tcW w:w="713" w:type="dxa"/>
          </w:tcPr>
          <w:p>
            <w:pPr>
              <w:pStyle w:val="TableParagraph"/>
              <w:spacing w:before="63"/>
              <w:ind w:left="6" w:right="3"/>
              <w:jc w:val="center"/>
              <w:rPr>
                <w:sz w:val="16"/>
              </w:rPr>
            </w:pPr>
            <w:r>
              <w:rPr>
                <w:spacing w:val="-5"/>
                <w:sz w:val="16"/>
              </w:rPr>
              <w:t>910</w:t>
            </w:r>
          </w:p>
        </w:tc>
        <w:tc>
          <w:tcPr>
            <w:tcW w:w="3784" w:type="dxa"/>
          </w:tcPr>
          <w:p>
            <w:pPr>
              <w:pStyle w:val="TableParagraph"/>
              <w:spacing w:before="63"/>
              <w:rPr>
                <w:sz w:val="16"/>
              </w:rPr>
            </w:pPr>
            <w:r>
              <w:rPr>
                <w:sz w:val="16"/>
              </w:rPr>
              <w:t>Valor</w:t>
            </w:r>
            <w:r>
              <w:rPr>
                <w:spacing w:val="-5"/>
                <w:sz w:val="16"/>
              </w:rPr>
              <w:t> </w:t>
            </w:r>
            <w:r>
              <w:rPr>
                <w:sz w:val="16"/>
              </w:rPr>
              <w:t>Total</w:t>
            </w:r>
            <w:r>
              <w:rPr>
                <w:spacing w:val="-3"/>
                <w:sz w:val="16"/>
              </w:rPr>
              <w:t> </w:t>
            </w:r>
            <w:r>
              <w:rPr>
                <w:sz w:val="16"/>
              </w:rPr>
              <w:t>de</w:t>
            </w:r>
            <w:r>
              <w:rPr>
                <w:spacing w:val="-4"/>
                <w:sz w:val="16"/>
              </w:rPr>
              <w:t> </w:t>
            </w:r>
            <w:r>
              <w:rPr>
                <w:sz w:val="16"/>
              </w:rPr>
              <w:t>Dedução</w:t>
            </w:r>
            <w:r>
              <w:rPr>
                <w:spacing w:val="-3"/>
                <w:sz w:val="16"/>
              </w:rPr>
              <w:t> </w:t>
            </w:r>
            <w:r>
              <w:rPr>
                <w:spacing w:val="-2"/>
                <w:sz w:val="16"/>
              </w:rPr>
              <w:t>inválido.</w:t>
            </w:r>
          </w:p>
        </w:tc>
        <w:tc>
          <w:tcPr>
            <w:tcW w:w="3781" w:type="dxa"/>
          </w:tcPr>
          <w:p>
            <w:pPr>
              <w:pStyle w:val="TableParagraph"/>
              <w:ind w:right="62"/>
              <w:jc w:val="both"/>
              <w:rPr>
                <w:sz w:val="16"/>
              </w:rPr>
            </w:pPr>
            <w:r>
              <w:rPr>
                <w:sz w:val="16"/>
              </w:rPr>
              <w:t>Preencher o campo "Valor total das deduções contidas no arquivo" com caracteres numéricos </w:t>
            </w:r>
            <w:r>
              <w:rPr>
                <w:spacing w:val="-2"/>
                <w:sz w:val="16"/>
              </w:rPr>
              <w:t>apenas.</w:t>
            </w:r>
          </w:p>
        </w:tc>
      </w:tr>
      <w:tr>
        <w:trPr>
          <w:trHeight w:val="671" w:hRule="atLeast"/>
        </w:trPr>
        <w:tc>
          <w:tcPr>
            <w:tcW w:w="1150" w:type="dxa"/>
          </w:tcPr>
          <w:p>
            <w:pPr>
              <w:pStyle w:val="TableParagraph"/>
              <w:ind w:left="69"/>
              <w:rPr>
                <w:sz w:val="16"/>
              </w:rPr>
            </w:pPr>
            <w:r>
              <w:rPr>
                <w:spacing w:val="-2"/>
                <w:sz w:val="16"/>
              </w:rPr>
              <w:t>Rodapé</w:t>
            </w:r>
          </w:p>
        </w:tc>
        <w:tc>
          <w:tcPr>
            <w:tcW w:w="713" w:type="dxa"/>
          </w:tcPr>
          <w:p>
            <w:pPr>
              <w:pStyle w:val="TableParagraph"/>
              <w:ind w:left="6" w:right="3"/>
              <w:jc w:val="center"/>
              <w:rPr>
                <w:sz w:val="16"/>
              </w:rPr>
            </w:pPr>
            <w:r>
              <w:rPr>
                <w:spacing w:val="-5"/>
                <w:sz w:val="16"/>
              </w:rPr>
              <w:t>911</w:t>
            </w:r>
          </w:p>
        </w:tc>
        <w:tc>
          <w:tcPr>
            <w:tcW w:w="3784" w:type="dxa"/>
          </w:tcPr>
          <w:p>
            <w:pPr>
              <w:pStyle w:val="TableParagraph"/>
              <w:spacing w:before="58"/>
              <w:rPr>
                <w:sz w:val="16"/>
              </w:rPr>
            </w:pPr>
            <w:r>
              <w:rPr>
                <w:sz w:val="16"/>
              </w:rPr>
              <w:t>Registro</w:t>
            </w:r>
            <w:r>
              <w:rPr>
                <w:spacing w:val="33"/>
                <w:sz w:val="16"/>
              </w:rPr>
              <w:t> </w:t>
            </w:r>
            <w:r>
              <w:rPr>
                <w:sz w:val="16"/>
              </w:rPr>
              <w:t>tipo</w:t>
            </w:r>
            <w:r>
              <w:rPr>
                <w:spacing w:val="35"/>
                <w:sz w:val="16"/>
              </w:rPr>
              <w:t> </w:t>
            </w:r>
            <w:r>
              <w:rPr>
                <w:sz w:val="16"/>
              </w:rPr>
              <w:t>9</w:t>
            </w:r>
            <w:r>
              <w:rPr>
                <w:spacing w:val="35"/>
                <w:sz w:val="16"/>
              </w:rPr>
              <w:t> </w:t>
            </w:r>
            <w:r>
              <w:rPr>
                <w:sz w:val="16"/>
              </w:rPr>
              <w:t>possui</w:t>
            </w:r>
            <w:r>
              <w:rPr>
                <w:spacing w:val="31"/>
                <w:sz w:val="16"/>
              </w:rPr>
              <w:t> </w:t>
            </w:r>
            <w:r>
              <w:rPr>
                <w:sz w:val="16"/>
              </w:rPr>
              <w:t>caracteres</w:t>
            </w:r>
            <w:r>
              <w:rPr>
                <w:spacing w:val="37"/>
                <w:sz w:val="16"/>
              </w:rPr>
              <w:t> </w:t>
            </w:r>
            <w:r>
              <w:rPr>
                <w:sz w:val="16"/>
              </w:rPr>
              <w:t>adicionais</w:t>
            </w:r>
            <w:r>
              <w:rPr>
                <w:spacing w:val="37"/>
                <w:sz w:val="16"/>
              </w:rPr>
              <w:t> </w:t>
            </w:r>
            <w:r>
              <w:rPr>
                <w:sz w:val="16"/>
              </w:rPr>
              <w:t>não </w:t>
            </w:r>
            <w:r>
              <w:rPr>
                <w:spacing w:val="-2"/>
                <w:sz w:val="16"/>
              </w:rPr>
              <w:t>esperados.</w:t>
            </w:r>
          </w:p>
        </w:tc>
        <w:tc>
          <w:tcPr>
            <w:tcW w:w="3781" w:type="dxa"/>
          </w:tcPr>
          <w:p>
            <w:pPr>
              <w:pStyle w:val="TableParagraph"/>
              <w:spacing w:before="58"/>
              <w:rPr>
                <w:sz w:val="16"/>
              </w:rPr>
            </w:pPr>
            <w:r>
              <w:rPr>
                <w:sz w:val="16"/>
              </w:rPr>
              <w:t>Não</w:t>
            </w:r>
            <w:r>
              <w:rPr>
                <w:spacing w:val="40"/>
                <w:sz w:val="16"/>
              </w:rPr>
              <w:t> </w:t>
            </w:r>
            <w:r>
              <w:rPr>
                <w:sz w:val="16"/>
              </w:rPr>
              <w:t>preencher</w:t>
            </w:r>
            <w:r>
              <w:rPr>
                <w:spacing w:val="40"/>
                <w:sz w:val="16"/>
              </w:rPr>
              <w:t> </w:t>
            </w:r>
            <w:r>
              <w:rPr>
                <w:sz w:val="16"/>
              </w:rPr>
              <w:t>o</w:t>
            </w:r>
            <w:r>
              <w:rPr>
                <w:spacing w:val="40"/>
                <w:sz w:val="16"/>
              </w:rPr>
              <w:t> </w:t>
            </w:r>
            <w:r>
              <w:rPr>
                <w:sz w:val="16"/>
              </w:rPr>
              <w:t>Rodapé</w:t>
            </w:r>
            <w:r>
              <w:rPr>
                <w:spacing w:val="40"/>
                <w:sz w:val="16"/>
              </w:rPr>
              <w:t> </w:t>
            </w:r>
            <w:r>
              <w:rPr>
                <w:sz w:val="16"/>
              </w:rPr>
              <w:t>com</w:t>
            </w:r>
            <w:r>
              <w:rPr>
                <w:spacing w:val="40"/>
                <w:sz w:val="16"/>
              </w:rPr>
              <w:t> </w:t>
            </w:r>
            <w:r>
              <w:rPr>
                <w:sz w:val="16"/>
              </w:rPr>
              <w:t>quantidade</w:t>
            </w:r>
            <w:r>
              <w:rPr>
                <w:spacing w:val="40"/>
                <w:sz w:val="16"/>
              </w:rPr>
              <w:t> </w:t>
            </w:r>
            <w:r>
              <w:rPr>
                <w:sz w:val="16"/>
              </w:rPr>
              <w:t>de caracteres</w:t>
            </w:r>
            <w:r>
              <w:rPr>
                <w:spacing w:val="43"/>
                <w:sz w:val="16"/>
              </w:rPr>
              <w:t> </w:t>
            </w:r>
            <w:r>
              <w:rPr>
                <w:sz w:val="16"/>
              </w:rPr>
              <w:t>além</w:t>
            </w:r>
            <w:r>
              <w:rPr>
                <w:spacing w:val="40"/>
                <w:sz w:val="16"/>
              </w:rPr>
              <w:t> </w:t>
            </w:r>
            <w:r>
              <w:rPr>
                <w:sz w:val="16"/>
              </w:rPr>
              <w:t>daquelas</w:t>
            </w:r>
            <w:r>
              <w:rPr>
                <w:spacing w:val="40"/>
                <w:sz w:val="16"/>
              </w:rPr>
              <w:t> </w:t>
            </w:r>
            <w:r>
              <w:rPr>
                <w:sz w:val="16"/>
              </w:rPr>
              <w:t>mencionadas</w:t>
            </w:r>
            <w:r>
              <w:rPr>
                <w:spacing w:val="43"/>
                <w:sz w:val="16"/>
              </w:rPr>
              <w:t> </w:t>
            </w:r>
            <w:r>
              <w:rPr>
                <w:sz w:val="16"/>
              </w:rPr>
              <w:t>no</w:t>
            </w:r>
            <w:r>
              <w:rPr>
                <w:spacing w:val="42"/>
                <w:sz w:val="16"/>
              </w:rPr>
              <w:t> </w:t>
            </w:r>
            <w:r>
              <w:rPr>
                <w:spacing w:val="-4"/>
                <w:sz w:val="16"/>
              </w:rPr>
              <w:t>item</w:t>
            </w:r>
          </w:p>
          <w:p>
            <w:pPr>
              <w:pStyle w:val="TableParagraph"/>
              <w:spacing w:before="2"/>
              <w:rPr>
                <w:sz w:val="16"/>
              </w:rPr>
            </w:pPr>
            <w:r>
              <w:rPr>
                <w:sz w:val="16"/>
              </w:rPr>
              <w:t>3.6</w:t>
            </w:r>
            <w:r>
              <w:rPr>
                <w:spacing w:val="-3"/>
                <w:sz w:val="16"/>
              </w:rPr>
              <w:t> </w:t>
            </w:r>
            <w:r>
              <w:rPr>
                <w:sz w:val="16"/>
              </w:rPr>
              <w:t>do</w:t>
            </w:r>
            <w:r>
              <w:rPr>
                <w:spacing w:val="-5"/>
                <w:sz w:val="16"/>
              </w:rPr>
              <w:t> </w:t>
            </w:r>
            <w:r>
              <w:rPr>
                <w:sz w:val="16"/>
              </w:rPr>
              <w:t>Manual</w:t>
            </w:r>
            <w:r>
              <w:rPr>
                <w:spacing w:val="-1"/>
                <w:sz w:val="16"/>
              </w:rPr>
              <w:t> </w:t>
            </w:r>
            <w:r>
              <w:rPr>
                <w:sz w:val="16"/>
              </w:rPr>
              <w:t>de</w:t>
            </w:r>
            <w:r>
              <w:rPr>
                <w:spacing w:val="-5"/>
                <w:sz w:val="16"/>
              </w:rPr>
              <w:t> </w:t>
            </w:r>
            <w:r>
              <w:rPr>
                <w:sz w:val="16"/>
              </w:rPr>
              <w:t>Envio</w:t>
            </w:r>
            <w:r>
              <w:rPr>
                <w:spacing w:val="-3"/>
                <w:sz w:val="16"/>
              </w:rPr>
              <w:t> </w:t>
            </w:r>
            <w:r>
              <w:rPr>
                <w:sz w:val="16"/>
              </w:rPr>
              <w:t>de</w:t>
            </w:r>
            <w:r>
              <w:rPr>
                <w:spacing w:val="-2"/>
                <w:sz w:val="16"/>
              </w:rPr>
              <w:t> </w:t>
            </w:r>
            <w:r>
              <w:rPr>
                <w:sz w:val="16"/>
              </w:rPr>
              <w:t>RPS</w:t>
            </w:r>
            <w:r>
              <w:rPr>
                <w:spacing w:val="-4"/>
                <w:sz w:val="16"/>
              </w:rPr>
              <w:t> </w:t>
            </w:r>
            <w:r>
              <w:rPr>
                <w:sz w:val="16"/>
              </w:rPr>
              <w:t>em</w:t>
            </w:r>
            <w:r>
              <w:rPr>
                <w:spacing w:val="-1"/>
                <w:sz w:val="16"/>
              </w:rPr>
              <w:t> </w:t>
            </w:r>
            <w:r>
              <w:rPr>
                <w:spacing w:val="-4"/>
                <w:sz w:val="16"/>
              </w:rPr>
              <w:t>Lote.</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1108</w:t>
            </w:r>
          </w:p>
        </w:tc>
        <w:tc>
          <w:tcPr>
            <w:tcW w:w="3784" w:type="dxa"/>
          </w:tcPr>
          <w:p>
            <w:pPr>
              <w:pStyle w:val="TableParagraph"/>
              <w:ind w:right="56"/>
              <w:jc w:val="both"/>
              <w:rPr>
                <w:sz w:val="16"/>
              </w:rPr>
            </w:pPr>
            <w:r>
              <w:rPr>
                <w:sz w:val="16"/>
              </w:rPr>
              <w:t>O CPF/CNPJ vinculado à Inscrição do Tomador não corresponde ao CPF/CNPJ informado no campo CPFCNPJTomador.</w:t>
            </w:r>
          </w:p>
        </w:tc>
        <w:tc>
          <w:tcPr>
            <w:tcW w:w="3781" w:type="dxa"/>
          </w:tcPr>
          <w:p>
            <w:pPr>
              <w:pStyle w:val="TableParagraph"/>
              <w:ind w:right="59"/>
              <w:jc w:val="both"/>
              <w:rPr>
                <w:sz w:val="16"/>
              </w:rPr>
            </w:pPr>
            <w:r>
              <w:rPr>
                <w:sz w:val="16"/>
              </w:rPr>
              <w:t>Inserir o CNPJ correspondente ao Tomador do Serviço cuja Inscrição Municipal foi informada no campo "Inscrição Municipal do Tomador".</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1207</w:t>
            </w:r>
          </w:p>
        </w:tc>
        <w:tc>
          <w:tcPr>
            <w:tcW w:w="3784" w:type="dxa"/>
          </w:tcPr>
          <w:p>
            <w:pPr>
              <w:pStyle w:val="TableParagraph"/>
              <w:ind w:right="60"/>
              <w:rPr>
                <w:sz w:val="16"/>
              </w:rPr>
            </w:pPr>
            <w:r>
              <w:rPr>
                <w:sz w:val="16"/>
              </w:rPr>
              <w:t>Prestador</w:t>
            </w:r>
            <w:r>
              <w:rPr>
                <w:spacing w:val="40"/>
                <w:sz w:val="16"/>
              </w:rPr>
              <w:t> </w:t>
            </w:r>
            <w:r>
              <w:rPr>
                <w:sz w:val="16"/>
              </w:rPr>
              <w:t>de</w:t>
            </w:r>
            <w:r>
              <w:rPr>
                <w:spacing w:val="40"/>
                <w:sz w:val="16"/>
              </w:rPr>
              <w:t> </w:t>
            </w:r>
            <w:r>
              <w:rPr>
                <w:sz w:val="16"/>
              </w:rPr>
              <w:t>Serviços</w:t>
            </w:r>
            <w:r>
              <w:rPr>
                <w:spacing w:val="40"/>
                <w:sz w:val="16"/>
              </w:rPr>
              <w:t> </w:t>
            </w:r>
            <w:r>
              <w:rPr>
                <w:sz w:val="16"/>
              </w:rPr>
              <w:t>não</w:t>
            </w:r>
            <w:r>
              <w:rPr>
                <w:spacing w:val="40"/>
                <w:sz w:val="16"/>
              </w:rPr>
              <w:t> </w:t>
            </w:r>
            <w:r>
              <w:rPr>
                <w:sz w:val="16"/>
              </w:rPr>
              <w:t>autorizado</w:t>
            </w:r>
            <w:r>
              <w:rPr>
                <w:spacing w:val="40"/>
                <w:sz w:val="16"/>
              </w:rPr>
              <w:t> </w:t>
            </w:r>
            <w:r>
              <w:rPr>
                <w:sz w:val="16"/>
              </w:rPr>
              <w:t>a</w:t>
            </w:r>
            <w:r>
              <w:rPr>
                <w:spacing w:val="40"/>
                <w:sz w:val="16"/>
              </w:rPr>
              <w:t> </w:t>
            </w:r>
            <w:r>
              <w:rPr>
                <w:sz w:val="16"/>
              </w:rPr>
              <w:t>emitir </w:t>
            </w:r>
            <w:r>
              <w:rPr>
                <w:spacing w:val="-2"/>
                <w:sz w:val="16"/>
              </w:rPr>
              <w:t>NFS-e.</w:t>
            </w:r>
          </w:p>
        </w:tc>
        <w:tc>
          <w:tcPr>
            <w:tcW w:w="3781" w:type="dxa"/>
          </w:tcPr>
          <w:p>
            <w:pPr>
              <w:pStyle w:val="TableParagraph"/>
              <w:ind w:right="58"/>
              <w:jc w:val="both"/>
              <w:rPr>
                <w:sz w:val="16"/>
              </w:rPr>
            </w:pPr>
            <w:r>
              <w:rPr>
                <w:sz w:val="16"/>
              </w:rPr>
              <w:t>Deve ser solicitada a "Autorização para Emissão" antes de se proceder ao envio de Lote de RPS.</w:t>
            </w:r>
            <w:r>
              <w:rPr>
                <w:spacing w:val="40"/>
                <w:sz w:val="16"/>
              </w:rPr>
              <w:t> </w:t>
            </w:r>
            <w:r>
              <w:rPr>
                <w:sz w:val="16"/>
              </w:rPr>
              <w:t>Ver item 4 do Manual de Acesso à NFS-e para Pessoa Jurídica.</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1208</w:t>
            </w:r>
          </w:p>
        </w:tc>
        <w:tc>
          <w:tcPr>
            <w:tcW w:w="3784" w:type="dxa"/>
          </w:tcPr>
          <w:p>
            <w:pPr>
              <w:pStyle w:val="TableParagraph"/>
              <w:spacing w:before="59"/>
              <w:ind w:right="56"/>
              <w:jc w:val="both"/>
              <w:rPr>
                <w:sz w:val="16"/>
              </w:rPr>
            </w:pPr>
            <w:r>
              <w:rPr>
                <w:sz w:val="16"/>
              </w:rPr>
              <w:t>A Inscrição Municipal do Prestador de Serviços consta como cancelada. Emissão de NFS-e não </w:t>
            </w:r>
            <w:r>
              <w:rPr>
                <w:spacing w:val="-2"/>
                <w:sz w:val="16"/>
              </w:rPr>
              <w:t>autorizada.</w:t>
            </w:r>
          </w:p>
        </w:tc>
        <w:tc>
          <w:tcPr>
            <w:tcW w:w="3781" w:type="dxa"/>
          </w:tcPr>
          <w:p>
            <w:pPr>
              <w:pStyle w:val="TableParagraph"/>
              <w:spacing w:before="59"/>
              <w:ind w:right="56"/>
              <w:jc w:val="both"/>
              <w:rPr>
                <w:sz w:val="16"/>
              </w:rPr>
            </w:pPr>
            <w:r>
              <w:rPr>
                <w:sz w:val="16"/>
              </w:rPr>
              <w:t>Inscrição Municipal cancelada não emite NFS-e tampouco</w:t>
            </w:r>
            <w:r>
              <w:rPr>
                <w:spacing w:val="-1"/>
                <w:sz w:val="16"/>
              </w:rPr>
              <w:t> </w:t>
            </w:r>
            <w:r>
              <w:rPr>
                <w:sz w:val="16"/>
              </w:rPr>
              <w:t>pode proceder ao</w:t>
            </w:r>
            <w:r>
              <w:rPr>
                <w:spacing w:val="-1"/>
                <w:sz w:val="16"/>
              </w:rPr>
              <w:t> </w:t>
            </w:r>
            <w:r>
              <w:rPr>
                <w:sz w:val="16"/>
              </w:rPr>
              <w:t>envio</w:t>
            </w:r>
            <w:r>
              <w:rPr>
                <w:spacing w:val="-1"/>
                <w:sz w:val="16"/>
              </w:rPr>
              <w:t> </w:t>
            </w:r>
            <w:r>
              <w:rPr>
                <w:sz w:val="16"/>
              </w:rPr>
              <w:t>de Lote</w:t>
            </w:r>
            <w:r>
              <w:rPr>
                <w:spacing w:val="-1"/>
                <w:sz w:val="16"/>
              </w:rPr>
              <w:t> </w:t>
            </w:r>
            <w:r>
              <w:rPr>
                <w:sz w:val="16"/>
              </w:rPr>
              <w:t>de RPS no Sistema NFS-e.</w:t>
            </w:r>
          </w:p>
        </w:tc>
      </w:tr>
      <w:tr>
        <w:trPr>
          <w:trHeight w:val="1038"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1212</w:t>
            </w:r>
          </w:p>
        </w:tc>
        <w:tc>
          <w:tcPr>
            <w:tcW w:w="3784" w:type="dxa"/>
          </w:tcPr>
          <w:p>
            <w:pPr>
              <w:pStyle w:val="TableParagraph"/>
              <w:ind w:right="56"/>
              <w:jc w:val="both"/>
              <w:rPr>
                <w:sz w:val="16"/>
              </w:rPr>
            </w:pPr>
            <w:r>
              <w:rPr>
                <w:sz w:val="16"/>
              </w:rPr>
              <w:t>NFS-e não permite indicação de imunidade. CCM do prestador não cadastrado por meio do sistema de declaração de imunidades (SDI) para a data do fato gerador informada.</w:t>
            </w:r>
          </w:p>
        </w:tc>
        <w:tc>
          <w:tcPr>
            <w:tcW w:w="3781" w:type="dxa"/>
          </w:tcPr>
          <w:p>
            <w:pPr>
              <w:pStyle w:val="TableParagraph"/>
              <w:ind w:right="59"/>
              <w:jc w:val="both"/>
              <w:rPr>
                <w:sz w:val="16"/>
              </w:rPr>
            </w:pPr>
            <w:r>
              <w:rPr>
                <w:sz w:val="16"/>
              </w:rPr>
              <w:t>CCM do prestador não cadastrado por meio do sistema</w:t>
            </w:r>
            <w:r>
              <w:rPr>
                <w:spacing w:val="-2"/>
                <w:sz w:val="16"/>
              </w:rPr>
              <w:t> </w:t>
            </w:r>
            <w:r>
              <w:rPr>
                <w:sz w:val="16"/>
              </w:rPr>
              <w:t>de declaração de imunidades (SDI)</w:t>
            </w:r>
            <w:r>
              <w:rPr>
                <w:spacing w:val="-1"/>
                <w:sz w:val="16"/>
              </w:rPr>
              <w:t> </w:t>
            </w:r>
            <w:r>
              <w:rPr>
                <w:sz w:val="16"/>
              </w:rPr>
              <w:t>para a data do fato gerador informada. Indicação de imunidade não poderá ser informada. Consulte a legislação municipal sobre o tema.</w:t>
            </w:r>
          </w:p>
        </w:tc>
      </w:tr>
      <w:tr>
        <w:trPr>
          <w:trHeight w:val="104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1213</w:t>
            </w:r>
          </w:p>
        </w:tc>
        <w:tc>
          <w:tcPr>
            <w:tcW w:w="3784" w:type="dxa"/>
          </w:tcPr>
          <w:p>
            <w:pPr>
              <w:pStyle w:val="TableParagraph"/>
              <w:ind w:right="56"/>
              <w:jc w:val="both"/>
              <w:rPr>
                <w:sz w:val="16"/>
              </w:rPr>
            </w:pPr>
            <w:r>
              <w:rPr>
                <w:sz w:val="16"/>
              </w:rPr>
              <w:t>NFS-e não permite indicação de imunidade.</w:t>
            </w:r>
            <w:r>
              <w:rPr>
                <w:spacing w:val="40"/>
                <w:sz w:val="16"/>
              </w:rPr>
              <w:t> </w:t>
            </w:r>
            <w:r>
              <w:rPr>
                <w:sz w:val="16"/>
              </w:rPr>
              <w:t>Código de serviço informado na NFS-e não cadastrado por meio do sistema de declaração de imunidades (SDI) para a data do fato gerador </w:t>
            </w:r>
            <w:r>
              <w:rPr>
                <w:spacing w:val="-2"/>
                <w:sz w:val="16"/>
              </w:rPr>
              <w:t>informada.</w:t>
            </w:r>
          </w:p>
        </w:tc>
        <w:tc>
          <w:tcPr>
            <w:tcW w:w="3781" w:type="dxa"/>
          </w:tcPr>
          <w:p>
            <w:pPr>
              <w:pStyle w:val="TableParagraph"/>
              <w:ind w:right="56"/>
              <w:jc w:val="both"/>
              <w:rPr>
                <w:sz w:val="16"/>
              </w:rPr>
            </w:pPr>
            <w:r>
              <w:rPr>
                <w:sz w:val="16"/>
              </w:rPr>
              <w:t>Código de serviço informado na NFS-e não cadastrado por meio do sistema de declaração de imunidades (SDI) para o prestador de serviços e para a data do fato gerador informada. Consulte a legislação municipal sobre o tema.</w:t>
            </w:r>
          </w:p>
        </w:tc>
      </w:tr>
      <w:tr>
        <w:trPr>
          <w:trHeight w:val="672"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1233</w:t>
            </w:r>
          </w:p>
        </w:tc>
        <w:tc>
          <w:tcPr>
            <w:tcW w:w="3784" w:type="dxa"/>
          </w:tcPr>
          <w:p>
            <w:pPr>
              <w:pStyle w:val="TableParagraph"/>
              <w:rPr>
                <w:sz w:val="16"/>
              </w:rPr>
            </w:pPr>
            <w:r>
              <w:rPr>
                <w:sz w:val="16"/>
              </w:rPr>
              <w:t>NFS-e</w:t>
            </w:r>
            <w:r>
              <w:rPr>
                <w:spacing w:val="40"/>
                <w:sz w:val="16"/>
              </w:rPr>
              <w:t> </w:t>
            </w:r>
            <w:r>
              <w:rPr>
                <w:sz w:val="16"/>
              </w:rPr>
              <w:t>não</w:t>
            </w:r>
            <w:r>
              <w:rPr>
                <w:spacing w:val="40"/>
                <w:sz w:val="16"/>
              </w:rPr>
              <w:t> </w:t>
            </w:r>
            <w:r>
              <w:rPr>
                <w:sz w:val="16"/>
              </w:rPr>
              <w:t>permite</w:t>
            </w:r>
            <w:r>
              <w:rPr>
                <w:spacing w:val="40"/>
                <w:sz w:val="16"/>
              </w:rPr>
              <w:t> </w:t>
            </w:r>
            <w:r>
              <w:rPr>
                <w:sz w:val="16"/>
              </w:rPr>
              <w:t>indicação</w:t>
            </w:r>
            <w:r>
              <w:rPr>
                <w:spacing w:val="40"/>
                <w:sz w:val="16"/>
              </w:rPr>
              <w:t> </w:t>
            </w:r>
            <w:r>
              <w:rPr>
                <w:sz w:val="16"/>
              </w:rPr>
              <w:t>de</w:t>
            </w:r>
            <w:r>
              <w:rPr>
                <w:spacing w:val="40"/>
                <w:sz w:val="16"/>
              </w:rPr>
              <w:t> </w:t>
            </w:r>
            <w:r>
              <w:rPr>
                <w:sz w:val="16"/>
              </w:rPr>
              <w:t>imunidade</w:t>
            </w:r>
            <w:r>
              <w:rPr>
                <w:spacing w:val="40"/>
                <w:sz w:val="16"/>
              </w:rPr>
              <w:t> </w:t>
            </w:r>
            <w:r>
              <w:rPr>
                <w:sz w:val="16"/>
              </w:rPr>
              <w:t>ou isenção para profissional autônomo.</w:t>
            </w:r>
          </w:p>
        </w:tc>
        <w:tc>
          <w:tcPr>
            <w:tcW w:w="3781" w:type="dxa"/>
          </w:tcPr>
          <w:p>
            <w:pPr>
              <w:pStyle w:val="TableParagraph"/>
              <w:ind w:right="59"/>
              <w:jc w:val="both"/>
              <w:rPr>
                <w:sz w:val="16"/>
              </w:rPr>
            </w:pPr>
            <w:r>
              <w:rPr>
                <w:sz w:val="16"/>
              </w:rPr>
              <w:t>Indicação</w:t>
            </w:r>
            <w:r>
              <w:rPr>
                <w:spacing w:val="-3"/>
                <w:sz w:val="16"/>
              </w:rPr>
              <w:t> </w:t>
            </w:r>
            <w:r>
              <w:rPr>
                <w:sz w:val="16"/>
              </w:rPr>
              <w:t>de</w:t>
            </w:r>
            <w:r>
              <w:rPr>
                <w:spacing w:val="-5"/>
                <w:sz w:val="16"/>
              </w:rPr>
              <w:t> </w:t>
            </w:r>
            <w:r>
              <w:rPr>
                <w:sz w:val="16"/>
              </w:rPr>
              <w:t>imunidade</w:t>
            </w:r>
            <w:r>
              <w:rPr>
                <w:spacing w:val="-3"/>
                <w:sz w:val="16"/>
              </w:rPr>
              <w:t> </w:t>
            </w:r>
            <w:r>
              <w:rPr>
                <w:sz w:val="16"/>
              </w:rPr>
              <w:t>ou</w:t>
            </w:r>
            <w:r>
              <w:rPr>
                <w:spacing w:val="-5"/>
                <w:sz w:val="16"/>
              </w:rPr>
              <w:t> </w:t>
            </w:r>
            <w:r>
              <w:rPr>
                <w:sz w:val="16"/>
              </w:rPr>
              <w:t>isenção</w:t>
            </w:r>
            <w:r>
              <w:rPr>
                <w:spacing w:val="-3"/>
                <w:sz w:val="16"/>
              </w:rPr>
              <w:t> </w:t>
            </w:r>
            <w:r>
              <w:rPr>
                <w:sz w:val="16"/>
              </w:rPr>
              <w:t>não</w:t>
            </w:r>
            <w:r>
              <w:rPr>
                <w:spacing w:val="-3"/>
                <w:sz w:val="16"/>
              </w:rPr>
              <w:t> </w:t>
            </w:r>
            <w:r>
              <w:rPr>
                <w:sz w:val="16"/>
              </w:rPr>
              <w:t>poderá</w:t>
            </w:r>
            <w:r>
              <w:rPr>
                <w:spacing w:val="-5"/>
                <w:sz w:val="16"/>
              </w:rPr>
              <w:t> </w:t>
            </w:r>
            <w:r>
              <w:rPr>
                <w:sz w:val="16"/>
              </w:rPr>
              <w:t>ser informada.</w:t>
            </w:r>
            <w:r>
              <w:rPr>
                <w:spacing w:val="-1"/>
                <w:sz w:val="16"/>
              </w:rPr>
              <w:t> </w:t>
            </w:r>
            <w:r>
              <w:rPr>
                <w:sz w:val="16"/>
              </w:rPr>
              <w:t>Consulte</w:t>
            </w:r>
            <w:r>
              <w:rPr>
                <w:spacing w:val="-3"/>
                <w:sz w:val="16"/>
              </w:rPr>
              <w:t> </w:t>
            </w:r>
            <w:r>
              <w:rPr>
                <w:sz w:val="16"/>
              </w:rPr>
              <w:t>a</w:t>
            </w:r>
            <w:r>
              <w:rPr>
                <w:spacing w:val="-3"/>
                <w:sz w:val="16"/>
              </w:rPr>
              <w:t> </w:t>
            </w:r>
            <w:r>
              <w:rPr>
                <w:sz w:val="16"/>
              </w:rPr>
              <w:t>legislação</w:t>
            </w:r>
            <w:r>
              <w:rPr>
                <w:spacing w:val="-5"/>
                <w:sz w:val="16"/>
              </w:rPr>
              <w:t> </w:t>
            </w:r>
            <w:r>
              <w:rPr>
                <w:sz w:val="16"/>
              </w:rPr>
              <w:t>municipal</w:t>
            </w:r>
            <w:r>
              <w:rPr>
                <w:spacing w:val="-4"/>
                <w:sz w:val="16"/>
              </w:rPr>
              <w:t> </w:t>
            </w:r>
            <w:r>
              <w:rPr>
                <w:sz w:val="16"/>
              </w:rPr>
              <w:t>sobre</w:t>
            </w:r>
            <w:r>
              <w:rPr>
                <w:spacing w:val="-3"/>
                <w:sz w:val="16"/>
              </w:rPr>
              <w:t> </w:t>
            </w:r>
            <w:r>
              <w:rPr>
                <w:sz w:val="16"/>
              </w:rPr>
              <w:t>o </w:t>
            </w:r>
            <w:r>
              <w:rPr>
                <w:spacing w:val="-2"/>
                <w:sz w:val="16"/>
              </w:rPr>
              <w:t>tema.</w:t>
            </w:r>
          </w:p>
        </w:tc>
      </w:tr>
      <w:tr>
        <w:trPr>
          <w:trHeight w:val="304" w:hRule="atLeast"/>
        </w:trPr>
        <w:tc>
          <w:tcPr>
            <w:tcW w:w="9428" w:type="dxa"/>
            <w:gridSpan w:val="4"/>
          </w:tcPr>
          <w:p>
            <w:pPr>
              <w:pStyle w:val="TableParagraph"/>
              <w:ind w:left="5"/>
              <w:jc w:val="center"/>
              <w:rPr>
                <w:sz w:val="16"/>
              </w:rPr>
            </w:pPr>
            <w:r>
              <w:rPr>
                <w:sz w:val="16"/>
              </w:rPr>
              <w:t>Tratamentos</w:t>
            </w:r>
            <w:r>
              <w:rPr>
                <w:spacing w:val="-5"/>
                <w:sz w:val="16"/>
              </w:rPr>
              <w:t> </w:t>
            </w:r>
            <w:r>
              <w:rPr>
                <w:sz w:val="16"/>
              </w:rPr>
              <w:t>para</w:t>
            </w:r>
            <w:r>
              <w:rPr>
                <w:spacing w:val="-6"/>
                <w:sz w:val="16"/>
              </w:rPr>
              <w:t> </w:t>
            </w:r>
            <w:r>
              <w:rPr>
                <w:sz w:val="16"/>
              </w:rPr>
              <w:t>novos</w:t>
            </w:r>
            <w:r>
              <w:rPr>
                <w:spacing w:val="-6"/>
                <w:sz w:val="16"/>
              </w:rPr>
              <w:t> </w:t>
            </w:r>
            <w:r>
              <w:rPr>
                <w:sz w:val="16"/>
              </w:rPr>
              <w:t>campos</w:t>
            </w:r>
            <w:r>
              <w:rPr>
                <w:spacing w:val="-9"/>
                <w:sz w:val="16"/>
              </w:rPr>
              <w:t> </w:t>
            </w:r>
            <w:r>
              <w:rPr>
                <w:sz w:val="16"/>
              </w:rPr>
              <w:t>versão</w:t>
            </w:r>
            <w:r>
              <w:rPr>
                <w:spacing w:val="-7"/>
                <w:sz w:val="16"/>
              </w:rPr>
              <w:t> </w:t>
            </w:r>
            <w:r>
              <w:rPr>
                <w:spacing w:val="-4"/>
                <w:sz w:val="16"/>
              </w:rPr>
              <w:t>V.002</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1214</w:t>
            </w:r>
          </w:p>
        </w:tc>
        <w:tc>
          <w:tcPr>
            <w:tcW w:w="3784" w:type="dxa"/>
          </w:tcPr>
          <w:p>
            <w:pPr>
              <w:pStyle w:val="TableParagraph"/>
              <w:rPr>
                <w:sz w:val="16"/>
              </w:rPr>
            </w:pPr>
            <w:r>
              <w:rPr>
                <w:sz w:val="16"/>
              </w:rPr>
              <w:t>Valor</w:t>
            </w:r>
            <w:r>
              <w:rPr>
                <w:spacing w:val="-3"/>
                <w:sz w:val="16"/>
              </w:rPr>
              <w:t> </w:t>
            </w:r>
            <w:r>
              <w:rPr>
                <w:sz w:val="16"/>
              </w:rPr>
              <w:t>do</w:t>
            </w:r>
            <w:r>
              <w:rPr>
                <w:spacing w:val="-3"/>
                <w:sz w:val="16"/>
              </w:rPr>
              <w:t> </w:t>
            </w:r>
            <w:r>
              <w:rPr>
                <w:sz w:val="16"/>
              </w:rPr>
              <w:t>IRRF </w:t>
            </w:r>
            <w:r>
              <w:rPr>
                <w:spacing w:val="-2"/>
                <w:sz w:val="16"/>
              </w:rPr>
              <w:t>inválido</w:t>
            </w:r>
          </w:p>
        </w:tc>
        <w:tc>
          <w:tcPr>
            <w:tcW w:w="3781" w:type="dxa"/>
          </w:tcPr>
          <w:p>
            <w:pPr>
              <w:pStyle w:val="TableParagraph"/>
              <w:rPr>
                <w:sz w:val="16"/>
              </w:rPr>
            </w:pPr>
            <w:r>
              <w:rPr>
                <w:sz w:val="16"/>
              </w:rPr>
              <w:t>Preencher</w:t>
            </w:r>
            <w:r>
              <w:rPr>
                <w:spacing w:val="-5"/>
                <w:sz w:val="16"/>
              </w:rPr>
              <w:t> </w:t>
            </w:r>
            <w:r>
              <w:rPr>
                <w:sz w:val="16"/>
              </w:rPr>
              <w:t>o</w:t>
            </w:r>
            <w:r>
              <w:rPr>
                <w:spacing w:val="-7"/>
                <w:sz w:val="16"/>
              </w:rPr>
              <w:t> </w:t>
            </w:r>
            <w:r>
              <w:rPr>
                <w:sz w:val="16"/>
              </w:rPr>
              <w:t>campo</w:t>
            </w:r>
            <w:r>
              <w:rPr>
                <w:spacing w:val="-8"/>
                <w:sz w:val="16"/>
              </w:rPr>
              <w:t> </w:t>
            </w:r>
            <w:r>
              <w:rPr>
                <w:sz w:val="16"/>
              </w:rPr>
              <w:t>apenas</w:t>
            </w:r>
            <w:r>
              <w:rPr>
                <w:spacing w:val="-6"/>
                <w:sz w:val="16"/>
              </w:rPr>
              <w:t> </w:t>
            </w:r>
            <w:r>
              <w:rPr>
                <w:sz w:val="16"/>
              </w:rPr>
              <w:t>com</w:t>
            </w:r>
            <w:r>
              <w:rPr>
                <w:spacing w:val="-6"/>
                <w:sz w:val="16"/>
              </w:rPr>
              <w:t> </w:t>
            </w:r>
            <w:r>
              <w:rPr>
                <w:sz w:val="16"/>
              </w:rPr>
              <w:t>números.</w:t>
            </w:r>
            <w:r>
              <w:rPr>
                <w:spacing w:val="-6"/>
                <w:sz w:val="16"/>
              </w:rPr>
              <w:t> </w:t>
            </w:r>
            <w:r>
              <w:rPr>
                <w:sz w:val="16"/>
              </w:rPr>
              <w:t>Não</w:t>
            </w:r>
            <w:r>
              <w:rPr>
                <w:spacing w:val="-5"/>
                <w:sz w:val="16"/>
              </w:rPr>
              <w:t> </w:t>
            </w:r>
            <w:r>
              <w:rPr>
                <w:sz w:val="16"/>
              </w:rPr>
              <w:t>é permitido valor inferior a zero (negativo).</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1215</w:t>
            </w:r>
          </w:p>
        </w:tc>
        <w:tc>
          <w:tcPr>
            <w:tcW w:w="3784" w:type="dxa"/>
          </w:tcPr>
          <w:p>
            <w:pPr>
              <w:pStyle w:val="TableParagraph"/>
              <w:rPr>
                <w:sz w:val="16"/>
              </w:rPr>
            </w:pPr>
            <w:r>
              <w:rPr>
                <w:sz w:val="16"/>
              </w:rPr>
              <w:t>Valor</w:t>
            </w:r>
            <w:r>
              <w:rPr>
                <w:spacing w:val="-3"/>
                <w:sz w:val="16"/>
              </w:rPr>
              <w:t> </w:t>
            </w:r>
            <w:r>
              <w:rPr>
                <w:sz w:val="16"/>
              </w:rPr>
              <w:t>da</w:t>
            </w:r>
            <w:r>
              <w:rPr>
                <w:spacing w:val="-3"/>
                <w:sz w:val="16"/>
              </w:rPr>
              <w:t> </w:t>
            </w:r>
            <w:r>
              <w:rPr>
                <w:sz w:val="16"/>
              </w:rPr>
              <w:t>CSSL</w:t>
            </w:r>
            <w:r>
              <w:rPr>
                <w:spacing w:val="-3"/>
                <w:sz w:val="16"/>
              </w:rPr>
              <w:t> </w:t>
            </w:r>
            <w:r>
              <w:rPr>
                <w:spacing w:val="-2"/>
                <w:sz w:val="16"/>
              </w:rPr>
              <w:t>inválido</w:t>
            </w:r>
          </w:p>
        </w:tc>
        <w:tc>
          <w:tcPr>
            <w:tcW w:w="3781" w:type="dxa"/>
          </w:tcPr>
          <w:p>
            <w:pPr>
              <w:pStyle w:val="TableParagraph"/>
              <w:rPr>
                <w:sz w:val="16"/>
              </w:rPr>
            </w:pPr>
            <w:r>
              <w:rPr>
                <w:sz w:val="16"/>
              </w:rPr>
              <w:t>Preencher</w:t>
            </w:r>
            <w:r>
              <w:rPr>
                <w:spacing w:val="-5"/>
                <w:sz w:val="16"/>
              </w:rPr>
              <w:t> </w:t>
            </w:r>
            <w:r>
              <w:rPr>
                <w:sz w:val="16"/>
              </w:rPr>
              <w:t>o</w:t>
            </w:r>
            <w:r>
              <w:rPr>
                <w:spacing w:val="-7"/>
                <w:sz w:val="16"/>
              </w:rPr>
              <w:t> </w:t>
            </w:r>
            <w:r>
              <w:rPr>
                <w:sz w:val="16"/>
              </w:rPr>
              <w:t>campo</w:t>
            </w:r>
            <w:r>
              <w:rPr>
                <w:spacing w:val="-8"/>
                <w:sz w:val="16"/>
              </w:rPr>
              <w:t> </w:t>
            </w:r>
            <w:r>
              <w:rPr>
                <w:sz w:val="16"/>
              </w:rPr>
              <w:t>apenas</w:t>
            </w:r>
            <w:r>
              <w:rPr>
                <w:spacing w:val="-6"/>
                <w:sz w:val="16"/>
              </w:rPr>
              <w:t> </w:t>
            </w:r>
            <w:r>
              <w:rPr>
                <w:sz w:val="16"/>
              </w:rPr>
              <w:t>com</w:t>
            </w:r>
            <w:r>
              <w:rPr>
                <w:spacing w:val="-6"/>
                <w:sz w:val="16"/>
              </w:rPr>
              <w:t> </w:t>
            </w:r>
            <w:r>
              <w:rPr>
                <w:sz w:val="16"/>
              </w:rPr>
              <w:t>números.</w:t>
            </w:r>
            <w:r>
              <w:rPr>
                <w:spacing w:val="-6"/>
                <w:sz w:val="16"/>
              </w:rPr>
              <w:t> </w:t>
            </w:r>
            <w:r>
              <w:rPr>
                <w:sz w:val="16"/>
              </w:rPr>
              <w:t>Não</w:t>
            </w:r>
            <w:r>
              <w:rPr>
                <w:spacing w:val="-5"/>
                <w:sz w:val="16"/>
              </w:rPr>
              <w:t> </w:t>
            </w:r>
            <w:r>
              <w:rPr>
                <w:sz w:val="16"/>
              </w:rPr>
              <w:t>é permitido valor inferior a zero (negativo).</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1216</w:t>
            </w:r>
          </w:p>
        </w:tc>
        <w:tc>
          <w:tcPr>
            <w:tcW w:w="3784" w:type="dxa"/>
          </w:tcPr>
          <w:p>
            <w:pPr>
              <w:pStyle w:val="TableParagraph"/>
              <w:rPr>
                <w:sz w:val="16"/>
              </w:rPr>
            </w:pPr>
            <w:r>
              <w:rPr>
                <w:sz w:val="16"/>
              </w:rPr>
              <w:t>Valor</w:t>
            </w:r>
            <w:r>
              <w:rPr>
                <w:spacing w:val="-4"/>
                <w:sz w:val="16"/>
              </w:rPr>
              <w:t> </w:t>
            </w:r>
            <w:r>
              <w:rPr>
                <w:sz w:val="16"/>
              </w:rPr>
              <w:t>da</w:t>
            </w:r>
            <w:r>
              <w:rPr>
                <w:spacing w:val="-2"/>
                <w:sz w:val="16"/>
              </w:rPr>
              <w:t> </w:t>
            </w:r>
            <w:r>
              <w:rPr>
                <w:sz w:val="16"/>
              </w:rPr>
              <w:t>COFINS</w:t>
            </w:r>
            <w:r>
              <w:rPr>
                <w:spacing w:val="-3"/>
                <w:sz w:val="16"/>
              </w:rPr>
              <w:t> </w:t>
            </w:r>
            <w:r>
              <w:rPr>
                <w:spacing w:val="-2"/>
                <w:sz w:val="16"/>
              </w:rPr>
              <w:t>inválido</w:t>
            </w:r>
          </w:p>
        </w:tc>
        <w:tc>
          <w:tcPr>
            <w:tcW w:w="3781" w:type="dxa"/>
          </w:tcPr>
          <w:p>
            <w:pPr>
              <w:pStyle w:val="TableParagraph"/>
              <w:rPr>
                <w:sz w:val="16"/>
              </w:rPr>
            </w:pPr>
            <w:r>
              <w:rPr>
                <w:sz w:val="16"/>
              </w:rPr>
              <w:t>Preencher</w:t>
            </w:r>
            <w:r>
              <w:rPr>
                <w:spacing w:val="-5"/>
                <w:sz w:val="16"/>
              </w:rPr>
              <w:t> </w:t>
            </w:r>
            <w:r>
              <w:rPr>
                <w:sz w:val="16"/>
              </w:rPr>
              <w:t>o</w:t>
            </w:r>
            <w:r>
              <w:rPr>
                <w:spacing w:val="-7"/>
                <w:sz w:val="16"/>
              </w:rPr>
              <w:t> </w:t>
            </w:r>
            <w:r>
              <w:rPr>
                <w:sz w:val="16"/>
              </w:rPr>
              <w:t>campo</w:t>
            </w:r>
            <w:r>
              <w:rPr>
                <w:spacing w:val="-8"/>
                <w:sz w:val="16"/>
              </w:rPr>
              <w:t> </w:t>
            </w:r>
            <w:r>
              <w:rPr>
                <w:sz w:val="16"/>
              </w:rPr>
              <w:t>apenas</w:t>
            </w:r>
            <w:r>
              <w:rPr>
                <w:spacing w:val="-6"/>
                <w:sz w:val="16"/>
              </w:rPr>
              <w:t> </w:t>
            </w:r>
            <w:r>
              <w:rPr>
                <w:sz w:val="16"/>
              </w:rPr>
              <w:t>com</w:t>
            </w:r>
            <w:r>
              <w:rPr>
                <w:spacing w:val="-6"/>
                <w:sz w:val="16"/>
              </w:rPr>
              <w:t> </w:t>
            </w:r>
            <w:r>
              <w:rPr>
                <w:sz w:val="16"/>
              </w:rPr>
              <w:t>números.</w:t>
            </w:r>
            <w:r>
              <w:rPr>
                <w:spacing w:val="-6"/>
                <w:sz w:val="16"/>
              </w:rPr>
              <w:t> </w:t>
            </w:r>
            <w:r>
              <w:rPr>
                <w:sz w:val="16"/>
              </w:rPr>
              <w:t>Não</w:t>
            </w:r>
            <w:r>
              <w:rPr>
                <w:spacing w:val="-5"/>
                <w:sz w:val="16"/>
              </w:rPr>
              <w:t> </w:t>
            </w:r>
            <w:r>
              <w:rPr>
                <w:sz w:val="16"/>
              </w:rPr>
              <w:t>é permitido valor inferior a zero (negativo).</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1217</w:t>
            </w:r>
          </w:p>
        </w:tc>
        <w:tc>
          <w:tcPr>
            <w:tcW w:w="3784" w:type="dxa"/>
          </w:tcPr>
          <w:p>
            <w:pPr>
              <w:pStyle w:val="TableParagraph"/>
              <w:rPr>
                <w:sz w:val="16"/>
              </w:rPr>
            </w:pPr>
            <w:r>
              <w:rPr>
                <w:sz w:val="16"/>
              </w:rPr>
              <w:t>Valor</w:t>
            </w:r>
            <w:r>
              <w:rPr>
                <w:spacing w:val="-3"/>
                <w:sz w:val="16"/>
              </w:rPr>
              <w:t> </w:t>
            </w:r>
            <w:r>
              <w:rPr>
                <w:sz w:val="16"/>
              </w:rPr>
              <w:t>do</w:t>
            </w:r>
            <w:r>
              <w:rPr>
                <w:spacing w:val="-4"/>
                <w:sz w:val="16"/>
              </w:rPr>
              <w:t> </w:t>
            </w:r>
            <w:r>
              <w:rPr>
                <w:sz w:val="16"/>
              </w:rPr>
              <w:t>INSS </w:t>
            </w:r>
            <w:r>
              <w:rPr>
                <w:spacing w:val="-2"/>
                <w:sz w:val="16"/>
              </w:rPr>
              <w:t>inválido</w:t>
            </w:r>
          </w:p>
        </w:tc>
        <w:tc>
          <w:tcPr>
            <w:tcW w:w="3781" w:type="dxa"/>
          </w:tcPr>
          <w:p>
            <w:pPr>
              <w:pStyle w:val="TableParagraph"/>
              <w:rPr>
                <w:sz w:val="16"/>
              </w:rPr>
            </w:pPr>
            <w:r>
              <w:rPr>
                <w:sz w:val="16"/>
              </w:rPr>
              <w:t>Preencher</w:t>
            </w:r>
            <w:r>
              <w:rPr>
                <w:spacing w:val="-5"/>
                <w:sz w:val="16"/>
              </w:rPr>
              <w:t> </w:t>
            </w:r>
            <w:r>
              <w:rPr>
                <w:sz w:val="16"/>
              </w:rPr>
              <w:t>o</w:t>
            </w:r>
            <w:r>
              <w:rPr>
                <w:spacing w:val="-7"/>
                <w:sz w:val="16"/>
              </w:rPr>
              <w:t> </w:t>
            </w:r>
            <w:r>
              <w:rPr>
                <w:sz w:val="16"/>
              </w:rPr>
              <w:t>campo</w:t>
            </w:r>
            <w:r>
              <w:rPr>
                <w:spacing w:val="-8"/>
                <w:sz w:val="16"/>
              </w:rPr>
              <w:t> </w:t>
            </w:r>
            <w:r>
              <w:rPr>
                <w:sz w:val="16"/>
              </w:rPr>
              <w:t>apenas</w:t>
            </w:r>
            <w:r>
              <w:rPr>
                <w:spacing w:val="-6"/>
                <w:sz w:val="16"/>
              </w:rPr>
              <w:t> </w:t>
            </w:r>
            <w:r>
              <w:rPr>
                <w:sz w:val="16"/>
              </w:rPr>
              <w:t>com</w:t>
            </w:r>
            <w:r>
              <w:rPr>
                <w:spacing w:val="-6"/>
                <w:sz w:val="16"/>
              </w:rPr>
              <w:t> </w:t>
            </w:r>
            <w:r>
              <w:rPr>
                <w:sz w:val="16"/>
              </w:rPr>
              <w:t>números.</w:t>
            </w:r>
            <w:r>
              <w:rPr>
                <w:spacing w:val="-6"/>
                <w:sz w:val="16"/>
              </w:rPr>
              <w:t> </w:t>
            </w:r>
            <w:r>
              <w:rPr>
                <w:sz w:val="16"/>
              </w:rPr>
              <w:t>Não</w:t>
            </w:r>
            <w:r>
              <w:rPr>
                <w:spacing w:val="-5"/>
                <w:sz w:val="16"/>
              </w:rPr>
              <w:t> </w:t>
            </w:r>
            <w:r>
              <w:rPr>
                <w:sz w:val="16"/>
              </w:rPr>
              <w:t>é permitido valor inferior a zero (negativo).</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spacing w:line="183" w:lineRule="exact" w:before="0"/>
              <w:ind w:left="6"/>
              <w:jc w:val="center"/>
              <w:rPr>
                <w:sz w:val="16"/>
              </w:rPr>
            </w:pPr>
            <w:r>
              <w:rPr>
                <w:spacing w:val="-4"/>
                <w:sz w:val="16"/>
              </w:rPr>
              <w:t>1218</w:t>
            </w:r>
          </w:p>
        </w:tc>
        <w:tc>
          <w:tcPr>
            <w:tcW w:w="3784" w:type="dxa"/>
          </w:tcPr>
          <w:p>
            <w:pPr>
              <w:pStyle w:val="TableParagraph"/>
              <w:rPr>
                <w:sz w:val="16"/>
              </w:rPr>
            </w:pPr>
            <w:r>
              <w:rPr>
                <w:sz w:val="16"/>
              </w:rPr>
              <w:t>Valor</w:t>
            </w:r>
            <w:r>
              <w:rPr>
                <w:spacing w:val="-5"/>
                <w:sz w:val="16"/>
              </w:rPr>
              <w:t> </w:t>
            </w:r>
            <w:r>
              <w:rPr>
                <w:sz w:val="16"/>
              </w:rPr>
              <w:t>do</w:t>
            </w:r>
            <w:r>
              <w:rPr>
                <w:spacing w:val="-5"/>
                <w:sz w:val="16"/>
              </w:rPr>
              <w:t> </w:t>
            </w:r>
            <w:r>
              <w:rPr>
                <w:sz w:val="16"/>
              </w:rPr>
              <w:t>PIS/PASEP</w:t>
            </w:r>
            <w:r>
              <w:rPr>
                <w:spacing w:val="-2"/>
                <w:sz w:val="16"/>
              </w:rPr>
              <w:t> inválido</w:t>
            </w:r>
          </w:p>
        </w:tc>
        <w:tc>
          <w:tcPr>
            <w:tcW w:w="3781" w:type="dxa"/>
          </w:tcPr>
          <w:p>
            <w:pPr>
              <w:pStyle w:val="TableParagraph"/>
              <w:spacing w:before="58"/>
              <w:rPr>
                <w:sz w:val="16"/>
              </w:rPr>
            </w:pPr>
            <w:r>
              <w:rPr>
                <w:sz w:val="16"/>
              </w:rPr>
              <w:t>Preencher</w:t>
            </w:r>
            <w:r>
              <w:rPr>
                <w:spacing w:val="-5"/>
                <w:sz w:val="16"/>
              </w:rPr>
              <w:t> </w:t>
            </w:r>
            <w:r>
              <w:rPr>
                <w:sz w:val="16"/>
              </w:rPr>
              <w:t>o</w:t>
            </w:r>
            <w:r>
              <w:rPr>
                <w:spacing w:val="-7"/>
                <w:sz w:val="16"/>
              </w:rPr>
              <w:t> </w:t>
            </w:r>
            <w:r>
              <w:rPr>
                <w:sz w:val="16"/>
              </w:rPr>
              <w:t>campo</w:t>
            </w:r>
            <w:r>
              <w:rPr>
                <w:spacing w:val="-8"/>
                <w:sz w:val="16"/>
              </w:rPr>
              <w:t> </w:t>
            </w:r>
            <w:r>
              <w:rPr>
                <w:sz w:val="16"/>
              </w:rPr>
              <w:t>apenas</w:t>
            </w:r>
            <w:r>
              <w:rPr>
                <w:spacing w:val="-6"/>
                <w:sz w:val="16"/>
              </w:rPr>
              <w:t> </w:t>
            </w:r>
            <w:r>
              <w:rPr>
                <w:sz w:val="16"/>
              </w:rPr>
              <w:t>com</w:t>
            </w:r>
            <w:r>
              <w:rPr>
                <w:spacing w:val="-6"/>
                <w:sz w:val="16"/>
              </w:rPr>
              <w:t> </w:t>
            </w:r>
            <w:r>
              <w:rPr>
                <w:sz w:val="16"/>
              </w:rPr>
              <w:t>números.</w:t>
            </w:r>
            <w:r>
              <w:rPr>
                <w:spacing w:val="-6"/>
                <w:sz w:val="16"/>
              </w:rPr>
              <w:t> </w:t>
            </w:r>
            <w:r>
              <w:rPr>
                <w:sz w:val="16"/>
              </w:rPr>
              <w:t>Não</w:t>
            </w:r>
            <w:r>
              <w:rPr>
                <w:spacing w:val="-5"/>
                <w:sz w:val="16"/>
              </w:rPr>
              <w:t> </w:t>
            </w:r>
            <w:r>
              <w:rPr>
                <w:sz w:val="16"/>
              </w:rPr>
              <w:t>é permitido valor inferior a zero (negativo).</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1219</w:t>
            </w:r>
          </w:p>
        </w:tc>
        <w:tc>
          <w:tcPr>
            <w:tcW w:w="3784" w:type="dxa"/>
          </w:tcPr>
          <w:p>
            <w:pPr>
              <w:pStyle w:val="TableParagraph"/>
              <w:rPr>
                <w:sz w:val="16"/>
              </w:rPr>
            </w:pPr>
            <w:r>
              <w:rPr>
                <w:sz w:val="16"/>
              </w:rPr>
              <w:t>Valor</w:t>
            </w:r>
            <w:r>
              <w:rPr>
                <w:spacing w:val="-6"/>
                <w:sz w:val="16"/>
              </w:rPr>
              <w:t> </w:t>
            </w:r>
            <w:r>
              <w:rPr>
                <w:sz w:val="16"/>
              </w:rPr>
              <w:t>relacionado</w:t>
            </w:r>
            <w:r>
              <w:rPr>
                <w:spacing w:val="-4"/>
                <w:sz w:val="16"/>
              </w:rPr>
              <w:t> </w:t>
            </w:r>
            <w:r>
              <w:rPr>
                <w:sz w:val="16"/>
              </w:rPr>
              <w:t>à</w:t>
            </w:r>
            <w:r>
              <w:rPr>
                <w:spacing w:val="-7"/>
                <w:sz w:val="16"/>
              </w:rPr>
              <w:t> </w:t>
            </w:r>
            <w:r>
              <w:rPr>
                <w:sz w:val="16"/>
              </w:rPr>
              <w:t>carga</w:t>
            </w:r>
            <w:r>
              <w:rPr>
                <w:spacing w:val="-4"/>
                <w:sz w:val="16"/>
              </w:rPr>
              <w:t> </w:t>
            </w:r>
            <w:r>
              <w:rPr>
                <w:sz w:val="16"/>
              </w:rPr>
              <w:t>tributária</w:t>
            </w:r>
            <w:r>
              <w:rPr>
                <w:spacing w:val="-4"/>
                <w:sz w:val="16"/>
              </w:rPr>
              <w:t> </w:t>
            </w:r>
            <w:r>
              <w:rPr>
                <w:spacing w:val="-2"/>
                <w:sz w:val="16"/>
              </w:rPr>
              <w:t>inválido</w:t>
            </w:r>
          </w:p>
        </w:tc>
        <w:tc>
          <w:tcPr>
            <w:tcW w:w="3781" w:type="dxa"/>
          </w:tcPr>
          <w:p>
            <w:pPr>
              <w:pStyle w:val="TableParagraph"/>
              <w:rPr>
                <w:sz w:val="16"/>
              </w:rPr>
            </w:pPr>
            <w:r>
              <w:rPr>
                <w:sz w:val="16"/>
              </w:rPr>
              <w:t>Preencher</w:t>
            </w:r>
            <w:r>
              <w:rPr>
                <w:spacing w:val="-5"/>
                <w:sz w:val="16"/>
              </w:rPr>
              <w:t> </w:t>
            </w:r>
            <w:r>
              <w:rPr>
                <w:sz w:val="16"/>
              </w:rPr>
              <w:t>o</w:t>
            </w:r>
            <w:r>
              <w:rPr>
                <w:spacing w:val="-7"/>
                <w:sz w:val="16"/>
              </w:rPr>
              <w:t> </w:t>
            </w:r>
            <w:r>
              <w:rPr>
                <w:sz w:val="16"/>
              </w:rPr>
              <w:t>campo</w:t>
            </w:r>
            <w:r>
              <w:rPr>
                <w:spacing w:val="-8"/>
                <w:sz w:val="16"/>
              </w:rPr>
              <w:t> </w:t>
            </w:r>
            <w:r>
              <w:rPr>
                <w:sz w:val="16"/>
              </w:rPr>
              <w:t>apenas</w:t>
            </w:r>
            <w:r>
              <w:rPr>
                <w:spacing w:val="-6"/>
                <w:sz w:val="16"/>
              </w:rPr>
              <w:t> </w:t>
            </w:r>
            <w:r>
              <w:rPr>
                <w:sz w:val="16"/>
              </w:rPr>
              <w:t>com</w:t>
            </w:r>
            <w:r>
              <w:rPr>
                <w:spacing w:val="-6"/>
                <w:sz w:val="16"/>
              </w:rPr>
              <w:t> </w:t>
            </w:r>
            <w:r>
              <w:rPr>
                <w:sz w:val="16"/>
              </w:rPr>
              <w:t>números.</w:t>
            </w:r>
            <w:r>
              <w:rPr>
                <w:spacing w:val="-6"/>
                <w:sz w:val="16"/>
              </w:rPr>
              <w:t> </w:t>
            </w:r>
            <w:r>
              <w:rPr>
                <w:sz w:val="16"/>
              </w:rPr>
              <w:t>Não</w:t>
            </w:r>
            <w:r>
              <w:rPr>
                <w:spacing w:val="-5"/>
                <w:sz w:val="16"/>
              </w:rPr>
              <w:t> </w:t>
            </w:r>
            <w:r>
              <w:rPr>
                <w:sz w:val="16"/>
              </w:rPr>
              <w:t>é permitido valor inferior a zero (negativo).</w:t>
            </w:r>
          </w:p>
        </w:tc>
      </w:tr>
      <w:tr>
        <w:trPr>
          <w:trHeight w:val="486" w:hRule="atLeast"/>
        </w:trPr>
        <w:tc>
          <w:tcPr>
            <w:tcW w:w="1150" w:type="dxa"/>
          </w:tcPr>
          <w:p>
            <w:pPr>
              <w:pStyle w:val="TableParagraph"/>
              <w:ind w:left="69"/>
              <w:rPr>
                <w:sz w:val="16"/>
              </w:rPr>
            </w:pPr>
            <w:r>
              <w:rPr>
                <w:spacing w:val="-2"/>
                <w:sz w:val="16"/>
              </w:rPr>
              <w:t>Detalhe</w:t>
            </w:r>
          </w:p>
        </w:tc>
        <w:tc>
          <w:tcPr>
            <w:tcW w:w="713" w:type="dxa"/>
          </w:tcPr>
          <w:p>
            <w:pPr>
              <w:pStyle w:val="TableParagraph"/>
              <w:spacing w:line="183" w:lineRule="exact" w:before="0"/>
              <w:ind w:left="6"/>
              <w:jc w:val="center"/>
              <w:rPr>
                <w:sz w:val="16"/>
              </w:rPr>
            </w:pPr>
            <w:r>
              <w:rPr>
                <w:spacing w:val="-4"/>
                <w:sz w:val="16"/>
              </w:rPr>
              <w:t>1220</w:t>
            </w:r>
          </w:p>
        </w:tc>
        <w:tc>
          <w:tcPr>
            <w:tcW w:w="3784" w:type="dxa"/>
          </w:tcPr>
          <w:p>
            <w:pPr>
              <w:pStyle w:val="TableParagraph"/>
              <w:spacing w:before="58"/>
              <w:rPr>
                <w:sz w:val="16"/>
              </w:rPr>
            </w:pPr>
            <w:r>
              <w:rPr>
                <w:sz w:val="16"/>
              </w:rPr>
              <w:t>Valor</w:t>
            </w:r>
            <w:r>
              <w:rPr>
                <w:spacing w:val="-7"/>
                <w:sz w:val="16"/>
              </w:rPr>
              <w:t> </w:t>
            </w:r>
            <w:r>
              <w:rPr>
                <w:sz w:val="16"/>
              </w:rPr>
              <w:t>relacionado</w:t>
            </w:r>
            <w:r>
              <w:rPr>
                <w:spacing w:val="-6"/>
                <w:sz w:val="16"/>
              </w:rPr>
              <w:t> </w:t>
            </w:r>
            <w:r>
              <w:rPr>
                <w:sz w:val="16"/>
              </w:rPr>
              <w:t>ao</w:t>
            </w:r>
            <w:r>
              <w:rPr>
                <w:spacing w:val="-6"/>
                <w:sz w:val="16"/>
              </w:rPr>
              <w:t> </w:t>
            </w:r>
            <w:r>
              <w:rPr>
                <w:sz w:val="16"/>
              </w:rPr>
              <w:t>percentual</w:t>
            </w:r>
            <w:r>
              <w:rPr>
                <w:spacing w:val="-6"/>
                <w:sz w:val="16"/>
              </w:rPr>
              <w:t> </w:t>
            </w:r>
            <w:r>
              <w:rPr>
                <w:sz w:val="16"/>
              </w:rPr>
              <w:t>da</w:t>
            </w:r>
            <w:r>
              <w:rPr>
                <w:spacing w:val="-6"/>
                <w:sz w:val="16"/>
              </w:rPr>
              <w:t> </w:t>
            </w:r>
            <w:r>
              <w:rPr>
                <w:sz w:val="16"/>
              </w:rPr>
              <w:t>carga</w:t>
            </w:r>
            <w:r>
              <w:rPr>
                <w:spacing w:val="-8"/>
                <w:sz w:val="16"/>
              </w:rPr>
              <w:t> </w:t>
            </w:r>
            <w:r>
              <w:rPr>
                <w:sz w:val="16"/>
              </w:rPr>
              <w:t>tributária </w:t>
            </w:r>
            <w:r>
              <w:rPr>
                <w:spacing w:val="-2"/>
                <w:sz w:val="16"/>
              </w:rPr>
              <w:t>inválido</w:t>
            </w:r>
          </w:p>
        </w:tc>
        <w:tc>
          <w:tcPr>
            <w:tcW w:w="3781" w:type="dxa"/>
          </w:tcPr>
          <w:p>
            <w:pPr>
              <w:pStyle w:val="TableParagraph"/>
              <w:spacing w:before="58"/>
              <w:rPr>
                <w:sz w:val="16"/>
              </w:rPr>
            </w:pPr>
            <w:r>
              <w:rPr>
                <w:sz w:val="16"/>
              </w:rPr>
              <w:t>Preencher</w:t>
            </w:r>
            <w:r>
              <w:rPr>
                <w:spacing w:val="-5"/>
                <w:sz w:val="16"/>
              </w:rPr>
              <w:t> </w:t>
            </w:r>
            <w:r>
              <w:rPr>
                <w:sz w:val="16"/>
              </w:rPr>
              <w:t>o</w:t>
            </w:r>
            <w:r>
              <w:rPr>
                <w:spacing w:val="-6"/>
                <w:sz w:val="16"/>
              </w:rPr>
              <w:t> </w:t>
            </w:r>
            <w:r>
              <w:rPr>
                <w:sz w:val="16"/>
              </w:rPr>
              <w:t>campo</w:t>
            </w:r>
            <w:r>
              <w:rPr>
                <w:spacing w:val="-7"/>
                <w:sz w:val="16"/>
              </w:rPr>
              <w:t> </w:t>
            </w:r>
            <w:r>
              <w:rPr>
                <w:sz w:val="16"/>
              </w:rPr>
              <w:t>apenas</w:t>
            </w:r>
            <w:r>
              <w:rPr>
                <w:spacing w:val="-5"/>
                <w:sz w:val="16"/>
              </w:rPr>
              <w:t> </w:t>
            </w:r>
            <w:r>
              <w:rPr>
                <w:sz w:val="16"/>
              </w:rPr>
              <w:t>com</w:t>
            </w:r>
            <w:r>
              <w:rPr>
                <w:spacing w:val="-5"/>
                <w:sz w:val="16"/>
              </w:rPr>
              <w:t> </w:t>
            </w:r>
            <w:r>
              <w:rPr>
                <w:sz w:val="16"/>
              </w:rPr>
              <w:t>números.</w:t>
            </w:r>
            <w:r>
              <w:rPr>
                <w:spacing w:val="-5"/>
                <w:sz w:val="16"/>
              </w:rPr>
              <w:t> </w:t>
            </w:r>
            <w:r>
              <w:rPr>
                <w:sz w:val="16"/>
              </w:rPr>
              <w:t>Não</w:t>
            </w:r>
            <w:r>
              <w:rPr>
                <w:spacing w:val="-5"/>
                <w:sz w:val="16"/>
              </w:rPr>
              <w:t> </w:t>
            </w:r>
            <w:r>
              <w:rPr>
                <w:sz w:val="16"/>
              </w:rPr>
              <w:t>é permitido valor inferior a zero (negativo).</w:t>
            </w:r>
          </w:p>
        </w:tc>
      </w:tr>
      <w:tr>
        <w:trPr>
          <w:trHeight w:val="489"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1"/>
              <w:ind w:left="6"/>
              <w:jc w:val="center"/>
              <w:rPr>
                <w:sz w:val="16"/>
              </w:rPr>
            </w:pPr>
            <w:r>
              <w:rPr>
                <w:spacing w:val="-4"/>
                <w:sz w:val="16"/>
              </w:rPr>
              <w:t>1221</w:t>
            </w:r>
          </w:p>
        </w:tc>
        <w:tc>
          <w:tcPr>
            <w:tcW w:w="3784" w:type="dxa"/>
          </w:tcPr>
          <w:p>
            <w:pPr>
              <w:pStyle w:val="TableParagraph"/>
              <w:rPr>
                <w:sz w:val="16"/>
              </w:rPr>
            </w:pPr>
            <w:r>
              <w:rPr>
                <w:sz w:val="16"/>
              </w:rPr>
              <w:t>Fonte</w:t>
            </w:r>
            <w:r>
              <w:rPr>
                <w:spacing w:val="-6"/>
                <w:sz w:val="16"/>
              </w:rPr>
              <w:t> </w:t>
            </w:r>
            <w:r>
              <w:rPr>
                <w:sz w:val="16"/>
              </w:rPr>
              <w:t>de</w:t>
            </w:r>
            <w:r>
              <w:rPr>
                <w:spacing w:val="-6"/>
                <w:sz w:val="16"/>
              </w:rPr>
              <w:t> </w:t>
            </w:r>
            <w:r>
              <w:rPr>
                <w:sz w:val="16"/>
              </w:rPr>
              <w:t>informação</w:t>
            </w:r>
            <w:r>
              <w:rPr>
                <w:spacing w:val="-6"/>
                <w:sz w:val="16"/>
              </w:rPr>
              <w:t> </w:t>
            </w:r>
            <w:r>
              <w:rPr>
                <w:sz w:val="16"/>
              </w:rPr>
              <w:t>referente</w:t>
            </w:r>
            <w:r>
              <w:rPr>
                <w:spacing w:val="-9"/>
                <w:sz w:val="16"/>
              </w:rPr>
              <w:t> </w:t>
            </w:r>
            <w:r>
              <w:rPr>
                <w:sz w:val="16"/>
              </w:rPr>
              <w:t>à</w:t>
            </w:r>
            <w:r>
              <w:rPr>
                <w:spacing w:val="-8"/>
                <w:sz w:val="16"/>
              </w:rPr>
              <w:t> </w:t>
            </w:r>
            <w:r>
              <w:rPr>
                <w:sz w:val="16"/>
              </w:rPr>
              <w:t>carga</w:t>
            </w:r>
            <w:r>
              <w:rPr>
                <w:spacing w:val="-6"/>
                <w:sz w:val="16"/>
              </w:rPr>
              <w:t> </w:t>
            </w:r>
            <w:r>
              <w:rPr>
                <w:sz w:val="16"/>
              </w:rPr>
              <w:t>tributária preenchida incorretamente</w:t>
            </w:r>
          </w:p>
        </w:tc>
        <w:tc>
          <w:tcPr>
            <w:tcW w:w="3781" w:type="dxa"/>
          </w:tcPr>
          <w:p>
            <w:pPr>
              <w:pStyle w:val="TableParagraph"/>
              <w:rPr>
                <w:sz w:val="16"/>
              </w:rPr>
            </w:pPr>
            <w:r>
              <w:rPr>
                <w:sz w:val="16"/>
              </w:rPr>
              <w:t>Preencher</w:t>
            </w:r>
            <w:r>
              <w:rPr>
                <w:spacing w:val="-4"/>
                <w:sz w:val="16"/>
              </w:rPr>
              <w:t> </w:t>
            </w:r>
            <w:r>
              <w:rPr>
                <w:sz w:val="16"/>
              </w:rPr>
              <w:t>o</w:t>
            </w:r>
            <w:r>
              <w:rPr>
                <w:spacing w:val="-6"/>
                <w:sz w:val="16"/>
              </w:rPr>
              <w:t> </w:t>
            </w:r>
            <w:r>
              <w:rPr>
                <w:sz w:val="16"/>
              </w:rPr>
              <w:t>campo</w:t>
            </w:r>
            <w:r>
              <w:rPr>
                <w:spacing w:val="-6"/>
                <w:sz w:val="16"/>
              </w:rPr>
              <w:t> </w:t>
            </w:r>
            <w:r>
              <w:rPr>
                <w:sz w:val="16"/>
              </w:rPr>
              <w:t>com</w:t>
            </w:r>
            <w:r>
              <w:rPr>
                <w:spacing w:val="-3"/>
                <w:sz w:val="16"/>
              </w:rPr>
              <w:t> </w:t>
            </w:r>
            <w:r>
              <w:rPr>
                <w:sz w:val="16"/>
              </w:rPr>
              <w:t>o</w:t>
            </w:r>
            <w:r>
              <w:rPr>
                <w:spacing w:val="-6"/>
                <w:sz w:val="16"/>
              </w:rPr>
              <w:t> </w:t>
            </w:r>
            <w:r>
              <w:rPr>
                <w:sz w:val="16"/>
              </w:rPr>
              <w:t>formato</w:t>
            </w:r>
            <w:r>
              <w:rPr>
                <w:spacing w:val="-3"/>
                <w:sz w:val="16"/>
              </w:rPr>
              <w:t> </w:t>
            </w:r>
            <w:r>
              <w:rPr>
                <w:spacing w:val="-2"/>
                <w:sz w:val="16"/>
              </w:rPr>
              <w:t>correto.</w:t>
            </w:r>
          </w:p>
        </w:tc>
      </w:tr>
    </w:tbl>
    <w:p>
      <w:pPr>
        <w:pStyle w:val="TableParagraph"/>
        <w:spacing w:after="0"/>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56" name="Group 56"/>
                <wp:cNvGraphicFramePr>
                  <a:graphicFrameLocks/>
                </wp:cNvGraphicFramePr>
                <a:graphic>
                  <a:graphicData uri="http://schemas.microsoft.com/office/word/2010/wordprocessingGroup">
                    <wpg:wgp>
                      <wpg:cNvPr id="56" name="Group 56"/>
                      <wpg:cNvGrpSpPr/>
                      <wpg:grpSpPr>
                        <a:xfrm>
                          <a:off x="0" y="0"/>
                          <a:ext cx="5978525" cy="6350"/>
                          <a:chExt cx="5978525" cy="6350"/>
                        </a:xfrm>
                      </wpg:grpSpPr>
                      <wps:wsp>
                        <wps:cNvPr id="57" name="Graphic 57"/>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55" coordorigin="0,0" coordsize="9415,10">
                <v:rect style="position:absolute;left:0;top:0;width:9415;height:10" id="docshape56"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1222</w:t>
            </w:r>
          </w:p>
        </w:tc>
        <w:tc>
          <w:tcPr>
            <w:tcW w:w="3784" w:type="dxa"/>
          </w:tcPr>
          <w:p>
            <w:pPr>
              <w:pStyle w:val="TableParagraph"/>
              <w:rPr>
                <w:sz w:val="16"/>
              </w:rPr>
            </w:pPr>
            <w:r>
              <w:rPr>
                <w:sz w:val="16"/>
              </w:rPr>
              <w:t>Obrigatório</w:t>
            </w:r>
            <w:r>
              <w:rPr>
                <w:spacing w:val="-5"/>
                <w:sz w:val="16"/>
              </w:rPr>
              <w:t> </w:t>
            </w:r>
            <w:r>
              <w:rPr>
                <w:sz w:val="16"/>
              </w:rPr>
              <w:t>informar</w:t>
            </w:r>
            <w:r>
              <w:rPr>
                <w:spacing w:val="-6"/>
                <w:sz w:val="16"/>
              </w:rPr>
              <w:t> </w:t>
            </w:r>
            <w:r>
              <w:rPr>
                <w:sz w:val="16"/>
              </w:rPr>
              <w:t>o</w:t>
            </w:r>
            <w:r>
              <w:rPr>
                <w:spacing w:val="-5"/>
                <w:sz w:val="16"/>
              </w:rPr>
              <w:t> </w:t>
            </w:r>
            <w:r>
              <w:rPr>
                <w:sz w:val="16"/>
              </w:rPr>
              <w:t>município</w:t>
            </w:r>
            <w:r>
              <w:rPr>
                <w:spacing w:val="-5"/>
                <w:sz w:val="16"/>
              </w:rPr>
              <w:t> </w:t>
            </w:r>
            <w:r>
              <w:rPr>
                <w:sz w:val="16"/>
              </w:rPr>
              <w:t>onde</w:t>
            </w:r>
            <w:r>
              <w:rPr>
                <w:spacing w:val="-5"/>
                <w:sz w:val="16"/>
              </w:rPr>
              <w:t> </w:t>
            </w:r>
            <w:r>
              <w:rPr>
                <w:sz w:val="16"/>
              </w:rPr>
              <w:t>o</w:t>
            </w:r>
            <w:r>
              <w:rPr>
                <w:spacing w:val="-5"/>
                <w:sz w:val="16"/>
              </w:rPr>
              <w:t> </w:t>
            </w:r>
            <w:r>
              <w:rPr>
                <w:sz w:val="16"/>
              </w:rPr>
              <w:t>serviço</w:t>
            </w:r>
            <w:r>
              <w:rPr>
                <w:spacing w:val="-5"/>
                <w:sz w:val="16"/>
              </w:rPr>
              <w:t> </w:t>
            </w:r>
            <w:r>
              <w:rPr>
                <w:sz w:val="16"/>
              </w:rPr>
              <w:t>foi </w:t>
            </w:r>
            <w:r>
              <w:rPr>
                <w:spacing w:val="-2"/>
                <w:sz w:val="16"/>
              </w:rPr>
              <w:t>prestado</w:t>
            </w:r>
          </w:p>
        </w:tc>
        <w:tc>
          <w:tcPr>
            <w:tcW w:w="3781" w:type="dxa"/>
          </w:tcPr>
          <w:p>
            <w:pPr>
              <w:pStyle w:val="TableParagraph"/>
              <w:rPr>
                <w:sz w:val="16"/>
              </w:rPr>
            </w:pPr>
            <w:r>
              <w:rPr>
                <w:sz w:val="16"/>
              </w:rPr>
              <w:t>Obrigatório informar o código do IBGE relativo ao município onde o</w:t>
            </w:r>
            <w:r>
              <w:rPr>
                <w:spacing w:val="-1"/>
                <w:sz w:val="16"/>
              </w:rPr>
              <w:t> </w:t>
            </w:r>
            <w:r>
              <w:rPr>
                <w:sz w:val="16"/>
              </w:rPr>
              <w:t>serviço foi prestado. Informação obrigatória</w:t>
            </w:r>
            <w:r>
              <w:rPr>
                <w:spacing w:val="-6"/>
                <w:sz w:val="16"/>
              </w:rPr>
              <w:t> </w:t>
            </w:r>
            <w:r>
              <w:rPr>
                <w:sz w:val="16"/>
              </w:rPr>
              <w:t>se</w:t>
            </w:r>
            <w:r>
              <w:rPr>
                <w:spacing w:val="-8"/>
                <w:sz w:val="16"/>
              </w:rPr>
              <w:t> </w:t>
            </w:r>
            <w:r>
              <w:rPr>
                <w:sz w:val="16"/>
              </w:rPr>
              <w:t>campo</w:t>
            </w:r>
            <w:r>
              <w:rPr>
                <w:spacing w:val="-6"/>
                <w:sz w:val="16"/>
              </w:rPr>
              <w:t> </w:t>
            </w:r>
            <w:r>
              <w:rPr>
                <w:sz w:val="16"/>
              </w:rPr>
              <w:t>Situação</w:t>
            </w:r>
            <w:r>
              <w:rPr>
                <w:spacing w:val="-6"/>
                <w:sz w:val="16"/>
              </w:rPr>
              <w:t> </w:t>
            </w:r>
            <w:r>
              <w:rPr>
                <w:sz w:val="16"/>
              </w:rPr>
              <w:t>do</w:t>
            </w:r>
            <w:r>
              <w:rPr>
                <w:spacing w:val="-8"/>
                <w:sz w:val="16"/>
              </w:rPr>
              <w:t> </w:t>
            </w:r>
            <w:r>
              <w:rPr>
                <w:sz w:val="16"/>
              </w:rPr>
              <w:t>RPS</w:t>
            </w:r>
            <w:r>
              <w:rPr>
                <w:spacing w:val="-5"/>
                <w:sz w:val="16"/>
              </w:rPr>
              <w:t> </w:t>
            </w:r>
            <w:r>
              <w:rPr>
                <w:sz w:val="16"/>
              </w:rPr>
              <w:t>preenchido com “F”, “B”, “N”, “S” ou “V”.</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1223</w:t>
            </w:r>
          </w:p>
        </w:tc>
        <w:tc>
          <w:tcPr>
            <w:tcW w:w="3784" w:type="dxa"/>
          </w:tcPr>
          <w:p>
            <w:pPr>
              <w:pStyle w:val="TableParagraph"/>
              <w:spacing w:before="58"/>
              <w:ind w:right="117"/>
              <w:rPr>
                <w:sz w:val="16"/>
              </w:rPr>
            </w:pPr>
            <w:r>
              <w:rPr>
                <w:sz w:val="16"/>
              </w:rPr>
              <w:t>Para serviço tributado em São Paulo ou exportação</w:t>
            </w:r>
            <w:r>
              <w:rPr>
                <w:spacing w:val="-6"/>
                <w:sz w:val="16"/>
              </w:rPr>
              <w:t> </w:t>
            </w:r>
            <w:r>
              <w:rPr>
                <w:sz w:val="16"/>
              </w:rPr>
              <w:t>de</w:t>
            </w:r>
            <w:r>
              <w:rPr>
                <w:spacing w:val="-4"/>
                <w:sz w:val="16"/>
              </w:rPr>
              <w:t> </w:t>
            </w:r>
            <w:r>
              <w:rPr>
                <w:sz w:val="16"/>
              </w:rPr>
              <w:t>serviços</w:t>
            </w:r>
            <w:r>
              <w:rPr>
                <w:spacing w:val="-4"/>
                <w:sz w:val="16"/>
              </w:rPr>
              <w:t> </w:t>
            </w:r>
            <w:r>
              <w:rPr>
                <w:sz w:val="16"/>
              </w:rPr>
              <w:t>não</w:t>
            </w:r>
            <w:r>
              <w:rPr>
                <w:spacing w:val="-3"/>
                <w:sz w:val="16"/>
              </w:rPr>
              <w:t> </w:t>
            </w:r>
            <w:r>
              <w:rPr>
                <w:sz w:val="16"/>
              </w:rPr>
              <w:t>é</w:t>
            </w:r>
            <w:r>
              <w:rPr>
                <w:spacing w:val="-6"/>
                <w:sz w:val="16"/>
              </w:rPr>
              <w:t> </w:t>
            </w:r>
            <w:r>
              <w:rPr>
                <w:sz w:val="16"/>
              </w:rPr>
              <w:t>permitido</w:t>
            </w:r>
            <w:r>
              <w:rPr>
                <w:spacing w:val="-6"/>
                <w:sz w:val="16"/>
              </w:rPr>
              <w:t> </w:t>
            </w:r>
            <w:r>
              <w:rPr>
                <w:sz w:val="16"/>
              </w:rPr>
              <w:t>informar</w:t>
            </w:r>
            <w:r>
              <w:rPr>
                <w:spacing w:val="-6"/>
                <w:sz w:val="16"/>
              </w:rPr>
              <w:t> </w:t>
            </w:r>
            <w:r>
              <w:rPr>
                <w:sz w:val="16"/>
              </w:rPr>
              <w:t>o município onde o serviço foi prestado.</w:t>
            </w:r>
          </w:p>
        </w:tc>
        <w:tc>
          <w:tcPr>
            <w:tcW w:w="3781" w:type="dxa"/>
          </w:tcPr>
          <w:p>
            <w:pPr>
              <w:pStyle w:val="TableParagraph"/>
              <w:spacing w:before="58"/>
              <w:ind w:right="82"/>
              <w:rPr>
                <w:sz w:val="16"/>
              </w:rPr>
            </w:pPr>
            <w:r>
              <w:rPr>
                <w:sz w:val="16"/>
              </w:rPr>
              <w:t>Não informe o município onde o serviço foi prestado</w:t>
            </w:r>
            <w:r>
              <w:rPr>
                <w:spacing w:val="-7"/>
                <w:sz w:val="16"/>
              </w:rPr>
              <w:t> </w:t>
            </w:r>
            <w:r>
              <w:rPr>
                <w:sz w:val="16"/>
              </w:rPr>
              <w:t>se</w:t>
            </w:r>
            <w:r>
              <w:rPr>
                <w:spacing w:val="-7"/>
                <w:sz w:val="16"/>
              </w:rPr>
              <w:t> </w:t>
            </w:r>
            <w:r>
              <w:rPr>
                <w:sz w:val="16"/>
              </w:rPr>
              <w:t>campo</w:t>
            </w:r>
            <w:r>
              <w:rPr>
                <w:spacing w:val="-8"/>
                <w:sz w:val="16"/>
              </w:rPr>
              <w:t> </w:t>
            </w:r>
            <w:r>
              <w:rPr>
                <w:sz w:val="16"/>
              </w:rPr>
              <w:t>Situação</w:t>
            </w:r>
            <w:r>
              <w:rPr>
                <w:spacing w:val="-5"/>
                <w:sz w:val="16"/>
              </w:rPr>
              <w:t> </w:t>
            </w:r>
            <w:r>
              <w:rPr>
                <w:sz w:val="16"/>
              </w:rPr>
              <w:t>do</w:t>
            </w:r>
            <w:r>
              <w:rPr>
                <w:spacing w:val="-8"/>
                <w:sz w:val="16"/>
              </w:rPr>
              <w:t> </w:t>
            </w:r>
            <w:r>
              <w:rPr>
                <w:sz w:val="16"/>
              </w:rPr>
              <w:t>RPS</w:t>
            </w:r>
            <w:r>
              <w:rPr>
                <w:spacing w:val="-6"/>
                <w:sz w:val="16"/>
              </w:rPr>
              <w:t> </w:t>
            </w:r>
            <w:r>
              <w:rPr>
                <w:sz w:val="16"/>
              </w:rPr>
              <w:t>preenchido com “T”, “A”, “D”, “M”,”R”, “X” ou “P”.</w:t>
            </w:r>
          </w:p>
        </w:tc>
      </w:tr>
      <w:tr>
        <w:trPr>
          <w:trHeight w:val="304"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1224</w:t>
            </w:r>
          </w:p>
        </w:tc>
        <w:tc>
          <w:tcPr>
            <w:tcW w:w="3784" w:type="dxa"/>
          </w:tcPr>
          <w:p>
            <w:pPr>
              <w:pStyle w:val="TableParagraph"/>
              <w:rPr>
                <w:sz w:val="16"/>
              </w:rPr>
            </w:pPr>
            <w:r>
              <w:rPr>
                <w:sz w:val="16"/>
              </w:rPr>
              <w:t>Município</w:t>
            </w:r>
            <w:r>
              <w:rPr>
                <w:spacing w:val="-5"/>
                <w:sz w:val="16"/>
              </w:rPr>
              <w:t> </w:t>
            </w:r>
            <w:r>
              <w:rPr>
                <w:sz w:val="16"/>
              </w:rPr>
              <w:t>onde</w:t>
            </w:r>
            <w:r>
              <w:rPr>
                <w:spacing w:val="-5"/>
                <w:sz w:val="16"/>
              </w:rPr>
              <w:t> </w:t>
            </w:r>
            <w:r>
              <w:rPr>
                <w:sz w:val="16"/>
              </w:rPr>
              <w:t>o</w:t>
            </w:r>
            <w:r>
              <w:rPr>
                <w:spacing w:val="-7"/>
                <w:sz w:val="16"/>
              </w:rPr>
              <w:t> </w:t>
            </w:r>
            <w:r>
              <w:rPr>
                <w:sz w:val="16"/>
              </w:rPr>
              <w:t>serviço</w:t>
            </w:r>
            <w:r>
              <w:rPr>
                <w:spacing w:val="-5"/>
                <w:sz w:val="16"/>
              </w:rPr>
              <w:t> </w:t>
            </w:r>
            <w:r>
              <w:rPr>
                <w:sz w:val="16"/>
              </w:rPr>
              <w:t>foi</w:t>
            </w:r>
            <w:r>
              <w:rPr>
                <w:spacing w:val="-4"/>
                <w:sz w:val="16"/>
              </w:rPr>
              <w:t> </w:t>
            </w:r>
            <w:r>
              <w:rPr>
                <w:sz w:val="16"/>
              </w:rPr>
              <w:t>prestado</w:t>
            </w:r>
            <w:r>
              <w:rPr>
                <w:spacing w:val="-3"/>
                <w:sz w:val="16"/>
              </w:rPr>
              <w:t> </w:t>
            </w:r>
            <w:r>
              <w:rPr>
                <w:spacing w:val="-2"/>
                <w:sz w:val="16"/>
              </w:rPr>
              <w:t>inválido</w:t>
            </w:r>
          </w:p>
        </w:tc>
        <w:tc>
          <w:tcPr>
            <w:tcW w:w="3781" w:type="dxa"/>
          </w:tcPr>
          <w:p>
            <w:pPr>
              <w:pStyle w:val="TableParagraph"/>
              <w:rPr>
                <w:sz w:val="16"/>
              </w:rPr>
            </w:pPr>
            <w:r>
              <w:rPr>
                <w:sz w:val="16"/>
              </w:rPr>
              <w:t>Preencher</w:t>
            </w:r>
            <w:r>
              <w:rPr>
                <w:spacing w:val="-4"/>
                <w:sz w:val="16"/>
              </w:rPr>
              <w:t> </w:t>
            </w:r>
            <w:r>
              <w:rPr>
                <w:sz w:val="16"/>
              </w:rPr>
              <w:t>o</w:t>
            </w:r>
            <w:r>
              <w:rPr>
                <w:spacing w:val="-6"/>
                <w:sz w:val="16"/>
              </w:rPr>
              <w:t> </w:t>
            </w:r>
            <w:r>
              <w:rPr>
                <w:sz w:val="16"/>
              </w:rPr>
              <w:t>campo</w:t>
            </w:r>
            <w:r>
              <w:rPr>
                <w:spacing w:val="-6"/>
                <w:sz w:val="16"/>
              </w:rPr>
              <w:t> </w:t>
            </w:r>
            <w:r>
              <w:rPr>
                <w:sz w:val="16"/>
              </w:rPr>
              <w:t>com</w:t>
            </w:r>
            <w:r>
              <w:rPr>
                <w:spacing w:val="-3"/>
                <w:sz w:val="16"/>
              </w:rPr>
              <w:t> </w:t>
            </w:r>
            <w:r>
              <w:rPr>
                <w:sz w:val="16"/>
              </w:rPr>
              <w:t>o</w:t>
            </w:r>
            <w:r>
              <w:rPr>
                <w:spacing w:val="-6"/>
                <w:sz w:val="16"/>
              </w:rPr>
              <w:t> </w:t>
            </w:r>
            <w:r>
              <w:rPr>
                <w:sz w:val="16"/>
              </w:rPr>
              <w:t>formato</w:t>
            </w:r>
            <w:r>
              <w:rPr>
                <w:spacing w:val="-3"/>
                <w:sz w:val="16"/>
              </w:rPr>
              <w:t> </w:t>
            </w:r>
            <w:r>
              <w:rPr>
                <w:spacing w:val="-2"/>
                <w:sz w:val="16"/>
              </w:rPr>
              <w:t>correto.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1225</w:t>
            </w:r>
          </w:p>
        </w:tc>
        <w:tc>
          <w:tcPr>
            <w:tcW w:w="3784" w:type="dxa"/>
          </w:tcPr>
          <w:p>
            <w:pPr>
              <w:pStyle w:val="TableParagraph"/>
              <w:rPr>
                <w:sz w:val="16"/>
              </w:rPr>
            </w:pPr>
            <w:r>
              <w:rPr>
                <w:sz w:val="16"/>
              </w:rPr>
              <w:t>Município</w:t>
            </w:r>
            <w:r>
              <w:rPr>
                <w:spacing w:val="-6"/>
                <w:sz w:val="16"/>
              </w:rPr>
              <w:t> </w:t>
            </w:r>
            <w:r>
              <w:rPr>
                <w:sz w:val="16"/>
              </w:rPr>
              <w:t>onde</w:t>
            </w:r>
            <w:r>
              <w:rPr>
                <w:spacing w:val="-5"/>
                <w:sz w:val="16"/>
              </w:rPr>
              <w:t> </w:t>
            </w:r>
            <w:r>
              <w:rPr>
                <w:sz w:val="16"/>
              </w:rPr>
              <w:t>o</w:t>
            </w:r>
            <w:r>
              <w:rPr>
                <w:spacing w:val="-7"/>
                <w:sz w:val="16"/>
              </w:rPr>
              <w:t> </w:t>
            </w:r>
            <w:r>
              <w:rPr>
                <w:sz w:val="16"/>
              </w:rPr>
              <w:t>serviço</w:t>
            </w:r>
            <w:r>
              <w:rPr>
                <w:spacing w:val="-5"/>
                <w:sz w:val="16"/>
              </w:rPr>
              <w:t> </w:t>
            </w:r>
            <w:r>
              <w:rPr>
                <w:sz w:val="16"/>
              </w:rPr>
              <w:t>foi</w:t>
            </w:r>
            <w:r>
              <w:rPr>
                <w:spacing w:val="-4"/>
                <w:sz w:val="16"/>
              </w:rPr>
              <w:t> </w:t>
            </w:r>
            <w:r>
              <w:rPr>
                <w:sz w:val="16"/>
              </w:rPr>
              <w:t>prestado</w:t>
            </w:r>
            <w:r>
              <w:rPr>
                <w:spacing w:val="-5"/>
                <w:sz w:val="16"/>
              </w:rPr>
              <w:t> </w:t>
            </w:r>
            <w:r>
              <w:rPr>
                <w:spacing w:val="-2"/>
                <w:sz w:val="16"/>
              </w:rPr>
              <w:t>inexistente</w:t>
            </w:r>
          </w:p>
        </w:tc>
        <w:tc>
          <w:tcPr>
            <w:tcW w:w="3781" w:type="dxa"/>
          </w:tcPr>
          <w:p>
            <w:pPr>
              <w:pStyle w:val="TableParagraph"/>
              <w:spacing w:before="58"/>
              <w:rPr>
                <w:sz w:val="16"/>
              </w:rPr>
            </w:pPr>
            <w:r>
              <w:rPr>
                <w:sz w:val="16"/>
              </w:rPr>
              <w:t>Código</w:t>
            </w:r>
            <w:r>
              <w:rPr>
                <w:spacing w:val="-6"/>
                <w:sz w:val="16"/>
              </w:rPr>
              <w:t> </w:t>
            </w:r>
            <w:r>
              <w:rPr>
                <w:sz w:val="16"/>
              </w:rPr>
              <w:t>do</w:t>
            </w:r>
            <w:r>
              <w:rPr>
                <w:spacing w:val="-6"/>
                <w:sz w:val="16"/>
              </w:rPr>
              <w:t> </w:t>
            </w:r>
            <w:r>
              <w:rPr>
                <w:sz w:val="16"/>
              </w:rPr>
              <w:t>IBGE</w:t>
            </w:r>
            <w:r>
              <w:rPr>
                <w:spacing w:val="-7"/>
                <w:sz w:val="16"/>
              </w:rPr>
              <w:t> </w:t>
            </w:r>
            <w:r>
              <w:rPr>
                <w:sz w:val="16"/>
              </w:rPr>
              <w:t>relativo</w:t>
            </w:r>
            <w:r>
              <w:rPr>
                <w:spacing w:val="-6"/>
                <w:sz w:val="16"/>
              </w:rPr>
              <w:t> </w:t>
            </w:r>
            <w:r>
              <w:rPr>
                <w:sz w:val="16"/>
              </w:rPr>
              <w:t>ao</w:t>
            </w:r>
            <w:r>
              <w:rPr>
                <w:spacing w:val="-9"/>
                <w:sz w:val="16"/>
              </w:rPr>
              <w:t> </w:t>
            </w:r>
            <w:r>
              <w:rPr>
                <w:sz w:val="16"/>
              </w:rPr>
              <w:t>Município</w:t>
            </w:r>
            <w:r>
              <w:rPr>
                <w:spacing w:val="-6"/>
                <w:sz w:val="16"/>
              </w:rPr>
              <w:t> </w:t>
            </w:r>
            <w:r>
              <w:rPr>
                <w:sz w:val="16"/>
              </w:rPr>
              <w:t>inexistente. Verifique a tabela de Códigos de Municípios, elaborada pelo IBGE.</w:t>
            </w:r>
          </w:p>
        </w:tc>
      </w:tr>
      <w:tr>
        <w:trPr>
          <w:trHeight w:val="305"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1226</w:t>
            </w:r>
          </w:p>
        </w:tc>
        <w:tc>
          <w:tcPr>
            <w:tcW w:w="3784" w:type="dxa"/>
          </w:tcPr>
          <w:p>
            <w:pPr>
              <w:pStyle w:val="TableParagraph"/>
              <w:rPr>
                <w:sz w:val="16"/>
              </w:rPr>
            </w:pPr>
            <w:r>
              <w:rPr>
                <w:sz w:val="16"/>
              </w:rPr>
              <w:t>Número</w:t>
            </w:r>
            <w:r>
              <w:rPr>
                <w:spacing w:val="-4"/>
                <w:sz w:val="16"/>
              </w:rPr>
              <w:t> </w:t>
            </w:r>
            <w:r>
              <w:rPr>
                <w:sz w:val="16"/>
              </w:rPr>
              <w:t>de</w:t>
            </w:r>
            <w:r>
              <w:rPr>
                <w:spacing w:val="-3"/>
                <w:sz w:val="16"/>
              </w:rPr>
              <w:t> </w:t>
            </w:r>
            <w:r>
              <w:rPr>
                <w:sz w:val="16"/>
              </w:rPr>
              <w:t>inscrição</w:t>
            </w:r>
            <w:r>
              <w:rPr>
                <w:spacing w:val="-3"/>
                <w:sz w:val="16"/>
              </w:rPr>
              <w:t> </w:t>
            </w:r>
            <w:r>
              <w:rPr>
                <w:sz w:val="16"/>
              </w:rPr>
              <w:t>da</w:t>
            </w:r>
            <w:r>
              <w:rPr>
                <w:spacing w:val="-3"/>
                <w:sz w:val="16"/>
              </w:rPr>
              <w:t> </w:t>
            </w:r>
            <w:r>
              <w:rPr>
                <w:sz w:val="16"/>
              </w:rPr>
              <w:t>obra</w:t>
            </w:r>
            <w:r>
              <w:rPr>
                <w:spacing w:val="-5"/>
                <w:sz w:val="16"/>
              </w:rPr>
              <w:t> </w:t>
            </w:r>
            <w:r>
              <w:rPr>
                <w:spacing w:val="-2"/>
                <w:sz w:val="16"/>
              </w:rPr>
              <w:t>inválido</w:t>
            </w:r>
          </w:p>
        </w:tc>
        <w:tc>
          <w:tcPr>
            <w:tcW w:w="3781" w:type="dxa"/>
          </w:tcPr>
          <w:p>
            <w:pPr>
              <w:pStyle w:val="TableParagraph"/>
              <w:rPr>
                <w:sz w:val="16"/>
              </w:rPr>
            </w:pPr>
            <w:r>
              <w:rPr>
                <w:sz w:val="16"/>
              </w:rPr>
              <w:t>Preencher</w:t>
            </w:r>
            <w:r>
              <w:rPr>
                <w:spacing w:val="-4"/>
                <w:sz w:val="16"/>
              </w:rPr>
              <w:t> </w:t>
            </w:r>
            <w:r>
              <w:rPr>
                <w:sz w:val="16"/>
              </w:rPr>
              <w:t>o</w:t>
            </w:r>
            <w:r>
              <w:rPr>
                <w:spacing w:val="-6"/>
                <w:sz w:val="16"/>
              </w:rPr>
              <w:t> </w:t>
            </w:r>
            <w:r>
              <w:rPr>
                <w:sz w:val="16"/>
              </w:rPr>
              <w:t>campo</w:t>
            </w:r>
            <w:r>
              <w:rPr>
                <w:spacing w:val="-6"/>
                <w:sz w:val="16"/>
              </w:rPr>
              <w:t> </w:t>
            </w:r>
            <w:r>
              <w:rPr>
                <w:sz w:val="16"/>
              </w:rPr>
              <w:t>com</w:t>
            </w:r>
            <w:r>
              <w:rPr>
                <w:spacing w:val="-3"/>
                <w:sz w:val="16"/>
              </w:rPr>
              <w:t> </w:t>
            </w:r>
            <w:r>
              <w:rPr>
                <w:sz w:val="16"/>
              </w:rPr>
              <w:t>o</w:t>
            </w:r>
            <w:r>
              <w:rPr>
                <w:spacing w:val="-6"/>
                <w:sz w:val="16"/>
              </w:rPr>
              <w:t> </w:t>
            </w:r>
            <w:r>
              <w:rPr>
                <w:sz w:val="16"/>
              </w:rPr>
              <w:t>formato</w:t>
            </w:r>
            <w:r>
              <w:rPr>
                <w:spacing w:val="-3"/>
                <w:sz w:val="16"/>
              </w:rPr>
              <w:t> </w:t>
            </w:r>
            <w:r>
              <w:rPr>
                <w:spacing w:val="-2"/>
                <w:sz w:val="16"/>
              </w:rPr>
              <w:t>correto.</w:t>
            </w:r>
          </w:p>
        </w:tc>
      </w:tr>
      <w:tr>
        <w:trPr>
          <w:trHeight w:val="854"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ind w:left="6" w:right="3"/>
              <w:jc w:val="center"/>
              <w:rPr>
                <w:sz w:val="16"/>
              </w:rPr>
            </w:pPr>
            <w:r>
              <w:rPr>
                <w:spacing w:val="-5"/>
                <w:sz w:val="16"/>
              </w:rPr>
              <w:t>374</w:t>
            </w:r>
          </w:p>
        </w:tc>
        <w:tc>
          <w:tcPr>
            <w:tcW w:w="3784" w:type="dxa"/>
          </w:tcPr>
          <w:p>
            <w:pPr>
              <w:pStyle w:val="TableParagraph"/>
              <w:spacing w:before="58"/>
              <w:rPr>
                <w:sz w:val="16"/>
              </w:rPr>
            </w:pPr>
            <w:r>
              <w:rPr>
                <w:sz w:val="16"/>
              </w:rPr>
              <w:t>Para</w:t>
            </w:r>
            <w:r>
              <w:rPr>
                <w:spacing w:val="-5"/>
                <w:sz w:val="16"/>
              </w:rPr>
              <w:t> </w:t>
            </w:r>
            <w:r>
              <w:rPr>
                <w:sz w:val="16"/>
              </w:rPr>
              <w:t>serviços</w:t>
            </w:r>
            <w:r>
              <w:rPr>
                <w:spacing w:val="-6"/>
                <w:sz w:val="16"/>
              </w:rPr>
              <w:t> </w:t>
            </w:r>
            <w:r>
              <w:rPr>
                <w:sz w:val="16"/>
              </w:rPr>
              <w:t>de</w:t>
            </w:r>
            <w:r>
              <w:rPr>
                <w:spacing w:val="-7"/>
                <w:sz w:val="16"/>
              </w:rPr>
              <w:t> </w:t>
            </w:r>
            <w:r>
              <w:rPr>
                <w:sz w:val="16"/>
              </w:rPr>
              <w:t>construção</w:t>
            </w:r>
            <w:r>
              <w:rPr>
                <w:spacing w:val="-7"/>
                <w:sz w:val="16"/>
              </w:rPr>
              <w:t> </w:t>
            </w:r>
            <w:r>
              <w:rPr>
                <w:sz w:val="16"/>
              </w:rPr>
              <w:t>civil</w:t>
            </w:r>
            <w:r>
              <w:rPr>
                <w:spacing w:val="-6"/>
                <w:sz w:val="16"/>
              </w:rPr>
              <w:t> </w:t>
            </w:r>
            <w:r>
              <w:rPr>
                <w:sz w:val="16"/>
              </w:rPr>
              <w:t>com</w:t>
            </w:r>
            <w:r>
              <w:rPr>
                <w:spacing w:val="-4"/>
                <w:sz w:val="16"/>
              </w:rPr>
              <w:t> </w:t>
            </w:r>
            <w:r>
              <w:rPr>
                <w:sz w:val="16"/>
              </w:rPr>
              <w:t>dedução</w:t>
            </w:r>
            <w:r>
              <w:rPr>
                <w:spacing w:val="-8"/>
                <w:sz w:val="16"/>
              </w:rPr>
              <w:t> </w:t>
            </w:r>
            <w:r>
              <w:rPr>
                <w:sz w:val="16"/>
              </w:rPr>
              <w:t>na base de cálculo do ISS é obrigatório informar o número de inscrição no Cadastro Tributário de Obras de Construção Civil.</w:t>
            </w:r>
          </w:p>
        </w:tc>
        <w:tc>
          <w:tcPr>
            <w:tcW w:w="3781" w:type="dxa"/>
          </w:tcPr>
          <w:p>
            <w:pPr>
              <w:pStyle w:val="TableParagraph"/>
              <w:spacing w:before="58"/>
              <w:ind w:right="82"/>
              <w:rPr>
                <w:sz w:val="16"/>
              </w:rPr>
            </w:pPr>
            <w:r>
              <w:rPr>
                <w:sz w:val="16"/>
              </w:rPr>
              <w:t>Preencher o campo “Número de Inscrição de Obra”. Em caso</w:t>
            </w:r>
            <w:r>
              <w:rPr>
                <w:spacing w:val="-1"/>
                <w:sz w:val="16"/>
              </w:rPr>
              <w:t> </w:t>
            </w:r>
            <w:r>
              <w:rPr>
                <w:sz w:val="16"/>
              </w:rPr>
              <w:t>de dúvidas, consulte o Manual do Sistema</w:t>
            </w:r>
            <w:r>
              <w:rPr>
                <w:spacing w:val="-7"/>
                <w:sz w:val="16"/>
              </w:rPr>
              <w:t> </w:t>
            </w:r>
            <w:r>
              <w:rPr>
                <w:sz w:val="16"/>
              </w:rPr>
              <w:t>Eletrônico</w:t>
            </w:r>
            <w:r>
              <w:rPr>
                <w:spacing w:val="-8"/>
                <w:sz w:val="16"/>
              </w:rPr>
              <w:t> </w:t>
            </w:r>
            <w:r>
              <w:rPr>
                <w:sz w:val="16"/>
              </w:rPr>
              <w:t>da</w:t>
            </w:r>
            <w:r>
              <w:rPr>
                <w:spacing w:val="-5"/>
                <w:sz w:val="16"/>
              </w:rPr>
              <w:t> </w:t>
            </w:r>
            <w:r>
              <w:rPr>
                <w:sz w:val="16"/>
              </w:rPr>
              <w:t>Construção</w:t>
            </w:r>
            <w:r>
              <w:rPr>
                <w:spacing w:val="-8"/>
                <w:sz w:val="16"/>
              </w:rPr>
              <w:t> </w:t>
            </w:r>
            <w:r>
              <w:rPr>
                <w:sz w:val="16"/>
              </w:rPr>
              <w:t>Civil</w:t>
            </w:r>
            <w:r>
              <w:rPr>
                <w:spacing w:val="-2"/>
                <w:sz w:val="16"/>
              </w:rPr>
              <w:t> </w:t>
            </w:r>
            <w:r>
              <w:rPr>
                <w:sz w:val="16"/>
              </w:rPr>
              <w:t>–</w:t>
            </w:r>
            <w:r>
              <w:rPr>
                <w:spacing w:val="-7"/>
                <w:sz w:val="16"/>
              </w:rPr>
              <w:t> </w:t>
            </w:r>
            <w:r>
              <w:rPr>
                <w:sz w:val="16"/>
              </w:rPr>
              <w:t>SISCON.</w:t>
            </w:r>
          </w:p>
        </w:tc>
      </w:tr>
      <w:tr>
        <w:trPr>
          <w:trHeight w:val="856"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3"/>
              <w:ind w:left="0"/>
              <w:rPr>
                <w:rFonts w:ascii="Arial"/>
                <w:b/>
                <w:i/>
                <w:sz w:val="16"/>
              </w:rPr>
            </w:pPr>
          </w:p>
          <w:p>
            <w:pPr>
              <w:pStyle w:val="TableParagraph"/>
              <w:spacing w:before="0"/>
              <w:ind w:left="6" w:right="3"/>
              <w:jc w:val="center"/>
              <w:rPr>
                <w:sz w:val="16"/>
              </w:rPr>
            </w:pPr>
            <w:r>
              <w:rPr>
                <w:spacing w:val="-5"/>
                <w:sz w:val="16"/>
              </w:rPr>
              <w:t>375</w:t>
            </w:r>
          </w:p>
        </w:tc>
        <w:tc>
          <w:tcPr>
            <w:tcW w:w="3784" w:type="dxa"/>
          </w:tcPr>
          <w:p>
            <w:pPr>
              <w:pStyle w:val="TableParagraph"/>
              <w:rPr>
                <w:sz w:val="16"/>
              </w:rPr>
            </w:pPr>
            <w:r>
              <w:rPr>
                <w:sz w:val="16"/>
              </w:rPr>
              <w:t>Para</w:t>
            </w:r>
            <w:r>
              <w:rPr>
                <w:spacing w:val="-5"/>
                <w:sz w:val="16"/>
              </w:rPr>
              <w:t> </w:t>
            </w:r>
            <w:r>
              <w:rPr>
                <w:sz w:val="16"/>
              </w:rPr>
              <w:t>serviços</w:t>
            </w:r>
            <w:r>
              <w:rPr>
                <w:spacing w:val="-6"/>
                <w:sz w:val="16"/>
              </w:rPr>
              <w:t> </w:t>
            </w:r>
            <w:r>
              <w:rPr>
                <w:sz w:val="16"/>
              </w:rPr>
              <w:t>de</w:t>
            </w:r>
            <w:r>
              <w:rPr>
                <w:spacing w:val="-6"/>
                <w:sz w:val="16"/>
              </w:rPr>
              <w:t> </w:t>
            </w:r>
            <w:r>
              <w:rPr>
                <w:sz w:val="16"/>
              </w:rPr>
              <w:t>construção</w:t>
            </w:r>
            <w:r>
              <w:rPr>
                <w:spacing w:val="-6"/>
                <w:sz w:val="16"/>
              </w:rPr>
              <w:t> </w:t>
            </w:r>
            <w:r>
              <w:rPr>
                <w:sz w:val="16"/>
              </w:rPr>
              <w:t>civil</w:t>
            </w:r>
            <w:r>
              <w:rPr>
                <w:spacing w:val="-6"/>
                <w:sz w:val="16"/>
              </w:rPr>
              <w:t> </w:t>
            </w:r>
            <w:r>
              <w:rPr>
                <w:sz w:val="16"/>
              </w:rPr>
              <w:t>com</w:t>
            </w:r>
            <w:r>
              <w:rPr>
                <w:spacing w:val="-4"/>
                <w:sz w:val="16"/>
              </w:rPr>
              <w:t> </w:t>
            </w:r>
            <w:r>
              <w:rPr>
                <w:sz w:val="16"/>
              </w:rPr>
              <w:t>dedução</w:t>
            </w:r>
            <w:r>
              <w:rPr>
                <w:spacing w:val="-7"/>
                <w:sz w:val="16"/>
              </w:rPr>
              <w:t> </w:t>
            </w:r>
            <w:r>
              <w:rPr>
                <w:sz w:val="16"/>
              </w:rPr>
              <w:t>na base de cálculo do ISS é obrigatório informar o número</w:t>
            </w:r>
            <w:r>
              <w:rPr>
                <w:spacing w:val="-7"/>
                <w:sz w:val="16"/>
              </w:rPr>
              <w:t> </w:t>
            </w:r>
            <w:r>
              <w:rPr>
                <w:sz w:val="16"/>
              </w:rPr>
              <w:t>de</w:t>
            </w:r>
            <w:r>
              <w:rPr>
                <w:spacing w:val="-7"/>
                <w:sz w:val="16"/>
              </w:rPr>
              <w:t> </w:t>
            </w:r>
            <w:r>
              <w:rPr>
                <w:sz w:val="16"/>
              </w:rPr>
              <w:t>controle</w:t>
            </w:r>
            <w:r>
              <w:rPr>
                <w:spacing w:val="-7"/>
                <w:sz w:val="16"/>
              </w:rPr>
              <w:t> </w:t>
            </w:r>
            <w:r>
              <w:rPr>
                <w:sz w:val="16"/>
              </w:rPr>
              <w:t>do</w:t>
            </w:r>
            <w:r>
              <w:rPr>
                <w:spacing w:val="-7"/>
                <w:sz w:val="16"/>
              </w:rPr>
              <w:t> </w:t>
            </w:r>
            <w:r>
              <w:rPr>
                <w:sz w:val="16"/>
              </w:rPr>
              <w:t>encapsulamento</w:t>
            </w:r>
            <w:r>
              <w:rPr>
                <w:spacing w:val="-7"/>
                <w:sz w:val="16"/>
              </w:rPr>
              <w:t> </w:t>
            </w:r>
            <w:r>
              <w:rPr>
                <w:sz w:val="16"/>
              </w:rPr>
              <w:t>das</w:t>
            </w:r>
            <w:r>
              <w:rPr>
                <w:spacing w:val="-5"/>
                <w:sz w:val="16"/>
              </w:rPr>
              <w:t> </w:t>
            </w:r>
            <w:r>
              <w:rPr>
                <w:sz w:val="16"/>
              </w:rPr>
              <w:t>notas </w:t>
            </w:r>
            <w:r>
              <w:rPr>
                <w:spacing w:val="-2"/>
                <w:sz w:val="16"/>
              </w:rPr>
              <w:t>dedutíveis.</w:t>
            </w:r>
          </w:p>
        </w:tc>
        <w:tc>
          <w:tcPr>
            <w:tcW w:w="3781" w:type="dxa"/>
          </w:tcPr>
          <w:p>
            <w:pPr>
              <w:pStyle w:val="TableParagraph"/>
              <w:ind w:right="82"/>
              <w:rPr>
                <w:sz w:val="16"/>
              </w:rPr>
            </w:pPr>
            <w:r>
              <w:rPr>
                <w:sz w:val="16"/>
              </w:rPr>
              <w:t>Preencher</w:t>
            </w:r>
            <w:r>
              <w:rPr>
                <w:spacing w:val="-7"/>
                <w:sz w:val="16"/>
              </w:rPr>
              <w:t> </w:t>
            </w:r>
            <w:r>
              <w:rPr>
                <w:sz w:val="16"/>
              </w:rPr>
              <w:t>o</w:t>
            </w:r>
            <w:r>
              <w:rPr>
                <w:spacing w:val="-9"/>
                <w:sz w:val="16"/>
              </w:rPr>
              <w:t> </w:t>
            </w:r>
            <w:r>
              <w:rPr>
                <w:sz w:val="16"/>
              </w:rPr>
              <w:t>campo</w:t>
            </w:r>
            <w:r>
              <w:rPr>
                <w:spacing w:val="-10"/>
                <w:sz w:val="16"/>
              </w:rPr>
              <w:t> </w:t>
            </w:r>
            <w:r>
              <w:rPr>
                <w:sz w:val="16"/>
              </w:rPr>
              <w:t>“Número</w:t>
            </w:r>
            <w:r>
              <w:rPr>
                <w:spacing w:val="-7"/>
                <w:sz w:val="16"/>
              </w:rPr>
              <w:t> </w:t>
            </w:r>
            <w:r>
              <w:rPr>
                <w:sz w:val="16"/>
              </w:rPr>
              <w:t>de</w:t>
            </w:r>
            <w:r>
              <w:rPr>
                <w:spacing w:val="-9"/>
                <w:sz w:val="16"/>
              </w:rPr>
              <w:t> </w:t>
            </w:r>
            <w:r>
              <w:rPr>
                <w:sz w:val="16"/>
              </w:rPr>
              <w:t>Encapsulamento”. Em caso de dúvidas, consulte o Manual do Sistema</w:t>
            </w:r>
            <w:r>
              <w:rPr>
                <w:spacing w:val="-5"/>
                <w:sz w:val="16"/>
              </w:rPr>
              <w:t> </w:t>
            </w:r>
            <w:r>
              <w:rPr>
                <w:sz w:val="16"/>
              </w:rPr>
              <w:t>Eletrônico</w:t>
            </w:r>
            <w:r>
              <w:rPr>
                <w:spacing w:val="-6"/>
                <w:sz w:val="16"/>
              </w:rPr>
              <w:t> </w:t>
            </w:r>
            <w:r>
              <w:rPr>
                <w:sz w:val="16"/>
              </w:rPr>
              <w:t>da</w:t>
            </w:r>
            <w:r>
              <w:rPr>
                <w:spacing w:val="-3"/>
                <w:sz w:val="16"/>
              </w:rPr>
              <w:t> </w:t>
            </w:r>
            <w:r>
              <w:rPr>
                <w:sz w:val="16"/>
              </w:rPr>
              <w:t>Construção</w:t>
            </w:r>
            <w:r>
              <w:rPr>
                <w:spacing w:val="-6"/>
                <w:sz w:val="16"/>
              </w:rPr>
              <w:t> </w:t>
            </w:r>
            <w:r>
              <w:rPr>
                <w:sz w:val="16"/>
              </w:rPr>
              <w:t>Civil –</w:t>
            </w:r>
            <w:r>
              <w:rPr>
                <w:spacing w:val="-5"/>
                <w:sz w:val="16"/>
              </w:rPr>
              <w:t> </w:t>
            </w:r>
            <w:r>
              <w:rPr>
                <w:sz w:val="16"/>
              </w:rPr>
              <w:t>SISCON.</w:t>
            </w:r>
          </w:p>
        </w:tc>
      </w:tr>
      <w:tr>
        <w:trPr>
          <w:trHeight w:val="104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ind w:left="0"/>
              <w:rPr>
                <w:rFonts w:ascii="Arial"/>
                <w:b/>
                <w:i/>
                <w:sz w:val="16"/>
              </w:rPr>
            </w:pPr>
          </w:p>
          <w:p>
            <w:pPr>
              <w:pStyle w:val="TableParagraph"/>
              <w:spacing w:before="0"/>
              <w:ind w:left="6" w:right="3"/>
              <w:jc w:val="center"/>
              <w:rPr>
                <w:sz w:val="16"/>
              </w:rPr>
            </w:pPr>
            <w:r>
              <w:rPr>
                <w:spacing w:val="-5"/>
                <w:sz w:val="16"/>
              </w:rPr>
              <w:t>376</w:t>
            </w:r>
          </w:p>
        </w:tc>
        <w:tc>
          <w:tcPr>
            <w:tcW w:w="3784" w:type="dxa"/>
          </w:tcPr>
          <w:p>
            <w:pPr>
              <w:pStyle w:val="TableParagraph"/>
              <w:ind w:left="0"/>
              <w:rPr>
                <w:rFonts w:ascii="Arial"/>
                <w:b/>
                <w:i/>
                <w:sz w:val="16"/>
              </w:rPr>
            </w:pPr>
          </w:p>
          <w:p>
            <w:pPr>
              <w:pStyle w:val="TableParagraph"/>
              <w:spacing w:before="0"/>
              <w:ind w:right="168"/>
              <w:rPr>
                <w:sz w:val="16"/>
              </w:rPr>
            </w:pPr>
            <w:r>
              <w:rPr>
                <w:sz w:val="16"/>
              </w:rPr>
              <w:t>Número</w:t>
            </w:r>
            <w:r>
              <w:rPr>
                <w:spacing w:val="-5"/>
                <w:sz w:val="16"/>
              </w:rPr>
              <w:t> </w:t>
            </w:r>
            <w:r>
              <w:rPr>
                <w:sz w:val="16"/>
              </w:rPr>
              <w:t>de</w:t>
            </w:r>
            <w:r>
              <w:rPr>
                <w:spacing w:val="-5"/>
                <w:sz w:val="16"/>
              </w:rPr>
              <w:t> </w:t>
            </w:r>
            <w:r>
              <w:rPr>
                <w:sz w:val="16"/>
              </w:rPr>
              <w:t>inscrição</w:t>
            </w:r>
            <w:r>
              <w:rPr>
                <w:spacing w:val="-5"/>
                <w:sz w:val="16"/>
              </w:rPr>
              <w:t> </w:t>
            </w:r>
            <w:r>
              <w:rPr>
                <w:sz w:val="16"/>
              </w:rPr>
              <w:t>da</w:t>
            </w:r>
            <w:r>
              <w:rPr>
                <w:spacing w:val="-5"/>
                <w:sz w:val="16"/>
              </w:rPr>
              <w:t> </w:t>
            </w:r>
            <w:r>
              <w:rPr>
                <w:sz w:val="16"/>
              </w:rPr>
              <w:t>obra</w:t>
            </w:r>
            <w:r>
              <w:rPr>
                <w:spacing w:val="-5"/>
                <w:sz w:val="16"/>
              </w:rPr>
              <w:t> </w:t>
            </w:r>
            <w:r>
              <w:rPr>
                <w:sz w:val="16"/>
              </w:rPr>
              <w:t>declarado</w:t>
            </w:r>
            <w:r>
              <w:rPr>
                <w:spacing w:val="-5"/>
                <w:sz w:val="16"/>
              </w:rPr>
              <w:t> </w:t>
            </w:r>
            <w:r>
              <w:rPr>
                <w:sz w:val="16"/>
              </w:rPr>
              <w:t>na</w:t>
            </w:r>
            <w:r>
              <w:rPr>
                <w:spacing w:val="-5"/>
                <w:sz w:val="16"/>
              </w:rPr>
              <w:t> </w:t>
            </w:r>
            <w:r>
              <w:rPr>
                <w:sz w:val="16"/>
              </w:rPr>
              <w:t>NFS-e (XXXX/XXXXXXX-X) não confere com o número de inscrição de obra do encapsulamento de deduções (YYYY/YYYYYYY-Y)</w:t>
            </w:r>
          </w:p>
        </w:tc>
        <w:tc>
          <w:tcPr>
            <w:tcW w:w="3781" w:type="dxa"/>
          </w:tcPr>
          <w:p>
            <w:pPr>
              <w:pStyle w:val="TableParagraph"/>
              <w:ind w:right="140"/>
              <w:rPr>
                <w:sz w:val="16"/>
              </w:rPr>
            </w:pPr>
            <w:r>
              <w:rPr>
                <w:sz w:val="16"/>
              </w:rPr>
              <w:t>Alterar número de inscrição de obra, ou escolher encapsulamento cujo número de obra coincida com</w:t>
            </w:r>
            <w:r>
              <w:rPr>
                <w:spacing w:val="-2"/>
                <w:sz w:val="16"/>
              </w:rPr>
              <w:t> </w:t>
            </w:r>
            <w:r>
              <w:rPr>
                <w:sz w:val="16"/>
              </w:rPr>
              <w:t>o</w:t>
            </w:r>
            <w:r>
              <w:rPr>
                <w:spacing w:val="-2"/>
                <w:sz w:val="16"/>
              </w:rPr>
              <w:t> </w:t>
            </w:r>
            <w:r>
              <w:rPr>
                <w:sz w:val="16"/>
              </w:rPr>
              <w:t>informado.</w:t>
            </w:r>
            <w:r>
              <w:rPr>
                <w:spacing w:val="-2"/>
                <w:sz w:val="16"/>
              </w:rPr>
              <w:t> </w:t>
            </w:r>
            <w:r>
              <w:rPr>
                <w:sz w:val="16"/>
              </w:rPr>
              <w:t>Em</w:t>
            </w:r>
            <w:r>
              <w:rPr>
                <w:spacing w:val="-5"/>
                <w:sz w:val="16"/>
              </w:rPr>
              <w:t> </w:t>
            </w:r>
            <w:r>
              <w:rPr>
                <w:sz w:val="16"/>
              </w:rPr>
              <w:t>caso</w:t>
            </w:r>
            <w:r>
              <w:rPr>
                <w:spacing w:val="-4"/>
                <w:sz w:val="16"/>
              </w:rPr>
              <w:t> </w:t>
            </w:r>
            <w:r>
              <w:rPr>
                <w:sz w:val="16"/>
              </w:rPr>
              <w:t>de</w:t>
            </w:r>
            <w:r>
              <w:rPr>
                <w:spacing w:val="-2"/>
                <w:sz w:val="16"/>
              </w:rPr>
              <w:t> </w:t>
            </w:r>
            <w:r>
              <w:rPr>
                <w:sz w:val="16"/>
              </w:rPr>
              <w:t>dúvidas,</w:t>
            </w:r>
            <w:r>
              <w:rPr>
                <w:spacing w:val="-2"/>
                <w:sz w:val="16"/>
              </w:rPr>
              <w:t> </w:t>
            </w:r>
            <w:r>
              <w:rPr>
                <w:sz w:val="16"/>
              </w:rPr>
              <w:t>consulte</w:t>
            </w:r>
            <w:r>
              <w:rPr>
                <w:spacing w:val="-4"/>
                <w:sz w:val="16"/>
              </w:rPr>
              <w:t> </w:t>
            </w:r>
            <w:r>
              <w:rPr>
                <w:sz w:val="16"/>
              </w:rPr>
              <w:t>o Manual</w:t>
            </w:r>
            <w:r>
              <w:rPr>
                <w:spacing w:val="-4"/>
                <w:sz w:val="16"/>
              </w:rPr>
              <w:t> </w:t>
            </w:r>
            <w:r>
              <w:rPr>
                <w:sz w:val="16"/>
              </w:rPr>
              <w:t>do</w:t>
            </w:r>
            <w:r>
              <w:rPr>
                <w:spacing w:val="-7"/>
                <w:sz w:val="16"/>
              </w:rPr>
              <w:t> </w:t>
            </w:r>
            <w:r>
              <w:rPr>
                <w:sz w:val="16"/>
              </w:rPr>
              <w:t>Sistema</w:t>
            </w:r>
            <w:r>
              <w:rPr>
                <w:spacing w:val="-7"/>
                <w:sz w:val="16"/>
              </w:rPr>
              <w:t> </w:t>
            </w:r>
            <w:r>
              <w:rPr>
                <w:sz w:val="16"/>
              </w:rPr>
              <w:t>Eletrônico</w:t>
            </w:r>
            <w:r>
              <w:rPr>
                <w:spacing w:val="-8"/>
                <w:sz w:val="16"/>
              </w:rPr>
              <w:t> </w:t>
            </w:r>
            <w:r>
              <w:rPr>
                <w:sz w:val="16"/>
              </w:rPr>
              <w:t>da</w:t>
            </w:r>
            <w:r>
              <w:rPr>
                <w:spacing w:val="-7"/>
                <w:sz w:val="16"/>
              </w:rPr>
              <w:t> </w:t>
            </w:r>
            <w:r>
              <w:rPr>
                <w:sz w:val="16"/>
              </w:rPr>
              <w:t>Construção</w:t>
            </w:r>
            <w:r>
              <w:rPr>
                <w:spacing w:val="-8"/>
                <w:sz w:val="16"/>
              </w:rPr>
              <w:t> </w:t>
            </w:r>
            <w:r>
              <w:rPr>
                <w:sz w:val="16"/>
              </w:rPr>
              <w:t>Civil – SISCON.</w:t>
            </w:r>
          </w:p>
        </w:tc>
      </w:tr>
      <w:tr>
        <w:trPr>
          <w:trHeight w:val="1039"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59"/>
              <w:ind w:left="0"/>
              <w:rPr>
                <w:rFonts w:ascii="Arial"/>
                <w:b/>
                <w:i/>
                <w:sz w:val="16"/>
              </w:rPr>
            </w:pPr>
          </w:p>
          <w:p>
            <w:pPr>
              <w:pStyle w:val="TableParagraph"/>
              <w:spacing w:before="0"/>
              <w:ind w:left="6" w:right="3"/>
              <w:jc w:val="center"/>
              <w:rPr>
                <w:sz w:val="16"/>
              </w:rPr>
            </w:pPr>
            <w:r>
              <w:rPr>
                <w:spacing w:val="-5"/>
                <w:sz w:val="16"/>
              </w:rPr>
              <w:t>377</w:t>
            </w:r>
          </w:p>
        </w:tc>
        <w:tc>
          <w:tcPr>
            <w:tcW w:w="3784" w:type="dxa"/>
          </w:tcPr>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0"/>
              <w:ind w:right="59"/>
              <w:rPr>
                <w:sz w:val="16"/>
              </w:rPr>
            </w:pPr>
            <w:r>
              <w:rPr>
                <w:sz w:val="16"/>
              </w:rPr>
              <w:t>Valor</w:t>
            </w:r>
            <w:r>
              <w:rPr>
                <w:spacing w:val="-6"/>
                <w:sz w:val="16"/>
              </w:rPr>
              <w:t> </w:t>
            </w:r>
            <w:r>
              <w:rPr>
                <w:sz w:val="16"/>
              </w:rPr>
              <w:t>de</w:t>
            </w:r>
            <w:r>
              <w:rPr>
                <w:spacing w:val="-5"/>
                <w:sz w:val="16"/>
              </w:rPr>
              <w:t> </w:t>
            </w:r>
            <w:r>
              <w:rPr>
                <w:sz w:val="16"/>
              </w:rPr>
              <w:t>deduções</w:t>
            </w:r>
            <w:r>
              <w:rPr>
                <w:spacing w:val="-3"/>
                <w:sz w:val="16"/>
              </w:rPr>
              <w:t> </w:t>
            </w:r>
            <w:r>
              <w:rPr>
                <w:sz w:val="16"/>
              </w:rPr>
              <w:t>declarado</w:t>
            </w:r>
            <w:r>
              <w:rPr>
                <w:spacing w:val="-5"/>
                <w:sz w:val="16"/>
              </w:rPr>
              <w:t> </w:t>
            </w:r>
            <w:r>
              <w:rPr>
                <w:sz w:val="16"/>
              </w:rPr>
              <w:t>na</w:t>
            </w:r>
            <w:r>
              <w:rPr>
                <w:spacing w:val="-7"/>
                <w:sz w:val="16"/>
              </w:rPr>
              <w:t> </w:t>
            </w:r>
            <w:r>
              <w:rPr>
                <w:sz w:val="16"/>
              </w:rPr>
              <w:t>NFS-e</w:t>
            </w:r>
            <w:r>
              <w:rPr>
                <w:spacing w:val="-5"/>
                <w:sz w:val="16"/>
              </w:rPr>
              <w:t> </w:t>
            </w:r>
            <w:r>
              <w:rPr>
                <w:sz w:val="16"/>
              </w:rPr>
              <w:t>é</w:t>
            </w:r>
            <w:r>
              <w:rPr>
                <w:spacing w:val="-7"/>
                <w:sz w:val="16"/>
              </w:rPr>
              <w:t> </w:t>
            </w:r>
            <w:r>
              <w:rPr>
                <w:sz w:val="16"/>
              </w:rPr>
              <w:t>menor que o valor total de deduções contido no </w:t>
            </w:r>
            <w:r>
              <w:rPr>
                <w:spacing w:val="-2"/>
                <w:sz w:val="16"/>
              </w:rPr>
              <w:t>encapsulamento.</w:t>
            </w:r>
          </w:p>
        </w:tc>
        <w:tc>
          <w:tcPr>
            <w:tcW w:w="3781" w:type="dxa"/>
          </w:tcPr>
          <w:p>
            <w:pPr>
              <w:pStyle w:val="TableParagraph"/>
              <w:spacing w:before="59"/>
              <w:ind w:right="58"/>
              <w:rPr>
                <w:sz w:val="16"/>
              </w:rPr>
            </w:pPr>
            <w:r>
              <w:rPr>
                <w:sz w:val="16"/>
              </w:rPr>
              <w:t>Alterar Valor Total de Deduções informado no arquivo,</w:t>
            </w:r>
            <w:r>
              <w:rPr>
                <w:spacing w:val="-5"/>
                <w:sz w:val="16"/>
              </w:rPr>
              <w:t> </w:t>
            </w:r>
            <w:r>
              <w:rPr>
                <w:sz w:val="16"/>
              </w:rPr>
              <w:t>ou</w:t>
            </w:r>
            <w:r>
              <w:rPr>
                <w:spacing w:val="-8"/>
                <w:sz w:val="16"/>
              </w:rPr>
              <w:t> </w:t>
            </w:r>
            <w:r>
              <w:rPr>
                <w:sz w:val="16"/>
              </w:rPr>
              <w:t>escolher</w:t>
            </w:r>
            <w:r>
              <w:rPr>
                <w:spacing w:val="-6"/>
                <w:sz w:val="16"/>
              </w:rPr>
              <w:t> </w:t>
            </w:r>
            <w:r>
              <w:rPr>
                <w:sz w:val="16"/>
              </w:rPr>
              <w:t>encapsulamento</w:t>
            </w:r>
            <w:r>
              <w:rPr>
                <w:spacing w:val="-6"/>
                <w:sz w:val="16"/>
              </w:rPr>
              <w:t> </w:t>
            </w:r>
            <w:r>
              <w:rPr>
                <w:sz w:val="16"/>
              </w:rPr>
              <w:t>cujo</w:t>
            </w:r>
            <w:r>
              <w:rPr>
                <w:spacing w:val="-6"/>
                <w:sz w:val="16"/>
              </w:rPr>
              <w:t> </w:t>
            </w:r>
            <w:r>
              <w:rPr>
                <w:sz w:val="16"/>
              </w:rPr>
              <w:t>total</w:t>
            </w:r>
            <w:r>
              <w:rPr>
                <w:spacing w:val="-5"/>
                <w:sz w:val="16"/>
              </w:rPr>
              <w:t> </w:t>
            </w:r>
            <w:r>
              <w:rPr>
                <w:sz w:val="16"/>
              </w:rPr>
              <w:t>de deduções coincida com esse valor. Em caso de dúvidas,</w:t>
            </w:r>
            <w:r>
              <w:rPr>
                <w:spacing w:val="-1"/>
                <w:sz w:val="16"/>
              </w:rPr>
              <w:t> </w:t>
            </w:r>
            <w:r>
              <w:rPr>
                <w:sz w:val="16"/>
              </w:rPr>
              <w:t>consulte o</w:t>
            </w:r>
            <w:r>
              <w:rPr>
                <w:spacing w:val="-1"/>
                <w:sz w:val="16"/>
              </w:rPr>
              <w:t> </w:t>
            </w:r>
            <w:r>
              <w:rPr>
                <w:sz w:val="16"/>
              </w:rPr>
              <w:t>Manual</w:t>
            </w:r>
            <w:r>
              <w:rPr>
                <w:spacing w:val="-2"/>
                <w:sz w:val="16"/>
              </w:rPr>
              <w:t> </w:t>
            </w:r>
            <w:r>
              <w:rPr>
                <w:sz w:val="16"/>
              </w:rPr>
              <w:t>do Sistema</w:t>
            </w:r>
            <w:r>
              <w:rPr>
                <w:spacing w:val="-2"/>
                <w:sz w:val="16"/>
              </w:rPr>
              <w:t> </w:t>
            </w:r>
            <w:r>
              <w:rPr>
                <w:sz w:val="16"/>
              </w:rPr>
              <w:t>Eletrônico da Construção Civil – SISCON.</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62"/>
              <w:ind w:left="0"/>
              <w:rPr>
                <w:rFonts w:ascii="Arial"/>
                <w:b/>
                <w:i/>
                <w:sz w:val="16"/>
              </w:rPr>
            </w:pPr>
          </w:p>
          <w:p>
            <w:pPr>
              <w:pStyle w:val="TableParagraph"/>
              <w:spacing w:before="0"/>
              <w:ind w:left="6" w:right="3"/>
              <w:jc w:val="center"/>
              <w:rPr>
                <w:sz w:val="16"/>
              </w:rPr>
            </w:pPr>
            <w:r>
              <w:rPr>
                <w:spacing w:val="-5"/>
                <w:sz w:val="16"/>
              </w:rPr>
              <w:t>378</w:t>
            </w:r>
          </w:p>
        </w:tc>
        <w:tc>
          <w:tcPr>
            <w:tcW w:w="3784" w:type="dxa"/>
          </w:tcPr>
          <w:p>
            <w:pPr>
              <w:pStyle w:val="TableParagraph"/>
              <w:rPr>
                <w:sz w:val="16"/>
              </w:rPr>
            </w:pPr>
            <w:r>
              <w:rPr>
                <w:sz w:val="16"/>
              </w:rPr>
              <w:t>Não declare o número de inscrição da obra para serviços</w:t>
            </w:r>
            <w:r>
              <w:rPr>
                <w:spacing w:val="-6"/>
                <w:sz w:val="16"/>
              </w:rPr>
              <w:t> </w:t>
            </w:r>
            <w:r>
              <w:rPr>
                <w:sz w:val="16"/>
              </w:rPr>
              <w:t>tributados</w:t>
            </w:r>
            <w:r>
              <w:rPr>
                <w:spacing w:val="-6"/>
                <w:sz w:val="16"/>
              </w:rPr>
              <w:t> </w:t>
            </w:r>
            <w:r>
              <w:rPr>
                <w:sz w:val="16"/>
              </w:rPr>
              <w:t>fora</w:t>
            </w:r>
            <w:r>
              <w:rPr>
                <w:spacing w:val="-5"/>
                <w:sz w:val="16"/>
              </w:rPr>
              <w:t> </w:t>
            </w:r>
            <w:r>
              <w:rPr>
                <w:sz w:val="16"/>
              </w:rPr>
              <w:t>do</w:t>
            </w:r>
            <w:r>
              <w:rPr>
                <w:spacing w:val="-7"/>
                <w:sz w:val="16"/>
              </w:rPr>
              <w:t> </w:t>
            </w:r>
            <w:r>
              <w:rPr>
                <w:sz w:val="16"/>
              </w:rPr>
              <w:t>município</w:t>
            </w:r>
            <w:r>
              <w:rPr>
                <w:spacing w:val="-5"/>
                <w:sz w:val="16"/>
              </w:rPr>
              <w:t> </w:t>
            </w:r>
            <w:r>
              <w:rPr>
                <w:sz w:val="16"/>
              </w:rPr>
              <w:t>de</w:t>
            </w:r>
            <w:r>
              <w:rPr>
                <w:spacing w:val="-5"/>
                <w:sz w:val="16"/>
              </w:rPr>
              <w:t> </w:t>
            </w:r>
            <w:r>
              <w:rPr>
                <w:sz w:val="16"/>
              </w:rPr>
              <w:t>São</w:t>
            </w:r>
            <w:r>
              <w:rPr>
                <w:spacing w:val="-7"/>
                <w:sz w:val="16"/>
              </w:rPr>
              <w:t> </w:t>
            </w:r>
            <w:r>
              <w:rPr>
                <w:sz w:val="16"/>
              </w:rPr>
              <w:t>Paulo ou para exportação de serviços.</w:t>
            </w:r>
          </w:p>
        </w:tc>
        <w:tc>
          <w:tcPr>
            <w:tcW w:w="3781" w:type="dxa"/>
          </w:tcPr>
          <w:p>
            <w:pPr>
              <w:pStyle w:val="TableParagraph"/>
              <w:rPr>
                <w:sz w:val="16"/>
              </w:rPr>
            </w:pPr>
            <w:r>
              <w:rPr>
                <w:sz w:val="16"/>
              </w:rPr>
              <w:t>Não</w:t>
            </w:r>
            <w:r>
              <w:rPr>
                <w:spacing w:val="-5"/>
                <w:sz w:val="16"/>
              </w:rPr>
              <w:t> </w:t>
            </w:r>
            <w:r>
              <w:rPr>
                <w:sz w:val="16"/>
              </w:rPr>
              <w:t>informar</w:t>
            </w:r>
            <w:r>
              <w:rPr>
                <w:spacing w:val="-5"/>
                <w:sz w:val="16"/>
              </w:rPr>
              <w:t> </w:t>
            </w:r>
            <w:r>
              <w:rPr>
                <w:sz w:val="16"/>
              </w:rPr>
              <w:t>o</w:t>
            </w:r>
            <w:r>
              <w:rPr>
                <w:spacing w:val="-7"/>
                <w:sz w:val="16"/>
              </w:rPr>
              <w:t> </w:t>
            </w:r>
            <w:r>
              <w:rPr>
                <w:sz w:val="16"/>
              </w:rPr>
              <w:t>número</w:t>
            </w:r>
            <w:r>
              <w:rPr>
                <w:spacing w:val="-5"/>
                <w:sz w:val="16"/>
              </w:rPr>
              <w:t> </w:t>
            </w:r>
            <w:r>
              <w:rPr>
                <w:sz w:val="16"/>
              </w:rPr>
              <w:t>de</w:t>
            </w:r>
            <w:r>
              <w:rPr>
                <w:spacing w:val="-5"/>
                <w:sz w:val="16"/>
              </w:rPr>
              <w:t> </w:t>
            </w:r>
            <w:r>
              <w:rPr>
                <w:sz w:val="16"/>
              </w:rPr>
              <w:t>inscrição</w:t>
            </w:r>
            <w:r>
              <w:rPr>
                <w:spacing w:val="-5"/>
                <w:sz w:val="16"/>
              </w:rPr>
              <w:t> </w:t>
            </w:r>
            <w:r>
              <w:rPr>
                <w:sz w:val="16"/>
              </w:rPr>
              <w:t>de</w:t>
            </w:r>
            <w:r>
              <w:rPr>
                <w:spacing w:val="-5"/>
                <w:sz w:val="16"/>
              </w:rPr>
              <w:t> </w:t>
            </w:r>
            <w:r>
              <w:rPr>
                <w:sz w:val="16"/>
              </w:rPr>
              <w:t>obra.</w:t>
            </w:r>
            <w:r>
              <w:rPr>
                <w:spacing w:val="-3"/>
                <w:sz w:val="16"/>
              </w:rPr>
              <w:t> </w:t>
            </w:r>
            <w:r>
              <w:rPr>
                <w:sz w:val="16"/>
              </w:rPr>
              <w:t>Em caso de dúvidas, consulte o Manual do Sistema Eletrônico da Construção Civil – SISCON.</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ind w:left="6" w:right="3"/>
              <w:jc w:val="center"/>
              <w:rPr>
                <w:sz w:val="16"/>
              </w:rPr>
            </w:pPr>
            <w:r>
              <w:rPr>
                <w:spacing w:val="-5"/>
                <w:sz w:val="16"/>
              </w:rPr>
              <w:t>379</w:t>
            </w:r>
          </w:p>
        </w:tc>
        <w:tc>
          <w:tcPr>
            <w:tcW w:w="3784"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rPr>
                <w:sz w:val="16"/>
              </w:rPr>
            </w:pPr>
            <w:r>
              <w:rPr>
                <w:sz w:val="16"/>
              </w:rPr>
              <w:t>Número</w:t>
            </w:r>
            <w:r>
              <w:rPr>
                <w:spacing w:val="-4"/>
                <w:sz w:val="16"/>
              </w:rPr>
              <w:t> </w:t>
            </w:r>
            <w:r>
              <w:rPr>
                <w:sz w:val="16"/>
              </w:rPr>
              <w:t>de</w:t>
            </w:r>
            <w:r>
              <w:rPr>
                <w:spacing w:val="-3"/>
                <w:sz w:val="16"/>
              </w:rPr>
              <w:t> </w:t>
            </w:r>
            <w:r>
              <w:rPr>
                <w:sz w:val="16"/>
              </w:rPr>
              <w:t>inscrição</w:t>
            </w:r>
            <w:r>
              <w:rPr>
                <w:spacing w:val="-3"/>
                <w:sz w:val="16"/>
              </w:rPr>
              <w:t> </w:t>
            </w:r>
            <w:r>
              <w:rPr>
                <w:sz w:val="16"/>
              </w:rPr>
              <w:t>da</w:t>
            </w:r>
            <w:r>
              <w:rPr>
                <w:spacing w:val="-3"/>
                <w:sz w:val="16"/>
              </w:rPr>
              <w:t> </w:t>
            </w:r>
            <w:r>
              <w:rPr>
                <w:sz w:val="16"/>
              </w:rPr>
              <w:t>obra</w:t>
            </w:r>
            <w:r>
              <w:rPr>
                <w:spacing w:val="-4"/>
                <w:sz w:val="16"/>
              </w:rPr>
              <w:t> </w:t>
            </w:r>
            <w:r>
              <w:rPr>
                <w:spacing w:val="-2"/>
                <w:sz w:val="16"/>
              </w:rPr>
              <w:t>inválido.</w:t>
            </w:r>
          </w:p>
        </w:tc>
        <w:tc>
          <w:tcPr>
            <w:tcW w:w="3781" w:type="dxa"/>
          </w:tcPr>
          <w:p>
            <w:pPr>
              <w:pStyle w:val="TableParagraph"/>
              <w:ind w:right="140"/>
              <w:rPr>
                <w:sz w:val="16"/>
              </w:rPr>
            </w:pPr>
            <w:r>
              <w:rPr>
                <w:sz w:val="16"/>
              </w:rPr>
              <w:t>Alterar</w:t>
            </w:r>
            <w:r>
              <w:rPr>
                <w:spacing w:val="-4"/>
                <w:sz w:val="16"/>
              </w:rPr>
              <w:t> </w:t>
            </w:r>
            <w:r>
              <w:rPr>
                <w:sz w:val="16"/>
              </w:rPr>
              <w:t>o</w:t>
            </w:r>
            <w:r>
              <w:rPr>
                <w:spacing w:val="-7"/>
                <w:sz w:val="16"/>
              </w:rPr>
              <w:t> </w:t>
            </w:r>
            <w:r>
              <w:rPr>
                <w:sz w:val="16"/>
              </w:rPr>
              <w:t>número</w:t>
            </w:r>
            <w:r>
              <w:rPr>
                <w:spacing w:val="-4"/>
                <w:sz w:val="16"/>
              </w:rPr>
              <w:t> </w:t>
            </w:r>
            <w:r>
              <w:rPr>
                <w:sz w:val="16"/>
              </w:rPr>
              <w:t>de</w:t>
            </w:r>
            <w:r>
              <w:rPr>
                <w:spacing w:val="-4"/>
                <w:sz w:val="16"/>
              </w:rPr>
              <w:t> </w:t>
            </w:r>
            <w:r>
              <w:rPr>
                <w:sz w:val="16"/>
              </w:rPr>
              <w:t>inscrição</w:t>
            </w:r>
            <w:r>
              <w:rPr>
                <w:spacing w:val="-7"/>
                <w:sz w:val="16"/>
              </w:rPr>
              <w:t> </w:t>
            </w:r>
            <w:r>
              <w:rPr>
                <w:sz w:val="16"/>
              </w:rPr>
              <w:t>de</w:t>
            </w:r>
            <w:r>
              <w:rPr>
                <w:spacing w:val="-4"/>
                <w:sz w:val="16"/>
              </w:rPr>
              <w:t> </w:t>
            </w:r>
            <w:r>
              <w:rPr>
                <w:sz w:val="16"/>
              </w:rPr>
              <w:t>obra,</w:t>
            </w:r>
            <w:r>
              <w:rPr>
                <w:spacing w:val="-1"/>
                <w:sz w:val="16"/>
              </w:rPr>
              <w:t> </w:t>
            </w:r>
            <w:r>
              <w:rPr>
                <w:sz w:val="16"/>
              </w:rPr>
              <w:t>ou</w:t>
            </w:r>
            <w:r>
              <w:rPr>
                <w:spacing w:val="-6"/>
                <w:sz w:val="16"/>
              </w:rPr>
              <w:t> </w:t>
            </w:r>
            <w:r>
              <w:rPr>
                <w:sz w:val="16"/>
              </w:rPr>
              <w:t>suprimi-lo Atenção ao dígito verificador. Em caso de dúvidas,</w:t>
            </w:r>
            <w:r>
              <w:rPr>
                <w:spacing w:val="-3"/>
                <w:sz w:val="16"/>
              </w:rPr>
              <w:t> </w:t>
            </w:r>
            <w:r>
              <w:rPr>
                <w:sz w:val="16"/>
              </w:rPr>
              <w:t>consulte</w:t>
            </w:r>
            <w:r>
              <w:rPr>
                <w:spacing w:val="-2"/>
                <w:sz w:val="16"/>
              </w:rPr>
              <w:t> </w:t>
            </w:r>
            <w:r>
              <w:rPr>
                <w:sz w:val="16"/>
              </w:rPr>
              <w:t>o</w:t>
            </w:r>
            <w:r>
              <w:rPr>
                <w:spacing w:val="-3"/>
                <w:sz w:val="16"/>
              </w:rPr>
              <w:t> </w:t>
            </w:r>
            <w:r>
              <w:rPr>
                <w:sz w:val="16"/>
              </w:rPr>
              <w:t>Manual</w:t>
            </w:r>
            <w:r>
              <w:rPr>
                <w:spacing w:val="-4"/>
                <w:sz w:val="16"/>
              </w:rPr>
              <w:t> </w:t>
            </w:r>
            <w:r>
              <w:rPr>
                <w:sz w:val="16"/>
              </w:rPr>
              <w:t>do</w:t>
            </w:r>
            <w:r>
              <w:rPr>
                <w:spacing w:val="-2"/>
                <w:sz w:val="16"/>
              </w:rPr>
              <w:t> </w:t>
            </w:r>
            <w:r>
              <w:rPr>
                <w:sz w:val="16"/>
              </w:rPr>
              <w:t>Sistema</w:t>
            </w:r>
            <w:r>
              <w:rPr>
                <w:spacing w:val="-4"/>
                <w:sz w:val="16"/>
              </w:rPr>
              <w:t> </w:t>
            </w:r>
            <w:r>
              <w:rPr>
                <w:sz w:val="16"/>
              </w:rPr>
              <w:t>Eletrônico da Construção Civil – SISCON.</w:t>
            </w:r>
          </w:p>
        </w:tc>
      </w:tr>
      <w:tr>
        <w:trPr>
          <w:trHeight w:val="672"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62"/>
              <w:ind w:left="0"/>
              <w:rPr>
                <w:rFonts w:ascii="Arial"/>
                <w:b/>
                <w:i/>
                <w:sz w:val="16"/>
              </w:rPr>
            </w:pPr>
          </w:p>
          <w:p>
            <w:pPr>
              <w:pStyle w:val="TableParagraph"/>
              <w:spacing w:before="0"/>
              <w:ind w:left="6" w:right="3"/>
              <w:jc w:val="center"/>
              <w:rPr>
                <w:sz w:val="16"/>
              </w:rPr>
            </w:pPr>
            <w:r>
              <w:rPr>
                <w:spacing w:val="-5"/>
                <w:sz w:val="16"/>
              </w:rPr>
              <w:t>380</w:t>
            </w:r>
          </w:p>
        </w:tc>
        <w:tc>
          <w:tcPr>
            <w:tcW w:w="3784" w:type="dxa"/>
          </w:tcPr>
          <w:p>
            <w:pPr>
              <w:pStyle w:val="TableParagraph"/>
              <w:spacing w:before="0"/>
              <w:ind w:left="0"/>
              <w:rPr>
                <w:rFonts w:ascii="Arial"/>
                <w:b/>
                <w:i/>
                <w:sz w:val="16"/>
              </w:rPr>
            </w:pPr>
          </w:p>
          <w:p>
            <w:pPr>
              <w:pStyle w:val="TableParagraph"/>
              <w:spacing w:before="62"/>
              <w:ind w:left="0"/>
              <w:rPr>
                <w:rFonts w:ascii="Arial"/>
                <w:b/>
                <w:i/>
                <w:sz w:val="16"/>
              </w:rPr>
            </w:pPr>
          </w:p>
          <w:p>
            <w:pPr>
              <w:pStyle w:val="TableParagraph"/>
              <w:spacing w:before="0"/>
              <w:rPr>
                <w:sz w:val="16"/>
              </w:rPr>
            </w:pPr>
            <w:r>
              <w:rPr>
                <w:sz w:val="16"/>
              </w:rPr>
              <w:t>Número</w:t>
            </w:r>
            <w:r>
              <w:rPr>
                <w:spacing w:val="-4"/>
                <w:sz w:val="16"/>
              </w:rPr>
              <w:t> </w:t>
            </w:r>
            <w:r>
              <w:rPr>
                <w:sz w:val="16"/>
              </w:rPr>
              <w:t>de</w:t>
            </w:r>
            <w:r>
              <w:rPr>
                <w:spacing w:val="-3"/>
                <w:sz w:val="16"/>
              </w:rPr>
              <w:t> </w:t>
            </w:r>
            <w:r>
              <w:rPr>
                <w:sz w:val="16"/>
              </w:rPr>
              <w:t>inscrição</w:t>
            </w:r>
            <w:r>
              <w:rPr>
                <w:spacing w:val="-3"/>
                <w:sz w:val="16"/>
              </w:rPr>
              <w:t> </w:t>
            </w:r>
            <w:r>
              <w:rPr>
                <w:sz w:val="16"/>
              </w:rPr>
              <w:t>da</w:t>
            </w:r>
            <w:r>
              <w:rPr>
                <w:spacing w:val="-3"/>
                <w:sz w:val="16"/>
              </w:rPr>
              <w:t> </w:t>
            </w:r>
            <w:r>
              <w:rPr>
                <w:sz w:val="16"/>
              </w:rPr>
              <w:t>obra</w:t>
            </w:r>
            <w:r>
              <w:rPr>
                <w:spacing w:val="-4"/>
                <w:sz w:val="16"/>
              </w:rPr>
              <w:t> </w:t>
            </w:r>
            <w:r>
              <w:rPr>
                <w:spacing w:val="-2"/>
                <w:sz w:val="16"/>
              </w:rPr>
              <w:t>inexistente.</w:t>
            </w:r>
          </w:p>
        </w:tc>
        <w:tc>
          <w:tcPr>
            <w:tcW w:w="3781" w:type="dxa"/>
          </w:tcPr>
          <w:p>
            <w:pPr>
              <w:pStyle w:val="TableParagraph"/>
              <w:ind w:right="96"/>
              <w:rPr>
                <w:sz w:val="16"/>
              </w:rPr>
            </w:pPr>
            <w:r>
              <w:rPr>
                <w:sz w:val="16"/>
              </w:rPr>
              <w:t>Alterar o</w:t>
            </w:r>
            <w:r>
              <w:rPr>
                <w:spacing w:val="-2"/>
                <w:sz w:val="16"/>
              </w:rPr>
              <w:t> </w:t>
            </w:r>
            <w:r>
              <w:rPr>
                <w:sz w:val="16"/>
              </w:rPr>
              <w:t>número de inscrição</w:t>
            </w:r>
            <w:r>
              <w:rPr>
                <w:spacing w:val="-2"/>
                <w:sz w:val="16"/>
              </w:rPr>
              <w:t> </w:t>
            </w:r>
            <w:r>
              <w:rPr>
                <w:sz w:val="16"/>
              </w:rPr>
              <w:t>de obra, ou suprimi-lo. Em caso de dúvidas, consulte o Manual do Sistema</w:t>
            </w:r>
            <w:r>
              <w:rPr>
                <w:spacing w:val="-7"/>
                <w:sz w:val="16"/>
              </w:rPr>
              <w:t> </w:t>
            </w:r>
            <w:r>
              <w:rPr>
                <w:sz w:val="16"/>
              </w:rPr>
              <w:t>Eletrônico</w:t>
            </w:r>
            <w:r>
              <w:rPr>
                <w:spacing w:val="-8"/>
                <w:sz w:val="16"/>
              </w:rPr>
              <w:t> </w:t>
            </w:r>
            <w:r>
              <w:rPr>
                <w:sz w:val="16"/>
              </w:rPr>
              <w:t>da</w:t>
            </w:r>
            <w:r>
              <w:rPr>
                <w:spacing w:val="-5"/>
                <w:sz w:val="16"/>
              </w:rPr>
              <w:t> </w:t>
            </w:r>
            <w:r>
              <w:rPr>
                <w:sz w:val="16"/>
              </w:rPr>
              <w:t>Construção</w:t>
            </w:r>
            <w:r>
              <w:rPr>
                <w:spacing w:val="-8"/>
                <w:sz w:val="16"/>
              </w:rPr>
              <w:t> </w:t>
            </w:r>
            <w:r>
              <w:rPr>
                <w:sz w:val="16"/>
              </w:rPr>
              <w:t>Civil</w:t>
            </w:r>
            <w:r>
              <w:rPr>
                <w:spacing w:val="-2"/>
                <w:sz w:val="16"/>
              </w:rPr>
              <w:t> </w:t>
            </w:r>
            <w:r>
              <w:rPr>
                <w:sz w:val="16"/>
              </w:rPr>
              <w:t>–</w:t>
            </w:r>
            <w:r>
              <w:rPr>
                <w:spacing w:val="-7"/>
                <w:sz w:val="16"/>
              </w:rPr>
              <w:t> </w:t>
            </w:r>
            <w:r>
              <w:rPr>
                <w:sz w:val="16"/>
              </w:rPr>
              <w:t>SISCON.</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ind w:left="6" w:right="3"/>
              <w:jc w:val="center"/>
              <w:rPr>
                <w:sz w:val="16"/>
              </w:rPr>
            </w:pPr>
            <w:r>
              <w:rPr>
                <w:spacing w:val="-5"/>
                <w:sz w:val="16"/>
              </w:rPr>
              <w:t>381</w:t>
            </w:r>
          </w:p>
        </w:tc>
        <w:tc>
          <w:tcPr>
            <w:tcW w:w="3784"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rPr>
                <w:sz w:val="16"/>
              </w:rPr>
            </w:pPr>
            <w:r>
              <w:rPr>
                <w:sz w:val="16"/>
              </w:rPr>
              <w:t>Número</w:t>
            </w:r>
            <w:r>
              <w:rPr>
                <w:spacing w:val="-7"/>
                <w:sz w:val="16"/>
              </w:rPr>
              <w:t> </w:t>
            </w:r>
            <w:r>
              <w:rPr>
                <w:sz w:val="16"/>
              </w:rPr>
              <w:t>do</w:t>
            </w:r>
            <w:r>
              <w:rPr>
                <w:spacing w:val="-6"/>
                <w:sz w:val="16"/>
              </w:rPr>
              <w:t> </w:t>
            </w:r>
            <w:r>
              <w:rPr>
                <w:sz w:val="16"/>
              </w:rPr>
              <w:t>encapsulamento</w:t>
            </w:r>
            <w:r>
              <w:rPr>
                <w:spacing w:val="-8"/>
                <w:sz w:val="16"/>
              </w:rPr>
              <w:t> </w:t>
            </w:r>
            <w:r>
              <w:rPr>
                <w:spacing w:val="-2"/>
                <w:sz w:val="16"/>
              </w:rPr>
              <w:t>inválido.</w:t>
            </w:r>
          </w:p>
        </w:tc>
        <w:tc>
          <w:tcPr>
            <w:tcW w:w="3781" w:type="dxa"/>
          </w:tcPr>
          <w:p>
            <w:pPr>
              <w:pStyle w:val="TableParagraph"/>
              <w:ind w:right="141"/>
              <w:jc w:val="both"/>
              <w:rPr>
                <w:sz w:val="16"/>
              </w:rPr>
            </w:pPr>
            <w:r>
              <w:rPr>
                <w:sz w:val="16"/>
              </w:rPr>
              <w:t>Alterar o</w:t>
            </w:r>
            <w:r>
              <w:rPr>
                <w:spacing w:val="-1"/>
                <w:sz w:val="16"/>
              </w:rPr>
              <w:t> </w:t>
            </w:r>
            <w:r>
              <w:rPr>
                <w:sz w:val="16"/>
              </w:rPr>
              <w:t>número de encapsulamento, ou</w:t>
            </w:r>
            <w:r>
              <w:rPr>
                <w:spacing w:val="-1"/>
                <w:sz w:val="16"/>
              </w:rPr>
              <w:t> </w:t>
            </w:r>
            <w:r>
              <w:rPr>
                <w:sz w:val="16"/>
              </w:rPr>
              <w:t>suprimi-lo,</w:t>
            </w:r>
            <w:r>
              <w:rPr>
                <w:spacing w:val="-5"/>
                <w:sz w:val="16"/>
              </w:rPr>
              <w:t> </w:t>
            </w:r>
            <w:r>
              <w:rPr>
                <w:sz w:val="16"/>
              </w:rPr>
              <w:t>zerando</w:t>
            </w:r>
            <w:r>
              <w:rPr>
                <w:spacing w:val="-4"/>
                <w:sz w:val="16"/>
              </w:rPr>
              <w:t> </w:t>
            </w:r>
            <w:r>
              <w:rPr>
                <w:sz w:val="16"/>
              </w:rPr>
              <w:t>o</w:t>
            </w:r>
            <w:r>
              <w:rPr>
                <w:spacing w:val="-6"/>
                <w:sz w:val="16"/>
              </w:rPr>
              <w:t> </w:t>
            </w:r>
            <w:r>
              <w:rPr>
                <w:sz w:val="16"/>
              </w:rPr>
              <w:t>valor</w:t>
            </w:r>
            <w:r>
              <w:rPr>
                <w:spacing w:val="-4"/>
                <w:sz w:val="16"/>
              </w:rPr>
              <w:t> </w:t>
            </w:r>
            <w:r>
              <w:rPr>
                <w:sz w:val="16"/>
              </w:rPr>
              <w:t>total</w:t>
            </w:r>
            <w:r>
              <w:rPr>
                <w:spacing w:val="-3"/>
                <w:sz w:val="16"/>
              </w:rPr>
              <w:t> </w:t>
            </w:r>
            <w:r>
              <w:rPr>
                <w:sz w:val="16"/>
              </w:rPr>
              <w:t>de</w:t>
            </w:r>
            <w:r>
              <w:rPr>
                <w:spacing w:val="-6"/>
                <w:sz w:val="16"/>
              </w:rPr>
              <w:t> </w:t>
            </w:r>
            <w:r>
              <w:rPr>
                <w:sz w:val="16"/>
              </w:rPr>
              <w:t>deduções.</w:t>
            </w:r>
            <w:r>
              <w:rPr>
                <w:spacing w:val="-3"/>
                <w:sz w:val="16"/>
              </w:rPr>
              <w:t> </w:t>
            </w:r>
            <w:r>
              <w:rPr>
                <w:sz w:val="16"/>
              </w:rPr>
              <w:t>Em</w:t>
            </w:r>
            <w:r>
              <w:rPr>
                <w:spacing w:val="-5"/>
                <w:sz w:val="16"/>
              </w:rPr>
              <w:t> </w:t>
            </w:r>
            <w:r>
              <w:rPr>
                <w:sz w:val="16"/>
              </w:rPr>
              <w:t>caso</w:t>
            </w:r>
            <w:r>
              <w:rPr>
                <w:spacing w:val="-6"/>
                <w:sz w:val="16"/>
              </w:rPr>
              <w:t> </w:t>
            </w:r>
            <w:r>
              <w:rPr>
                <w:sz w:val="16"/>
              </w:rPr>
              <w:t>de dúvidas,</w:t>
            </w:r>
            <w:r>
              <w:rPr>
                <w:spacing w:val="-3"/>
                <w:sz w:val="16"/>
              </w:rPr>
              <w:t> </w:t>
            </w:r>
            <w:r>
              <w:rPr>
                <w:sz w:val="16"/>
              </w:rPr>
              <w:t>consulte</w:t>
            </w:r>
            <w:r>
              <w:rPr>
                <w:spacing w:val="-3"/>
                <w:sz w:val="16"/>
              </w:rPr>
              <w:t> </w:t>
            </w:r>
            <w:r>
              <w:rPr>
                <w:sz w:val="16"/>
              </w:rPr>
              <w:t>o</w:t>
            </w:r>
            <w:r>
              <w:rPr>
                <w:spacing w:val="-3"/>
                <w:sz w:val="16"/>
              </w:rPr>
              <w:t> </w:t>
            </w:r>
            <w:r>
              <w:rPr>
                <w:sz w:val="16"/>
              </w:rPr>
              <w:t>Manual</w:t>
            </w:r>
            <w:r>
              <w:rPr>
                <w:spacing w:val="-4"/>
                <w:sz w:val="16"/>
              </w:rPr>
              <w:t> </w:t>
            </w:r>
            <w:r>
              <w:rPr>
                <w:sz w:val="16"/>
              </w:rPr>
              <w:t>do</w:t>
            </w:r>
            <w:r>
              <w:rPr>
                <w:spacing w:val="-3"/>
                <w:sz w:val="16"/>
              </w:rPr>
              <w:t> </w:t>
            </w:r>
            <w:r>
              <w:rPr>
                <w:sz w:val="16"/>
              </w:rPr>
              <w:t>Sistema</w:t>
            </w:r>
            <w:r>
              <w:rPr>
                <w:spacing w:val="-4"/>
                <w:sz w:val="16"/>
              </w:rPr>
              <w:t> </w:t>
            </w:r>
            <w:r>
              <w:rPr>
                <w:sz w:val="16"/>
              </w:rPr>
              <w:t>Eletrônico da Construção Civil – SISCON.</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62"/>
              <w:ind w:left="0"/>
              <w:rPr>
                <w:rFonts w:ascii="Arial"/>
                <w:b/>
                <w:i/>
                <w:sz w:val="16"/>
              </w:rPr>
            </w:pPr>
          </w:p>
          <w:p>
            <w:pPr>
              <w:pStyle w:val="TableParagraph"/>
              <w:spacing w:before="0"/>
              <w:ind w:left="6" w:right="3"/>
              <w:jc w:val="center"/>
              <w:rPr>
                <w:sz w:val="16"/>
              </w:rPr>
            </w:pPr>
            <w:r>
              <w:rPr>
                <w:spacing w:val="-5"/>
                <w:sz w:val="16"/>
              </w:rPr>
              <w:t>382</w:t>
            </w:r>
          </w:p>
        </w:tc>
        <w:tc>
          <w:tcPr>
            <w:tcW w:w="3784" w:type="dxa"/>
          </w:tcPr>
          <w:p>
            <w:pPr>
              <w:pStyle w:val="TableParagraph"/>
              <w:ind w:left="0"/>
              <w:rPr>
                <w:rFonts w:ascii="Arial"/>
                <w:b/>
                <w:i/>
                <w:sz w:val="16"/>
              </w:rPr>
            </w:pPr>
          </w:p>
          <w:p>
            <w:pPr>
              <w:pStyle w:val="TableParagraph"/>
              <w:spacing w:before="0"/>
              <w:rPr>
                <w:sz w:val="16"/>
              </w:rPr>
            </w:pPr>
            <w:r>
              <w:rPr>
                <w:sz w:val="16"/>
              </w:rPr>
              <w:t>Encapsulamento</w:t>
            </w:r>
            <w:r>
              <w:rPr>
                <w:spacing w:val="-9"/>
                <w:sz w:val="16"/>
              </w:rPr>
              <w:t> </w:t>
            </w:r>
            <w:r>
              <w:rPr>
                <w:sz w:val="16"/>
              </w:rPr>
              <w:t>de</w:t>
            </w:r>
            <w:r>
              <w:rPr>
                <w:spacing w:val="-7"/>
                <w:sz w:val="16"/>
              </w:rPr>
              <w:t> </w:t>
            </w:r>
            <w:r>
              <w:rPr>
                <w:sz w:val="16"/>
              </w:rPr>
              <w:t>notas</w:t>
            </w:r>
            <w:r>
              <w:rPr>
                <w:spacing w:val="-8"/>
                <w:sz w:val="16"/>
              </w:rPr>
              <w:t> </w:t>
            </w:r>
            <w:r>
              <w:rPr>
                <w:sz w:val="16"/>
              </w:rPr>
              <w:t>de</w:t>
            </w:r>
            <w:r>
              <w:rPr>
                <w:spacing w:val="-7"/>
                <w:sz w:val="16"/>
              </w:rPr>
              <w:t> </w:t>
            </w:r>
            <w:r>
              <w:rPr>
                <w:sz w:val="16"/>
              </w:rPr>
              <w:t>subempreitadas</w:t>
            </w:r>
            <w:r>
              <w:rPr>
                <w:spacing w:val="-8"/>
                <w:sz w:val="16"/>
              </w:rPr>
              <w:t> </w:t>
            </w:r>
            <w:r>
              <w:rPr>
                <w:sz w:val="16"/>
              </w:rPr>
              <w:t>e materiais já foi vinculado à NFS-e nº X.</w:t>
            </w:r>
          </w:p>
        </w:tc>
        <w:tc>
          <w:tcPr>
            <w:tcW w:w="3781" w:type="dxa"/>
          </w:tcPr>
          <w:p>
            <w:pPr>
              <w:pStyle w:val="TableParagraph"/>
              <w:ind w:right="58"/>
              <w:rPr>
                <w:sz w:val="16"/>
              </w:rPr>
            </w:pPr>
            <w:r>
              <w:rPr>
                <w:sz w:val="16"/>
              </w:rPr>
              <w:t>Utilizar</w:t>
            </w:r>
            <w:r>
              <w:rPr>
                <w:spacing w:val="-6"/>
                <w:sz w:val="16"/>
              </w:rPr>
              <w:t> </w:t>
            </w:r>
            <w:r>
              <w:rPr>
                <w:sz w:val="16"/>
              </w:rPr>
              <w:t>outro</w:t>
            </w:r>
            <w:r>
              <w:rPr>
                <w:spacing w:val="-6"/>
                <w:sz w:val="16"/>
              </w:rPr>
              <w:t> </w:t>
            </w:r>
            <w:r>
              <w:rPr>
                <w:sz w:val="16"/>
              </w:rPr>
              <w:t>número</w:t>
            </w:r>
            <w:r>
              <w:rPr>
                <w:spacing w:val="-6"/>
                <w:sz w:val="16"/>
              </w:rPr>
              <w:t> </w:t>
            </w:r>
            <w:r>
              <w:rPr>
                <w:sz w:val="16"/>
              </w:rPr>
              <w:t>de</w:t>
            </w:r>
            <w:r>
              <w:rPr>
                <w:spacing w:val="-6"/>
                <w:sz w:val="16"/>
              </w:rPr>
              <w:t> </w:t>
            </w:r>
            <w:r>
              <w:rPr>
                <w:sz w:val="16"/>
              </w:rPr>
              <w:t>encapsulamento.</w:t>
            </w:r>
            <w:r>
              <w:rPr>
                <w:spacing w:val="-4"/>
                <w:sz w:val="16"/>
              </w:rPr>
              <w:t> </w:t>
            </w:r>
            <w:r>
              <w:rPr>
                <w:sz w:val="16"/>
              </w:rPr>
              <w:t>Em</w:t>
            </w:r>
            <w:r>
              <w:rPr>
                <w:spacing w:val="-7"/>
                <w:sz w:val="16"/>
              </w:rPr>
              <w:t> </w:t>
            </w:r>
            <w:r>
              <w:rPr>
                <w:sz w:val="16"/>
              </w:rPr>
              <w:t>caso de dúvidas, consulte o Manual do Sistema Eletrônico da Construção Civil – SISCON.</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ind w:left="6" w:right="3"/>
              <w:jc w:val="center"/>
              <w:rPr>
                <w:sz w:val="16"/>
              </w:rPr>
            </w:pPr>
            <w:r>
              <w:rPr>
                <w:spacing w:val="-5"/>
                <w:sz w:val="16"/>
              </w:rPr>
              <w:t>383</w:t>
            </w:r>
          </w:p>
        </w:tc>
        <w:tc>
          <w:tcPr>
            <w:tcW w:w="3784" w:type="dxa"/>
          </w:tcPr>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0"/>
              <w:ind w:right="327"/>
              <w:rPr>
                <w:sz w:val="16"/>
              </w:rPr>
            </w:pPr>
            <w:r>
              <w:rPr>
                <w:sz w:val="16"/>
              </w:rPr>
              <w:t>Código</w:t>
            </w:r>
            <w:r>
              <w:rPr>
                <w:spacing w:val="-6"/>
                <w:sz w:val="16"/>
              </w:rPr>
              <w:t> </w:t>
            </w:r>
            <w:r>
              <w:rPr>
                <w:sz w:val="16"/>
              </w:rPr>
              <w:t>de</w:t>
            </w:r>
            <w:r>
              <w:rPr>
                <w:spacing w:val="-6"/>
                <w:sz w:val="16"/>
              </w:rPr>
              <w:t> </w:t>
            </w:r>
            <w:r>
              <w:rPr>
                <w:sz w:val="16"/>
              </w:rPr>
              <w:t>serviço</w:t>
            </w:r>
            <w:r>
              <w:rPr>
                <w:spacing w:val="-8"/>
                <w:sz w:val="16"/>
              </w:rPr>
              <w:t> </w:t>
            </w:r>
            <w:r>
              <w:rPr>
                <w:sz w:val="16"/>
              </w:rPr>
              <w:t>não</w:t>
            </w:r>
            <w:r>
              <w:rPr>
                <w:spacing w:val="-6"/>
                <w:sz w:val="16"/>
              </w:rPr>
              <w:t> </w:t>
            </w:r>
            <w:r>
              <w:rPr>
                <w:sz w:val="16"/>
              </w:rPr>
              <w:t>permite</w:t>
            </w:r>
            <w:r>
              <w:rPr>
                <w:spacing w:val="-6"/>
                <w:sz w:val="16"/>
              </w:rPr>
              <w:t> </w:t>
            </w:r>
            <w:r>
              <w:rPr>
                <w:sz w:val="16"/>
              </w:rPr>
              <w:t>indicação</w:t>
            </w:r>
            <w:r>
              <w:rPr>
                <w:spacing w:val="-8"/>
                <w:sz w:val="16"/>
              </w:rPr>
              <w:t> </w:t>
            </w:r>
            <w:r>
              <w:rPr>
                <w:sz w:val="16"/>
              </w:rPr>
              <w:t>do número da obra.</w:t>
            </w:r>
          </w:p>
        </w:tc>
        <w:tc>
          <w:tcPr>
            <w:tcW w:w="3781" w:type="dxa"/>
          </w:tcPr>
          <w:p>
            <w:pPr>
              <w:pStyle w:val="TableParagraph"/>
              <w:ind w:right="159"/>
              <w:rPr>
                <w:sz w:val="16"/>
              </w:rPr>
            </w:pPr>
            <w:r>
              <w:rPr>
                <w:sz w:val="16"/>
              </w:rPr>
              <w:t>Suprimir</w:t>
            </w:r>
            <w:r>
              <w:rPr>
                <w:spacing w:val="-4"/>
                <w:sz w:val="16"/>
              </w:rPr>
              <w:t> </w:t>
            </w:r>
            <w:r>
              <w:rPr>
                <w:sz w:val="16"/>
              </w:rPr>
              <w:t>o</w:t>
            </w:r>
            <w:r>
              <w:rPr>
                <w:spacing w:val="-6"/>
                <w:sz w:val="16"/>
              </w:rPr>
              <w:t> </w:t>
            </w:r>
            <w:r>
              <w:rPr>
                <w:sz w:val="16"/>
              </w:rPr>
              <w:t>número</w:t>
            </w:r>
            <w:r>
              <w:rPr>
                <w:spacing w:val="-4"/>
                <w:sz w:val="16"/>
              </w:rPr>
              <w:t> </w:t>
            </w:r>
            <w:r>
              <w:rPr>
                <w:sz w:val="16"/>
              </w:rPr>
              <w:t>de</w:t>
            </w:r>
            <w:r>
              <w:rPr>
                <w:spacing w:val="-4"/>
                <w:sz w:val="16"/>
              </w:rPr>
              <w:t> </w:t>
            </w:r>
            <w:r>
              <w:rPr>
                <w:sz w:val="16"/>
              </w:rPr>
              <w:t>obra,</w:t>
            </w:r>
            <w:r>
              <w:rPr>
                <w:spacing w:val="-5"/>
                <w:sz w:val="16"/>
              </w:rPr>
              <w:t> </w:t>
            </w:r>
            <w:r>
              <w:rPr>
                <w:sz w:val="16"/>
              </w:rPr>
              <w:t>ou</w:t>
            </w:r>
            <w:r>
              <w:rPr>
                <w:spacing w:val="-4"/>
                <w:sz w:val="16"/>
              </w:rPr>
              <w:t> </w:t>
            </w:r>
            <w:r>
              <w:rPr>
                <w:sz w:val="16"/>
              </w:rPr>
              <w:t>alterar</w:t>
            </w:r>
            <w:r>
              <w:rPr>
                <w:spacing w:val="-4"/>
                <w:sz w:val="16"/>
              </w:rPr>
              <w:t> </w:t>
            </w:r>
            <w:r>
              <w:rPr>
                <w:sz w:val="16"/>
              </w:rPr>
              <w:t>o</w:t>
            </w:r>
            <w:r>
              <w:rPr>
                <w:spacing w:val="-4"/>
                <w:sz w:val="16"/>
              </w:rPr>
              <w:t> </w:t>
            </w:r>
            <w:r>
              <w:rPr>
                <w:sz w:val="16"/>
              </w:rPr>
              <w:t>código</w:t>
            </w:r>
            <w:r>
              <w:rPr>
                <w:spacing w:val="-4"/>
                <w:sz w:val="16"/>
              </w:rPr>
              <w:t> </w:t>
            </w:r>
            <w:r>
              <w:rPr>
                <w:sz w:val="16"/>
              </w:rPr>
              <w:t>de serviço. Em caso de dúvidas, consulte o Manual do Sistema Eletrônico da Construção Civil – </w:t>
            </w:r>
            <w:r>
              <w:rPr>
                <w:spacing w:val="-2"/>
                <w:sz w:val="16"/>
              </w:rPr>
              <w:t>SISCON.</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0"/>
              <w:ind w:left="6" w:right="3"/>
              <w:jc w:val="center"/>
              <w:rPr>
                <w:sz w:val="16"/>
              </w:rPr>
            </w:pPr>
            <w:r>
              <w:rPr>
                <w:spacing w:val="-5"/>
                <w:sz w:val="16"/>
              </w:rPr>
              <w:t>384</w:t>
            </w:r>
          </w:p>
        </w:tc>
        <w:tc>
          <w:tcPr>
            <w:tcW w:w="3784" w:type="dxa"/>
          </w:tcPr>
          <w:p>
            <w:pPr>
              <w:pStyle w:val="TableParagraph"/>
              <w:spacing w:before="59"/>
              <w:ind w:left="0"/>
              <w:rPr>
                <w:rFonts w:ascii="Arial"/>
                <w:b/>
                <w:i/>
                <w:sz w:val="16"/>
              </w:rPr>
            </w:pPr>
          </w:p>
          <w:p>
            <w:pPr>
              <w:pStyle w:val="TableParagraph"/>
              <w:spacing w:before="0"/>
              <w:rPr>
                <w:sz w:val="16"/>
              </w:rPr>
            </w:pPr>
            <w:r>
              <w:rPr>
                <w:sz w:val="16"/>
              </w:rPr>
              <w:t>Número</w:t>
            </w:r>
            <w:r>
              <w:rPr>
                <w:spacing w:val="-6"/>
                <w:sz w:val="16"/>
              </w:rPr>
              <w:t> </w:t>
            </w:r>
            <w:r>
              <w:rPr>
                <w:sz w:val="16"/>
              </w:rPr>
              <w:t>de</w:t>
            </w:r>
            <w:r>
              <w:rPr>
                <w:spacing w:val="-7"/>
                <w:sz w:val="16"/>
              </w:rPr>
              <w:t> </w:t>
            </w:r>
            <w:r>
              <w:rPr>
                <w:sz w:val="16"/>
              </w:rPr>
              <w:t>encapsulamento</w:t>
            </w:r>
            <w:r>
              <w:rPr>
                <w:spacing w:val="-9"/>
                <w:sz w:val="16"/>
              </w:rPr>
              <w:t> </w:t>
            </w:r>
            <w:r>
              <w:rPr>
                <w:sz w:val="16"/>
              </w:rPr>
              <w:t>de</w:t>
            </w:r>
            <w:r>
              <w:rPr>
                <w:spacing w:val="-7"/>
                <w:sz w:val="16"/>
              </w:rPr>
              <w:t> </w:t>
            </w:r>
            <w:r>
              <w:rPr>
                <w:sz w:val="16"/>
              </w:rPr>
              <w:t>deduções</w:t>
            </w:r>
            <w:r>
              <w:rPr>
                <w:spacing w:val="-8"/>
                <w:sz w:val="16"/>
              </w:rPr>
              <w:t> </w:t>
            </w:r>
            <w:r>
              <w:rPr>
                <w:sz w:val="16"/>
              </w:rPr>
              <w:t>foi cancelado e não poderá ser utilizado.</w:t>
            </w:r>
          </w:p>
        </w:tc>
        <w:tc>
          <w:tcPr>
            <w:tcW w:w="3781" w:type="dxa"/>
          </w:tcPr>
          <w:p>
            <w:pPr>
              <w:pStyle w:val="TableParagraph"/>
              <w:ind w:right="309"/>
              <w:jc w:val="both"/>
              <w:rPr>
                <w:sz w:val="16"/>
              </w:rPr>
            </w:pPr>
            <w:r>
              <w:rPr>
                <w:sz w:val="16"/>
              </w:rPr>
              <w:t>Informar</w:t>
            </w:r>
            <w:r>
              <w:rPr>
                <w:spacing w:val="-2"/>
                <w:sz w:val="16"/>
              </w:rPr>
              <w:t> </w:t>
            </w:r>
            <w:r>
              <w:rPr>
                <w:sz w:val="16"/>
              </w:rPr>
              <w:t>outro</w:t>
            </w:r>
            <w:r>
              <w:rPr>
                <w:spacing w:val="-2"/>
                <w:sz w:val="16"/>
              </w:rPr>
              <w:t> </w:t>
            </w:r>
            <w:r>
              <w:rPr>
                <w:sz w:val="16"/>
              </w:rPr>
              <w:t>número</w:t>
            </w:r>
            <w:r>
              <w:rPr>
                <w:spacing w:val="-2"/>
                <w:sz w:val="16"/>
              </w:rPr>
              <w:t> </w:t>
            </w:r>
            <w:r>
              <w:rPr>
                <w:sz w:val="16"/>
              </w:rPr>
              <w:t>de</w:t>
            </w:r>
            <w:r>
              <w:rPr>
                <w:spacing w:val="-2"/>
                <w:sz w:val="16"/>
              </w:rPr>
              <w:t> </w:t>
            </w:r>
            <w:r>
              <w:rPr>
                <w:sz w:val="16"/>
              </w:rPr>
              <w:t>encapsulamento.</w:t>
            </w:r>
            <w:r>
              <w:rPr>
                <w:spacing w:val="-1"/>
                <w:sz w:val="16"/>
              </w:rPr>
              <w:t> </w:t>
            </w:r>
            <w:r>
              <w:rPr>
                <w:sz w:val="16"/>
              </w:rPr>
              <w:t>Em caso</w:t>
            </w:r>
            <w:r>
              <w:rPr>
                <w:spacing w:val="-8"/>
                <w:sz w:val="16"/>
              </w:rPr>
              <w:t> </w:t>
            </w:r>
            <w:r>
              <w:rPr>
                <w:sz w:val="16"/>
              </w:rPr>
              <w:t>de</w:t>
            </w:r>
            <w:r>
              <w:rPr>
                <w:spacing w:val="-5"/>
                <w:sz w:val="16"/>
              </w:rPr>
              <w:t> </w:t>
            </w:r>
            <w:r>
              <w:rPr>
                <w:sz w:val="16"/>
              </w:rPr>
              <w:t>dúvidas,</w:t>
            </w:r>
            <w:r>
              <w:rPr>
                <w:spacing w:val="-6"/>
                <w:sz w:val="16"/>
              </w:rPr>
              <w:t> </w:t>
            </w:r>
            <w:r>
              <w:rPr>
                <w:sz w:val="16"/>
              </w:rPr>
              <w:t>consulte</w:t>
            </w:r>
            <w:r>
              <w:rPr>
                <w:spacing w:val="-5"/>
                <w:sz w:val="16"/>
              </w:rPr>
              <w:t> </w:t>
            </w:r>
            <w:r>
              <w:rPr>
                <w:sz w:val="16"/>
              </w:rPr>
              <w:t>o</w:t>
            </w:r>
            <w:r>
              <w:rPr>
                <w:spacing w:val="-5"/>
                <w:sz w:val="16"/>
              </w:rPr>
              <w:t> </w:t>
            </w:r>
            <w:r>
              <w:rPr>
                <w:sz w:val="16"/>
              </w:rPr>
              <w:t>Manual</w:t>
            </w:r>
            <w:r>
              <w:rPr>
                <w:spacing w:val="-4"/>
                <w:sz w:val="16"/>
              </w:rPr>
              <w:t> </w:t>
            </w:r>
            <w:r>
              <w:rPr>
                <w:sz w:val="16"/>
              </w:rPr>
              <w:t>do</w:t>
            </w:r>
            <w:r>
              <w:rPr>
                <w:spacing w:val="-5"/>
                <w:sz w:val="16"/>
              </w:rPr>
              <w:t> </w:t>
            </w:r>
            <w:r>
              <w:rPr>
                <w:sz w:val="16"/>
              </w:rPr>
              <w:t>Sistema Eletrônico da Construção Civil – SISCON.</w:t>
            </w:r>
          </w:p>
        </w:tc>
      </w:tr>
      <w:tr>
        <w:trPr>
          <w:trHeight w:val="104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ind w:left="0"/>
              <w:rPr>
                <w:rFonts w:ascii="Arial"/>
                <w:b/>
                <w:i/>
                <w:sz w:val="16"/>
              </w:rPr>
            </w:pPr>
          </w:p>
          <w:p>
            <w:pPr>
              <w:pStyle w:val="TableParagraph"/>
              <w:spacing w:before="0"/>
              <w:ind w:left="6" w:right="3"/>
              <w:jc w:val="center"/>
              <w:rPr>
                <w:sz w:val="16"/>
              </w:rPr>
            </w:pPr>
            <w:r>
              <w:rPr>
                <w:spacing w:val="-5"/>
                <w:sz w:val="16"/>
              </w:rPr>
              <w:t>385</w:t>
            </w:r>
          </w:p>
        </w:tc>
        <w:tc>
          <w:tcPr>
            <w:tcW w:w="3784"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ind w:right="85"/>
              <w:rPr>
                <w:sz w:val="16"/>
              </w:rPr>
            </w:pPr>
            <w:r>
              <w:rPr>
                <w:sz w:val="16"/>
              </w:rPr>
              <w:t>Valor de deduções declarado na NFS-e é maior que</w:t>
            </w:r>
            <w:r>
              <w:rPr>
                <w:spacing w:val="-6"/>
                <w:sz w:val="16"/>
              </w:rPr>
              <w:t> </w:t>
            </w:r>
            <w:r>
              <w:rPr>
                <w:sz w:val="16"/>
              </w:rPr>
              <w:t>o</w:t>
            </w:r>
            <w:r>
              <w:rPr>
                <w:spacing w:val="-6"/>
                <w:sz w:val="16"/>
              </w:rPr>
              <w:t> </w:t>
            </w:r>
            <w:r>
              <w:rPr>
                <w:sz w:val="16"/>
              </w:rPr>
              <w:t>valor</w:t>
            </w:r>
            <w:r>
              <w:rPr>
                <w:spacing w:val="-8"/>
                <w:sz w:val="16"/>
              </w:rPr>
              <w:t> </w:t>
            </w:r>
            <w:r>
              <w:rPr>
                <w:sz w:val="16"/>
              </w:rPr>
              <w:t>total</w:t>
            </w:r>
            <w:r>
              <w:rPr>
                <w:spacing w:val="-5"/>
                <w:sz w:val="16"/>
              </w:rPr>
              <w:t> </w:t>
            </w:r>
            <w:r>
              <w:rPr>
                <w:sz w:val="16"/>
              </w:rPr>
              <w:t>de</w:t>
            </w:r>
            <w:r>
              <w:rPr>
                <w:spacing w:val="-4"/>
                <w:sz w:val="16"/>
              </w:rPr>
              <w:t> </w:t>
            </w:r>
            <w:r>
              <w:rPr>
                <w:sz w:val="16"/>
              </w:rPr>
              <w:t>deduções</w:t>
            </w:r>
            <w:r>
              <w:rPr>
                <w:spacing w:val="-6"/>
                <w:sz w:val="16"/>
              </w:rPr>
              <w:t> </w:t>
            </w:r>
            <w:r>
              <w:rPr>
                <w:sz w:val="16"/>
              </w:rPr>
              <w:t>do</w:t>
            </w:r>
            <w:r>
              <w:rPr>
                <w:spacing w:val="-6"/>
                <w:sz w:val="16"/>
              </w:rPr>
              <w:t> </w:t>
            </w:r>
            <w:r>
              <w:rPr>
                <w:sz w:val="16"/>
              </w:rPr>
              <w:t>encapsulamento.</w:t>
            </w:r>
          </w:p>
        </w:tc>
        <w:tc>
          <w:tcPr>
            <w:tcW w:w="3781" w:type="dxa"/>
          </w:tcPr>
          <w:p>
            <w:pPr>
              <w:pStyle w:val="TableParagraph"/>
              <w:ind w:right="58"/>
              <w:rPr>
                <w:sz w:val="16"/>
              </w:rPr>
            </w:pPr>
            <w:r>
              <w:rPr>
                <w:sz w:val="16"/>
              </w:rPr>
              <w:t>Alterar Valor Total de Deduções informado no arquivo,</w:t>
            </w:r>
            <w:r>
              <w:rPr>
                <w:spacing w:val="-5"/>
                <w:sz w:val="16"/>
              </w:rPr>
              <w:t> </w:t>
            </w:r>
            <w:r>
              <w:rPr>
                <w:sz w:val="16"/>
              </w:rPr>
              <w:t>ou</w:t>
            </w:r>
            <w:r>
              <w:rPr>
                <w:spacing w:val="-9"/>
                <w:sz w:val="16"/>
              </w:rPr>
              <w:t> </w:t>
            </w:r>
            <w:r>
              <w:rPr>
                <w:sz w:val="16"/>
              </w:rPr>
              <w:t>escolher</w:t>
            </w:r>
            <w:r>
              <w:rPr>
                <w:spacing w:val="-6"/>
                <w:sz w:val="16"/>
              </w:rPr>
              <w:t> </w:t>
            </w:r>
            <w:r>
              <w:rPr>
                <w:sz w:val="16"/>
              </w:rPr>
              <w:t>encapsulamento</w:t>
            </w:r>
            <w:r>
              <w:rPr>
                <w:spacing w:val="-6"/>
                <w:sz w:val="16"/>
              </w:rPr>
              <w:t> </w:t>
            </w:r>
            <w:r>
              <w:rPr>
                <w:sz w:val="16"/>
              </w:rPr>
              <w:t>cujo</w:t>
            </w:r>
            <w:r>
              <w:rPr>
                <w:spacing w:val="-6"/>
                <w:sz w:val="16"/>
              </w:rPr>
              <w:t> </w:t>
            </w:r>
            <w:r>
              <w:rPr>
                <w:sz w:val="16"/>
              </w:rPr>
              <w:t>total</w:t>
            </w:r>
            <w:r>
              <w:rPr>
                <w:spacing w:val="-5"/>
                <w:sz w:val="16"/>
              </w:rPr>
              <w:t> </w:t>
            </w:r>
            <w:r>
              <w:rPr>
                <w:sz w:val="16"/>
              </w:rPr>
              <w:t>de deduções coincida com esse valor. Em caso de dúvidas,</w:t>
            </w:r>
            <w:r>
              <w:rPr>
                <w:spacing w:val="-2"/>
                <w:sz w:val="16"/>
              </w:rPr>
              <w:t> </w:t>
            </w:r>
            <w:r>
              <w:rPr>
                <w:sz w:val="16"/>
              </w:rPr>
              <w:t>consulte</w:t>
            </w:r>
            <w:r>
              <w:rPr>
                <w:spacing w:val="-1"/>
                <w:sz w:val="16"/>
              </w:rPr>
              <w:t> </w:t>
            </w:r>
            <w:r>
              <w:rPr>
                <w:sz w:val="16"/>
              </w:rPr>
              <w:t>o</w:t>
            </w:r>
            <w:r>
              <w:rPr>
                <w:spacing w:val="-2"/>
                <w:sz w:val="16"/>
              </w:rPr>
              <w:t> </w:t>
            </w:r>
            <w:r>
              <w:rPr>
                <w:sz w:val="16"/>
              </w:rPr>
              <w:t>Manual</w:t>
            </w:r>
            <w:r>
              <w:rPr>
                <w:spacing w:val="-3"/>
                <w:sz w:val="16"/>
              </w:rPr>
              <w:t> </w:t>
            </w:r>
            <w:r>
              <w:rPr>
                <w:sz w:val="16"/>
              </w:rPr>
              <w:t>do</w:t>
            </w:r>
            <w:r>
              <w:rPr>
                <w:spacing w:val="-1"/>
                <w:sz w:val="16"/>
              </w:rPr>
              <w:t> </w:t>
            </w:r>
            <w:r>
              <w:rPr>
                <w:sz w:val="16"/>
              </w:rPr>
              <w:t>Sistema</w:t>
            </w:r>
            <w:r>
              <w:rPr>
                <w:spacing w:val="-3"/>
                <w:sz w:val="16"/>
              </w:rPr>
              <w:t> </w:t>
            </w:r>
            <w:r>
              <w:rPr>
                <w:sz w:val="16"/>
              </w:rPr>
              <w:t>Eletrônico da Construção Civil – SISCON.</w:t>
            </w:r>
          </w:p>
        </w:tc>
      </w:tr>
    </w:tbl>
    <w:p>
      <w:pPr>
        <w:pStyle w:val="TableParagraph"/>
        <w:spacing w:after="0"/>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58" name="Group 58"/>
                <wp:cNvGraphicFramePr>
                  <a:graphicFrameLocks/>
                </wp:cNvGraphicFramePr>
                <a:graphic>
                  <a:graphicData uri="http://schemas.microsoft.com/office/word/2010/wordprocessingGroup">
                    <wpg:wgp>
                      <wpg:cNvPr id="58" name="Group 58"/>
                      <wpg:cNvGrpSpPr/>
                      <wpg:grpSpPr>
                        <a:xfrm>
                          <a:off x="0" y="0"/>
                          <a:ext cx="5978525" cy="6350"/>
                          <a:chExt cx="5978525" cy="6350"/>
                        </a:xfrm>
                      </wpg:grpSpPr>
                      <wps:wsp>
                        <wps:cNvPr id="59" name="Graphic 59"/>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57" coordorigin="0,0" coordsize="9415,10">
                <v:rect style="position:absolute;left:0;top:0;width:9415;height:10" id="docshape58"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1038"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ind w:left="0"/>
              <w:rPr>
                <w:rFonts w:ascii="Arial"/>
                <w:b/>
                <w:i/>
                <w:sz w:val="16"/>
              </w:rPr>
            </w:pPr>
          </w:p>
          <w:p>
            <w:pPr>
              <w:pStyle w:val="TableParagraph"/>
              <w:spacing w:before="0"/>
              <w:ind w:left="6" w:right="3"/>
              <w:jc w:val="center"/>
              <w:rPr>
                <w:sz w:val="16"/>
              </w:rPr>
            </w:pPr>
            <w:r>
              <w:rPr>
                <w:spacing w:val="-5"/>
                <w:sz w:val="16"/>
              </w:rPr>
              <w:t>386</w:t>
            </w:r>
          </w:p>
        </w:tc>
        <w:tc>
          <w:tcPr>
            <w:tcW w:w="3784"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rPr>
                <w:sz w:val="16"/>
              </w:rPr>
            </w:pPr>
            <w:r>
              <w:rPr>
                <w:sz w:val="16"/>
              </w:rPr>
              <w:t>NFS-e</w:t>
            </w:r>
            <w:r>
              <w:rPr>
                <w:spacing w:val="-6"/>
                <w:sz w:val="16"/>
              </w:rPr>
              <w:t> </w:t>
            </w:r>
            <w:r>
              <w:rPr>
                <w:sz w:val="16"/>
              </w:rPr>
              <w:t>a</w:t>
            </w:r>
            <w:r>
              <w:rPr>
                <w:spacing w:val="-7"/>
                <w:sz w:val="16"/>
              </w:rPr>
              <w:t> </w:t>
            </w:r>
            <w:r>
              <w:rPr>
                <w:sz w:val="16"/>
              </w:rPr>
              <w:t>ser</w:t>
            </w:r>
            <w:r>
              <w:rPr>
                <w:spacing w:val="-7"/>
                <w:sz w:val="16"/>
              </w:rPr>
              <w:t> </w:t>
            </w:r>
            <w:r>
              <w:rPr>
                <w:sz w:val="16"/>
              </w:rPr>
              <w:t>cancelada</w:t>
            </w:r>
            <w:r>
              <w:rPr>
                <w:spacing w:val="-8"/>
                <w:sz w:val="16"/>
              </w:rPr>
              <w:t> </w:t>
            </w:r>
            <w:r>
              <w:rPr>
                <w:sz w:val="16"/>
              </w:rPr>
              <w:t>foi</w:t>
            </w:r>
            <w:r>
              <w:rPr>
                <w:spacing w:val="-7"/>
                <w:sz w:val="16"/>
              </w:rPr>
              <w:t> </w:t>
            </w:r>
            <w:r>
              <w:rPr>
                <w:sz w:val="16"/>
              </w:rPr>
              <w:t>selecionada</w:t>
            </w:r>
            <w:r>
              <w:rPr>
                <w:spacing w:val="-6"/>
                <w:sz w:val="16"/>
              </w:rPr>
              <w:t> </w:t>
            </w:r>
            <w:r>
              <w:rPr>
                <w:sz w:val="16"/>
              </w:rPr>
              <w:t>para deduções de subempreitadas.</w:t>
            </w:r>
          </w:p>
        </w:tc>
        <w:tc>
          <w:tcPr>
            <w:tcW w:w="3781" w:type="dxa"/>
          </w:tcPr>
          <w:p>
            <w:pPr>
              <w:pStyle w:val="TableParagraph"/>
              <w:ind w:right="58"/>
              <w:rPr>
                <w:sz w:val="16"/>
              </w:rPr>
            </w:pPr>
            <w:r>
              <w:rPr>
                <w:sz w:val="16"/>
              </w:rPr>
              <w:t>Não</w:t>
            </w:r>
            <w:r>
              <w:rPr>
                <w:spacing w:val="-4"/>
                <w:sz w:val="16"/>
              </w:rPr>
              <w:t> </w:t>
            </w:r>
            <w:r>
              <w:rPr>
                <w:sz w:val="16"/>
              </w:rPr>
              <w:t>será</w:t>
            </w:r>
            <w:r>
              <w:rPr>
                <w:spacing w:val="-4"/>
                <w:sz w:val="16"/>
              </w:rPr>
              <w:t> </w:t>
            </w:r>
            <w:r>
              <w:rPr>
                <w:sz w:val="16"/>
              </w:rPr>
              <w:t>possível</w:t>
            </w:r>
            <w:r>
              <w:rPr>
                <w:spacing w:val="-8"/>
                <w:sz w:val="16"/>
              </w:rPr>
              <w:t> </w:t>
            </w:r>
            <w:r>
              <w:rPr>
                <w:sz w:val="16"/>
              </w:rPr>
              <w:t>cancelar</w:t>
            </w:r>
            <w:r>
              <w:rPr>
                <w:spacing w:val="-5"/>
                <w:sz w:val="16"/>
              </w:rPr>
              <w:t> </w:t>
            </w:r>
            <w:r>
              <w:rPr>
                <w:sz w:val="16"/>
              </w:rPr>
              <w:t>a</w:t>
            </w:r>
            <w:r>
              <w:rPr>
                <w:spacing w:val="-7"/>
                <w:sz w:val="16"/>
              </w:rPr>
              <w:t> </w:t>
            </w:r>
            <w:r>
              <w:rPr>
                <w:sz w:val="16"/>
              </w:rPr>
              <w:t>referida</w:t>
            </w:r>
            <w:r>
              <w:rPr>
                <w:spacing w:val="-4"/>
                <w:sz w:val="16"/>
              </w:rPr>
              <w:t> </w:t>
            </w:r>
            <w:r>
              <w:rPr>
                <w:sz w:val="16"/>
              </w:rPr>
              <w:t>NFS-e,</w:t>
            </w:r>
            <w:r>
              <w:rPr>
                <w:spacing w:val="-5"/>
                <w:sz w:val="16"/>
              </w:rPr>
              <w:t> </w:t>
            </w:r>
            <w:r>
              <w:rPr>
                <w:sz w:val="16"/>
              </w:rPr>
              <w:t>salvo se for retirada do encapsulamento de deduções pelo tomador de serviços. Em caso de dúvidas, consulte o Manual do Sistema Eletrônico da Construção Civil – SISCON.</w:t>
            </w:r>
          </w:p>
        </w:tc>
      </w:tr>
      <w:tr>
        <w:trPr>
          <w:trHeight w:val="856"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ind w:left="6" w:right="3"/>
              <w:jc w:val="center"/>
              <w:rPr>
                <w:sz w:val="16"/>
              </w:rPr>
            </w:pPr>
            <w:r>
              <w:rPr>
                <w:spacing w:val="-5"/>
                <w:sz w:val="16"/>
              </w:rPr>
              <w:t>387</w:t>
            </w:r>
          </w:p>
        </w:tc>
        <w:tc>
          <w:tcPr>
            <w:tcW w:w="3784" w:type="dxa"/>
          </w:tcPr>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0"/>
              <w:rPr>
                <w:sz w:val="16"/>
              </w:rPr>
            </w:pPr>
            <w:r>
              <w:rPr>
                <w:sz w:val="16"/>
              </w:rPr>
              <w:t>Para</w:t>
            </w:r>
            <w:r>
              <w:rPr>
                <w:spacing w:val="-6"/>
                <w:sz w:val="16"/>
              </w:rPr>
              <w:t> </w:t>
            </w:r>
            <w:r>
              <w:rPr>
                <w:sz w:val="16"/>
              </w:rPr>
              <w:t>serviços</w:t>
            </w:r>
            <w:r>
              <w:rPr>
                <w:spacing w:val="-6"/>
                <w:sz w:val="16"/>
              </w:rPr>
              <w:t> </w:t>
            </w:r>
            <w:r>
              <w:rPr>
                <w:sz w:val="16"/>
              </w:rPr>
              <w:t>isentos</w:t>
            </w:r>
            <w:r>
              <w:rPr>
                <w:spacing w:val="-6"/>
                <w:sz w:val="16"/>
              </w:rPr>
              <w:t> </w:t>
            </w:r>
            <w:r>
              <w:rPr>
                <w:sz w:val="16"/>
              </w:rPr>
              <w:t>ou</w:t>
            </w:r>
            <w:r>
              <w:rPr>
                <w:spacing w:val="-6"/>
                <w:sz w:val="16"/>
              </w:rPr>
              <w:t> </w:t>
            </w:r>
            <w:r>
              <w:rPr>
                <w:sz w:val="16"/>
              </w:rPr>
              <w:t>imunes</w:t>
            </w:r>
            <w:r>
              <w:rPr>
                <w:spacing w:val="-6"/>
                <w:sz w:val="16"/>
              </w:rPr>
              <w:t> </w:t>
            </w:r>
            <w:r>
              <w:rPr>
                <w:sz w:val="16"/>
              </w:rPr>
              <w:t>não</w:t>
            </w:r>
            <w:r>
              <w:rPr>
                <w:spacing w:val="-6"/>
                <w:sz w:val="16"/>
              </w:rPr>
              <w:t> </w:t>
            </w:r>
            <w:r>
              <w:rPr>
                <w:sz w:val="16"/>
              </w:rPr>
              <w:t>informe</w:t>
            </w:r>
            <w:r>
              <w:rPr>
                <w:spacing w:val="-6"/>
                <w:sz w:val="16"/>
              </w:rPr>
              <w:t> </w:t>
            </w:r>
            <w:r>
              <w:rPr>
                <w:sz w:val="16"/>
              </w:rPr>
              <w:t>as notas de subempreitadas e materiais.</w:t>
            </w:r>
          </w:p>
        </w:tc>
        <w:tc>
          <w:tcPr>
            <w:tcW w:w="3781" w:type="dxa"/>
          </w:tcPr>
          <w:p>
            <w:pPr>
              <w:pStyle w:val="TableParagraph"/>
              <w:ind w:right="140"/>
              <w:rPr>
                <w:sz w:val="16"/>
              </w:rPr>
            </w:pPr>
            <w:r>
              <w:rPr>
                <w:sz w:val="16"/>
              </w:rPr>
              <w:t>Não preencher o campo número de encapsulamento. Em caso</w:t>
            </w:r>
            <w:r>
              <w:rPr>
                <w:spacing w:val="-2"/>
                <w:sz w:val="16"/>
              </w:rPr>
              <w:t> </w:t>
            </w:r>
            <w:r>
              <w:rPr>
                <w:sz w:val="16"/>
              </w:rPr>
              <w:t>de dúvidas, consulte</w:t>
            </w:r>
            <w:r>
              <w:rPr>
                <w:spacing w:val="-2"/>
                <w:sz w:val="16"/>
              </w:rPr>
              <w:t> </w:t>
            </w:r>
            <w:r>
              <w:rPr>
                <w:sz w:val="16"/>
              </w:rPr>
              <w:t>o Manual</w:t>
            </w:r>
            <w:r>
              <w:rPr>
                <w:spacing w:val="-4"/>
                <w:sz w:val="16"/>
              </w:rPr>
              <w:t> </w:t>
            </w:r>
            <w:r>
              <w:rPr>
                <w:sz w:val="16"/>
              </w:rPr>
              <w:t>do</w:t>
            </w:r>
            <w:r>
              <w:rPr>
                <w:spacing w:val="-7"/>
                <w:sz w:val="16"/>
              </w:rPr>
              <w:t> </w:t>
            </w:r>
            <w:r>
              <w:rPr>
                <w:sz w:val="16"/>
              </w:rPr>
              <w:t>Sistema</w:t>
            </w:r>
            <w:r>
              <w:rPr>
                <w:spacing w:val="-6"/>
                <w:sz w:val="16"/>
              </w:rPr>
              <w:t> </w:t>
            </w:r>
            <w:r>
              <w:rPr>
                <w:sz w:val="16"/>
              </w:rPr>
              <w:t>Eletrônico</w:t>
            </w:r>
            <w:r>
              <w:rPr>
                <w:spacing w:val="-8"/>
                <w:sz w:val="16"/>
              </w:rPr>
              <w:t> </w:t>
            </w:r>
            <w:r>
              <w:rPr>
                <w:sz w:val="16"/>
              </w:rPr>
              <w:t>da</w:t>
            </w:r>
            <w:r>
              <w:rPr>
                <w:spacing w:val="-7"/>
                <w:sz w:val="16"/>
              </w:rPr>
              <w:t> </w:t>
            </w:r>
            <w:r>
              <w:rPr>
                <w:sz w:val="16"/>
              </w:rPr>
              <w:t>Construção</w:t>
            </w:r>
            <w:r>
              <w:rPr>
                <w:spacing w:val="-8"/>
                <w:sz w:val="16"/>
              </w:rPr>
              <w:t> </w:t>
            </w:r>
            <w:r>
              <w:rPr>
                <w:sz w:val="16"/>
              </w:rPr>
              <w:t>Civil – SISCON.</w:t>
            </w:r>
          </w:p>
        </w:tc>
      </w:tr>
      <w:tr>
        <w:trPr>
          <w:trHeight w:val="104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2"/>
              <w:ind w:left="0"/>
              <w:rPr>
                <w:rFonts w:ascii="Arial"/>
                <w:b/>
                <w:i/>
                <w:sz w:val="16"/>
              </w:rPr>
            </w:pPr>
          </w:p>
          <w:p>
            <w:pPr>
              <w:pStyle w:val="TableParagraph"/>
              <w:spacing w:before="0"/>
              <w:ind w:left="6" w:right="3"/>
              <w:jc w:val="center"/>
              <w:rPr>
                <w:sz w:val="16"/>
              </w:rPr>
            </w:pPr>
            <w:r>
              <w:rPr>
                <w:spacing w:val="-5"/>
                <w:sz w:val="16"/>
              </w:rPr>
              <w:t>388</w:t>
            </w:r>
          </w:p>
        </w:tc>
        <w:tc>
          <w:tcPr>
            <w:tcW w:w="3784" w:type="dxa"/>
          </w:tcPr>
          <w:p>
            <w:pPr>
              <w:pStyle w:val="TableParagraph"/>
              <w:ind w:left="0"/>
              <w:rPr>
                <w:rFonts w:ascii="Arial"/>
                <w:b/>
                <w:i/>
                <w:sz w:val="16"/>
              </w:rPr>
            </w:pPr>
          </w:p>
          <w:p>
            <w:pPr>
              <w:pStyle w:val="TableParagraph"/>
              <w:spacing w:before="0"/>
              <w:ind w:right="59"/>
              <w:rPr>
                <w:sz w:val="16"/>
              </w:rPr>
            </w:pPr>
            <w:r>
              <w:rPr>
                <w:sz w:val="16"/>
              </w:rPr>
              <w:t>Data do fato gerador de uma ou mais notas de subempreitadas ou registros de materiais é posterior</w:t>
            </w:r>
            <w:r>
              <w:rPr>
                <w:spacing w:val="-4"/>
                <w:sz w:val="16"/>
              </w:rPr>
              <w:t> </w:t>
            </w:r>
            <w:r>
              <w:rPr>
                <w:sz w:val="16"/>
              </w:rPr>
              <w:t>à</w:t>
            </w:r>
            <w:r>
              <w:rPr>
                <w:spacing w:val="-3"/>
                <w:sz w:val="16"/>
              </w:rPr>
              <w:t> </w:t>
            </w:r>
            <w:r>
              <w:rPr>
                <w:sz w:val="16"/>
              </w:rPr>
              <w:t>data</w:t>
            </w:r>
            <w:r>
              <w:rPr>
                <w:spacing w:val="-3"/>
                <w:sz w:val="16"/>
              </w:rPr>
              <w:t> </w:t>
            </w:r>
            <w:r>
              <w:rPr>
                <w:sz w:val="16"/>
              </w:rPr>
              <w:t>do</w:t>
            </w:r>
            <w:r>
              <w:rPr>
                <w:spacing w:val="-6"/>
                <w:sz w:val="16"/>
              </w:rPr>
              <w:t> </w:t>
            </w:r>
            <w:r>
              <w:rPr>
                <w:sz w:val="16"/>
              </w:rPr>
              <w:t>fato</w:t>
            </w:r>
            <w:r>
              <w:rPr>
                <w:spacing w:val="-6"/>
                <w:sz w:val="16"/>
              </w:rPr>
              <w:t> </w:t>
            </w:r>
            <w:r>
              <w:rPr>
                <w:sz w:val="16"/>
              </w:rPr>
              <w:t>gerador</w:t>
            </w:r>
            <w:r>
              <w:rPr>
                <w:spacing w:val="-3"/>
                <w:sz w:val="16"/>
              </w:rPr>
              <w:t> </w:t>
            </w:r>
            <w:r>
              <w:rPr>
                <w:sz w:val="16"/>
              </w:rPr>
              <w:t>da</w:t>
            </w:r>
            <w:r>
              <w:rPr>
                <w:spacing w:val="-3"/>
                <w:sz w:val="16"/>
              </w:rPr>
              <w:t> </w:t>
            </w:r>
            <w:r>
              <w:rPr>
                <w:sz w:val="16"/>
              </w:rPr>
              <w:t>NFS-e</w:t>
            </w:r>
            <w:r>
              <w:rPr>
                <w:spacing w:val="-3"/>
                <w:sz w:val="16"/>
              </w:rPr>
              <w:t> </w:t>
            </w:r>
            <w:r>
              <w:rPr>
                <w:sz w:val="16"/>
              </w:rPr>
              <w:t>a</w:t>
            </w:r>
            <w:r>
              <w:rPr>
                <w:spacing w:val="-6"/>
                <w:sz w:val="16"/>
              </w:rPr>
              <w:t> </w:t>
            </w:r>
            <w:r>
              <w:rPr>
                <w:sz w:val="16"/>
              </w:rPr>
              <w:t>ser emitida pelo prestador de serviços.</w:t>
            </w:r>
          </w:p>
        </w:tc>
        <w:tc>
          <w:tcPr>
            <w:tcW w:w="3781" w:type="dxa"/>
          </w:tcPr>
          <w:p>
            <w:pPr>
              <w:pStyle w:val="TableParagraph"/>
              <w:ind w:right="90"/>
              <w:rPr>
                <w:sz w:val="16"/>
              </w:rPr>
            </w:pPr>
            <w:r>
              <w:rPr>
                <w:sz w:val="16"/>
              </w:rPr>
              <w:t>Alterar</w:t>
            </w:r>
            <w:r>
              <w:rPr>
                <w:spacing w:val="-7"/>
                <w:sz w:val="16"/>
              </w:rPr>
              <w:t> </w:t>
            </w:r>
            <w:r>
              <w:rPr>
                <w:sz w:val="16"/>
              </w:rPr>
              <w:t>conteúdo</w:t>
            </w:r>
            <w:r>
              <w:rPr>
                <w:spacing w:val="-6"/>
                <w:sz w:val="16"/>
              </w:rPr>
              <w:t> </w:t>
            </w:r>
            <w:r>
              <w:rPr>
                <w:sz w:val="16"/>
              </w:rPr>
              <w:t>do</w:t>
            </w:r>
            <w:r>
              <w:rPr>
                <w:spacing w:val="-8"/>
                <w:sz w:val="16"/>
              </w:rPr>
              <w:t> </w:t>
            </w:r>
            <w:r>
              <w:rPr>
                <w:sz w:val="16"/>
              </w:rPr>
              <w:t>encapsulamento</w:t>
            </w:r>
            <w:r>
              <w:rPr>
                <w:spacing w:val="-6"/>
                <w:sz w:val="16"/>
              </w:rPr>
              <w:t> </w:t>
            </w:r>
            <w:r>
              <w:rPr>
                <w:sz w:val="16"/>
              </w:rPr>
              <w:t>escolhido,</w:t>
            </w:r>
            <w:r>
              <w:rPr>
                <w:spacing w:val="-5"/>
                <w:sz w:val="16"/>
              </w:rPr>
              <w:t> </w:t>
            </w:r>
            <w:r>
              <w:rPr>
                <w:sz w:val="16"/>
              </w:rPr>
              <w:t>ou escolher outro encapsulamento, ou verificar data de</w:t>
            </w:r>
            <w:r>
              <w:rPr>
                <w:spacing w:val="-5"/>
                <w:sz w:val="16"/>
              </w:rPr>
              <w:t> </w:t>
            </w:r>
            <w:r>
              <w:rPr>
                <w:sz w:val="16"/>
              </w:rPr>
              <w:t>execução</w:t>
            </w:r>
            <w:r>
              <w:rPr>
                <w:spacing w:val="-5"/>
                <w:sz w:val="16"/>
              </w:rPr>
              <w:t> </w:t>
            </w:r>
            <w:r>
              <w:rPr>
                <w:sz w:val="16"/>
              </w:rPr>
              <w:t>da</w:t>
            </w:r>
            <w:r>
              <w:rPr>
                <w:spacing w:val="-8"/>
                <w:sz w:val="16"/>
              </w:rPr>
              <w:t> </w:t>
            </w:r>
            <w:r>
              <w:rPr>
                <w:sz w:val="16"/>
              </w:rPr>
              <w:t>empreitada</w:t>
            </w:r>
            <w:r>
              <w:rPr>
                <w:spacing w:val="-8"/>
                <w:sz w:val="16"/>
              </w:rPr>
              <w:t> </w:t>
            </w:r>
            <w:r>
              <w:rPr>
                <w:sz w:val="16"/>
              </w:rPr>
              <w:t>que</w:t>
            </w:r>
            <w:r>
              <w:rPr>
                <w:spacing w:val="-7"/>
                <w:sz w:val="16"/>
              </w:rPr>
              <w:t> </w:t>
            </w:r>
            <w:r>
              <w:rPr>
                <w:sz w:val="16"/>
              </w:rPr>
              <w:t>será</w:t>
            </w:r>
            <w:r>
              <w:rPr>
                <w:spacing w:val="-5"/>
                <w:sz w:val="16"/>
              </w:rPr>
              <w:t> </w:t>
            </w:r>
            <w:r>
              <w:rPr>
                <w:sz w:val="16"/>
              </w:rPr>
              <w:t>declarada</w:t>
            </w:r>
            <w:r>
              <w:rPr>
                <w:spacing w:val="-5"/>
                <w:sz w:val="16"/>
              </w:rPr>
              <w:t> </w:t>
            </w:r>
            <w:r>
              <w:rPr>
                <w:sz w:val="16"/>
              </w:rPr>
              <w:t>na NFS-e.</w:t>
            </w:r>
            <w:r>
              <w:rPr>
                <w:spacing w:val="-4"/>
                <w:sz w:val="16"/>
              </w:rPr>
              <w:t> </w:t>
            </w:r>
            <w:r>
              <w:rPr>
                <w:sz w:val="16"/>
              </w:rPr>
              <w:t>Em</w:t>
            </w:r>
            <w:r>
              <w:rPr>
                <w:spacing w:val="-4"/>
                <w:sz w:val="16"/>
              </w:rPr>
              <w:t> </w:t>
            </w:r>
            <w:r>
              <w:rPr>
                <w:sz w:val="16"/>
              </w:rPr>
              <w:t>caso</w:t>
            </w:r>
            <w:r>
              <w:rPr>
                <w:spacing w:val="-3"/>
                <w:sz w:val="16"/>
              </w:rPr>
              <w:t> </w:t>
            </w:r>
            <w:r>
              <w:rPr>
                <w:sz w:val="16"/>
              </w:rPr>
              <w:t>de</w:t>
            </w:r>
            <w:r>
              <w:rPr>
                <w:spacing w:val="-6"/>
                <w:sz w:val="16"/>
              </w:rPr>
              <w:t> </w:t>
            </w:r>
            <w:r>
              <w:rPr>
                <w:sz w:val="16"/>
              </w:rPr>
              <w:t>dúvidas,</w:t>
            </w:r>
            <w:r>
              <w:rPr>
                <w:spacing w:val="-6"/>
                <w:sz w:val="16"/>
              </w:rPr>
              <w:t> </w:t>
            </w:r>
            <w:r>
              <w:rPr>
                <w:sz w:val="16"/>
              </w:rPr>
              <w:t>consulte</w:t>
            </w:r>
            <w:r>
              <w:rPr>
                <w:spacing w:val="-3"/>
                <w:sz w:val="16"/>
              </w:rPr>
              <w:t> </w:t>
            </w:r>
            <w:r>
              <w:rPr>
                <w:sz w:val="16"/>
              </w:rPr>
              <w:t>o</w:t>
            </w:r>
            <w:r>
              <w:rPr>
                <w:spacing w:val="-3"/>
                <w:sz w:val="16"/>
              </w:rPr>
              <w:t> </w:t>
            </w:r>
            <w:r>
              <w:rPr>
                <w:sz w:val="16"/>
              </w:rPr>
              <w:t>Manual</w:t>
            </w:r>
            <w:r>
              <w:rPr>
                <w:spacing w:val="-2"/>
                <w:sz w:val="16"/>
              </w:rPr>
              <w:t> </w:t>
            </w:r>
            <w:r>
              <w:rPr>
                <w:sz w:val="16"/>
              </w:rPr>
              <w:t>do Sistema</w:t>
            </w:r>
            <w:r>
              <w:rPr>
                <w:spacing w:val="-6"/>
                <w:sz w:val="16"/>
              </w:rPr>
              <w:t> </w:t>
            </w:r>
            <w:r>
              <w:rPr>
                <w:sz w:val="16"/>
              </w:rPr>
              <w:t>Eletrônico</w:t>
            </w:r>
            <w:r>
              <w:rPr>
                <w:spacing w:val="-6"/>
                <w:sz w:val="16"/>
              </w:rPr>
              <w:t> </w:t>
            </w:r>
            <w:r>
              <w:rPr>
                <w:sz w:val="16"/>
              </w:rPr>
              <w:t>da</w:t>
            </w:r>
            <w:r>
              <w:rPr>
                <w:spacing w:val="-4"/>
                <w:sz w:val="16"/>
              </w:rPr>
              <w:t> </w:t>
            </w:r>
            <w:r>
              <w:rPr>
                <w:sz w:val="16"/>
              </w:rPr>
              <w:t>Construção</w:t>
            </w:r>
            <w:r>
              <w:rPr>
                <w:spacing w:val="-6"/>
                <w:sz w:val="16"/>
              </w:rPr>
              <w:t> </w:t>
            </w:r>
            <w:r>
              <w:rPr>
                <w:sz w:val="16"/>
              </w:rPr>
              <w:t>Civil –</w:t>
            </w:r>
            <w:r>
              <w:rPr>
                <w:spacing w:val="-5"/>
                <w:sz w:val="16"/>
              </w:rPr>
              <w:t> </w:t>
            </w:r>
            <w:r>
              <w:rPr>
                <w:spacing w:val="-2"/>
                <w:sz w:val="16"/>
              </w:rPr>
              <w:t>SISCON.</w:t>
            </w:r>
          </w:p>
        </w:tc>
      </w:tr>
      <w:tr>
        <w:trPr>
          <w:trHeight w:val="853"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1"/>
              <w:ind w:left="6" w:right="3"/>
              <w:jc w:val="center"/>
              <w:rPr>
                <w:sz w:val="16"/>
              </w:rPr>
            </w:pPr>
            <w:r>
              <w:rPr>
                <w:spacing w:val="-5"/>
                <w:sz w:val="16"/>
              </w:rPr>
              <w:t>389</w:t>
            </w:r>
          </w:p>
        </w:tc>
        <w:tc>
          <w:tcPr>
            <w:tcW w:w="3784" w:type="dxa"/>
          </w:tcPr>
          <w:p>
            <w:pPr>
              <w:pStyle w:val="TableParagraph"/>
              <w:spacing w:before="0"/>
              <w:ind w:left="0"/>
              <w:rPr>
                <w:rFonts w:ascii="Arial"/>
                <w:b/>
                <w:i/>
                <w:sz w:val="16"/>
              </w:rPr>
            </w:pPr>
          </w:p>
          <w:p>
            <w:pPr>
              <w:pStyle w:val="TableParagraph"/>
              <w:spacing w:before="60"/>
              <w:ind w:left="0"/>
              <w:rPr>
                <w:rFonts w:ascii="Arial"/>
                <w:b/>
                <w:i/>
                <w:sz w:val="16"/>
              </w:rPr>
            </w:pPr>
          </w:p>
          <w:p>
            <w:pPr>
              <w:pStyle w:val="TableParagraph"/>
              <w:spacing w:before="0"/>
              <w:ind w:right="327"/>
              <w:rPr>
                <w:sz w:val="16"/>
              </w:rPr>
            </w:pPr>
            <w:r>
              <w:rPr>
                <w:sz w:val="16"/>
              </w:rPr>
              <w:t>Código</w:t>
            </w:r>
            <w:r>
              <w:rPr>
                <w:spacing w:val="-6"/>
                <w:sz w:val="16"/>
              </w:rPr>
              <w:t> </w:t>
            </w:r>
            <w:r>
              <w:rPr>
                <w:sz w:val="16"/>
              </w:rPr>
              <w:t>de</w:t>
            </w:r>
            <w:r>
              <w:rPr>
                <w:spacing w:val="-6"/>
                <w:sz w:val="16"/>
              </w:rPr>
              <w:t> </w:t>
            </w:r>
            <w:r>
              <w:rPr>
                <w:sz w:val="16"/>
              </w:rPr>
              <w:t>serviço</w:t>
            </w:r>
            <w:r>
              <w:rPr>
                <w:spacing w:val="-8"/>
                <w:sz w:val="16"/>
              </w:rPr>
              <w:t> </w:t>
            </w:r>
            <w:r>
              <w:rPr>
                <w:sz w:val="16"/>
              </w:rPr>
              <w:t>não</w:t>
            </w:r>
            <w:r>
              <w:rPr>
                <w:spacing w:val="-6"/>
                <w:sz w:val="16"/>
              </w:rPr>
              <w:t> </w:t>
            </w:r>
            <w:r>
              <w:rPr>
                <w:sz w:val="16"/>
              </w:rPr>
              <w:t>permite</w:t>
            </w:r>
            <w:r>
              <w:rPr>
                <w:spacing w:val="-4"/>
                <w:sz w:val="16"/>
              </w:rPr>
              <w:t> </w:t>
            </w:r>
            <w:r>
              <w:rPr>
                <w:sz w:val="16"/>
              </w:rPr>
              <w:t>indicação</w:t>
            </w:r>
            <w:r>
              <w:rPr>
                <w:spacing w:val="-8"/>
                <w:sz w:val="16"/>
              </w:rPr>
              <w:t> </w:t>
            </w:r>
            <w:r>
              <w:rPr>
                <w:sz w:val="16"/>
              </w:rPr>
              <w:t>do número do encapsulamento.</w:t>
            </w:r>
          </w:p>
        </w:tc>
        <w:tc>
          <w:tcPr>
            <w:tcW w:w="3781" w:type="dxa"/>
          </w:tcPr>
          <w:p>
            <w:pPr>
              <w:pStyle w:val="TableParagraph"/>
              <w:spacing w:before="58"/>
              <w:rPr>
                <w:sz w:val="16"/>
              </w:rPr>
            </w:pPr>
            <w:r>
              <w:rPr>
                <w:sz w:val="16"/>
              </w:rPr>
              <w:t>Suprimir</w:t>
            </w:r>
            <w:r>
              <w:rPr>
                <w:spacing w:val="-7"/>
                <w:sz w:val="16"/>
              </w:rPr>
              <w:t> </w:t>
            </w:r>
            <w:r>
              <w:rPr>
                <w:sz w:val="16"/>
              </w:rPr>
              <w:t>o</w:t>
            </w:r>
            <w:r>
              <w:rPr>
                <w:spacing w:val="-6"/>
                <w:sz w:val="16"/>
              </w:rPr>
              <w:t> </w:t>
            </w:r>
            <w:r>
              <w:rPr>
                <w:sz w:val="16"/>
              </w:rPr>
              <w:t>número</w:t>
            </w:r>
            <w:r>
              <w:rPr>
                <w:spacing w:val="-4"/>
                <w:sz w:val="16"/>
              </w:rPr>
              <w:t> </w:t>
            </w:r>
            <w:r>
              <w:rPr>
                <w:sz w:val="16"/>
              </w:rPr>
              <w:t>de</w:t>
            </w:r>
            <w:r>
              <w:rPr>
                <w:spacing w:val="-4"/>
                <w:sz w:val="16"/>
              </w:rPr>
              <w:t> </w:t>
            </w:r>
            <w:r>
              <w:rPr>
                <w:sz w:val="16"/>
              </w:rPr>
              <w:t>encapsulamento,</w:t>
            </w:r>
            <w:r>
              <w:rPr>
                <w:spacing w:val="-4"/>
                <w:sz w:val="16"/>
              </w:rPr>
              <w:t> </w:t>
            </w:r>
            <w:r>
              <w:rPr>
                <w:sz w:val="16"/>
              </w:rPr>
              <w:t>ou</w:t>
            </w:r>
            <w:r>
              <w:rPr>
                <w:spacing w:val="-6"/>
                <w:sz w:val="16"/>
              </w:rPr>
              <w:t> </w:t>
            </w:r>
            <w:r>
              <w:rPr>
                <w:spacing w:val="-2"/>
                <w:sz w:val="16"/>
              </w:rPr>
              <w:t>alterar</w:t>
            </w:r>
          </w:p>
          <w:p>
            <w:pPr>
              <w:pStyle w:val="TableParagraph"/>
              <w:spacing w:before="1"/>
              <w:rPr>
                <w:sz w:val="16"/>
              </w:rPr>
            </w:pPr>
            <w:r>
              <w:rPr>
                <w:sz w:val="16"/>
              </w:rPr>
              <w:t>o</w:t>
            </w:r>
            <w:r>
              <w:rPr>
                <w:spacing w:val="-4"/>
                <w:sz w:val="16"/>
              </w:rPr>
              <w:t> </w:t>
            </w:r>
            <w:r>
              <w:rPr>
                <w:sz w:val="16"/>
              </w:rPr>
              <w:t>código</w:t>
            </w:r>
            <w:r>
              <w:rPr>
                <w:spacing w:val="-3"/>
                <w:sz w:val="16"/>
              </w:rPr>
              <w:t> </w:t>
            </w:r>
            <w:r>
              <w:rPr>
                <w:sz w:val="16"/>
              </w:rPr>
              <w:t>de</w:t>
            </w:r>
            <w:r>
              <w:rPr>
                <w:spacing w:val="-6"/>
                <w:sz w:val="16"/>
              </w:rPr>
              <w:t> </w:t>
            </w:r>
            <w:r>
              <w:rPr>
                <w:sz w:val="16"/>
              </w:rPr>
              <w:t>serviço.</w:t>
            </w:r>
            <w:r>
              <w:rPr>
                <w:spacing w:val="-3"/>
                <w:sz w:val="16"/>
              </w:rPr>
              <w:t> </w:t>
            </w:r>
            <w:r>
              <w:rPr>
                <w:sz w:val="16"/>
              </w:rPr>
              <w:t>Em</w:t>
            </w:r>
            <w:r>
              <w:rPr>
                <w:spacing w:val="-7"/>
                <w:sz w:val="16"/>
              </w:rPr>
              <w:t> </w:t>
            </w:r>
            <w:r>
              <w:rPr>
                <w:sz w:val="16"/>
              </w:rPr>
              <w:t>caso</w:t>
            </w:r>
            <w:r>
              <w:rPr>
                <w:spacing w:val="-6"/>
                <w:sz w:val="16"/>
              </w:rPr>
              <w:t> </w:t>
            </w:r>
            <w:r>
              <w:rPr>
                <w:sz w:val="16"/>
              </w:rPr>
              <w:t>de</w:t>
            </w:r>
            <w:r>
              <w:rPr>
                <w:spacing w:val="-3"/>
                <w:sz w:val="16"/>
              </w:rPr>
              <w:t> </w:t>
            </w:r>
            <w:r>
              <w:rPr>
                <w:sz w:val="16"/>
              </w:rPr>
              <w:t>dúvidas,</w:t>
            </w:r>
            <w:r>
              <w:rPr>
                <w:spacing w:val="-4"/>
                <w:sz w:val="16"/>
              </w:rPr>
              <w:t> </w:t>
            </w:r>
            <w:r>
              <w:rPr>
                <w:spacing w:val="-2"/>
                <w:sz w:val="16"/>
              </w:rPr>
              <w:t>consulte</w:t>
            </w:r>
          </w:p>
          <w:p>
            <w:pPr>
              <w:pStyle w:val="TableParagraph"/>
              <w:spacing w:before="1"/>
              <w:ind w:right="325"/>
              <w:rPr>
                <w:sz w:val="16"/>
              </w:rPr>
            </w:pPr>
            <w:r>
              <w:rPr>
                <w:sz w:val="16"/>
              </w:rPr>
              <w:t>o</w:t>
            </w:r>
            <w:r>
              <w:rPr>
                <w:spacing w:val="-6"/>
                <w:sz w:val="16"/>
              </w:rPr>
              <w:t> </w:t>
            </w:r>
            <w:r>
              <w:rPr>
                <w:sz w:val="16"/>
              </w:rPr>
              <w:t>Manual</w:t>
            </w:r>
            <w:r>
              <w:rPr>
                <w:spacing w:val="-5"/>
                <w:sz w:val="16"/>
              </w:rPr>
              <w:t> </w:t>
            </w:r>
            <w:r>
              <w:rPr>
                <w:sz w:val="16"/>
              </w:rPr>
              <w:t>do</w:t>
            </w:r>
            <w:r>
              <w:rPr>
                <w:spacing w:val="-9"/>
                <w:sz w:val="16"/>
              </w:rPr>
              <w:t> </w:t>
            </w:r>
            <w:r>
              <w:rPr>
                <w:sz w:val="16"/>
              </w:rPr>
              <w:t>Sistema</w:t>
            </w:r>
            <w:r>
              <w:rPr>
                <w:spacing w:val="-8"/>
                <w:sz w:val="16"/>
              </w:rPr>
              <w:t> </w:t>
            </w:r>
            <w:r>
              <w:rPr>
                <w:sz w:val="16"/>
              </w:rPr>
              <w:t>Eletrônico</w:t>
            </w:r>
            <w:r>
              <w:rPr>
                <w:spacing w:val="-6"/>
                <w:sz w:val="16"/>
              </w:rPr>
              <w:t> </w:t>
            </w:r>
            <w:r>
              <w:rPr>
                <w:sz w:val="16"/>
              </w:rPr>
              <w:t>da</w:t>
            </w:r>
            <w:r>
              <w:rPr>
                <w:spacing w:val="-6"/>
                <w:sz w:val="16"/>
              </w:rPr>
              <w:t> </w:t>
            </w:r>
            <w:r>
              <w:rPr>
                <w:sz w:val="16"/>
              </w:rPr>
              <w:t>Construção Civil – SISCON.</w:t>
            </w:r>
          </w:p>
        </w:tc>
      </w:tr>
      <w:tr>
        <w:trPr>
          <w:trHeight w:val="856"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3"/>
              <w:ind w:left="0"/>
              <w:rPr>
                <w:rFonts w:ascii="Arial"/>
                <w:b/>
                <w:i/>
                <w:sz w:val="16"/>
              </w:rPr>
            </w:pPr>
          </w:p>
          <w:p>
            <w:pPr>
              <w:pStyle w:val="TableParagraph"/>
              <w:spacing w:before="0"/>
              <w:ind w:left="6" w:right="3"/>
              <w:jc w:val="center"/>
              <w:rPr>
                <w:sz w:val="16"/>
              </w:rPr>
            </w:pPr>
            <w:r>
              <w:rPr>
                <w:spacing w:val="-5"/>
                <w:sz w:val="16"/>
              </w:rPr>
              <w:t>390</w:t>
            </w:r>
          </w:p>
        </w:tc>
        <w:tc>
          <w:tcPr>
            <w:tcW w:w="3784"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63"/>
              <w:ind w:left="0"/>
              <w:rPr>
                <w:rFonts w:ascii="Arial"/>
                <w:b/>
                <w:i/>
                <w:sz w:val="16"/>
              </w:rPr>
            </w:pPr>
          </w:p>
          <w:p>
            <w:pPr>
              <w:pStyle w:val="TableParagraph"/>
              <w:spacing w:before="0"/>
              <w:rPr>
                <w:sz w:val="16"/>
              </w:rPr>
            </w:pPr>
            <w:r>
              <w:rPr>
                <w:sz w:val="16"/>
              </w:rPr>
              <w:t>Número</w:t>
            </w:r>
            <w:r>
              <w:rPr>
                <w:spacing w:val="-7"/>
                <w:sz w:val="16"/>
              </w:rPr>
              <w:t> </w:t>
            </w:r>
            <w:r>
              <w:rPr>
                <w:sz w:val="16"/>
              </w:rPr>
              <w:t>do</w:t>
            </w:r>
            <w:r>
              <w:rPr>
                <w:spacing w:val="-6"/>
                <w:sz w:val="16"/>
              </w:rPr>
              <w:t> </w:t>
            </w:r>
            <w:r>
              <w:rPr>
                <w:sz w:val="16"/>
              </w:rPr>
              <w:t>encapsulamento</w:t>
            </w:r>
            <w:r>
              <w:rPr>
                <w:spacing w:val="-8"/>
                <w:sz w:val="16"/>
              </w:rPr>
              <w:t> </w:t>
            </w:r>
            <w:r>
              <w:rPr>
                <w:spacing w:val="-2"/>
                <w:sz w:val="16"/>
              </w:rPr>
              <w:t>inexistente.</w:t>
            </w:r>
          </w:p>
        </w:tc>
        <w:tc>
          <w:tcPr>
            <w:tcW w:w="3781" w:type="dxa"/>
          </w:tcPr>
          <w:p>
            <w:pPr>
              <w:pStyle w:val="TableParagraph"/>
              <w:ind w:right="141"/>
              <w:jc w:val="both"/>
              <w:rPr>
                <w:sz w:val="16"/>
              </w:rPr>
            </w:pPr>
            <w:r>
              <w:rPr>
                <w:sz w:val="16"/>
              </w:rPr>
              <w:t>Alterar o</w:t>
            </w:r>
            <w:r>
              <w:rPr>
                <w:spacing w:val="-2"/>
                <w:sz w:val="16"/>
              </w:rPr>
              <w:t> </w:t>
            </w:r>
            <w:r>
              <w:rPr>
                <w:sz w:val="16"/>
              </w:rPr>
              <w:t>número de encapsulamento, ou</w:t>
            </w:r>
            <w:r>
              <w:rPr>
                <w:spacing w:val="-2"/>
                <w:sz w:val="16"/>
              </w:rPr>
              <w:t> </w:t>
            </w:r>
            <w:r>
              <w:rPr>
                <w:sz w:val="16"/>
              </w:rPr>
              <w:t>suprimi-lo,</w:t>
            </w:r>
            <w:r>
              <w:rPr>
                <w:spacing w:val="-5"/>
                <w:sz w:val="16"/>
              </w:rPr>
              <w:t> </w:t>
            </w:r>
            <w:r>
              <w:rPr>
                <w:sz w:val="16"/>
              </w:rPr>
              <w:t>zerando</w:t>
            </w:r>
            <w:r>
              <w:rPr>
                <w:spacing w:val="-4"/>
                <w:sz w:val="16"/>
              </w:rPr>
              <w:t> </w:t>
            </w:r>
            <w:r>
              <w:rPr>
                <w:sz w:val="16"/>
              </w:rPr>
              <w:t>o</w:t>
            </w:r>
            <w:r>
              <w:rPr>
                <w:spacing w:val="-6"/>
                <w:sz w:val="16"/>
              </w:rPr>
              <w:t> </w:t>
            </w:r>
            <w:r>
              <w:rPr>
                <w:sz w:val="16"/>
              </w:rPr>
              <w:t>valor</w:t>
            </w:r>
            <w:r>
              <w:rPr>
                <w:spacing w:val="-5"/>
                <w:sz w:val="16"/>
              </w:rPr>
              <w:t> </w:t>
            </w:r>
            <w:r>
              <w:rPr>
                <w:sz w:val="16"/>
              </w:rPr>
              <w:t>total</w:t>
            </w:r>
            <w:r>
              <w:rPr>
                <w:spacing w:val="-3"/>
                <w:sz w:val="16"/>
              </w:rPr>
              <w:t> </w:t>
            </w:r>
            <w:r>
              <w:rPr>
                <w:sz w:val="16"/>
              </w:rPr>
              <w:t>de</w:t>
            </w:r>
            <w:r>
              <w:rPr>
                <w:spacing w:val="-6"/>
                <w:sz w:val="16"/>
              </w:rPr>
              <w:t> </w:t>
            </w:r>
            <w:r>
              <w:rPr>
                <w:sz w:val="16"/>
              </w:rPr>
              <w:t>deduções.</w:t>
            </w:r>
            <w:r>
              <w:rPr>
                <w:spacing w:val="-2"/>
                <w:sz w:val="16"/>
              </w:rPr>
              <w:t> </w:t>
            </w:r>
            <w:r>
              <w:rPr>
                <w:sz w:val="16"/>
              </w:rPr>
              <w:t>Em</w:t>
            </w:r>
            <w:r>
              <w:rPr>
                <w:spacing w:val="-5"/>
                <w:sz w:val="16"/>
              </w:rPr>
              <w:t> </w:t>
            </w:r>
            <w:r>
              <w:rPr>
                <w:sz w:val="16"/>
              </w:rPr>
              <w:t>caso</w:t>
            </w:r>
            <w:r>
              <w:rPr>
                <w:spacing w:val="-6"/>
                <w:sz w:val="16"/>
              </w:rPr>
              <w:t> </w:t>
            </w:r>
            <w:r>
              <w:rPr>
                <w:sz w:val="16"/>
              </w:rPr>
              <w:t>de dúvidas,</w:t>
            </w:r>
            <w:r>
              <w:rPr>
                <w:spacing w:val="-3"/>
                <w:sz w:val="16"/>
              </w:rPr>
              <w:t> </w:t>
            </w:r>
            <w:r>
              <w:rPr>
                <w:sz w:val="16"/>
              </w:rPr>
              <w:t>consulte</w:t>
            </w:r>
            <w:r>
              <w:rPr>
                <w:spacing w:val="-3"/>
                <w:sz w:val="16"/>
              </w:rPr>
              <w:t> </w:t>
            </w:r>
            <w:r>
              <w:rPr>
                <w:sz w:val="16"/>
              </w:rPr>
              <w:t>o</w:t>
            </w:r>
            <w:r>
              <w:rPr>
                <w:spacing w:val="-3"/>
                <w:sz w:val="16"/>
              </w:rPr>
              <w:t> </w:t>
            </w:r>
            <w:r>
              <w:rPr>
                <w:sz w:val="16"/>
              </w:rPr>
              <w:t>Manual</w:t>
            </w:r>
            <w:r>
              <w:rPr>
                <w:spacing w:val="-4"/>
                <w:sz w:val="16"/>
              </w:rPr>
              <w:t> </w:t>
            </w:r>
            <w:r>
              <w:rPr>
                <w:sz w:val="16"/>
              </w:rPr>
              <w:t>do</w:t>
            </w:r>
            <w:r>
              <w:rPr>
                <w:spacing w:val="-3"/>
                <w:sz w:val="16"/>
              </w:rPr>
              <w:t> </w:t>
            </w:r>
            <w:r>
              <w:rPr>
                <w:sz w:val="16"/>
              </w:rPr>
              <w:t>Sistema</w:t>
            </w:r>
            <w:r>
              <w:rPr>
                <w:spacing w:val="-4"/>
                <w:sz w:val="16"/>
              </w:rPr>
              <w:t> </w:t>
            </w:r>
            <w:r>
              <w:rPr>
                <w:sz w:val="16"/>
              </w:rPr>
              <w:t>Eletrônico da Construção Civil – SISCON.</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62"/>
              <w:ind w:left="0"/>
              <w:rPr>
                <w:rFonts w:ascii="Arial"/>
                <w:b/>
                <w:i/>
                <w:sz w:val="16"/>
              </w:rPr>
            </w:pPr>
          </w:p>
          <w:p>
            <w:pPr>
              <w:pStyle w:val="TableParagraph"/>
              <w:spacing w:before="0"/>
              <w:ind w:left="6" w:right="3"/>
              <w:jc w:val="center"/>
              <w:rPr>
                <w:sz w:val="16"/>
              </w:rPr>
            </w:pPr>
            <w:r>
              <w:rPr>
                <w:spacing w:val="-5"/>
                <w:sz w:val="16"/>
              </w:rPr>
              <w:t>391</w:t>
            </w:r>
          </w:p>
        </w:tc>
        <w:tc>
          <w:tcPr>
            <w:tcW w:w="3784" w:type="dxa"/>
          </w:tcPr>
          <w:p>
            <w:pPr>
              <w:pStyle w:val="TableParagraph"/>
              <w:ind w:left="0"/>
              <w:rPr>
                <w:rFonts w:ascii="Arial"/>
                <w:b/>
                <w:i/>
                <w:sz w:val="16"/>
              </w:rPr>
            </w:pPr>
          </w:p>
          <w:p>
            <w:pPr>
              <w:pStyle w:val="TableParagraph"/>
              <w:spacing w:before="0"/>
              <w:ind w:right="327"/>
              <w:rPr>
                <w:sz w:val="16"/>
              </w:rPr>
            </w:pPr>
            <w:r>
              <w:rPr>
                <w:sz w:val="16"/>
              </w:rPr>
              <w:t>Código</w:t>
            </w:r>
            <w:r>
              <w:rPr>
                <w:spacing w:val="-6"/>
                <w:sz w:val="16"/>
              </w:rPr>
              <w:t> </w:t>
            </w:r>
            <w:r>
              <w:rPr>
                <w:sz w:val="16"/>
              </w:rPr>
              <w:t>de</w:t>
            </w:r>
            <w:r>
              <w:rPr>
                <w:spacing w:val="-6"/>
                <w:sz w:val="16"/>
              </w:rPr>
              <w:t> </w:t>
            </w:r>
            <w:r>
              <w:rPr>
                <w:sz w:val="16"/>
              </w:rPr>
              <w:t>atividade</w:t>
            </w:r>
            <w:r>
              <w:rPr>
                <w:spacing w:val="-4"/>
                <w:sz w:val="16"/>
              </w:rPr>
              <w:t> </w:t>
            </w:r>
            <w:r>
              <w:rPr>
                <w:sz w:val="16"/>
              </w:rPr>
              <w:t>X,</w:t>
            </w:r>
            <w:r>
              <w:rPr>
                <w:spacing w:val="33"/>
                <w:sz w:val="16"/>
              </w:rPr>
              <w:t> </w:t>
            </w:r>
            <w:r>
              <w:rPr>
                <w:sz w:val="16"/>
              </w:rPr>
              <w:t>não</w:t>
            </w:r>
            <w:r>
              <w:rPr>
                <w:spacing w:val="-6"/>
                <w:sz w:val="16"/>
              </w:rPr>
              <w:t> </w:t>
            </w:r>
            <w:r>
              <w:rPr>
                <w:sz w:val="16"/>
              </w:rPr>
              <w:t>permite</w:t>
            </w:r>
            <w:r>
              <w:rPr>
                <w:spacing w:val="-6"/>
                <w:sz w:val="16"/>
              </w:rPr>
              <w:t> </w:t>
            </w:r>
            <w:r>
              <w:rPr>
                <w:sz w:val="16"/>
              </w:rPr>
              <w:t>Deduções para o Tipo de Registro='3' (Cupons).</w:t>
            </w:r>
          </w:p>
        </w:tc>
        <w:tc>
          <w:tcPr>
            <w:tcW w:w="3781" w:type="dxa"/>
          </w:tcPr>
          <w:p>
            <w:pPr>
              <w:pStyle w:val="TableParagraph"/>
              <w:rPr>
                <w:sz w:val="16"/>
              </w:rPr>
            </w:pPr>
            <w:r>
              <w:rPr>
                <w:sz w:val="16"/>
              </w:rPr>
              <w:t>Utilizar</w:t>
            </w:r>
            <w:r>
              <w:rPr>
                <w:spacing w:val="-4"/>
                <w:sz w:val="16"/>
              </w:rPr>
              <w:t> </w:t>
            </w:r>
            <w:r>
              <w:rPr>
                <w:sz w:val="16"/>
              </w:rPr>
              <w:t>o</w:t>
            </w:r>
            <w:r>
              <w:rPr>
                <w:spacing w:val="-6"/>
                <w:sz w:val="16"/>
              </w:rPr>
              <w:t> </w:t>
            </w:r>
            <w:r>
              <w:rPr>
                <w:sz w:val="16"/>
              </w:rPr>
              <w:t>tipo</w:t>
            </w:r>
            <w:r>
              <w:rPr>
                <w:spacing w:val="-4"/>
                <w:sz w:val="16"/>
              </w:rPr>
              <w:t> </w:t>
            </w:r>
            <w:r>
              <w:rPr>
                <w:sz w:val="16"/>
              </w:rPr>
              <w:t>de</w:t>
            </w:r>
            <w:r>
              <w:rPr>
                <w:spacing w:val="-4"/>
                <w:sz w:val="16"/>
              </w:rPr>
              <w:t> </w:t>
            </w:r>
            <w:r>
              <w:rPr>
                <w:sz w:val="16"/>
              </w:rPr>
              <w:t>registro</w:t>
            </w:r>
            <w:r>
              <w:rPr>
                <w:spacing w:val="-7"/>
                <w:sz w:val="16"/>
              </w:rPr>
              <w:t> </w:t>
            </w:r>
            <w:r>
              <w:rPr>
                <w:sz w:val="16"/>
              </w:rPr>
              <w:t>2.</w:t>
            </w:r>
            <w:r>
              <w:rPr>
                <w:spacing w:val="-4"/>
                <w:sz w:val="16"/>
              </w:rPr>
              <w:t> </w:t>
            </w:r>
            <w:r>
              <w:rPr>
                <w:sz w:val="16"/>
              </w:rPr>
              <w:t>Em</w:t>
            </w:r>
            <w:r>
              <w:rPr>
                <w:spacing w:val="-7"/>
                <w:sz w:val="16"/>
              </w:rPr>
              <w:t> </w:t>
            </w:r>
            <w:r>
              <w:rPr>
                <w:sz w:val="16"/>
              </w:rPr>
              <w:t>caso</w:t>
            </w:r>
            <w:r>
              <w:rPr>
                <w:spacing w:val="-4"/>
                <w:sz w:val="16"/>
              </w:rPr>
              <w:t> </w:t>
            </w:r>
            <w:r>
              <w:rPr>
                <w:sz w:val="16"/>
              </w:rPr>
              <w:t>de</w:t>
            </w:r>
            <w:r>
              <w:rPr>
                <w:spacing w:val="-4"/>
                <w:sz w:val="16"/>
              </w:rPr>
              <w:t> </w:t>
            </w:r>
            <w:r>
              <w:rPr>
                <w:sz w:val="16"/>
              </w:rPr>
              <w:t>dúvidas, consulte o Manual do Sistema Eletrônico da Construção Civil – SISCON.</w:t>
            </w:r>
          </w:p>
        </w:tc>
      </w:tr>
      <w:tr>
        <w:trPr>
          <w:trHeight w:val="304"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jc w:val="center"/>
              <w:rPr>
                <w:sz w:val="16"/>
              </w:rPr>
            </w:pPr>
            <w:r>
              <w:rPr>
                <w:spacing w:val="-4"/>
                <w:sz w:val="16"/>
              </w:rPr>
              <w:t>1229</w:t>
            </w:r>
          </w:p>
        </w:tc>
        <w:tc>
          <w:tcPr>
            <w:tcW w:w="3784" w:type="dxa"/>
          </w:tcPr>
          <w:p>
            <w:pPr>
              <w:pStyle w:val="TableParagraph"/>
              <w:spacing w:before="63"/>
              <w:rPr>
                <w:sz w:val="16"/>
              </w:rPr>
            </w:pPr>
            <w:r>
              <w:rPr>
                <w:sz w:val="16"/>
              </w:rPr>
              <w:t>Cadastro</w:t>
            </w:r>
            <w:r>
              <w:rPr>
                <w:spacing w:val="-5"/>
                <w:sz w:val="16"/>
              </w:rPr>
              <w:t> </w:t>
            </w:r>
            <w:r>
              <w:rPr>
                <w:sz w:val="16"/>
              </w:rPr>
              <w:t>Específico</w:t>
            </w:r>
            <w:r>
              <w:rPr>
                <w:spacing w:val="-8"/>
                <w:sz w:val="16"/>
              </w:rPr>
              <w:t> </w:t>
            </w:r>
            <w:r>
              <w:rPr>
                <w:sz w:val="16"/>
              </w:rPr>
              <w:t>do</w:t>
            </w:r>
            <w:r>
              <w:rPr>
                <w:spacing w:val="-6"/>
                <w:sz w:val="16"/>
              </w:rPr>
              <w:t> </w:t>
            </w:r>
            <w:r>
              <w:rPr>
                <w:sz w:val="16"/>
              </w:rPr>
              <w:t>INSS</w:t>
            </w:r>
            <w:r>
              <w:rPr>
                <w:spacing w:val="-4"/>
                <w:sz w:val="16"/>
              </w:rPr>
              <w:t> </w:t>
            </w:r>
            <w:r>
              <w:rPr>
                <w:sz w:val="16"/>
              </w:rPr>
              <w:t>(CEI)</w:t>
            </w:r>
            <w:r>
              <w:rPr>
                <w:spacing w:val="-4"/>
                <w:sz w:val="16"/>
              </w:rPr>
              <w:t> </w:t>
            </w:r>
            <w:r>
              <w:rPr>
                <w:spacing w:val="-2"/>
                <w:sz w:val="16"/>
              </w:rPr>
              <w:t>inválido.</w:t>
            </w:r>
          </w:p>
        </w:tc>
        <w:tc>
          <w:tcPr>
            <w:tcW w:w="3781" w:type="dxa"/>
          </w:tcPr>
          <w:p>
            <w:pPr>
              <w:pStyle w:val="TableParagraph"/>
              <w:spacing w:before="63"/>
              <w:rPr>
                <w:sz w:val="16"/>
              </w:rPr>
            </w:pPr>
            <w:r>
              <w:rPr>
                <w:sz w:val="16"/>
              </w:rPr>
              <w:t>Preencher</w:t>
            </w:r>
            <w:r>
              <w:rPr>
                <w:spacing w:val="-4"/>
                <w:sz w:val="16"/>
              </w:rPr>
              <w:t> </w:t>
            </w:r>
            <w:r>
              <w:rPr>
                <w:sz w:val="16"/>
              </w:rPr>
              <w:t>o</w:t>
            </w:r>
            <w:r>
              <w:rPr>
                <w:spacing w:val="-6"/>
                <w:sz w:val="16"/>
              </w:rPr>
              <w:t> </w:t>
            </w:r>
            <w:r>
              <w:rPr>
                <w:sz w:val="16"/>
              </w:rPr>
              <w:t>campo</w:t>
            </w:r>
            <w:r>
              <w:rPr>
                <w:spacing w:val="-6"/>
                <w:sz w:val="16"/>
              </w:rPr>
              <w:t> </w:t>
            </w:r>
            <w:r>
              <w:rPr>
                <w:sz w:val="16"/>
              </w:rPr>
              <w:t>com</w:t>
            </w:r>
            <w:r>
              <w:rPr>
                <w:spacing w:val="-3"/>
                <w:sz w:val="16"/>
              </w:rPr>
              <w:t> </w:t>
            </w:r>
            <w:r>
              <w:rPr>
                <w:sz w:val="16"/>
              </w:rPr>
              <w:t>o</w:t>
            </w:r>
            <w:r>
              <w:rPr>
                <w:spacing w:val="-6"/>
                <w:sz w:val="16"/>
              </w:rPr>
              <w:t> </w:t>
            </w:r>
            <w:r>
              <w:rPr>
                <w:sz w:val="16"/>
              </w:rPr>
              <w:t>formato</w:t>
            </w:r>
            <w:r>
              <w:rPr>
                <w:spacing w:val="-3"/>
                <w:sz w:val="16"/>
              </w:rPr>
              <w:t> </w:t>
            </w:r>
            <w:r>
              <w:rPr>
                <w:spacing w:val="-2"/>
                <w:sz w:val="16"/>
              </w:rPr>
              <w:t>correto.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1232</w:t>
            </w:r>
          </w:p>
        </w:tc>
        <w:tc>
          <w:tcPr>
            <w:tcW w:w="3784" w:type="dxa"/>
          </w:tcPr>
          <w:p>
            <w:pPr>
              <w:pStyle w:val="TableParagraph"/>
              <w:rPr>
                <w:sz w:val="16"/>
              </w:rPr>
            </w:pPr>
            <w:r>
              <w:rPr>
                <w:sz w:val="16"/>
              </w:rPr>
              <w:t>O munícípio de São Paulo foi informado como Município</w:t>
            </w:r>
            <w:r>
              <w:rPr>
                <w:spacing w:val="-5"/>
                <w:sz w:val="16"/>
              </w:rPr>
              <w:t> </w:t>
            </w:r>
            <w:r>
              <w:rPr>
                <w:sz w:val="16"/>
              </w:rPr>
              <w:t>da</w:t>
            </w:r>
            <w:r>
              <w:rPr>
                <w:spacing w:val="-7"/>
                <w:sz w:val="16"/>
              </w:rPr>
              <w:t> </w:t>
            </w:r>
            <w:r>
              <w:rPr>
                <w:sz w:val="16"/>
              </w:rPr>
              <w:t>Prestação</w:t>
            </w:r>
            <w:r>
              <w:rPr>
                <w:spacing w:val="-7"/>
                <w:sz w:val="16"/>
              </w:rPr>
              <w:t> </w:t>
            </w:r>
            <w:r>
              <w:rPr>
                <w:sz w:val="16"/>
              </w:rPr>
              <w:t>mas</w:t>
            </w:r>
            <w:r>
              <w:rPr>
                <w:spacing w:val="-3"/>
                <w:sz w:val="16"/>
              </w:rPr>
              <w:t> </w:t>
            </w:r>
            <w:r>
              <w:rPr>
                <w:sz w:val="16"/>
              </w:rPr>
              <w:t>o</w:t>
            </w:r>
            <w:r>
              <w:rPr>
                <w:spacing w:val="-7"/>
                <w:sz w:val="16"/>
              </w:rPr>
              <w:t> </w:t>
            </w:r>
            <w:r>
              <w:rPr>
                <w:sz w:val="16"/>
              </w:rPr>
              <w:t>serviço</w:t>
            </w:r>
            <w:r>
              <w:rPr>
                <w:spacing w:val="-5"/>
                <w:sz w:val="16"/>
              </w:rPr>
              <w:t> </w:t>
            </w:r>
            <w:r>
              <w:rPr>
                <w:sz w:val="16"/>
              </w:rPr>
              <w:t>é</w:t>
            </w:r>
            <w:r>
              <w:rPr>
                <w:spacing w:val="-7"/>
                <w:sz w:val="16"/>
              </w:rPr>
              <w:t> </w:t>
            </w:r>
            <w:r>
              <w:rPr>
                <w:sz w:val="16"/>
              </w:rPr>
              <w:t>tributado fora de São Paulo</w:t>
            </w:r>
          </w:p>
        </w:tc>
        <w:tc>
          <w:tcPr>
            <w:tcW w:w="3781" w:type="dxa"/>
          </w:tcPr>
          <w:p>
            <w:pPr>
              <w:pStyle w:val="TableParagraph"/>
              <w:rPr>
                <w:sz w:val="16"/>
              </w:rPr>
            </w:pPr>
            <w:r>
              <w:rPr>
                <w:sz w:val="16"/>
              </w:rPr>
              <w:t>Se</w:t>
            </w:r>
            <w:r>
              <w:rPr>
                <w:spacing w:val="-3"/>
                <w:sz w:val="16"/>
              </w:rPr>
              <w:t> </w:t>
            </w:r>
            <w:r>
              <w:rPr>
                <w:sz w:val="16"/>
              </w:rPr>
              <w:t>o</w:t>
            </w:r>
            <w:r>
              <w:rPr>
                <w:spacing w:val="-5"/>
                <w:sz w:val="16"/>
              </w:rPr>
              <w:t> </w:t>
            </w:r>
            <w:r>
              <w:rPr>
                <w:sz w:val="16"/>
              </w:rPr>
              <w:t>serviço</w:t>
            </w:r>
            <w:r>
              <w:rPr>
                <w:spacing w:val="-6"/>
                <w:sz w:val="16"/>
              </w:rPr>
              <w:t> </w:t>
            </w:r>
            <w:r>
              <w:rPr>
                <w:sz w:val="16"/>
              </w:rPr>
              <w:t>for</w:t>
            </w:r>
            <w:r>
              <w:rPr>
                <w:spacing w:val="-5"/>
                <w:sz w:val="16"/>
              </w:rPr>
              <w:t> </w:t>
            </w:r>
            <w:r>
              <w:rPr>
                <w:sz w:val="16"/>
              </w:rPr>
              <w:t>tributado</w:t>
            </w:r>
            <w:r>
              <w:rPr>
                <w:spacing w:val="-5"/>
                <w:sz w:val="16"/>
              </w:rPr>
              <w:t> </w:t>
            </w:r>
            <w:r>
              <w:rPr>
                <w:sz w:val="16"/>
              </w:rPr>
              <w:t>fora</w:t>
            </w:r>
            <w:r>
              <w:rPr>
                <w:spacing w:val="-3"/>
                <w:sz w:val="16"/>
              </w:rPr>
              <w:t> </w:t>
            </w:r>
            <w:r>
              <w:rPr>
                <w:sz w:val="16"/>
              </w:rPr>
              <w:t>de</w:t>
            </w:r>
            <w:r>
              <w:rPr>
                <w:spacing w:val="-5"/>
                <w:sz w:val="16"/>
              </w:rPr>
              <w:t> </w:t>
            </w:r>
            <w:r>
              <w:rPr>
                <w:sz w:val="16"/>
              </w:rPr>
              <w:t>São</w:t>
            </w:r>
            <w:r>
              <w:rPr>
                <w:spacing w:val="-3"/>
                <w:sz w:val="16"/>
              </w:rPr>
              <w:t> </w:t>
            </w:r>
            <w:r>
              <w:rPr>
                <w:sz w:val="16"/>
              </w:rPr>
              <w:t>Paulo</w:t>
            </w:r>
            <w:r>
              <w:rPr>
                <w:spacing w:val="-5"/>
                <w:sz w:val="16"/>
              </w:rPr>
              <w:t> </w:t>
            </w:r>
            <w:r>
              <w:rPr>
                <w:sz w:val="16"/>
              </w:rPr>
              <w:t>não</w:t>
            </w:r>
            <w:r>
              <w:rPr>
                <w:spacing w:val="-3"/>
                <w:sz w:val="16"/>
              </w:rPr>
              <w:t> </w:t>
            </w:r>
            <w:r>
              <w:rPr>
                <w:sz w:val="16"/>
              </w:rPr>
              <w:t>é permitido informar Município da Prestação = São </w:t>
            </w:r>
            <w:r>
              <w:rPr>
                <w:spacing w:val="-2"/>
                <w:sz w:val="16"/>
              </w:rPr>
              <w:t>Paulo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1234</w:t>
            </w:r>
          </w:p>
        </w:tc>
        <w:tc>
          <w:tcPr>
            <w:tcW w:w="3784" w:type="dxa"/>
          </w:tcPr>
          <w:p>
            <w:pPr>
              <w:pStyle w:val="TableParagraph"/>
              <w:ind w:right="59"/>
              <w:rPr>
                <w:sz w:val="16"/>
              </w:rPr>
            </w:pPr>
            <w:r>
              <w:rPr>
                <w:sz w:val="16"/>
              </w:rPr>
              <w:t>Código</w:t>
            </w:r>
            <w:r>
              <w:rPr>
                <w:spacing w:val="-6"/>
                <w:sz w:val="16"/>
              </w:rPr>
              <w:t> </w:t>
            </w:r>
            <w:r>
              <w:rPr>
                <w:sz w:val="16"/>
              </w:rPr>
              <w:t>do</w:t>
            </w:r>
            <w:r>
              <w:rPr>
                <w:spacing w:val="-6"/>
                <w:sz w:val="16"/>
              </w:rPr>
              <w:t> </w:t>
            </w:r>
            <w:r>
              <w:rPr>
                <w:sz w:val="16"/>
              </w:rPr>
              <w:t>Serviço</w:t>
            </w:r>
            <w:r>
              <w:rPr>
                <w:spacing w:val="-8"/>
                <w:sz w:val="16"/>
              </w:rPr>
              <w:t> </w:t>
            </w:r>
            <w:r>
              <w:rPr>
                <w:sz w:val="16"/>
              </w:rPr>
              <w:t>Prestado</w:t>
            </w:r>
            <w:r>
              <w:rPr>
                <w:spacing w:val="-6"/>
                <w:sz w:val="16"/>
              </w:rPr>
              <w:t> </w:t>
            </w:r>
            <w:r>
              <w:rPr>
                <w:sz w:val="16"/>
              </w:rPr>
              <w:t>&lt;código</w:t>
            </w:r>
            <w:r>
              <w:rPr>
                <w:spacing w:val="-6"/>
                <w:sz w:val="16"/>
              </w:rPr>
              <w:t> </w:t>
            </w:r>
            <w:r>
              <w:rPr>
                <w:sz w:val="16"/>
              </w:rPr>
              <w:t>enviado&gt;</w:t>
            </w:r>
            <w:r>
              <w:rPr>
                <w:spacing w:val="-5"/>
                <w:sz w:val="16"/>
              </w:rPr>
              <w:t> </w:t>
            </w:r>
            <w:r>
              <w:rPr>
                <w:sz w:val="16"/>
              </w:rPr>
              <w:t>não permite indicação do número do Cadastro Específico do INSS (CEI).</w:t>
            </w:r>
          </w:p>
        </w:tc>
        <w:tc>
          <w:tcPr>
            <w:tcW w:w="3781" w:type="dxa"/>
          </w:tcPr>
          <w:p>
            <w:pPr>
              <w:pStyle w:val="TableParagraph"/>
              <w:rPr>
                <w:sz w:val="16"/>
              </w:rPr>
            </w:pPr>
            <w:r>
              <w:rPr>
                <w:sz w:val="16"/>
              </w:rPr>
              <w:t>Não</w:t>
            </w:r>
            <w:r>
              <w:rPr>
                <w:spacing w:val="-5"/>
                <w:sz w:val="16"/>
              </w:rPr>
              <w:t> </w:t>
            </w:r>
            <w:r>
              <w:rPr>
                <w:sz w:val="16"/>
              </w:rPr>
              <w:t>informe</w:t>
            </w:r>
            <w:r>
              <w:rPr>
                <w:spacing w:val="-5"/>
                <w:sz w:val="16"/>
              </w:rPr>
              <w:t> </w:t>
            </w:r>
            <w:r>
              <w:rPr>
                <w:sz w:val="16"/>
              </w:rPr>
              <w:t>o</w:t>
            </w:r>
            <w:r>
              <w:rPr>
                <w:spacing w:val="-8"/>
                <w:sz w:val="16"/>
              </w:rPr>
              <w:t> </w:t>
            </w:r>
            <w:r>
              <w:rPr>
                <w:sz w:val="16"/>
              </w:rPr>
              <w:t>número</w:t>
            </w:r>
            <w:r>
              <w:rPr>
                <w:spacing w:val="-5"/>
                <w:sz w:val="16"/>
              </w:rPr>
              <w:t> </w:t>
            </w:r>
            <w:r>
              <w:rPr>
                <w:sz w:val="16"/>
              </w:rPr>
              <w:t>do</w:t>
            </w:r>
            <w:r>
              <w:rPr>
                <w:spacing w:val="-5"/>
                <w:sz w:val="16"/>
              </w:rPr>
              <w:t> </w:t>
            </w:r>
            <w:r>
              <w:rPr>
                <w:sz w:val="16"/>
              </w:rPr>
              <w:t>Cadastro</w:t>
            </w:r>
            <w:r>
              <w:rPr>
                <w:spacing w:val="-5"/>
                <w:sz w:val="16"/>
              </w:rPr>
              <w:t> </w:t>
            </w:r>
            <w:r>
              <w:rPr>
                <w:sz w:val="16"/>
              </w:rPr>
              <w:t>Específico</w:t>
            </w:r>
            <w:r>
              <w:rPr>
                <w:spacing w:val="-5"/>
                <w:sz w:val="16"/>
              </w:rPr>
              <w:t> </w:t>
            </w:r>
            <w:r>
              <w:rPr>
                <w:sz w:val="16"/>
              </w:rPr>
              <w:t>do INSS (CEI).</w:t>
            </w:r>
          </w:p>
        </w:tc>
      </w:tr>
      <w:tr>
        <w:trPr>
          <w:trHeight w:val="1833"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63"/>
              <w:ind w:left="6"/>
              <w:jc w:val="center"/>
              <w:rPr>
                <w:sz w:val="16"/>
              </w:rPr>
            </w:pPr>
            <w:r>
              <w:rPr>
                <w:spacing w:val="-4"/>
                <w:sz w:val="16"/>
              </w:rPr>
              <w:t>1235</w:t>
            </w:r>
          </w:p>
        </w:tc>
        <w:tc>
          <w:tcPr>
            <w:tcW w:w="3784" w:type="dxa"/>
          </w:tcPr>
          <w:p>
            <w:pPr>
              <w:pStyle w:val="TableParagraph"/>
              <w:rPr>
                <w:sz w:val="16"/>
              </w:rPr>
            </w:pPr>
            <w:r>
              <w:rPr>
                <w:sz w:val="16"/>
              </w:rPr>
              <w:t>Tipo</w:t>
            </w:r>
            <w:r>
              <w:rPr>
                <w:spacing w:val="-5"/>
                <w:sz w:val="16"/>
              </w:rPr>
              <w:t> </w:t>
            </w:r>
            <w:r>
              <w:rPr>
                <w:sz w:val="16"/>
              </w:rPr>
              <w:t>de</w:t>
            </w:r>
            <w:r>
              <w:rPr>
                <w:spacing w:val="-5"/>
                <w:sz w:val="16"/>
              </w:rPr>
              <w:t> </w:t>
            </w:r>
            <w:r>
              <w:rPr>
                <w:sz w:val="16"/>
              </w:rPr>
              <w:t>Registro</w:t>
            </w:r>
            <w:r>
              <w:rPr>
                <w:spacing w:val="-5"/>
                <w:sz w:val="16"/>
              </w:rPr>
              <w:t> </w:t>
            </w:r>
            <w:r>
              <w:rPr>
                <w:sz w:val="16"/>
              </w:rPr>
              <w:t>incompatível</w:t>
            </w:r>
            <w:r>
              <w:rPr>
                <w:spacing w:val="-7"/>
                <w:sz w:val="16"/>
              </w:rPr>
              <w:t> </w:t>
            </w:r>
            <w:r>
              <w:rPr>
                <w:sz w:val="16"/>
              </w:rPr>
              <w:t>com</w:t>
            </w:r>
            <w:r>
              <w:rPr>
                <w:spacing w:val="-4"/>
                <w:sz w:val="16"/>
              </w:rPr>
              <w:t> </w:t>
            </w:r>
            <w:r>
              <w:rPr>
                <w:sz w:val="16"/>
              </w:rPr>
              <w:t>a</w:t>
            </w:r>
            <w:r>
              <w:rPr>
                <w:spacing w:val="-7"/>
                <w:sz w:val="16"/>
              </w:rPr>
              <w:t> </w:t>
            </w:r>
            <w:r>
              <w:rPr>
                <w:sz w:val="16"/>
              </w:rPr>
              <w:t>versão</w:t>
            </w:r>
            <w:r>
              <w:rPr>
                <w:spacing w:val="-8"/>
                <w:sz w:val="16"/>
              </w:rPr>
              <w:t> </w:t>
            </w:r>
            <w:r>
              <w:rPr>
                <w:sz w:val="16"/>
              </w:rPr>
              <w:t>do </w:t>
            </w:r>
            <w:r>
              <w:rPr>
                <w:spacing w:val="-2"/>
                <w:sz w:val="16"/>
              </w:rPr>
              <w:t>arquivo.</w:t>
            </w:r>
          </w:p>
        </w:tc>
        <w:tc>
          <w:tcPr>
            <w:tcW w:w="3781" w:type="dxa"/>
          </w:tcPr>
          <w:p>
            <w:pPr>
              <w:pStyle w:val="TableParagraph"/>
              <w:rPr>
                <w:sz w:val="16"/>
              </w:rPr>
            </w:pPr>
            <w:r>
              <w:rPr>
                <w:sz w:val="16"/>
              </w:rPr>
              <w:t>Preencha</w:t>
            </w:r>
            <w:r>
              <w:rPr>
                <w:spacing w:val="-4"/>
                <w:sz w:val="16"/>
              </w:rPr>
              <w:t> </w:t>
            </w:r>
            <w:r>
              <w:rPr>
                <w:sz w:val="16"/>
              </w:rPr>
              <w:t>a</w:t>
            </w:r>
            <w:r>
              <w:rPr>
                <w:spacing w:val="-6"/>
                <w:sz w:val="16"/>
              </w:rPr>
              <w:t> </w:t>
            </w:r>
            <w:r>
              <w:rPr>
                <w:sz w:val="16"/>
              </w:rPr>
              <w:t>versão</w:t>
            </w:r>
            <w:r>
              <w:rPr>
                <w:spacing w:val="-4"/>
                <w:sz w:val="16"/>
              </w:rPr>
              <w:t> </w:t>
            </w:r>
            <w:r>
              <w:rPr>
                <w:sz w:val="16"/>
              </w:rPr>
              <w:t>do</w:t>
            </w:r>
            <w:r>
              <w:rPr>
                <w:spacing w:val="-6"/>
                <w:sz w:val="16"/>
              </w:rPr>
              <w:t> </w:t>
            </w:r>
            <w:r>
              <w:rPr>
                <w:sz w:val="16"/>
              </w:rPr>
              <w:t>Arquivo</w:t>
            </w:r>
            <w:r>
              <w:rPr>
                <w:spacing w:val="-5"/>
                <w:sz w:val="16"/>
              </w:rPr>
              <w:t> </w:t>
            </w:r>
            <w:r>
              <w:rPr>
                <w:sz w:val="16"/>
              </w:rPr>
              <w:t>no</w:t>
            </w:r>
            <w:r>
              <w:rPr>
                <w:spacing w:val="-6"/>
                <w:sz w:val="16"/>
              </w:rPr>
              <w:t> </w:t>
            </w:r>
            <w:r>
              <w:rPr>
                <w:sz w:val="16"/>
              </w:rPr>
              <w:t>campo</w:t>
            </w:r>
            <w:r>
              <w:rPr>
                <w:spacing w:val="-4"/>
                <w:sz w:val="16"/>
              </w:rPr>
              <w:t> </w:t>
            </w:r>
            <w:r>
              <w:rPr>
                <w:sz w:val="16"/>
              </w:rPr>
              <w:t>02</w:t>
            </w:r>
            <w:r>
              <w:rPr>
                <w:spacing w:val="-6"/>
                <w:sz w:val="16"/>
              </w:rPr>
              <w:t> </w:t>
            </w:r>
            <w:r>
              <w:rPr>
                <w:sz w:val="16"/>
              </w:rPr>
              <w:t>do cabeçalho com:</w:t>
            </w:r>
          </w:p>
          <w:p>
            <w:pPr>
              <w:pStyle w:val="TableParagraph"/>
              <w:spacing w:before="119"/>
              <w:ind w:left="0"/>
              <w:rPr>
                <w:rFonts w:ascii="Arial"/>
                <w:b/>
                <w:i/>
                <w:sz w:val="16"/>
              </w:rPr>
            </w:pPr>
          </w:p>
          <w:p>
            <w:pPr>
              <w:pStyle w:val="TableParagraph"/>
              <w:spacing w:before="1"/>
              <w:rPr>
                <w:sz w:val="16"/>
              </w:rPr>
            </w:pPr>
            <w:r>
              <w:rPr>
                <w:sz w:val="16"/>
              </w:rPr>
              <w:t>a)</w:t>
            </w:r>
            <w:r>
              <w:rPr>
                <w:spacing w:val="-6"/>
                <w:sz w:val="16"/>
              </w:rPr>
              <w:t> </w:t>
            </w:r>
            <w:r>
              <w:rPr>
                <w:sz w:val="16"/>
              </w:rPr>
              <w:t>001:</w:t>
            </w:r>
            <w:r>
              <w:rPr>
                <w:spacing w:val="-6"/>
                <w:sz w:val="16"/>
              </w:rPr>
              <w:t> </w:t>
            </w:r>
            <w:r>
              <w:rPr>
                <w:sz w:val="16"/>
              </w:rPr>
              <w:t>se</w:t>
            </w:r>
            <w:r>
              <w:rPr>
                <w:spacing w:val="-6"/>
                <w:sz w:val="16"/>
              </w:rPr>
              <w:t> </w:t>
            </w:r>
            <w:r>
              <w:rPr>
                <w:sz w:val="16"/>
              </w:rPr>
              <w:t>utilizado</w:t>
            </w:r>
            <w:r>
              <w:rPr>
                <w:spacing w:val="-6"/>
                <w:sz w:val="16"/>
              </w:rPr>
              <w:t> </w:t>
            </w:r>
            <w:r>
              <w:rPr>
                <w:sz w:val="16"/>
              </w:rPr>
              <w:t>o</w:t>
            </w:r>
            <w:r>
              <w:rPr>
                <w:spacing w:val="-5"/>
                <w:sz w:val="16"/>
              </w:rPr>
              <w:t> </w:t>
            </w:r>
            <w:r>
              <w:rPr>
                <w:sz w:val="16"/>
              </w:rPr>
              <w:t>layout</w:t>
            </w:r>
            <w:r>
              <w:rPr>
                <w:spacing w:val="-6"/>
                <w:sz w:val="16"/>
              </w:rPr>
              <w:t> </w:t>
            </w:r>
            <w:r>
              <w:rPr>
                <w:sz w:val="16"/>
              </w:rPr>
              <w:t>versão</w:t>
            </w:r>
            <w:r>
              <w:rPr>
                <w:spacing w:val="-6"/>
                <w:sz w:val="16"/>
              </w:rPr>
              <w:t> </w:t>
            </w:r>
            <w:r>
              <w:rPr>
                <w:sz w:val="16"/>
              </w:rPr>
              <w:t>V.001 (exclusivamente</w:t>
            </w:r>
            <w:r>
              <w:rPr>
                <w:spacing w:val="-2"/>
                <w:sz w:val="16"/>
              </w:rPr>
              <w:t> </w:t>
            </w:r>
            <w:r>
              <w:rPr>
                <w:sz w:val="16"/>
              </w:rPr>
              <w:t>registro tipo 2 - detalhe)</w:t>
            </w:r>
          </w:p>
          <w:p>
            <w:pPr>
              <w:pStyle w:val="TableParagraph"/>
              <w:spacing w:before="120"/>
              <w:ind w:left="0"/>
              <w:rPr>
                <w:rFonts w:ascii="Arial"/>
                <w:b/>
                <w:i/>
                <w:sz w:val="16"/>
              </w:rPr>
            </w:pPr>
          </w:p>
          <w:p>
            <w:pPr>
              <w:pStyle w:val="TableParagraph"/>
              <w:spacing w:before="0"/>
              <w:rPr>
                <w:sz w:val="16"/>
              </w:rPr>
            </w:pPr>
            <w:r>
              <w:rPr>
                <w:sz w:val="16"/>
              </w:rPr>
              <w:t>a)</w:t>
            </w:r>
            <w:r>
              <w:rPr>
                <w:spacing w:val="-6"/>
                <w:sz w:val="16"/>
              </w:rPr>
              <w:t> </w:t>
            </w:r>
            <w:r>
              <w:rPr>
                <w:sz w:val="16"/>
              </w:rPr>
              <w:t>002:</w:t>
            </w:r>
            <w:r>
              <w:rPr>
                <w:spacing w:val="-6"/>
                <w:sz w:val="16"/>
              </w:rPr>
              <w:t> </w:t>
            </w:r>
            <w:r>
              <w:rPr>
                <w:sz w:val="16"/>
              </w:rPr>
              <w:t>se</w:t>
            </w:r>
            <w:r>
              <w:rPr>
                <w:spacing w:val="-6"/>
                <w:sz w:val="16"/>
              </w:rPr>
              <w:t> </w:t>
            </w:r>
            <w:r>
              <w:rPr>
                <w:sz w:val="16"/>
              </w:rPr>
              <w:t>utilizado</w:t>
            </w:r>
            <w:r>
              <w:rPr>
                <w:spacing w:val="-6"/>
                <w:sz w:val="16"/>
              </w:rPr>
              <w:t> </w:t>
            </w:r>
            <w:r>
              <w:rPr>
                <w:sz w:val="16"/>
              </w:rPr>
              <w:t>o</w:t>
            </w:r>
            <w:r>
              <w:rPr>
                <w:spacing w:val="-6"/>
                <w:sz w:val="16"/>
              </w:rPr>
              <w:t> </w:t>
            </w:r>
            <w:r>
              <w:rPr>
                <w:sz w:val="16"/>
              </w:rPr>
              <w:t>layout</w:t>
            </w:r>
            <w:r>
              <w:rPr>
                <w:spacing w:val="-6"/>
                <w:sz w:val="16"/>
              </w:rPr>
              <w:t> </w:t>
            </w:r>
            <w:r>
              <w:rPr>
                <w:sz w:val="16"/>
              </w:rPr>
              <w:t>versão</w:t>
            </w:r>
            <w:r>
              <w:rPr>
                <w:spacing w:val="-6"/>
                <w:sz w:val="16"/>
              </w:rPr>
              <w:t> </w:t>
            </w:r>
            <w:r>
              <w:rPr>
                <w:sz w:val="16"/>
              </w:rPr>
              <w:t>V.002 (exclusivamente</w:t>
            </w:r>
            <w:r>
              <w:rPr>
                <w:spacing w:val="-2"/>
                <w:sz w:val="16"/>
              </w:rPr>
              <w:t> </w:t>
            </w:r>
            <w:r>
              <w:rPr>
                <w:sz w:val="16"/>
              </w:rPr>
              <w:t>registro tipo 6 -</w:t>
            </w:r>
            <w:r>
              <w:rPr>
                <w:spacing w:val="-1"/>
                <w:sz w:val="16"/>
              </w:rPr>
              <w:t> </w:t>
            </w:r>
            <w:r>
              <w:rPr>
                <w:sz w:val="16"/>
              </w:rPr>
              <w:t>detalhe)</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1236</w:t>
            </w:r>
          </w:p>
        </w:tc>
        <w:tc>
          <w:tcPr>
            <w:tcW w:w="3784" w:type="dxa"/>
          </w:tcPr>
          <w:p>
            <w:pPr>
              <w:pStyle w:val="TableParagraph"/>
              <w:rPr>
                <w:sz w:val="16"/>
              </w:rPr>
            </w:pPr>
            <w:r>
              <w:rPr>
                <w:sz w:val="16"/>
              </w:rPr>
              <w:t>Código</w:t>
            </w:r>
            <w:r>
              <w:rPr>
                <w:spacing w:val="-5"/>
                <w:sz w:val="16"/>
              </w:rPr>
              <w:t> </w:t>
            </w:r>
            <w:r>
              <w:rPr>
                <w:sz w:val="16"/>
              </w:rPr>
              <w:t>de</w:t>
            </w:r>
            <w:r>
              <w:rPr>
                <w:spacing w:val="-5"/>
                <w:sz w:val="16"/>
              </w:rPr>
              <w:t> </w:t>
            </w:r>
            <w:r>
              <w:rPr>
                <w:sz w:val="16"/>
              </w:rPr>
              <w:t>serviço</w:t>
            </w:r>
            <w:r>
              <w:rPr>
                <w:spacing w:val="-8"/>
                <w:sz w:val="16"/>
              </w:rPr>
              <w:t> </w:t>
            </w:r>
            <w:r>
              <w:rPr>
                <w:sz w:val="16"/>
              </w:rPr>
              <w:t>não</w:t>
            </w:r>
            <w:r>
              <w:rPr>
                <w:spacing w:val="-5"/>
                <w:sz w:val="16"/>
              </w:rPr>
              <w:t> </w:t>
            </w:r>
            <w:r>
              <w:rPr>
                <w:sz w:val="16"/>
              </w:rPr>
              <w:t>permite</w:t>
            </w:r>
            <w:r>
              <w:rPr>
                <w:spacing w:val="-5"/>
                <w:sz w:val="16"/>
              </w:rPr>
              <w:t> </w:t>
            </w:r>
            <w:r>
              <w:rPr>
                <w:sz w:val="16"/>
              </w:rPr>
              <w:t>a</w:t>
            </w:r>
            <w:r>
              <w:rPr>
                <w:spacing w:val="-8"/>
                <w:sz w:val="16"/>
              </w:rPr>
              <w:t> </w:t>
            </w:r>
            <w:r>
              <w:rPr>
                <w:sz w:val="16"/>
              </w:rPr>
              <w:t>indicação</w:t>
            </w:r>
            <w:r>
              <w:rPr>
                <w:spacing w:val="-8"/>
                <w:sz w:val="16"/>
              </w:rPr>
              <w:t> </w:t>
            </w:r>
            <w:r>
              <w:rPr>
                <w:sz w:val="16"/>
              </w:rPr>
              <w:t>de imunidade objetiva</w:t>
            </w:r>
          </w:p>
        </w:tc>
        <w:tc>
          <w:tcPr>
            <w:tcW w:w="3781" w:type="dxa"/>
          </w:tcPr>
          <w:p>
            <w:pPr>
              <w:pStyle w:val="TableParagraph"/>
              <w:rPr>
                <w:sz w:val="16"/>
              </w:rPr>
            </w:pPr>
            <w:r>
              <w:rPr>
                <w:sz w:val="16"/>
              </w:rPr>
              <w:t>O</w:t>
            </w:r>
            <w:r>
              <w:rPr>
                <w:spacing w:val="-5"/>
                <w:sz w:val="16"/>
              </w:rPr>
              <w:t> </w:t>
            </w:r>
            <w:r>
              <w:rPr>
                <w:sz w:val="16"/>
              </w:rPr>
              <w:t>código</w:t>
            </w:r>
            <w:r>
              <w:rPr>
                <w:spacing w:val="-7"/>
                <w:sz w:val="16"/>
              </w:rPr>
              <w:t> </w:t>
            </w:r>
            <w:r>
              <w:rPr>
                <w:sz w:val="16"/>
              </w:rPr>
              <w:t>de</w:t>
            </w:r>
            <w:r>
              <w:rPr>
                <w:spacing w:val="-6"/>
                <w:sz w:val="16"/>
              </w:rPr>
              <w:t> </w:t>
            </w:r>
            <w:r>
              <w:rPr>
                <w:sz w:val="16"/>
              </w:rPr>
              <w:t>serviço</w:t>
            </w:r>
            <w:r>
              <w:rPr>
                <w:spacing w:val="-5"/>
                <w:sz w:val="16"/>
              </w:rPr>
              <w:t> </w:t>
            </w:r>
            <w:r>
              <w:rPr>
                <w:sz w:val="16"/>
              </w:rPr>
              <w:t>informado</w:t>
            </w:r>
            <w:r>
              <w:rPr>
                <w:spacing w:val="-5"/>
                <w:sz w:val="16"/>
              </w:rPr>
              <w:t> </w:t>
            </w:r>
            <w:r>
              <w:rPr>
                <w:sz w:val="16"/>
              </w:rPr>
              <w:t>não</w:t>
            </w:r>
            <w:r>
              <w:rPr>
                <w:spacing w:val="-5"/>
                <w:sz w:val="16"/>
              </w:rPr>
              <w:t> </w:t>
            </w:r>
            <w:r>
              <w:rPr>
                <w:sz w:val="16"/>
              </w:rPr>
              <w:t>permite</w:t>
            </w:r>
            <w:r>
              <w:rPr>
                <w:spacing w:val="-6"/>
                <w:sz w:val="16"/>
              </w:rPr>
              <w:t> </w:t>
            </w:r>
            <w:r>
              <w:rPr>
                <w:sz w:val="16"/>
              </w:rPr>
              <w:t>a indicação da imunidade objetiva. Verifique a legislação vigente.</w:t>
            </w:r>
          </w:p>
        </w:tc>
      </w:tr>
      <w:tr>
        <w:trPr>
          <w:trHeight w:val="1408"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1254</w:t>
            </w:r>
          </w:p>
        </w:tc>
        <w:tc>
          <w:tcPr>
            <w:tcW w:w="3784" w:type="dxa"/>
          </w:tcPr>
          <w:p>
            <w:pPr>
              <w:pStyle w:val="TableParagraph"/>
              <w:ind w:right="59"/>
              <w:rPr>
                <w:sz w:val="16"/>
              </w:rPr>
            </w:pPr>
            <w:r>
              <w:rPr>
                <w:sz w:val="16"/>
              </w:rPr>
              <w:t>Prestador,</w:t>
            </w:r>
            <w:r>
              <w:rPr>
                <w:spacing w:val="-5"/>
                <w:sz w:val="16"/>
              </w:rPr>
              <w:t> </w:t>
            </w:r>
            <w:r>
              <w:rPr>
                <w:sz w:val="16"/>
              </w:rPr>
              <w:t>tomador,</w:t>
            </w:r>
            <w:r>
              <w:rPr>
                <w:spacing w:val="-5"/>
                <w:sz w:val="16"/>
              </w:rPr>
              <w:t> </w:t>
            </w:r>
            <w:r>
              <w:rPr>
                <w:sz w:val="16"/>
              </w:rPr>
              <w:t>código</w:t>
            </w:r>
            <w:r>
              <w:rPr>
                <w:spacing w:val="-4"/>
                <w:sz w:val="16"/>
              </w:rPr>
              <w:t> </w:t>
            </w:r>
            <w:r>
              <w:rPr>
                <w:sz w:val="16"/>
              </w:rPr>
              <w:t>de</w:t>
            </w:r>
            <w:r>
              <w:rPr>
                <w:spacing w:val="-7"/>
                <w:sz w:val="16"/>
              </w:rPr>
              <w:t> </w:t>
            </w:r>
            <w:r>
              <w:rPr>
                <w:sz w:val="16"/>
              </w:rPr>
              <w:t>serviço</w:t>
            </w:r>
            <w:r>
              <w:rPr>
                <w:spacing w:val="-4"/>
                <w:sz w:val="16"/>
              </w:rPr>
              <w:t> </w:t>
            </w:r>
            <w:r>
              <w:rPr>
                <w:sz w:val="16"/>
              </w:rPr>
              <w:t>e/ou</w:t>
            </w:r>
            <w:r>
              <w:rPr>
                <w:spacing w:val="37"/>
                <w:sz w:val="16"/>
              </w:rPr>
              <w:t> </w:t>
            </w:r>
            <w:r>
              <w:rPr>
                <w:sz w:val="16"/>
              </w:rPr>
              <w:t>tipo</w:t>
            </w:r>
            <w:r>
              <w:rPr>
                <w:spacing w:val="-4"/>
                <w:sz w:val="16"/>
              </w:rPr>
              <w:t> </w:t>
            </w:r>
            <w:r>
              <w:rPr>
                <w:sz w:val="16"/>
              </w:rPr>
              <w:t>de benefício fiscal não cadastrados por meio do Sistema de Gestão de Benefícios Fiscais (GBF) para a data de prestação informada. Para mais informações, </w:t>
            </w:r>
            <w:hyperlink r:id="rId15">
              <w:r>
                <w:rPr>
                  <w:sz w:val="16"/>
                  <w:u w:val="single"/>
                </w:rPr>
                <w:t>clique aqui.</w:t>
              </w:r>
            </w:hyperlink>
          </w:p>
        </w:tc>
        <w:tc>
          <w:tcPr>
            <w:tcW w:w="3781" w:type="dxa"/>
          </w:tcPr>
          <w:p>
            <w:pPr>
              <w:pStyle w:val="TableParagraph"/>
              <w:spacing w:before="1"/>
              <w:rPr>
                <w:sz w:val="16"/>
              </w:rPr>
            </w:pPr>
            <w:r>
              <w:rPr>
                <w:sz w:val="16"/>
              </w:rPr>
              <w:t>Indicação de isenção não poderá ser informada. Verifique</w:t>
            </w:r>
            <w:r>
              <w:rPr>
                <w:spacing w:val="25"/>
                <w:sz w:val="16"/>
              </w:rPr>
              <w:t> </w:t>
            </w:r>
            <w:r>
              <w:rPr>
                <w:sz w:val="16"/>
              </w:rPr>
              <w:t>o</w:t>
            </w:r>
            <w:r>
              <w:rPr>
                <w:spacing w:val="80"/>
                <w:sz w:val="16"/>
              </w:rPr>
              <w:t> </w:t>
            </w:r>
            <w:r>
              <w:rPr>
                <w:sz w:val="16"/>
              </w:rPr>
              <w:t>cadastro</w:t>
            </w:r>
            <w:r>
              <w:rPr>
                <w:spacing w:val="25"/>
                <w:sz w:val="16"/>
              </w:rPr>
              <w:t> </w:t>
            </w:r>
            <w:r>
              <w:rPr>
                <w:sz w:val="16"/>
              </w:rPr>
              <w:t>de</w:t>
            </w:r>
            <w:r>
              <w:rPr>
                <w:spacing w:val="25"/>
                <w:sz w:val="16"/>
              </w:rPr>
              <w:t> </w:t>
            </w:r>
            <w:r>
              <w:rPr>
                <w:sz w:val="16"/>
              </w:rPr>
              <w:t>isenção</w:t>
            </w:r>
            <w:r>
              <w:rPr>
                <w:spacing w:val="23"/>
                <w:sz w:val="16"/>
              </w:rPr>
              <w:t> </w:t>
            </w:r>
            <w:r>
              <w:rPr>
                <w:sz w:val="16"/>
              </w:rPr>
              <w:t>no</w:t>
            </w:r>
            <w:r>
              <w:rPr>
                <w:spacing w:val="25"/>
                <w:sz w:val="16"/>
              </w:rPr>
              <w:t> </w:t>
            </w:r>
            <w:r>
              <w:rPr>
                <w:sz w:val="16"/>
              </w:rPr>
              <w:t>GBF</w:t>
            </w:r>
            <w:r>
              <w:rPr>
                <w:spacing w:val="26"/>
                <w:sz w:val="16"/>
              </w:rPr>
              <w:t> </w:t>
            </w:r>
            <w:r>
              <w:rPr>
                <w:sz w:val="16"/>
              </w:rPr>
              <w:t>para</w:t>
            </w:r>
            <w:r>
              <w:rPr>
                <w:spacing w:val="25"/>
                <w:sz w:val="16"/>
              </w:rPr>
              <w:t> </w:t>
            </w:r>
            <w:r>
              <w:rPr>
                <w:sz w:val="16"/>
              </w:rPr>
              <w:t>a data do fato gerador</w:t>
            </w:r>
            <w:r>
              <w:rPr>
                <w:spacing w:val="40"/>
                <w:sz w:val="16"/>
              </w:rPr>
              <w:t> </w:t>
            </w:r>
            <w:r>
              <w:rPr>
                <w:sz w:val="16"/>
              </w:rPr>
              <w:t>informada.</w:t>
            </w:r>
          </w:p>
          <w:p>
            <w:pPr>
              <w:pStyle w:val="TableParagraph"/>
              <w:spacing w:before="0"/>
              <w:ind w:right="60"/>
              <w:jc w:val="both"/>
              <w:rPr>
                <w:sz w:val="16"/>
              </w:rPr>
            </w:pPr>
            <w:r>
              <w:rPr>
                <w:sz w:val="16"/>
              </w:rPr>
              <w:t>A declaração no GBF deverá ser providenciada pelo</w:t>
            </w:r>
            <w:r>
              <w:rPr>
                <w:spacing w:val="-2"/>
                <w:sz w:val="16"/>
              </w:rPr>
              <w:t> </w:t>
            </w:r>
            <w:r>
              <w:rPr>
                <w:sz w:val="16"/>
              </w:rPr>
              <w:t>prestador</w:t>
            </w:r>
            <w:r>
              <w:rPr>
                <w:spacing w:val="-3"/>
                <w:sz w:val="16"/>
              </w:rPr>
              <w:t> </w:t>
            </w:r>
            <w:r>
              <w:rPr>
                <w:sz w:val="16"/>
              </w:rPr>
              <w:t>ou</w:t>
            </w:r>
            <w:r>
              <w:rPr>
                <w:spacing w:val="-3"/>
                <w:sz w:val="16"/>
              </w:rPr>
              <w:t> </w:t>
            </w:r>
            <w:r>
              <w:rPr>
                <w:sz w:val="16"/>
              </w:rPr>
              <w:t>tomador</w:t>
            </w:r>
            <w:r>
              <w:rPr>
                <w:spacing w:val="-3"/>
                <w:sz w:val="16"/>
              </w:rPr>
              <w:t> </w:t>
            </w:r>
            <w:r>
              <w:rPr>
                <w:sz w:val="16"/>
              </w:rPr>
              <w:t>de</w:t>
            </w:r>
            <w:r>
              <w:rPr>
                <w:spacing w:val="-3"/>
                <w:sz w:val="16"/>
              </w:rPr>
              <w:t> </w:t>
            </w:r>
            <w:r>
              <w:rPr>
                <w:sz w:val="16"/>
              </w:rPr>
              <w:t>serviços,</w:t>
            </w:r>
            <w:r>
              <w:rPr>
                <w:spacing w:val="-4"/>
                <w:sz w:val="16"/>
              </w:rPr>
              <w:t> </w:t>
            </w:r>
            <w:r>
              <w:rPr>
                <w:sz w:val="16"/>
              </w:rPr>
              <w:t>conforme</w:t>
            </w:r>
            <w:r>
              <w:rPr>
                <w:spacing w:val="-2"/>
                <w:sz w:val="16"/>
              </w:rPr>
              <w:t> </w:t>
            </w:r>
            <w:r>
              <w:rPr>
                <w:sz w:val="16"/>
              </w:rPr>
              <w:t>o </w:t>
            </w:r>
            <w:r>
              <w:rPr>
                <w:spacing w:val="-2"/>
                <w:sz w:val="16"/>
              </w:rPr>
              <w:t>caso.</w:t>
            </w:r>
          </w:p>
          <w:p>
            <w:pPr>
              <w:pStyle w:val="TableParagraph"/>
              <w:spacing w:before="60"/>
              <w:jc w:val="both"/>
              <w:rPr>
                <w:sz w:val="16"/>
              </w:rPr>
            </w:pPr>
            <w:r>
              <w:rPr>
                <w:sz w:val="16"/>
              </w:rPr>
              <w:t>Consulte</w:t>
            </w:r>
            <w:r>
              <w:rPr>
                <w:spacing w:val="-5"/>
                <w:sz w:val="16"/>
              </w:rPr>
              <w:t> </w:t>
            </w:r>
            <w:r>
              <w:rPr>
                <w:sz w:val="16"/>
              </w:rPr>
              <w:t>a</w:t>
            </w:r>
            <w:r>
              <w:rPr>
                <w:spacing w:val="-7"/>
                <w:sz w:val="16"/>
              </w:rPr>
              <w:t> </w:t>
            </w:r>
            <w:r>
              <w:rPr>
                <w:sz w:val="16"/>
              </w:rPr>
              <w:t>legislação</w:t>
            </w:r>
            <w:r>
              <w:rPr>
                <w:spacing w:val="-7"/>
                <w:sz w:val="16"/>
              </w:rPr>
              <w:t> </w:t>
            </w:r>
            <w:r>
              <w:rPr>
                <w:sz w:val="16"/>
              </w:rPr>
              <w:t>municipal</w:t>
            </w:r>
            <w:r>
              <w:rPr>
                <w:spacing w:val="-6"/>
                <w:sz w:val="16"/>
              </w:rPr>
              <w:t> </w:t>
            </w:r>
            <w:r>
              <w:rPr>
                <w:sz w:val="16"/>
              </w:rPr>
              <w:t>sobre</w:t>
            </w:r>
            <w:r>
              <w:rPr>
                <w:spacing w:val="-4"/>
                <w:sz w:val="16"/>
              </w:rPr>
              <w:t> </w:t>
            </w:r>
            <w:r>
              <w:rPr>
                <w:sz w:val="16"/>
              </w:rPr>
              <w:t>o</w:t>
            </w:r>
            <w:r>
              <w:rPr>
                <w:spacing w:val="-4"/>
                <w:sz w:val="16"/>
              </w:rPr>
              <w:t> tema.</w:t>
            </w:r>
          </w:p>
        </w:tc>
      </w:tr>
      <w:tr>
        <w:trPr>
          <w:trHeight w:val="1283"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1255</w:t>
            </w:r>
          </w:p>
        </w:tc>
        <w:tc>
          <w:tcPr>
            <w:tcW w:w="3784" w:type="dxa"/>
          </w:tcPr>
          <w:p>
            <w:pPr>
              <w:pStyle w:val="TableParagraph"/>
              <w:ind w:right="59"/>
              <w:rPr>
                <w:sz w:val="16"/>
              </w:rPr>
            </w:pPr>
            <w:r>
              <w:rPr>
                <w:sz w:val="16"/>
              </w:rPr>
              <w:t>Prestador,</w:t>
            </w:r>
            <w:r>
              <w:rPr>
                <w:spacing w:val="-5"/>
                <w:sz w:val="16"/>
              </w:rPr>
              <w:t> </w:t>
            </w:r>
            <w:r>
              <w:rPr>
                <w:sz w:val="16"/>
              </w:rPr>
              <w:t>tomador,</w:t>
            </w:r>
            <w:r>
              <w:rPr>
                <w:spacing w:val="-5"/>
                <w:sz w:val="16"/>
              </w:rPr>
              <w:t> </w:t>
            </w:r>
            <w:r>
              <w:rPr>
                <w:sz w:val="16"/>
              </w:rPr>
              <w:t>código</w:t>
            </w:r>
            <w:r>
              <w:rPr>
                <w:spacing w:val="-4"/>
                <w:sz w:val="16"/>
              </w:rPr>
              <w:t> </w:t>
            </w:r>
            <w:r>
              <w:rPr>
                <w:sz w:val="16"/>
              </w:rPr>
              <w:t>de</w:t>
            </w:r>
            <w:r>
              <w:rPr>
                <w:spacing w:val="-6"/>
                <w:sz w:val="16"/>
              </w:rPr>
              <w:t> </w:t>
            </w:r>
            <w:r>
              <w:rPr>
                <w:sz w:val="16"/>
              </w:rPr>
              <w:t>serviço</w:t>
            </w:r>
            <w:r>
              <w:rPr>
                <w:spacing w:val="-4"/>
                <w:sz w:val="16"/>
              </w:rPr>
              <w:t> </w:t>
            </w:r>
            <w:r>
              <w:rPr>
                <w:sz w:val="16"/>
              </w:rPr>
              <w:t>e/ou</w:t>
            </w:r>
            <w:r>
              <w:rPr>
                <w:spacing w:val="34"/>
                <w:sz w:val="16"/>
              </w:rPr>
              <w:t> </w:t>
            </w:r>
            <w:r>
              <w:rPr>
                <w:sz w:val="16"/>
              </w:rPr>
              <w:t>tipo</w:t>
            </w:r>
            <w:r>
              <w:rPr>
                <w:spacing w:val="-4"/>
                <w:sz w:val="16"/>
              </w:rPr>
              <w:t> </w:t>
            </w:r>
            <w:r>
              <w:rPr>
                <w:sz w:val="16"/>
              </w:rPr>
              <w:t>de benefício fiscal não cadastrados por meio do Sistema de Gestão de Benefícios Fiscais (GBF) para a data de prestação informada. Para mais informações, </w:t>
            </w:r>
            <w:hyperlink r:id="rId15">
              <w:r>
                <w:rPr>
                  <w:sz w:val="16"/>
                  <w:u w:val="single"/>
                </w:rPr>
                <w:t>clique aqui.</w:t>
              </w:r>
            </w:hyperlink>
          </w:p>
        </w:tc>
        <w:tc>
          <w:tcPr>
            <w:tcW w:w="3781" w:type="dxa"/>
          </w:tcPr>
          <w:p>
            <w:pPr>
              <w:pStyle w:val="TableParagraph"/>
              <w:spacing w:before="1"/>
              <w:jc w:val="both"/>
              <w:rPr>
                <w:sz w:val="16"/>
              </w:rPr>
            </w:pPr>
            <w:r>
              <w:rPr>
                <w:sz w:val="16"/>
              </w:rPr>
              <w:t>Indicação</w:t>
            </w:r>
            <w:r>
              <w:rPr>
                <w:spacing w:val="-4"/>
                <w:sz w:val="16"/>
              </w:rPr>
              <w:t> </w:t>
            </w:r>
            <w:r>
              <w:rPr>
                <w:sz w:val="16"/>
              </w:rPr>
              <w:t>de</w:t>
            </w:r>
            <w:r>
              <w:rPr>
                <w:spacing w:val="-5"/>
                <w:sz w:val="16"/>
              </w:rPr>
              <w:t> </w:t>
            </w:r>
            <w:r>
              <w:rPr>
                <w:sz w:val="16"/>
              </w:rPr>
              <w:t>isenção</w:t>
            </w:r>
            <w:r>
              <w:rPr>
                <w:spacing w:val="-3"/>
                <w:sz w:val="16"/>
              </w:rPr>
              <w:t> </w:t>
            </w:r>
            <w:r>
              <w:rPr>
                <w:sz w:val="16"/>
              </w:rPr>
              <w:t>não</w:t>
            </w:r>
            <w:r>
              <w:rPr>
                <w:spacing w:val="-4"/>
                <w:sz w:val="16"/>
              </w:rPr>
              <w:t> </w:t>
            </w:r>
            <w:r>
              <w:rPr>
                <w:sz w:val="16"/>
              </w:rPr>
              <w:t>poderá</w:t>
            </w:r>
            <w:r>
              <w:rPr>
                <w:spacing w:val="-5"/>
                <w:sz w:val="16"/>
              </w:rPr>
              <w:t> </w:t>
            </w:r>
            <w:r>
              <w:rPr>
                <w:sz w:val="16"/>
              </w:rPr>
              <w:t>ser</w:t>
            </w:r>
            <w:r>
              <w:rPr>
                <w:spacing w:val="-3"/>
                <w:sz w:val="16"/>
              </w:rPr>
              <w:t> </w:t>
            </w:r>
            <w:r>
              <w:rPr>
                <w:spacing w:val="-2"/>
                <w:sz w:val="16"/>
              </w:rPr>
              <w:t>informada.</w:t>
            </w:r>
          </w:p>
          <w:p>
            <w:pPr>
              <w:pStyle w:val="TableParagraph"/>
              <w:spacing w:before="58"/>
              <w:ind w:right="59"/>
              <w:jc w:val="both"/>
              <w:rPr>
                <w:sz w:val="16"/>
              </w:rPr>
            </w:pPr>
            <w:r>
              <w:rPr>
                <w:sz w:val="16"/>
              </w:rPr>
              <w:t>Código de serviço ou Categoria de benefício informados</w:t>
            </w:r>
            <w:r>
              <w:rPr>
                <w:spacing w:val="-6"/>
                <w:sz w:val="16"/>
              </w:rPr>
              <w:t> </w:t>
            </w:r>
            <w:r>
              <w:rPr>
                <w:sz w:val="16"/>
              </w:rPr>
              <w:t>na</w:t>
            </w:r>
            <w:r>
              <w:rPr>
                <w:spacing w:val="-5"/>
                <w:sz w:val="16"/>
              </w:rPr>
              <w:t> </w:t>
            </w:r>
            <w:r>
              <w:rPr>
                <w:sz w:val="16"/>
              </w:rPr>
              <w:t>NFS-e</w:t>
            </w:r>
            <w:r>
              <w:rPr>
                <w:spacing w:val="-5"/>
                <w:sz w:val="16"/>
              </w:rPr>
              <w:t> </w:t>
            </w:r>
            <w:r>
              <w:rPr>
                <w:sz w:val="16"/>
              </w:rPr>
              <w:t>não</w:t>
            </w:r>
            <w:r>
              <w:rPr>
                <w:spacing w:val="-7"/>
                <w:sz w:val="16"/>
              </w:rPr>
              <w:t> </w:t>
            </w:r>
            <w:r>
              <w:rPr>
                <w:sz w:val="16"/>
              </w:rPr>
              <w:t>cadastrados</w:t>
            </w:r>
            <w:r>
              <w:rPr>
                <w:spacing w:val="-3"/>
                <w:sz w:val="16"/>
              </w:rPr>
              <w:t> </w:t>
            </w:r>
            <w:r>
              <w:rPr>
                <w:sz w:val="16"/>
              </w:rPr>
              <w:t>por</w:t>
            </w:r>
            <w:r>
              <w:rPr>
                <w:spacing w:val="-5"/>
                <w:sz w:val="16"/>
              </w:rPr>
              <w:t> </w:t>
            </w:r>
            <w:r>
              <w:rPr>
                <w:sz w:val="16"/>
              </w:rPr>
              <w:t>meio</w:t>
            </w:r>
            <w:r>
              <w:rPr>
                <w:spacing w:val="-7"/>
                <w:sz w:val="16"/>
              </w:rPr>
              <w:t> </w:t>
            </w:r>
            <w:r>
              <w:rPr>
                <w:sz w:val="16"/>
              </w:rPr>
              <w:t>do Sistema de Gestão de Benefícios Fiscais para a data do fato gerador informada.</w:t>
            </w:r>
          </w:p>
          <w:p>
            <w:pPr>
              <w:pStyle w:val="TableParagraph"/>
              <w:jc w:val="both"/>
              <w:rPr>
                <w:sz w:val="16"/>
              </w:rPr>
            </w:pPr>
            <w:r>
              <w:rPr>
                <w:sz w:val="16"/>
              </w:rPr>
              <w:t>Consulte</w:t>
            </w:r>
            <w:r>
              <w:rPr>
                <w:spacing w:val="-7"/>
                <w:sz w:val="16"/>
              </w:rPr>
              <w:t> </w:t>
            </w:r>
            <w:r>
              <w:rPr>
                <w:sz w:val="16"/>
              </w:rPr>
              <w:t>a</w:t>
            </w:r>
            <w:r>
              <w:rPr>
                <w:spacing w:val="-7"/>
                <w:sz w:val="16"/>
              </w:rPr>
              <w:t> </w:t>
            </w:r>
            <w:r>
              <w:rPr>
                <w:sz w:val="16"/>
              </w:rPr>
              <w:t>legislação</w:t>
            </w:r>
            <w:r>
              <w:rPr>
                <w:spacing w:val="-5"/>
                <w:sz w:val="16"/>
              </w:rPr>
              <w:t> </w:t>
            </w:r>
            <w:r>
              <w:rPr>
                <w:sz w:val="16"/>
              </w:rPr>
              <w:t>municipal</w:t>
            </w:r>
            <w:r>
              <w:rPr>
                <w:spacing w:val="-6"/>
                <w:sz w:val="16"/>
              </w:rPr>
              <w:t> </w:t>
            </w:r>
            <w:r>
              <w:rPr>
                <w:sz w:val="16"/>
              </w:rPr>
              <w:t>sobre</w:t>
            </w:r>
            <w:r>
              <w:rPr>
                <w:spacing w:val="-4"/>
                <w:sz w:val="16"/>
              </w:rPr>
              <w:t> </w:t>
            </w:r>
            <w:r>
              <w:rPr>
                <w:sz w:val="16"/>
              </w:rPr>
              <w:t>o</w:t>
            </w:r>
            <w:r>
              <w:rPr>
                <w:spacing w:val="-4"/>
                <w:sz w:val="16"/>
              </w:rPr>
              <w:t> tema.</w:t>
            </w:r>
          </w:p>
        </w:tc>
      </w:tr>
      <w:tr>
        <w:trPr>
          <w:trHeight w:val="104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1256</w:t>
            </w:r>
          </w:p>
        </w:tc>
        <w:tc>
          <w:tcPr>
            <w:tcW w:w="3784" w:type="dxa"/>
          </w:tcPr>
          <w:p>
            <w:pPr>
              <w:pStyle w:val="TableParagraph"/>
              <w:ind w:right="117"/>
              <w:rPr>
                <w:sz w:val="16"/>
              </w:rPr>
            </w:pPr>
            <w:r>
              <w:rPr>
                <w:sz w:val="16"/>
              </w:rPr>
              <w:t>A isenção cadastrada no Sistema de Gestão de Benefícios Fiscais (GBF) para o prestador de serviços está vinculada a um CNPJ de tomador diferente</w:t>
            </w:r>
            <w:r>
              <w:rPr>
                <w:spacing w:val="-5"/>
                <w:sz w:val="16"/>
              </w:rPr>
              <w:t> </w:t>
            </w:r>
            <w:r>
              <w:rPr>
                <w:sz w:val="16"/>
              </w:rPr>
              <w:t>do</w:t>
            </w:r>
            <w:r>
              <w:rPr>
                <w:spacing w:val="-7"/>
                <w:sz w:val="16"/>
              </w:rPr>
              <w:t> </w:t>
            </w:r>
            <w:r>
              <w:rPr>
                <w:sz w:val="16"/>
              </w:rPr>
              <w:t>informado,</w:t>
            </w:r>
            <w:r>
              <w:rPr>
                <w:spacing w:val="-6"/>
                <w:sz w:val="16"/>
              </w:rPr>
              <w:t> </w:t>
            </w:r>
            <w:r>
              <w:rPr>
                <w:sz w:val="16"/>
              </w:rPr>
              <w:t>para</w:t>
            </w:r>
            <w:r>
              <w:rPr>
                <w:spacing w:val="-5"/>
                <w:sz w:val="16"/>
              </w:rPr>
              <w:t> </w:t>
            </w:r>
            <w:r>
              <w:rPr>
                <w:sz w:val="16"/>
              </w:rPr>
              <w:t>a</w:t>
            </w:r>
            <w:r>
              <w:rPr>
                <w:spacing w:val="-5"/>
                <w:sz w:val="16"/>
              </w:rPr>
              <w:t> </w:t>
            </w:r>
            <w:r>
              <w:rPr>
                <w:sz w:val="16"/>
              </w:rPr>
              <w:t>data</w:t>
            </w:r>
            <w:r>
              <w:rPr>
                <w:spacing w:val="-5"/>
                <w:sz w:val="16"/>
              </w:rPr>
              <w:t> </w:t>
            </w:r>
            <w:r>
              <w:rPr>
                <w:sz w:val="16"/>
              </w:rPr>
              <w:t>de</w:t>
            </w:r>
            <w:r>
              <w:rPr>
                <w:spacing w:val="-5"/>
                <w:sz w:val="16"/>
              </w:rPr>
              <w:t> </w:t>
            </w:r>
            <w:r>
              <w:rPr>
                <w:sz w:val="16"/>
              </w:rPr>
              <w:t>prestação de serviço informada.</w:t>
            </w:r>
          </w:p>
        </w:tc>
        <w:tc>
          <w:tcPr>
            <w:tcW w:w="3781" w:type="dxa"/>
          </w:tcPr>
          <w:p>
            <w:pPr>
              <w:pStyle w:val="TableParagraph"/>
              <w:ind w:right="57"/>
              <w:jc w:val="both"/>
              <w:rPr>
                <w:sz w:val="16"/>
              </w:rPr>
            </w:pPr>
            <w:r>
              <w:rPr>
                <w:sz w:val="16"/>
              </w:rPr>
              <w:t>Tomador de serviços informado na NFS-e não cadastrado por meio do Sistema de Gestão de Benefícios Fiscais para o prestador de serviços e para a data do fato gerador informada. Consulte a legislação municipal sobre o tema.</w:t>
            </w:r>
          </w:p>
        </w:tc>
      </w:tr>
    </w:tbl>
    <w:p>
      <w:pPr>
        <w:pStyle w:val="TableParagraph"/>
        <w:spacing w:after="0"/>
        <w:jc w:val="both"/>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60" name="Group 60"/>
                <wp:cNvGraphicFramePr>
                  <a:graphicFrameLocks/>
                </wp:cNvGraphicFramePr>
                <a:graphic>
                  <a:graphicData uri="http://schemas.microsoft.com/office/word/2010/wordprocessingGroup">
                    <wpg:wgp>
                      <wpg:cNvPr id="60" name="Group 60"/>
                      <wpg:cNvGrpSpPr/>
                      <wpg:grpSpPr>
                        <a:xfrm>
                          <a:off x="0" y="0"/>
                          <a:ext cx="5978525" cy="6350"/>
                          <a:chExt cx="5978525" cy="6350"/>
                        </a:xfrm>
                      </wpg:grpSpPr>
                      <wps:wsp>
                        <wps:cNvPr id="61" name="Graphic 61"/>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59" coordorigin="0,0" coordsize="9415,10">
                <v:rect style="position:absolute;left:0;top:0;width:9415;height:10" id="docshape60"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13"/>
        <w:gridCol w:w="3784"/>
        <w:gridCol w:w="3781"/>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13" w:type="dxa"/>
            <w:shd w:val="clear" w:color="auto" w:fill="E6E6E6"/>
          </w:tcPr>
          <w:p>
            <w:pPr>
              <w:pStyle w:val="TableParagraph"/>
              <w:spacing w:before="59"/>
              <w:ind w:left="6" w:right="1"/>
              <w:jc w:val="center"/>
              <w:rPr>
                <w:rFonts w:ascii="Arial" w:hAnsi="Arial"/>
                <w:b/>
                <w:sz w:val="20"/>
              </w:rPr>
            </w:pPr>
            <w:r>
              <w:rPr>
                <w:rFonts w:ascii="Arial" w:hAnsi="Arial"/>
                <w:b/>
                <w:spacing w:val="-4"/>
                <w:sz w:val="20"/>
              </w:rPr>
              <w:t>CÓD.</w:t>
            </w:r>
          </w:p>
        </w:tc>
        <w:tc>
          <w:tcPr>
            <w:tcW w:w="3784" w:type="dxa"/>
            <w:shd w:val="clear" w:color="auto" w:fill="E6E6E6"/>
          </w:tcPr>
          <w:p>
            <w:pPr>
              <w:pStyle w:val="TableParagraph"/>
              <w:spacing w:before="59"/>
              <w:rPr>
                <w:rFonts w:ascii="Arial"/>
                <w:b/>
                <w:sz w:val="20"/>
              </w:rPr>
            </w:pPr>
            <w:r>
              <w:rPr>
                <w:rFonts w:ascii="Arial"/>
                <w:b/>
                <w:spacing w:val="-2"/>
                <w:sz w:val="20"/>
              </w:rPr>
              <w:t>MENSAGEM</w:t>
            </w:r>
          </w:p>
        </w:tc>
        <w:tc>
          <w:tcPr>
            <w:tcW w:w="3781" w:type="dxa"/>
            <w:shd w:val="clear" w:color="auto" w:fill="E6E6E6"/>
          </w:tcPr>
          <w:p>
            <w:pPr>
              <w:pStyle w:val="TableParagraph"/>
              <w:spacing w:before="59"/>
              <w:rPr>
                <w:rFonts w:ascii="Arial" w:hAnsi="Arial"/>
                <w:b/>
                <w:sz w:val="20"/>
              </w:rPr>
            </w:pPr>
            <w:r>
              <w:rPr>
                <w:rFonts w:ascii="Arial" w:hAnsi="Arial"/>
                <w:b/>
                <w:spacing w:val="-2"/>
                <w:sz w:val="20"/>
              </w:rPr>
              <w:t>SOLUÇÃO</w:t>
            </w:r>
          </w:p>
        </w:tc>
      </w:tr>
      <w:tr>
        <w:trPr>
          <w:trHeight w:val="671" w:hRule="atLeast"/>
        </w:trPr>
        <w:tc>
          <w:tcPr>
            <w:tcW w:w="1150" w:type="dxa"/>
          </w:tcPr>
          <w:p>
            <w:pPr>
              <w:pStyle w:val="TableParagraph"/>
              <w:ind w:left="69"/>
              <w:rPr>
                <w:sz w:val="16"/>
              </w:rPr>
            </w:pPr>
            <w:r>
              <w:rPr>
                <w:spacing w:val="-2"/>
                <w:sz w:val="16"/>
              </w:rPr>
              <w:t>Detalhe</w:t>
            </w:r>
          </w:p>
        </w:tc>
        <w:tc>
          <w:tcPr>
            <w:tcW w:w="713" w:type="dxa"/>
          </w:tcPr>
          <w:p>
            <w:pPr>
              <w:pStyle w:val="TableParagraph"/>
              <w:ind w:left="6"/>
              <w:jc w:val="center"/>
              <w:rPr>
                <w:sz w:val="16"/>
              </w:rPr>
            </w:pPr>
            <w:r>
              <w:rPr>
                <w:spacing w:val="-4"/>
                <w:sz w:val="16"/>
              </w:rPr>
              <w:t>1600</w:t>
            </w:r>
          </w:p>
        </w:tc>
        <w:tc>
          <w:tcPr>
            <w:tcW w:w="3784" w:type="dxa"/>
          </w:tcPr>
          <w:p>
            <w:pPr>
              <w:pStyle w:val="TableParagraph"/>
              <w:ind w:right="59"/>
              <w:rPr>
                <w:sz w:val="16"/>
              </w:rPr>
            </w:pPr>
            <w:r>
              <w:rPr>
                <w:sz w:val="16"/>
              </w:rPr>
              <w:t>O</w:t>
            </w:r>
            <w:r>
              <w:rPr>
                <w:spacing w:val="-5"/>
                <w:sz w:val="16"/>
              </w:rPr>
              <w:t> </w:t>
            </w:r>
            <w:r>
              <w:rPr>
                <w:sz w:val="16"/>
              </w:rPr>
              <w:t>cancelamento</w:t>
            </w:r>
            <w:r>
              <w:rPr>
                <w:spacing w:val="-5"/>
                <w:sz w:val="16"/>
              </w:rPr>
              <w:t> </w:t>
            </w:r>
            <w:r>
              <w:rPr>
                <w:sz w:val="16"/>
              </w:rPr>
              <w:t>de</w:t>
            </w:r>
            <w:r>
              <w:rPr>
                <w:spacing w:val="-5"/>
                <w:sz w:val="16"/>
              </w:rPr>
              <w:t> </w:t>
            </w:r>
            <w:r>
              <w:rPr>
                <w:sz w:val="16"/>
              </w:rPr>
              <w:t>notas</w:t>
            </w:r>
            <w:r>
              <w:rPr>
                <w:spacing w:val="-6"/>
                <w:sz w:val="16"/>
              </w:rPr>
              <w:t> </w:t>
            </w:r>
            <w:r>
              <w:rPr>
                <w:sz w:val="16"/>
              </w:rPr>
              <w:t>não</w:t>
            </w:r>
            <w:r>
              <w:rPr>
                <w:spacing w:val="-5"/>
                <w:sz w:val="16"/>
              </w:rPr>
              <w:t> </w:t>
            </w:r>
            <w:r>
              <w:rPr>
                <w:sz w:val="16"/>
              </w:rPr>
              <w:t>pode</w:t>
            </w:r>
            <w:r>
              <w:rPr>
                <w:spacing w:val="-5"/>
                <w:sz w:val="16"/>
              </w:rPr>
              <w:t> </w:t>
            </w:r>
            <w:r>
              <w:rPr>
                <w:sz w:val="16"/>
              </w:rPr>
              <w:t>ser</w:t>
            </w:r>
            <w:r>
              <w:rPr>
                <w:spacing w:val="-5"/>
                <w:sz w:val="16"/>
              </w:rPr>
              <w:t> </w:t>
            </w:r>
            <w:r>
              <w:rPr>
                <w:sz w:val="16"/>
              </w:rPr>
              <w:t>realizado por este meio.</w:t>
            </w:r>
          </w:p>
        </w:tc>
        <w:tc>
          <w:tcPr>
            <w:tcW w:w="3781" w:type="dxa"/>
          </w:tcPr>
          <w:p>
            <w:pPr>
              <w:pStyle w:val="TableParagraph"/>
              <w:rPr>
                <w:sz w:val="16"/>
              </w:rPr>
            </w:pPr>
            <w:r>
              <w:rPr>
                <w:sz w:val="16"/>
              </w:rPr>
              <w:t>A</w:t>
            </w:r>
            <w:r>
              <w:rPr>
                <w:spacing w:val="-5"/>
                <w:sz w:val="16"/>
              </w:rPr>
              <w:t> </w:t>
            </w:r>
            <w:r>
              <w:rPr>
                <w:sz w:val="16"/>
              </w:rPr>
              <w:t>situação</w:t>
            </w:r>
            <w:r>
              <w:rPr>
                <w:spacing w:val="-4"/>
                <w:sz w:val="16"/>
              </w:rPr>
              <w:t> </w:t>
            </w:r>
            <w:r>
              <w:rPr>
                <w:sz w:val="16"/>
              </w:rPr>
              <w:t>de</w:t>
            </w:r>
            <w:r>
              <w:rPr>
                <w:spacing w:val="-4"/>
                <w:sz w:val="16"/>
              </w:rPr>
              <w:t> </w:t>
            </w:r>
            <w:r>
              <w:rPr>
                <w:sz w:val="16"/>
              </w:rPr>
              <w:t>RPS</w:t>
            </w:r>
            <w:r>
              <w:rPr>
                <w:spacing w:val="-5"/>
                <w:sz w:val="16"/>
              </w:rPr>
              <w:t> </w:t>
            </w:r>
            <w:r>
              <w:rPr>
                <w:sz w:val="16"/>
              </w:rPr>
              <w:t>“C”</w:t>
            </w:r>
            <w:r>
              <w:rPr>
                <w:spacing w:val="-4"/>
                <w:sz w:val="16"/>
              </w:rPr>
              <w:t> </w:t>
            </w:r>
            <w:r>
              <w:rPr>
                <w:sz w:val="16"/>
              </w:rPr>
              <w:t>deve</w:t>
            </w:r>
            <w:r>
              <w:rPr>
                <w:spacing w:val="-6"/>
                <w:sz w:val="16"/>
              </w:rPr>
              <w:t> </w:t>
            </w:r>
            <w:r>
              <w:rPr>
                <w:sz w:val="16"/>
              </w:rPr>
              <w:t>ser</w:t>
            </w:r>
            <w:r>
              <w:rPr>
                <w:spacing w:val="-6"/>
                <w:sz w:val="16"/>
              </w:rPr>
              <w:t> </w:t>
            </w:r>
            <w:r>
              <w:rPr>
                <w:sz w:val="16"/>
              </w:rPr>
              <w:t>utilizada</w:t>
            </w:r>
            <w:r>
              <w:rPr>
                <w:spacing w:val="-4"/>
                <w:sz w:val="16"/>
              </w:rPr>
              <w:t> </w:t>
            </w:r>
            <w:r>
              <w:rPr>
                <w:sz w:val="16"/>
              </w:rPr>
              <w:t>única</w:t>
            </w:r>
            <w:r>
              <w:rPr>
                <w:spacing w:val="-6"/>
                <w:sz w:val="16"/>
              </w:rPr>
              <w:t> </w:t>
            </w:r>
            <w:r>
              <w:rPr>
                <w:sz w:val="16"/>
              </w:rPr>
              <w:t>e exclusivamente com a funcionalidade de </w:t>
            </w:r>
            <w:r>
              <w:rPr>
                <w:spacing w:val="-2"/>
                <w:sz w:val="16"/>
              </w:rPr>
              <w:t>cancelamento.</w:t>
            </w:r>
          </w:p>
        </w:tc>
      </w:tr>
      <w:tr>
        <w:trPr>
          <w:trHeight w:val="486" w:hRule="atLeast"/>
        </w:trPr>
        <w:tc>
          <w:tcPr>
            <w:tcW w:w="1150" w:type="dxa"/>
          </w:tcPr>
          <w:p>
            <w:pPr>
              <w:pStyle w:val="TableParagraph"/>
              <w:spacing w:before="152"/>
              <w:ind w:left="69"/>
              <w:rPr>
                <w:sz w:val="16"/>
              </w:rPr>
            </w:pPr>
            <w:r>
              <w:rPr>
                <w:spacing w:val="-2"/>
                <w:sz w:val="16"/>
              </w:rPr>
              <w:t>Detalhe</w:t>
            </w:r>
          </w:p>
        </w:tc>
        <w:tc>
          <w:tcPr>
            <w:tcW w:w="713" w:type="dxa"/>
          </w:tcPr>
          <w:p>
            <w:pPr>
              <w:pStyle w:val="TableParagraph"/>
              <w:spacing w:before="106"/>
              <w:ind w:left="6"/>
              <w:jc w:val="center"/>
              <w:rPr>
                <w:sz w:val="16"/>
              </w:rPr>
            </w:pPr>
            <w:r>
              <w:rPr>
                <w:spacing w:val="-4"/>
                <w:sz w:val="16"/>
              </w:rPr>
              <w:t>1613</w:t>
            </w:r>
          </w:p>
        </w:tc>
        <w:tc>
          <w:tcPr>
            <w:tcW w:w="3784" w:type="dxa"/>
          </w:tcPr>
          <w:p>
            <w:pPr>
              <w:pStyle w:val="TableParagraph"/>
              <w:rPr>
                <w:sz w:val="16"/>
              </w:rPr>
            </w:pPr>
            <w:r>
              <w:rPr>
                <w:sz w:val="16"/>
              </w:rPr>
              <w:t>NFS-e</w:t>
            </w:r>
            <w:r>
              <w:rPr>
                <w:spacing w:val="-5"/>
                <w:sz w:val="16"/>
              </w:rPr>
              <w:t> </w:t>
            </w:r>
            <w:r>
              <w:rPr>
                <w:sz w:val="16"/>
              </w:rPr>
              <w:t>não</w:t>
            </w:r>
            <w:r>
              <w:rPr>
                <w:spacing w:val="-5"/>
                <w:sz w:val="16"/>
              </w:rPr>
              <w:t> </w:t>
            </w:r>
            <w:r>
              <w:rPr>
                <w:sz w:val="16"/>
              </w:rPr>
              <w:t>permite</w:t>
            </w:r>
            <w:r>
              <w:rPr>
                <w:spacing w:val="-5"/>
                <w:sz w:val="16"/>
              </w:rPr>
              <w:t> </w:t>
            </w:r>
            <w:r>
              <w:rPr>
                <w:sz w:val="16"/>
              </w:rPr>
              <w:t>a</w:t>
            </w:r>
            <w:r>
              <w:rPr>
                <w:spacing w:val="-8"/>
                <w:sz w:val="16"/>
              </w:rPr>
              <w:t> </w:t>
            </w:r>
            <w:r>
              <w:rPr>
                <w:sz w:val="16"/>
              </w:rPr>
              <w:t>indicação</w:t>
            </w:r>
            <w:r>
              <w:rPr>
                <w:spacing w:val="-5"/>
                <w:sz w:val="16"/>
              </w:rPr>
              <w:t> </w:t>
            </w:r>
            <w:r>
              <w:rPr>
                <w:sz w:val="16"/>
              </w:rPr>
              <w:t>de</w:t>
            </w:r>
            <w:r>
              <w:rPr>
                <w:spacing w:val="-8"/>
                <w:sz w:val="16"/>
              </w:rPr>
              <w:t> </w:t>
            </w:r>
            <w:r>
              <w:rPr>
                <w:sz w:val="16"/>
              </w:rPr>
              <w:t>isenção</w:t>
            </w:r>
            <w:r>
              <w:rPr>
                <w:spacing w:val="-5"/>
                <w:sz w:val="16"/>
              </w:rPr>
              <w:t> </w:t>
            </w:r>
            <w:r>
              <w:rPr>
                <w:sz w:val="16"/>
              </w:rPr>
              <w:t>parcial para profissional autônomo</w:t>
            </w:r>
          </w:p>
        </w:tc>
        <w:tc>
          <w:tcPr>
            <w:tcW w:w="3781" w:type="dxa"/>
          </w:tcPr>
          <w:p>
            <w:pPr>
              <w:pStyle w:val="TableParagraph"/>
              <w:ind w:right="325"/>
              <w:rPr>
                <w:sz w:val="16"/>
              </w:rPr>
            </w:pPr>
            <w:r>
              <w:rPr>
                <w:sz w:val="16"/>
              </w:rPr>
              <w:t>Para</w:t>
            </w:r>
            <w:r>
              <w:rPr>
                <w:spacing w:val="-7"/>
                <w:sz w:val="16"/>
              </w:rPr>
              <w:t> </w:t>
            </w:r>
            <w:r>
              <w:rPr>
                <w:sz w:val="16"/>
              </w:rPr>
              <w:t>profissional</w:t>
            </w:r>
            <w:r>
              <w:rPr>
                <w:spacing w:val="-9"/>
                <w:sz w:val="16"/>
              </w:rPr>
              <w:t> </w:t>
            </w:r>
            <w:r>
              <w:rPr>
                <w:sz w:val="16"/>
              </w:rPr>
              <w:t>autônomo,</w:t>
            </w:r>
            <w:r>
              <w:rPr>
                <w:spacing w:val="-6"/>
                <w:sz w:val="16"/>
              </w:rPr>
              <w:t> </w:t>
            </w:r>
            <w:r>
              <w:rPr>
                <w:sz w:val="16"/>
              </w:rPr>
              <w:t>não</w:t>
            </w:r>
            <w:r>
              <w:rPr>
                <w:spacing w:val="-9"/>
                <w:sz w:val="16"/>
              </w:rPr>
              <w:t> </w:t>
            </w:r>
            <w:r>
              <w:rPr>
                <w:sz w:val="16"/>
              </w:rPr>
              <w:t>preencher</w:t>
            </w:r>
            <w:r>
              <w:rPr>
                <w:spacing w:val="-7"/>
                <w:sz w:val="16"/>
              </w:rPr>
              <w:t> </w:t>
            </w:r>
            <w:r>
              <w:rPr>
                <w:sz w:val="16"/>
              </w:rPr>
              <w:t>o campo Situação do RPS com “D”</w:t>
            </w:r>
          </w:p>
        </w:tc>
      </w:tr>
      <w:tr>
        <w:trPr>
          <w:trHeight w:val="674" w:hRule="atLeast"/>
        </w:trPr>
        <w:tc>
          <w:tcPr>
            <w:tcW w:w="1150" w:type="dxa"/>
          </w:tcPr>
          <w:p>
            <w:pPr>
              <w:pStyle w:val="TableParagraph"/>
              <w:ind w:left="0"/>
              <w:rPr>
                <w:rFonts w:ascii="Arial"/>
                <w:b/>
                <w:i/>
                <w:sz w:val="16"/>
              </w:rPr>
            </w:pPr>
          </w:p>
          <w:p>
            <w:pPr>
              <w:pStyle w:val="TableParagraph"/>
              <w:spacing w:before="0"/>
              <w:ind w:left="69"/>
              <w:rPr>
                <w:sz w:val="16"/>
              </w:rPr>
            </w:pPr>
            <w:r>
              <w:rPr>
                <w:spacing w:val="-2"/>
                <w:sz w:val="16"/>
              </w:rPr>
              <w:t>Detalhe</w:t>
            </w:r>
          </w:p>
        </w:tc>
        <w:tc>
          <w:tcPr>
            <w:tcW w:w="713" w:type="dxa"/>
          </w:tcPr>
          <w:p>
            <w:pPr>
              <w:pStyle w:val="TableParagraph"/>
              <w:spacing w:before="16"/>
              <w:ind w:left="0"/>
              <w:rPr>
                <w:rFonts w:ascii="Arial"/>
                <w:b/>
                <w:i/>
                <w:sz w:val="16"/>
              </w:rPr>
            </w:pPr>
          </w:p>
          <w:p>
            <w:pPr>
              <w:pStyle w:val="TableParagraph"/>
              <w:spacing w:before="0"/>
              <w:ind w:left="6"/>
              <w:jc w:val="center"/>
              <w:rPr>
                <w:sz w:val="16"/>
              </w:rPr>
            </w:pPr>
            <w:r>
              <w:rPr>
                <w:spacing w:val="-4"/>
                <w:sz w:val="16"/>
              </w:rPr>
              <w:t>1602</w:t>
            </w:r>
          </w:p>
        </w:tc>
        <w:tc>
          <w:tcPr>
            <w:tcW w:w="3784" w:type="dxa"/>
          </w:tcPr>
          <w:p>
            <w:pPr>
              <w:pStyle w:val="TableParagraph"/>
              <w:spacing w:before="154"/>
              <w:ind w:right="327"/>
              <w:rPr>
                <w:sz w:val="16"/>
              </w:rPr>
            </w:pPr>
            <w:r>
              <w:rPr>
                <w:sz w:val="16"/>
              </w:rPr>
              <w:t>Somente</w:t>
            </w:r>
            <w:r>
              <w:rPr>
                <w:spacing w:val="-9"/>
                <w:sz w:val="16"/>
              </w:rPr>
              <w:t> </w:t>
            </w:r>
            <w:r>
              <w:rPr>
                <w:sz w:val="16"/>
              </w:rPr>
              <w:t>registro</w:t>
            </w:r>
            <w:r>
              <w:rPr>
                <w:spacing w:val="-6"/>
                <w:sz w:val="16"/>
              </w:rPr>
              <w:t> </w:t>
            </w:r>
            <w:r>
              <w:rPr>
                <w:sz w:val="16"/>
              </w:rPr>
              <w:t>do</w:t>
            </w:r>
            <w:r>
              <w:rPr>
                <w:spacing w:val="-8"/>
                <w:sz w:val="16"/>
              </w:rPr>
              <w:t> </w:t>
            </w:r>
            <w:r>
              <w:rPr>
                <w:sz w:val="16"/>
              </w:rPr>
              <w:t>tipo</w:t>
            </w:r>
            <w:r>
              <w:rPr>
                <w:spacing w:val="-6"/>
                <w:sz w:val="16"/>
              </w:rPr>
              <w:t> </w:t>
            </w:r>
            <w:r>
              <w:rPr>
                <w:sz w:val="16"/>
              </w:rPr>
              <w:t>Cancelamento</w:t>
            </w:r>
            <w:r>
              <w:rPr>
                <w:spacing w:val="-6"/>
                <w:sz w:val="16"/>
              </w:rPr>
              <w:t> </w:t>
            </w:r>
            <w:r>
              <w:rPr>
                <w:sz w:val="16"/>
              </w:rPr>
              <w:t>é permitido por essa opção.</w:t>
            </w:r>
          </w:p>
        </w:tc>
        <w:tc>
          <w:tcPr>
            <w:tcW w:w="3781" w:type="dxa"/>
          </w:tcPr>
          <w:p>
            <w:pPr>
              <w:pStyle w:val="TableParagraph"/>
              <w:ind w:right="100"/>
              <w:rPr>
                <w:sz w:val="16"/>
              </w:rPr>
            </w:pPr>
            <w:r>
              <w:rPr>
                <w:sz w:val="16"/>
              </w:rPr>
              <w:t>Para</w:t>
            </w:r>
            <w:r>
              <w:rPr>
                <w:spacing w:val="-6"/>
                <w:sz w:val="16"/>
              </w:rPr>
              <w:t> </w:t>
            </w:r>
            <w:r>
              <w:rPr>
                <w:sz w:val="16"/>
              </w:rPr>
              <w:t>se</w:t>
            </w:r>
            <w:r>
              <w:rPr>
                <w:spacing w:val="-9"/>
                <w:sz w:val="16"/>
              </w:rPr>
              <w:t> </w:t>
            </w:r>
            <w:r>
              <w:rPr>
                <w:sz w:val="16"/>
              </w:rPr>
              <w:t>utilizar</w:t>
            </w:r>
            <w:r>
              <w:rPr>
                <w:spacing w:val="-9"/>
                <w:sz w:val="16"/>
              </w:rPr>
              <w:t> </w:t>
            </w:r>
            <w:r>
              <w:rPr>
                <w:sz w:val="16"/>
              </w:rPr>
              <w:t>a</w:t>
            </w:r>
            <w:r>
              <w:rPr>
                <w:spacing w:val="-6"/>
                <w:sz w:val="16"/>
              </w:rPr>
              <w:t> </w:t>
            </w:r>
            <w:r>
              <w:rPr>
                <w:sz w:val="16"/>
              </w:rPr>
              <w:t>funcionalidade</w:t>
            </w:r>
            <w:r>
              <w:rPr>
                <w:spacing w:val="-6"/>
                <w:sz w:val="16"/>
              </w:rPr>
              <w:t> </w:t>
            </w:r>
            <w:r>
              <w:rPr>
                <w:sz w:val="16"/>
              </w:rPr>
              <w:t>de</w:t>
            </w:r>
            <w:r>
              <w:rPr>
                <w:spacing w:val="-6"/>
                <w:sz w:val="16"/>
              </w:rPr>
              <w:t> </w:t>
            </w:r>
            <w:r>
              <w:rPr>
                <w:sz w:val="16"/>
              </w:rPr>
              <w:t>cancelamento, o campo situação do RPS deve ser preenchido com o valor “C”.</w:t>
            </w:r>
          </w:p>
        </w:tc>
      </w:tr>
      <w:tr>
        <w:trPr>
          <w:trHeight w:val="486" w:hRule="atLeast"/>
        </w:trPr>
        <w:tc>
          <w:tcPr>
            <w:tcW w:w="1150" w:type="dxa"/>
          </w:tcPr>
          <w:p>
            <w:pPr>
              <w:pStyle w:val="TableParagraph"/>
              <w:spacing w:before="152"/>
              <w:ind w:left="69"/>
              <w:rPr>
                <w:sz w:val="16"/>
              </w:rPr>
            </w:pPr>
            <w:r>
              <w:rPr>
                <w:spacing w:val="-2"/>
                <w:sz w:val="16"/>
              </w:rPr>
              <w:t>Detalhe</w:t>
            </w:r>
          </w:p>
        </w:tc>
        <w:tc>
          <w:tcPr>
            <w:tcW w:w="713" w:type="dxa"/>
          </w:tcPr>
          <w:p>
            <w:pPr>
              <w:pStyle w:val="TableParagraph"/>
              <w:spacing w:before="106"/>
              <w:ind w:left="6"/>
              <w:jc w:val="center"/>
              <w:rPr>
                <w:sz w:val="16"/>
              </w:rPr>
            </w:pPr>
            <w:r>
              <w:rPr>
                <w:spacing w:val="-4"/>
                <w:sz w:val="16"/>
              </w:rPr>
              <w:t>1604</w:t>
            </w:r>
          </w:p>
        </w:tc>
        <w:tc>
          <w:tcPr>
            <w:tcW w:w="3784" w:type="dxa"/>
          </w:tcPr>
          <w:p>
            <w:pPr>
              <w:pStyle w:val="TableParagraph"/>
              <w:spacing w:before="58"/>
              <w:rPr>
                <w:sz w:val="16"/>
              </w:rPr>
            </w:pPr>
            <w:r>
              <w:rPr>
                <w:sz w:val="16"/>
              </w:rPr>
              <w:t>A</w:t>
            </w:r>
            <w:r>
              <w:rPr>
                <w:spacing w:val="-4"/>
                <w:sz w:val="16"/>
              </w:rPr>
              <w:t> </w:t>
            </w:r>
            <w:r>
              <w:rPr>
                <w:sz w:val="16"/>
              </w:rPr>
              <w:t>reemissão</w:t>
            </w:r>
            <w:r>
              <w:rPr>
                <w:spacing w:val="-5"/>
                <w:sz w:val="16"/>
              </w:rPr>
              <w:t> </w:t>
            </w:r>
            <w:r>
              <w:rPr>
                <w:sz w:val="16"/>
              </w:rPr>
              <w:t>de</w:t>
            </w:r>
            <w:r>
              <w:rPr>
                <w:spacing w:val="-5"/>
                <w:sz w:val="16"/>
              </w:rPr>
              <w:t> </w:t>
            </w:r>
            <w:r>
              <w:rPr>
                <w:sz w:val="16"/>
              </w:rPr>
              <w:t>notas</w:t>
            </w:r>
            <w:r>
              <w:rPr>
                <w:spacing w:val="-6"/>
                <w:sz w:val="16"/>
              </w:rPr>
              <w:t> </w:t>
            </w:r>
            <w:r>
              <w:rPr>
                <w:sz w:val="16"/>
              </w:rPr>
              <w:t>não</w:t>
            </w:r>
            <w:r>
              <w:rPr>
                <w:spacing w:val="-5"/>
                <w:sz w:val="16"/>
              </w:rPr>
              <w:t> </w:t>
            </w:r>
            <w:r>
              <w:rPr>
                <w:sz w:val="16"/>
              </w:rPr>
              <w:t>pode</w:t>
            </w:r>
            <w:r>
              <w:rPr>
                <w:spacing w:val="-6"/>
                <w:sz w:val="16"/>
              </w:rPr>
              <w:t> </w:t>
            </w:r>
            <w:r>
              <w:rPr>
                <w:sz w:val="16"/>
              </w:rPr>
              <w:t>ser</w:t>
            </w:r>
            <w:r>
              <w:rPr>
                <w:spacing w:val="-5"/>
                <w:sz w:val="16"/>
              </w:rPr>
              <w:t> </w:t>
            </w:r>
            <w:r>
              <w:rPr>
                <w:sz w:val="16"/>
              </w:rPr>
              <w:t>realizada</w:t>
            </w:r>
            <w:r>
              <w:rPr>
                <w:spacing w:val="-5"/>
                <w:sz w:val="16"/>
              </w:rPr>
              <w:t> </w:t>
            </w:r>
            <w:r>
              <w:rPr>
                <w:sz w:val="16"/>
              </w:rPr>
              <w:t>por essa</w:t>
            </w:r>
            <w:r>
              <w:rPr>
                <w:spacing w:val="-2"/>
                <w:sz w:val="16"/>
              </w:rPr>
              <w:t> </w:t>
            </w:r>
            <w:r>
              <w:rPr>
                <w:sz w:val="16"/>
              </w:rPr>
              <w:t>opção.</w:t>
            </w:r>
          </w:p>
        </w:tc>
        <w:tc>
          <w:tcPr>
            <w:tcW w:w="3781" w:type="dxa"/>
          </w:tcPr>
          <w:p>
            <w:pPr>
              <w:pStyle w:val="TableParagraph"/>
              <w:spacing w:before="58"/>
              <w:rPr>
                <w:sz w:val="16"/>
              </w:rPr>
            </w:pPr>
            <w:r>
              <w:rPr>
                <w:sz w:val="16"/>
              </w:rPr>
              <w:t>Um</w:t>
            </w:r>
            <w:r>
              <w:rPr>
                <w:spacing w:val="-3"/>
                <w:sz w:val="16"/>
              </w:rPr>
              <w:t> </w:t>
            </w:r>
            <w:r>
              <w:rPr>
                <w:sz w:val="16"/>
              </w:rPr>
              <w:t>RPS</w:t>
            </w:r>
            <w:r>
              <w:rPr>
                <w:spacing w:val="-3"/>
                <w:sz w:val="16"/>
              </w:rPr>
              <w:t> </w:t>
            </w:r>
            <w:r>
              <w:rPr>
                <w:sz w:val="16"/>
              </w:rPr>
              <w:t>que</w:t>
            </w:r>
            <w:r>
              <w:rPr>
                <w:spacing w:val="-6"/>
                <w:sz w:val="16"/>
              </w:rPr>
              <w:t> </w:t>
            </w:r>
            <w:r>
              <w:rPr>
                <w:sz w:val="16"/>
              </w:rPr>
              <w:t>já</w:t>
            </w:r>
            <w:r>
              <w:rPr>
                <w:spacing w:val="-4"/>
                <w:sz w:val="16"/>
              </w:rPr>
              <w:t> </w:t>
            </w:r>
            <w:r>
              <w:rPr>
                <w:sz w:val="16"/>
              </w:rPr>
              <w:t>foi</w:t>
            </w:r>
            <w:r>
              <w:rPr>
                <w:spacing w:val="-5"/>
                <w:sz w:val="16"/>
              </w:rPr>
              <w:t> </w:t>
            </w:r>
            <w:r>
              <w:rPr>
                <w:sz w:val="16"/>
              </w:rPr>
              <w:t>convertido</w:t>
            </w:r>
            <w:r>
              <w:rPr>
                <w:spacing w:val="-7"/>
                <w:sz w:val="16"/>
              </w:rPr>
              <w:t> </w:t>
            </w:r>
            <w:r>
              <w:rPr>
                <w:sz w:val="16"/>
              </w:rPr>
              <w:t>só</w:t>
            </w:r>
            <w:r>
              <w:rPr>
                <w:spacing w:val="-4"/>
                <w:sz w:val="16"/>
              </w:rPr>
              <w:t> </w:t>
            </w:r>
            <w:r>
              <w:rPr>
                <w:sz w:val="16"/>
              </w:rPr>
              <w:t>pode</w:t>
            </w:r>
            <w:r>
              <w:rPr>
                <w:spacing w:val="-4"/>
                <w:sz w:val="16"/>
              </w:rPr>
              <w:t> </w:t>
            </w:r>
            <w:r>
              <w:rPr>
                <w:sz w:val="16"/>
              </w:rPr>
              <w:t>ser</w:t>
            </w:r>
            <w:r>
              <w:rPr>
                <w:spacing w:val="-4"/>
                <w:sz w:val="16"/>
              </w:rPr>
              <w:t> </w:t>
            </w:r>
            <w:r>
              <w:rPr>
                <w:sz w:val="16"/>
              </w:rPr>
              <w:t>emitido novamente pela funcionalidade de reemissão.</w:t>
            </w:r>
          </w:p>
        </w:tc>
      </w:tr>
      <w:tr>
        <w:trPr>
          <w:trHeight w:val="489" w:hRule="atLeast"/>
        </w:trPr>
        <w:tc>
          <w:tcPr>
            <w:tcW w:w="1150" w:type="dxa"/>
          </w:tcPr>
          <w:p>
            <w:pPr>
              <w:pStyle w:val="TableParagraph"/>
              <w:spacing w:before="154"/>
              <w:ind w:left="69"/>
              <w:rPr>
                <w:sz w:val="16"/>
              </w:rPr>
            </w:pPr>
            <w:r>
              <w:rPr>
                <w:spacing w:val="-2"/>
                <w:sz w:val="16"/>
              </w:rPr>
              <w:t>Detalhe</w:t>
            </w:r>
          </w:p>
        </w:tc>
        <w:tc>
          <w:tcPr>
            <w:tcW w:w="713" w:type="dxa"/>
          </w:tcPr>
          <w:p>
            <w:pPr>
              <w:pStyle w:val="TableParagraph"/>
              <w:spacing w:before="106"/>
              <w:ind w:left="6"/>
              <w:jc w:val="center"/>
              <w:rPr>
                <w:sz w:val="16"/>
              </w:rPr>
            </w:pPr>
            <w:r>
              <w:rPr>
                <w:spacing w:val="-4"/>
                <w:sz w:val="16"/>
              </w:rPr>
              <w:t>1609</w:t>
            </w:r>
          </w:p>
        </w:tc>
        <w:tc>
          <w:tcPr>
            <w:tcW w:w="3784" w:type="dxa"/>
          </w:tcPr>
          <w:p>
            <w:pPr>
              <w:pStyle w:val="TableParagraph"/>
              <w:rPr>
                <w:sz w:val="16"/>
              </w:rPr>
            </w:pPr>
            <w:r>
              <w:rPr>
                <w:sz w:val="16"/>
              </w:rPr>
              <w:t>Somente</w:t>
            </w:r>
            <w:r>
              <w:rPr>
                <w:spacing w:val="-9"/>
                <w:sz w:val="16"/>
              </w:rPr>
              <w:t> </w:t>
            </w:r>
            <w:r>
              <w:rPr>
                <w:sz w:val="16"/>
              </w:rPr>
              <w:t>RPS</w:t>
            </w:r>
            <w:r>
              <w:rPr>
                <w:spacing w:val="-5"/>
                <w:sz w:val="16"/>
              </w:rPr>
              <w:t> </w:t>
            </w:r>
            <w:r>
              <w:rPr>
                <w:sz w:val="16"/>
              </w:rPr>
              <w:t>já</w:t>
            </w:r>
            <w:r>
              <w:rPr>
                <w:spacing w:val="-8"/>
                <w:sz w:val="16"/>
              </w:rPr>
              <w:t> </w:t>
            </w:r>
            <w:r>
              <w:rPr>
                <w:sz w:val="16"/>
              </w:rPr>
              <w:t>utilizados</w:t>
            </w:r>
            <w:r>
              <w:rPr>
                <w:spacing w:val="-4"/>
                <w:sz w:val="16"/>
              </w:rPr>
              <w:t> </w:t>
            </w:r>
            <w:r>
              <w:rPr>
                <w:sz w:val="16"/>
              </w:rPr>
              <w:t>podem</w:t>
            </w:r>
            <w:r>
              <w:rPr>
                <w:spacing w:val="-7"/>
                <w:sz w:val="16"/>
              </w:rPr>
              <w:t> </w:t>
            </w:r>
            <w:r>
              <w:rPr>
                <w:sz w:val="16"/>
              </w:rPr>
              <w:t>ser</w:t>
            </w:r>
            <w:r>
              <w:rPr>
                <w:spacing w:val="-6"/>
                <w:sz w:val="16"/>
              </w:rPr>
              <w:t> </w:t>
            </w:r>
            <w:r>
              <w:rPr>
                <w:sz w:val="16"/>
              </w:rPr>
              <w:t>reemitidos. RPS não será processado.</w:t>
            </w:r>
          </w:p>
        </w:tc>
        <w:tc>
          <w:tcPr>
            <w:tcW w:w="3781" w:type="dxa"/>
          </w:tcPr>
          <w:p>
            <w:pPr>
              <w:pStyle w:val="TableParagraph"/>
              <w:rPr>
                <w:sz w:val="16"/>
              </w:rPr>
            </w:pPr>
            <w:r>
              <w:rPr>
                <w:sz w:val="16"/>
              </w:rPr>
              <w:t>Não</w:t>
            </w:r>
            <w:r>
              <w:rPr>
                <w:spacing w:val="-4"/>
                <w:sz w:val="16"/>
              </w:rPr>
              <w:t> </w:t>
            </w:r>
            <w:r>
              <w:rPr>
                <w:sz w:val="16"/>
              </w:rPr>
              <w:t>é</w:t>
            </w:r>
            <w:r>
              <w:rPr>
                <w:spacing w:val="-5"/>
                <w:sz w:val="16"/>
              </w:rPr>
              <w:t> </w:t>
            </w:r>
            <w:r>
              <w:rPr>
                <w:sz w:val="16"/>
              </w:rPr>
              <w:t>possível</w:t>
            </w:r>
            <w:r>
              <w:rPr>
                <w:spacing w:val="-4"/>
                <w:sz w:val="16"/>
              </w:rPr>
              <w:t> </w:t>
            </w:r>
            <w:r>
              <w:rPr>
                <w:sz w:val="16"/>
              </w:rPr>
              <w:t>reemitir</w:t>
            </w:r>
            <w:r>
              <w:rPr>
                <w:spacing w:val="-6"/>
                <w:sz w:val="16"/>
              </w:rPr>
              <w:t> </w:t>
            </w:r>
            <w:r>
              <w:rPr>
                <w:sz w:val="16"/>
              </w:rPr>
              <w:t>um</w:t>
            </w:r>
            <w:r>
              <w:rPr>
                <w:spacing w:val="-5"/>
                <w:sz w:val="16"/>
              </w:rPr>
              <w:t> </w:t>
            </w:r>
            <w:r>
              <w:rPr>
                <w:sz w:val="16"/>
              </w:rPr>
              <w:t>RPS</w:t>
            </w:r>
            <w:r>
              <w:rPr>
                <w:spacing w:val="-5"/>
                <w:sz w:val="16"/>
              </w:rPr>
              <w:t> </w:t>
            </w:r>
            <w:r>
              <w:rPr>
                <w:sz w:val="16"/>
              </w:rPr>
              <w:t>que</w:t>
            </w:r>
            <w:r>
              <w:rPr>
                <w:spacing w:val="-4"/>
                <w:sz w:val="16"/>
              </w:rPr>
              <w:t> </w:t>
            </w:r>
            <w:r>
              <w:rPr>
                <w:sz w:val="16"/>
              </w:rPr>
              <w:t>não</w:t>
            </w:r>
            <w:r>
              <w:rPr>
                <w:spacing w:val="-5"/>
                <w:sz w:val="16"/>
              </w:rPr>
              <w:t> </w:t>
            </w:r>
            <w:r>
              <w:rPr>
                <w:sz w:val="16"/>
              </w:rPr>
              <w:t>foi convertido em NFS-e.</w:t>
            </w:r>
          </w:p>
        </w:tc>
      </w:tr>
      <w:tr>
        <w:trPr>
          <w:trHeight w:val="486" w:hRule="atLeast"/>
        </w:trPr>
        <w:tc>
          <w:tcPr>
            <w:tcW w:w="1150" w:type="dxa"/>
          </w:tcPr>
          <w:p>
            <w:pPr>
              <w:pStyle w:val="TableParagraph"/>
              <w:spacing w:before="152"/>
              <w:ind w:left="69"/>
              <w:rPr>
                <w:sz w:val="16"/>
              </w:rPr>
            </w:pPr>
            <w:r>
              <w:rPr>
                <w:spacing w:val="-2"/>
                <w:sz w:val="16"/>
              </w:rPr>
              <w:t>Detalhe</w:t>
            </w:r>
          </w:p>
        </w:tc>
        <w:tc>
          <w:tcPr>
            <w:tcW w:w="713" w:type="dxa"/>
          </w:tcPr>
          <w:p>
            <w:pPr>
              <w:pStyle w:val="TableParagraph"/>
              <w:spacing w:before="106"/>
              <w:ind w:left="6"/>
              <w:jc w:val="center"/>
              <w:rPr>
                <w:sz w:val="16"/>
              </w:rPr>
            </w:pPr>
            <w:r>
              <w:rPr>
                <w:spacing w:val="-4"/>
                <w:sz w:val="16"/>
              </w:rPr>
              <w:t>1614</w:t>
            </w:r>
          </w:p>
        </w:tc>
        <w:tc>
          <w:tcPr>
            <w:tcW w:w="3784" w:type="dxa"/>
          </w:tcPr>
          <w:p>
            <w:pPr>
              <w:pStyle w:val="TableParagraph"/>
              <w:spacing w:before="58"/>
              <w:rPr>
                <w:sz w:val="16"/>
              </w:rPr>
            </w:pPr>
            <w:r>
              <w:rPr>
                <w:sz w:val="16"/>
              </w:rPr>
              <w:t>NFS-e</w:t>
            </w:r>
            <w:r>
              <w:rPr>
                <w:spacing w:val="-5"/>
                <w:sz w:val="16"/>
              </w:rPr>
              <w:t> </w:t>
            </w:r>
            <w:r>
              <w:rPr>
                <w:sz w:val="16"/>
              </w:rPr>
              <w:t>não</w:t>
            </w:r>
            <w:r>
              <w:rPr>
                <w:spacing w:val="-5"/>
                <w:sz w:val="16"/>
              </w:rPr>
              <w:t> </w:t>
            </w:r>
            <w:r>
              <w:rPr>
                <w:sz w:val="16"/>
              </w:rPr>
              <w:t>permite</w:t>
            </w:r>
            <w:r>
              <w:rPr>
                <w:spacing w:val="-5"/>
                <w:sz w:val="16"/>
              </w:rPr>
              <w:t> </w:t>
            </w:r>
            <w:r>
              <w:rPr>
                <w:sz w:val="16"/>
              </w:rPr>
              <w:t>a</w:t>
            </w:r>
            <w:r>
              <w:rPr>
                <w:spacing w:val="-8"/>
                <w:sz w:val="16"/>
              </w:rPr>
              <w:t> </w:t>
            </w:r>
            <w:r>
              <w:rPr>
                <w:sz w:val="16"/>
              </w:rPr>
              <w:t>indicação</w:t>
            </w:r>
            <w:r>
              <w:rPr>
                <w:spacing w:val="-5"/>
                <w:sz w:val="16"/>
              </w:rPr>
              <w:t> </w:t>
            </w:r>
            <w:r>
              <w:rPr>
                <w:sz w:val="16"/>
              </w:rPr>
              <w:t>de</w:t>
            </w:r>
            <w:r>
              <w:rPr>
                <w:spacing w:val="-8"/>
                <w:sz w:val="16"/>
              </w:rPr>
              <w:t> </w:t>
            </w:r>
            <w:r>
              <w:rPr>
                <w:sz w:val="16"/>
              </w:rPr>
              <w:t>isenção</w:t>
            </w:r>
            <w:r>
              <w:rPr>
                <w:spacing w:val="-5"/>
                <w:sz w:val="16"/>
              </w:rPr>
              <w:t> </w:t>
            </w:r>
            <w:r>
              <w:rPr>
                <w:sz w:val="16"/>
              </w:rPr>
              <w:t>parcial para Sociedade de Profissionais</w:t>
            </w:r>
          </w:p>
        </w:tc>
        <w:tc>
          <w:tcPr>
            <w:tcW w:w="3781" w:type="dxa"/>
          </w:tcPr>
          <w:p>
            <w:pPr>
              <w:pStyle w:val="TableParagraph"/>
              <w:spacing w:before="58"/>
              <w:rPr>
                <w:sz w:val="16"/>
              </w:rPr>
            </w:pPr>
            <w:r>
              <w:rPr>
                <w:sz w:val="16"/>
              </w:rPr>
              <w:t>Para</w:t>
            </w:r>
            <w:r>
              <w:rPr>
                <w:spacing w:val="-6"/>
                <w:sz w:val="16"/>
              </w:rPr>
              <w:t> </w:t>
            </w:r>
            <w:r>
              <w:rPr>
                <w:sz w:val="16"/>
              </w:rPr>
              <w:t>Sociedade</w:t>
            </w:r>
            <w:r>
              <w:rPr>
                <w:spacing w:val="-6"/>
                <w:sz w:val="16"/>
              </w:rPr>
              <w:t> </w:t>
            </w:r>
            <w:r>
              <w:rPr>
                <w:sz w:val="16"/>
              </w:rPr>
              <w:t>de</w:t>
            </w:r>
            <w:r>
              <w:rPr>
                <w:spacing w:val="-8"/>
                <w:sz w:val="16"/>
              </w:rPr>
              <w:t> </w:t>
            </w:r>
            <w:r>
              <w:rPr>
                <w:sz w:val="16"/>
              </w:rPr>
              <w:t>Profissionais,</w:t>
            </w:r>
            <w:r>
              <w:rPr>
                <w:spacing w:val="-7"/>
                <w:sz w:val="16"/>
              </w:rPr>
              <w:t> </w:t>
            </w:r>
            <w:r>
              <w:rPr>
                <w:sz w:val="16"/>
              </w:rPr>
              <w:t>não</w:t>
            </w:r>
            <w:r>
              <w:rPr>
                <w:spacing w:val="-6"/>
                <w:sz w:val="16"/>
              </w:rPr>
              <w:t> </w:t>
            </w:r>
            <w:r>
              <w:rPr>
                <w:sz w:val="16"/>
              </w:rPr>
              <w:t>preencher</w:t>
            </w:r>
            <w:r>
              <w:rPr>
                <w:spacing w:val="-6"/>
                <w:sz w:val="16"/>
              </w:rPr>
              <w:t> </w:t>
            </w:r>
            <w:r>
              <w:rPr>
                <w:sz w:val="16"/>
              </w:rPr>
              <w:t>o campo Situação do RPS com “D”</w:t>
            </w:r>
          </w:p>
        </w:tc>
      </w:tr>
      <w:tr>
        <w:trPr>
          <w:trHeight w:val="551" w:hRule="atLeast"/>
        </w:trPr>
        <w:tc>
          <w:tcPr>
            <w:tcW w:w="1150" w:type="dxa"/>
          </w:tcPr>
          <w:p>
            <w:pPr>
              <w:pStyle w:val="TableParagraph"/>
              <w:spacing w:before="1"/>
              <w:ind w:left="0"/>
              <w:rPr>
                <w:rFonts w:ascii="Arial"/>
                <w:b/>
                <w:i/>
                <w:sz w:val="16"/>
              </w:rPr>
            </w:pPr>
          </w:p>
          <w:p>
            <w:pPr>
              <w:pStyle w:val="TableParagraph"/>
              <w:spacing w:before="0"/>
              <w:ind w:left="69"/>
              <w:rPr>
                <w:sz w:val="16"/>
              </w:rPr>
            </w:pPr>
            <w:r>
              <w:rPr>
                <w:spacing w:val="-2"/>
                <w:sz w:val="16"/>
              </w:rPr>
              <w:t>Detalhe</w:t>
            </w:r>
          </w:p>
        </w:tc>
        <w:tc>
          <w:tcPr>
            <w:tcW w:w="713" w:type="dxa"/>
          </w:tcPr>
          <w:p>
            <w:pPr>
              <w:pStyle w:val="TableParagraph"/>
              <w:spacing w:before="140"/>
              <w:ind w:left="6"/>
              <w:jc w:val="center"/>
              <w:rPr>
                <w:sz w:val="16"/>
              </w:rPr>
            </w:pPr>
            <w:r>
              <w:rPr>
                <w:spacing w:val="-4"/>
                <w:sz w:val="16"/>
              </w:rPr>
              <w:t>1615</w:t>
            </w:r>
          </w:p>
        </w:tc>
        <w:tc>
          <w:tcPr>
            <w:tcW w:w="3784" w:type="dxa"/>
          </w:tcPr>
          <w:p>
            <w:pPr>
              <w:pStyle w:val="TableParagraph"/>
              <w:spacing w:before="1"/>
              <w:rPr>
                <w:sz w:val="16"/>
              </w:rPr>
            </w:pPr>
            <w:r>
              <w:rPr>
                <w:sz w:val="16"/>
              </w:rPr>
              <w:t>A</w:t>
            </w:r>
            <w:r>
              <w:rPr>
                <w:spacing w:val="-3"/>
                <w:sz w:val="16"/>
              </w:rPr>
              <w:t> </w:t>
            </w:r>
            <w:r>
              <w:rPr>
                <w:sz w:val="16"/>
              </w:rPr>
              <w:t>indicação</w:t>
            </w:r>
            <w:r>
              <w:rPr>
                <w:spacing w:val="-7"/>
                <w:sz w:val="16"/>
              </w:rPr>
              <w:t> </w:t>
            </w:r>
            <w:r>
              <w:rPr>
                <w:sz w:val="16"/>
              </w:rPr>
              <w:t>de</w:t>
            </w:r>
            <w:r>
              <w:rPr>
                <w:spacing w:val="-4"/>
                <w:sz w:val="16"/>
              </w:rPr>
              <w:t> </w:t>
            </w:r>
            <w:r>
              <w:rPr>
                <w:sz w:val="16"/>
              </w:rPr>
              <w:t>isenção</w:t>
            </w:r>
            <w:r>
              <w:rPr>
                <w:spacing w:val="-6"/>
                <w:sz w:val="16"/>
              </w:rPr>
              <w:t> </w:t>
            </w:r>
            <w:r>
              <w:rPr>
                <w:sz w:val="16"/>
              </w:rPr>
              <w:t>parcial</w:t>
            </w:r>
            <w:r>
              <w:rPr>
                <w:spacing w:val="-6"/>
                <w:sz w:val="16"/>
              </w:rPr>
              <w:t> </w:t>
            </w:r>
            <w:r>
              <w:rPr>
                <w:sz w:val="16"/>
              </w:rPr>
              <w:t>(D)</w:t>
            </w:r>
            <w:r>
              <w:rPr>
                <w:spacing w:val="-4"/>
                <w:sz w:val="16"/>
              </w:rPr>
              <w:t> </w:t>
            </w:r>
            <w:r>
              <w:rPr>
                <w:sz w:val="16"/>
              </w:rPr>
              <w:t>somente</w:t>
            </w:r>
            <w:r>
              <w:rPr>
                <w:spacing w:val="-3"/>
                <w:sz w:val="16"/>
              </w:rPr>
              <w:t> </w:t>
            </w:r>
            <w:r>
              <w:rPr>
                <w:spacing w:val="-10"/>
                <w:sz w:val="16"/>
              </w:rPr>
              <w:t>é</w:t>
            </w:r>
          </w:p>
          <w:p>
            <w:pPr>
              <w:pStyle w:val="TableParagraph"/>
              <w:spacing w:line="182" w:lineRule="exact" w:before="0"/>
              <w:rPr>
                <w:sz w:val="16"/>
              </w:rPr>
            </w:pPr>
            <w:r>
              <w:rPr>
                <w:sz w:val="16"/>
              </w:rPr>
              <w:t>permitida</w:t>
            </w:r>
            <w:r>
              <w:rPr>
                <w:spacing w:val="-4"/>
                <w:sz w:val="16"/>
              </w:rPr>
              <w:t> </w:t>
            </w:r>
            <w:r>
              <w:rPr>
                <w:sz w:val="16"/>
              </w:rPr>
              <w:t>para</w:t>
            </w:r>
            <w:r>
              <w:rPr>
                <w:spacing w:val="-6"/>
                <w:sz w:val="16"/>
              </w:rPr>
              <w:t> </w:t>
            </w:r>
            <w:r>
              <w:rPr>
                <w:sz w:val="16"/>
              </w:rPr>
              <w:t>serviços</w:t>
            </w:r>
            <w:r>
              <w:rPr>
                <w:spacing w:val="-5"/>
                <w:sz w:val="16"/>
              </w:rPr>
              <w:t> </w:t>
            </w:r>
            <w:r>
              <w:rPr>
                <w:sz w:val="16"/>
              </w:rPr>
              <w:t>com</w:t>
            </w:r>
            <w:r>
              <w:rPr>
                <w:spacing w:val="-5"/>
                <w:sz w:val="16"/>
              </w:rPr>
              <w:t> </w:t>
            </w:r>
            <w:r>
              <w:rPr>
                <w:sz w:val="16"/>
              </w:rPr>
              <w:t>data</w:t>
            </w:r>
            <w:r>
              <w:rPr>
                <w:spacing w:val="-6"/>
                <w:sz w:val="16"/>
              </w:rPr>
              <w:t> </w:t>
            </w:r>
            <w:r>
              <w:rPr>
                <w:sz w:val="16"/>
              </w:rPr>
              <w:t>de</w:t>
            </w:r>
            <w:r>
              <w:rPr>
                <w:spacing w:val="-4"/>
                <w:sz w:val="16"/>
              </w:rPr>
              <w:t> </w:t>
            </w:r>
            <w:r>
              <w:rPr>
                <w:sz w:val="16"/>
              </w:rPr>
              <w:t>fato</w:t>
            </w:r>
            <w:r>
              <w:rPr>
                <w:spacing w:val="-7"/>
                <w:sz w:val="16"/>
              </w:rPr>
              <w:t> </w:t>
            </w:r>
            <w:r>
              <w:rPr>
                <w:sz w:val="16"/>
              </w:rPr>
              <w:t>gerador</w:t>
            </w:r>
            <w:r>
              <w:rPr>
                <w:spacing w:val="-4"/>
                <w:sz w:val="16"/>
              </w:rPr>
              <w:t> </w:t>
            </w:r>
            <w:r>
              <w:rPr>
                <w:sz w:val="16"/>
              </w:rPr>
              <w:t>a partir de {0}.</w:t>
            </w:r>
          </w:p>
        </w:tc>
        <w:tc>
          <w:tcPr>
            <w:tcW w:w="3781" w:type="dxa"/>
          </w:tcPr>
          <w:p>
            <w:pPr>
              <w:pStyle w:val="TableParagraph"/>
              <w:spacing w:before="92"/>
              <w:rPr>
                <w:sz w:val="16"/>
              </w:rPr>
            </w:pPr>
            <w:r>
              <w:rPr>
                <w:sz w:val="16"/>
              </w:rPr>
              <w:t>A</w:t>
            </w:r>
            <w:r>
              <w:rPr>
                <w:spacing w:val="-3"/>
                <w:sz w:val="16"/>
              </w:rPr>
              <w:t> </w:t>
            </w:r>
            <w:r>
              <w:rPr>
                <w:sz w:val="16"/>
              </w:rPr>
              <w:t>data</w:t>
            </w:r>
            <w:r>
              <w:rPr>
                <w:spacing w:val="-6"/>
                <w:sz w:val="16"/>
              </w:rPr>
              <w:t> </w:t>
            </w:r>
            <w:r>
              <w:rPr>
                <w:sz w:val="16"/>
              </w:rPr>
              <w:t>de</w:t>
            </w:r>
            <w:r>
              <w:rPr>
                <w:spacing w:val="-4"/>
                <w:sz w:val="16"/>
              </w:rPr>
              <w:t> </w:t>
            </w:r>
            <w:r>
              <w:rPr>
                <w:sz w:val="16"/>
              </w:rPr>
              <w:t>emissão</w:t>
            </w:r>
            <w:r>
              <w:rPr>
                <w:spacing w:val="-4"/>
                <w:sz w:val="16"/>
              </w:rPr>
              <w:t> </w:t>
            </w:r>
            <w:r>
              <w:rPr>
                <w:sz w:val="16"/>
              </w:rPr>
              <w:t>do</w:t>
            </w:r>
            <w:r>
              <w:rPr>
                <w:spacing w:val="-6"/>
                <w:sz w:val="16"/>
              </w:rPr>
              <w:t> </w:t>
            </w:r>
            <w:r>
              <w:rPr>
                <w:sz w:val="16"/>
              </w:rPr>
              <w:t>RPS</w:t>
            </w:r>
            <w:r>
              <w:rPr>
                <w:spacing w:val="-5"/>
                <w:sz w:val="16"/>
              </w:rPr>
              <w:t> </w:t>
            </w:r>
            <w:r>
              <w:rPr>
                <w:sz w:val="16"/>
              </w:rPr>
              <w:t>não</w:t>
            </w:r>
            <w:r>
              <w:rPr>
                <w:spacing w:val="-4"/>
                <w:sz w:val="16"/>
              </w:rPr>
              <w:t> </w:t>
            </w:r>
            <w:r>
              <w:rPr>
                <w:sz w:val="16"/>
              </w:rPr>
              <w:t>pode</w:t>
            </w:r>
            <w:r>
              <w:rPr>
                <w:spacing w:val="-4"/>
                <w:sz w:val="16"/>
              </w:rPr>
              <w:t> </w:t>
            </w:r>
            <w:r>
              <w:rPr>
                <w:sz w:val="16"/>
              </w:rPr>
              <w:t>ser</w:t>
            </w:r>
            <w:r>
              <w:rPr>
                <w:spacing w:val="-4"/>
                <w:sz w:val="16"/>
              </w:rPr>
              <w:t> </w:t>
            </w:r>
            <w:r>
              <w:rPr>
                <w:sz w:val="16"/>
              </w:rPr>
              <w:t>inferior</w:t>
            </w:r>
            <w:r>
              <w:rPr>
                <w:spacing w:val="-5"/>
                <w:sz w:val="16"/>
              </w:rPr>
              <w:t> </w:t>
            </w:r>
            <w:r>
              <w:rPr>
                <w:sz w:val="16"/>
              </w:rPr>
              <w:t>à </w:t>
            </w:r>
            <w:r>
              <w:rPr>
                <w:spacing w:val="-2"/>
                <w:sz w:val="16"/>
              </w:rPr>
              <w:t>13/02/2018</w:t>
            </w:r>
          </w:p>
        </w:tc>
      </w:tr>
      <w:tr>
        <w:trPr>
          <w:trHeight w:val="479" w:hRule="atLeast"/>
        </w:trPr>
        <w:tc>
          <w:tcPr>
            <w:tcW w:w="1150" w:type="dxa"/>
            <w:tcBorders>
              <w:bottom w:val="single" w:sz="8" w:space="0" w:color="000000"/>
            </w:tcBorders>
          </w:tcPr>
          <w:p>
            <w:pPr>
              <w:pStyle w:val="TableParagraph"/>
              <w:spacing w:before="154"/>
              <w:ind w:left="69"/>
              <w:rPr>
                <w:sz w:val="16"/>
              </w:rPr>
            </w:pPr>
            <w:r>
              <w:rPr>
                <w:spacing w:val="-2"/>
                <w:sz w:val="16"/>
              </w:rPr>
              <w:t>Detalhe</w:t>
            </w:r>
          </w:p>
        </w:tc>
        <w:tc>
          <w:tcPr>
            <w:tcW w:w="713" w:type="dxa"/>
            <w:tcBorders>
              <w:bottom w:val="single" w:sz="8" w:space="0" w:color="000000"/>
            </w:tcBorders>
          </w:tcPr>
          <w:p>
            <w:pPr>
              <w:pStyle w:val="TableParagraph"/>
              <w:spacing w:before="109"/>
              <w:ind w:left="6"/>
              <w:jc w:val="center"/>
              <w:rPr>
                <w:sz w:val="16"/>
              </w:rPr>
            </w:pPr>
            <w:r>
              <w:rPr>
                <w:spacing w:val="-4"/>
                <w:sz w:val="16"/>
              </w:rPr>
              <w:t>1616</w:t>
            </w:r>
          </w:p>
        </w:tc>
        <w:tc>
          <w:tcPr>
            <w:tcW w:w="3784" w:type="dxa"/>
            <w:tcBorders>
              <w:bottom w:val="single" w:sz="8" w:space="0" w:color="000000"/>
            </w:tcBorders>
          </w:tcPr>
          <w:p>
            <w:pPr>
              <w:pStyle w:val="TableParagraph"/>
              <w:spacing w:before="152"/>
              <w:rPr>
                <w:sz w:val="16"/>
              </w:rPr>
            </w:pPr>
            <w:r>
              <w:rPr>
                <w:sz w:val="16"/>
              </w:rPr>
              <w:t>Pessoa</w:t>
            </w:r>
            <w:r>
              <w:rPr>
                <w:spacing w:val="-7"/>
                <w:sz w:val="16"/>
              </w:rPr>
              <w:t> </w:t>
            </w:r>
            <w:r>
              <w:rPr>
                <w:sz w:val="16"/>
              </w:rPr>
              <w:t>física</w:t>
            </w:r>
            <w:r>
              <w:rPr>
                <w:spacing w:val="-4"/>
                <w:sz w:val="16"/>
              </w:rPr>
              <w:t> </w:t>
            </w:r>
            <w:r>
              <w:rPr>
                <w:sz w:val="16"/>
              </w:rPr>
              <w:t>não</w:t>
            </w:r>
            <w:r>
              <w:rPr>
                <w:spacing w:val="-4"/>
                <w:sz w:val="16"/>
              </w:rPr>
              <w:t> </w:t>
            </w:r>
            <w:r>
              <w:rPr>
                <w:sz w:val="16"/>
              </w:rPr>
              <w:t>pode</w:t>
            </w:r>
            <w:r>
              <w:rPr>
                <w:spacing w:val="-6"/>
                <w:sz w:val="16"/>
              </w:rPr>
              <w:t> </w:t>
            </w:r>
            <w:r>
              <w:rPr>
                <w:sz w:val="16"/>
              </w:rPr>
              <w:t>ser</w:t>
            </w:r>
            <w:r>
              <w:rPr>
                <w:spacing w:val="-4"/>
                <w:sz w:val="16"/>
              </w:rPr>
              <w:t> </w:t>
            </w:r>
            <w:r>
              <w:rPr>
                <w:sz w:val="16"/>
              </w:rPr>
              <w:t>responsável</w:t>
            </w:r>
            <w:r>
              <w:rPr>
                <w:spacing w:val="-6"/>
                <w:sz w:val="16"/>
              </w:rPr>
              <w:t> </w:t>
            </w:r>
            <w:r>
              <w:rPr>
                <w:spacing w:val="-2"/>
                <w:sz w:val="16"/>
              </w:rPr>
              <w:t>tributário</w:t>
            </w:r>
          </w:p>
        </w:tc>
        <w:tc>
          <w:tcPr>
            <w:tcW w:w="3781" w:type="dxa"/>
            <w:tcBorders>
              <w:bottom w:val="single" w:sz="8" w:space="0" w:color="000000"/>
            </w:tcBorders>
          </w:tcPr>
          <w:p>
            <w:pPr>
              <w:pStyle w:val="TableParagraph"/>
              <w:ind w:right="140"/>
              <w:rPr>
                <w:sz w:val="16"/>
              </w:rPr>
            </w:pPr>
            <w:r>
              <w:rPr>
                <w:sz w:val="16"/>
              </w:rPr>
              <w:t>Não</w:t>
            </w:r>
            <w:r>
              <w:rPr>
                <w:spacing w:val="-4"/>
                <w:sz w:val="16"/>
              </w:rPr>
              <w:t> </w:t>
            </w:r>
            <w:r>
              <w:rPr>
                <w:sz w:val="16"/>
              </w:rPr>
              <w:t>informe</w:t>
            </w:r>
            <w:r>
              <w:rPr>
                <w:spacing w:val="-4"/>
                <w:sz w:val="16"/>
              </w:rPr>
              <w:t> </w:t>
            </w:r>
            <w:r>
              <w:rPr>
                <w:sz w:val="16"/>
              </w:rPr>
              <w:t>a</w:t>
            </w:r>
            <w:r>
              <w:rPr>
                <w:spacing w:val="-7"/>
                <w:sz w:val="16"/>
              </w:rPr>
              <w:t> </w:t>
            </w:r>
            <w:r>
              <w:rPr>
                <w:sz w:val="16"/>
              </w:rPr>
              <w:t>retenção</w:t>
            </w:r>
            <w:r>
              <w:rPr>
                <w:spacing w:val="-7"/>
                <w:sz w:val="16"/>
              </w:rPr>
              <w:t> </w:t>
            </w:r>
            <w:r>
              <w:rPr>
                <w:sz w:val="16"/>
              </w:rPr>
              <w:t>de</w:t>
            </w:r>
            <w:r>
              <w:rPr>
                <w:spacing w:val="-6"/>
                <w:sz w:val="16"/>
              </w:rPr>
              <w:t> </w:t>
            </w:r>
            <w:r>
              <w:rPr>
                <w:sz w:val="16"/>
              </w:rPr>
              <w:t>ISS</w:t>
            </w:r>
            <w:r>
              <w:rPr>
                <w:spacing w:val="-3"/>
                <w:sz w:val="16"/>
              </w:rPr>
              <w:t> </w:t>
            </w:r>
            <w:r>
              <w:rPr>
                <w:sz w:val="16"/>
              </w:rPr>
              <w:t>nos</w:t>
            </w:r>
            <w:r>
              <w:rPr>
                <w:spacing w:val="-5"/>
                <w:sz w:val="16"/>
              </w:rPr>
              <w:t> </w:t>
            </w:r>
            <w:r>
              <w:rPr>
                <w:sz w:val="16"/>
              </w:rPr>
              <w:t>casos</w:t>
            </w:r>
            <w:r>
              <w:rPr>
                <w:spacing w:val="-2"/>
                <w:sz w:val="16"/>
              </w:rPr>
              <w:t> </w:t>
            </w:r>
            <w:r>
              <w:rPr>
                <w:sz w:val="16"/>
              </w:rPr>
              <w:t>em</w:t>
            </w:r>
            <w:r>
              <w:rPr>
                <w:spacing w:val="-3"/>
                <w:sz w:val="16"/>
              </w:rPr>
              <w:t> </w:t>
            </w:r>
            <w:r>
              <w:rPr>
                <w:sz w:val="16"/>
              </w:rPr>
              <w:t>que o tomodor seja pessoa física</w:t>
            </w:r>
          </w:p>
        </w:tc>
      </w:tr>
      <w:tr>
        <w:trPr>
          <w:trHeight w:val="2198" w:hRule="atLeast"/>
        </w:trPr>
        <w:tc>
          <w:tcPr>
            <w:tcW w:w="1150" w:type="dxa"/>
            <w:tcBorders>
              <w:top w:val="single" w:sz="8" w:space="0" w:color="000000"/>
            </w:tcBorders>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88"/>
              <w:ind w:left="0"/>
              <w:rPr>
                <w:rFonts w:ascii="Arial"/>
                <w:b/>
                <w:i/>
                <w:sz w:val="16"/>
              </w:rPr>
            </w:pPr>
          </w:p>
          <w:p>
            <w:pPr>
              <w:pStyle w:val="TableParagraph"/>
              <w:spacing w:before="1"/>
              <w:ind w:left="69"/>
              <w:rPr>
                <w:sz w:val="16"/>
              </w:rPr>
            </w:pPr>
            <w:r>
              <w:rPr>
                <w:spacing w:val="-2"/>
                <w:sz w:val="16"/>
              </w:rPr>
              <w:t>Detalhe</w:t>
            </w:r>
          </w:p>
        </w:tc>
        <w:tc>
          <w:tcPr>
            <w:tcW w:w="713" w:type="dxa"/>
            <w:tcBorders>
              <w:top w:val="single" w:sz="8" w:space="0" w:color="000000"/>
            </w:tcBorders>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43"/>
              <w:ind w:left="0"/>
              <w:rPr>
                <w:rFonts w:ascii="Arial"/>
                <w:b/>
                <w:i/>
                <w:sz w:val="16"/>
              </w:rPr>
            </w:pPr>
          </w:p>
          <w:p>
            <w:pPr>
              <w:pStyle w:val="TableParagraph"/>
              <w:spacing w:before="0"/>
              <w:ind w:left="6"/>
              <w:jc w:val="center"/>
              <w:rPr>
                <w:sz w:val="16"/>
              </w:rPr>
            </w:pPr>
            <w:r>
              <w:rPr>
                <w:spacing w:val="-4"/>
                <w:sz w:val="16"/>
              </w:rPr>
              <w:t>1620</w:t>
            </w:r>
          </w:p>
        </w:tc>
        <w:tc>
          <w:tcPr>
            <w:tcW w:w="3784" w:type="dxa"/>
            <w:tcBorders>
              <w:top w:val="single" w:sz="8" w:space="0" w:color="000000"/>
            </w:tcBorders>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179"/>
              <w:ind w:left="0"/>
              <w:rPr>
                <w:rFonts w:ascii="Arial"/>
                <w:b/>
                <w:i/>
                <w:sz w:val="16"/>
              </w:rPr>
            </w:pPr>
          </w:p>
          <w:p>
            <w:pPr>
              <w:pStyle w:val="TableParagraph"/>
              <w:spacing w:before="0"/>
              <w:rPr>
                <w:sz w:val="16"/>
              </w:rPr>
            </w:pPr>
            <w:r>
              <w:rPr>
                <w:sz w:val="16"/>
              </w:rPr>
              <w:t>RPS já convertido na NFS-e x. RPS não será processado</w:t>
            </w:r>
            <w:r>
              <w:rPr>
                <w:spacing w:val="-7"/>
                <w:sz w:val="16"/>
              </w:rPr>
              <w:t> </w:t>
            </w:r>
            <w:r>
              <w:rPr>
                <w:sz w:val="16"/>
              </w:rPr>
              <w:t>para</w:t>
            </w:r>
            <w:r>
              <w:rPr>
                <w:spacing w:val="-7"/>
                <w:sz w:val="16"/>
              </w:rPr>
              <w:t> </w:t>
            </w:r>
            <w:r>
              <w:rPr>
                <w:sz w:val="16"/>
              </w:rPr>
              <w:t>reemissão.</w:t>
            </w:r>
            <w:r>
              <w:rPr>
                <w:spacing w:val="-8"/>
                <w:sz w:val="16"/>
              </w:rPr>
              <w:t> </w:t>
            </w:r>
            <w:r>
              <w:rPr>
                <w:sz w:val="16"/>
              </w:rPr>
              <w:t>Verificar</w:t>
            </w:r>
            <w:r>
              <w:rPr>
                <w:spacing w:val="-7"/>
                <w:sz w:val="16"/>
              </w:rPr>
              <w:t> </w:t>
            </w:r>
            <w:r>
              <w:rPr>
                <w:sz w:val="16"/>
              </w:rPr>
              <w:t>o</w:t>
            </w:r>
            <w:r>
              <w:rPr>
                <w:spacing w:val="-9"/>
                <w:sz w:val="16"/>
              </w:rPr>
              <w:t> </w:t>
            </w:r>
            <w:r>
              <w:rPr>
                <w:sz w:val="16"/>
              </w:rPr>
              <w:t>manual.</w:t>
            </w:r>
          </w:p>
        </w:tc>
        <w:tc>
          <w:tcPr>
            <w:tcW w:w="3781" w:type="dxa"/>
            <w:tcBorders>
              <w:top w:val="single" w:sz="8" w:space="0" w:color="000000"/>
            </w:tcBorders>
          </w:tcPr>
          <w:p>
            <w:pPr>
              <w:pStyle w:val="TableParagraph"/>
              <w:spacing w:before="60"/>
              <w:rPr>
                <w:sz w:val="16"/>
              </w:rPr>
            </w:pPr>
            <w:r>
              <w:rPr>
                <w:sz w:val="16"/>
              </w:rPr>
              <w:t>No caso</w:t>
            </w:r>
            <w:r>
              <w:rPr>
                <w:spacing w:val="-3"/>
                <w:sz w:val="16"/>
              </w:rPr>
              <w:t> </w:t>
            </w:r>
            <w:r>
              <w:rPr>
                <w:sz w:val="16"/>
              </w:rPr>
              <w:t>da reemissão,</w:t>
            </w:r>
            <w:r>
              <w:rPr>
                <w:spacing w:val="-1"/>
                <w:sz w:val="16"/>
              </w:rPr>
              <w:t> </w:t>
            </w:r>
            <w:r>
              <w:rPr>
                <w:sz w:val="16"/>
              </w:rPr>
              <w:t>o arquivo</w:t>
            </w:r>
            <w:r>
              <w:rPr>
                <w:spacing w:val="-5"/>
                <w:sz w:val="16"/>
              </w:rPr>
              <w:t> </w:t>
            </w:r>
            <w:r>
              <w:rPr>
                <w:sz w:val="16"/>
              </w:rPr>
              <w:t>não será processado</w:t>
            </w:r>
            <w:r>
              <w:rPr>
                <w:spacing w:val="-6"/>
                <w:sz w:val="16"/>
              </w:rPr>
              <w:t> </w:t>
            </w:r>
            <w:r>
              <w:rPr>
                <w:sz w:val="16"/>
              </w:rPr>
              <w:t>em</w:t>
            </w:r>
            <w:r>
              <w:rPr>
                <w:spacing w:val="-6"/>
                <w:sz w:val="16"/>
              </w:rPr>
              <w:t> </w:t>
            </w:r>
            <w:r>
              <w:rPr>
                <w:sz w:val="16"/>
              </w:rPr>
              <w:t>qualquer</w:t>
            </w:r>
            <w:r>
              <w:rPr>
                <w:spacing w:val="-5"/>
                <w:sz w:val="16"/>
              </w:rPr>
              <w:t> </w:t>
            </w:r>
            <w:r>
              <w:rPr>
                <w:sz w:val="16"/>
              </w:rPr>
              <w:t>destas</w:t>
            </w:r>
            <w:r>
              <w:rPr>
                <w:spacing w:val="-6"/>
                <w:sz w:val="16"/>
              </w:rPr>
              <w:t> </w:t>
            </w:r>
            <w:r>
              <w:rPr>
                <w:spacing w:val="-2"/>
                <w:sz w:val="16"/>
              </w:rPr>
              <w:t>situações:</w:t>
            </w:r>
          </w:p>
          <w:p>
            <w:pPr>
              <w:pStyle w:val="TableParagraph"/>
              <w:numPr>
                <w:ilvl w:val="0"/>
                <w:numId w:val="24"/>
              </w:numPr>
              <w:tabs>
                <w:tab w:pos="166" w:val="left" w:leader="none"/>
              </w:tabs>
              <w:spacing w:line="240" w:lineRule="auto" w:before="60" w:after="0"/>
              <w:ind w:left="68" w:right="330" w:firstLine="0"/>
              <w:jc w:val="left"/>
              <w:rPr>
                <w:sz w:val="16"/>
              </w:rPr>
            </w:pPr>
            <w:r>
              <w:rPr>
                <w:sz w:val="16"/>
              </w:rPr>
              <w:t>RPS</w:t>
            </w:r>
            <w:r>
              <w:rPr>
                <w:spacing w:val="-7"/>
                <w:sz w:val="16"/>
              </w:rPr>
              <w:t> </w:t>
            </w:r>
            <w:r>
              <w:rPr>
                <w:sz w:val="16"/>
              </w:rPr>
              <w:t>não</w:t>
            </w:r>
            <w:r>
              <w:rPr>
                <w:spacing w:val="-6"/>
                <w:sz w:val="16"/>
              </w:rPr>
              <w:t> </w:t>
            </w:r>
            <w:r>
              <w:rPr>
                <w:sz w:val="16"/>
              </w:rPr>
              <w:t>poderá</w:t>
            </w:r>
            <w:r>
              <w:rPr>
                <w:spacing w:val="-6"/>
                <w:sz w:val="16"/>
              </w:rPr>
              <w:t> </w:t>
            </w:r>
            <w:r>
              <w:rPr>
                <w:sz w:val="16"/>
              </w:rPr>
              <w:t>ser</w:t>
            </w:r>
            <w:r>
              <w:rPr>
                <w:spacing w:val="-8"/>
                <w:sz w:val="16"/>
              </w:rPr>
              <w:t> </w:t>
            </w:r>
            <w:r>
              <w:rPr>
                <w:sz w:val="16"/>
              </w:rPr>
              <w:t>enviado</w:t>
            </w:r>
            <w:r>
              <w:rPr>
                <w:spacing w:val="-8"/>
                <w:sz w:val="16"/>
              </w:rPr>
              <w:t> </w:t>
            </w:r>
            <w:r>
              <w:rPr>
                <w:sz w:val="16"/>
              </w:rPr>
              <w:t>novamente,</w:t>
            </w:r>
            <w:r>
              <w:rPr>
                <w:spacing w:val="-7"/>
                <w:sz w:val="16"/>
              </w:rPr>
              <w:t> </w:t>
            </w:r>
            <w:r>
              <w:rPr>
                <w:sz w:val="16"/>
              </w:rPr>
              <w:t>pois está incluído em Guia de Recolhimento.</w:t>
            </w:r>
          </w:p>
          <w:p>
            <w:pPr>
              <w:pStyle w:val="TableParagraph"/>
              <w:numPr>
                <w:ilvl w:val="0"/>
                <w:numId w:val="24"/>
              </w:numPr>
              <w:tabs>
                <w:tab w:pos="166" w:val="left" w:leader="none"/>
              </w:tabs>
              <w:spacing w:line="240" w:lineRule="auto" w:before="59" w:after="0"/>
              <w:ind w:left="68" w:right="95" w:firstLine="0"/>
              <w:jc w:val="left"/>
              <w:rPr>
                <w:sz w:val="16"/>
              </w:rPr>
            </w:pPr>
            <w:r>
              <w:rPr>
                <w:sz w:val="16"/>
              </w:rPr>
              <w:t>RPS</w:t>
            </w:r>
            <w:r>
              <w:rPr>
                <w:spacing w:val="-5"/>
                <w:sz w:val="16"/>
              </w:rPr>
              <w:t> </w:t>
            </w:r>
            <w:r>
              <w:rPr>
                <w:sz w:val="16"/>
              </w:rPr>
              <w:t>já</w:t>
            </w:r>
            <w:r>
              <w:rPr>
                <w:spacing w:val="-6"/>
                <w:sz w:val="16"/>
              </w:rPr>
              <w:t> </w:t>
            </w:r>
            <w:r>
              <w:rPr>
                <w:sz w:val="16"/>
              </w:rPr>
              <w:t>convertido</w:t>
            </w:r>
            <w:r>
              <w:rPr>
                <w:spacing w:val="-5"/>
                <w:sz w:val="16"/>
              </w:rPr>
              <w:t> </w:t>
            </w:r>
            <w:r>
              <w:rPr>
                <w:sz w:val="16"/>
              </w:rPr>
              <w:t>em</w:t>
            </w:r>
            <w:r>
              <w:rPr>
                <w:spacing w:val="-5"/>
                <w:sz w:val="16"/>
              </w:rPr>
              <w:t> </w:t>
            </w:r>
            <w:r>
              <w:rPr>
                <w:sz w:val="16"/>
              </w:rPr>
              <w:t>NFS-e</w:t>
            </w:r>
            <w:r>
              <w:rPr>
                <w:spacing w:val="-5"/>
                <w:sz w:val="16"/>
              </w:rPr>
              <w:t> </w:t>
            </w:r>
            <w:r>
              <w:rPr>
                <w:sz w:val="16"/>
              </w:rPr>
              <w:t>aceita</w:t>
            </w:r>
            <w:r>
              <w:rPr>
                <w:spacing w:val="-5"/>
                <w:sz w:val="16"/>
              </w:rPr>
              <w:t> </w:t>
            </w:r>
            <w:r>
              <w:rPr>
                <w:sz w:val="16"/>
              </w:rPr>
              <w:t>pelo</w:t>
            </w:r>
            <w:r>
              <w:rPr>
                <w:spacing w:val="-6"/>
                <w:sz w:val="16"/>
              </w:rPr>
              <w:t> </w:t>
            </w:r>
            <w:r>
              <w:rPr>
                <w:sz w:val="16"/>
              </w:rPr>
              <w:t>tomador ou intermediário.</w:t>
            </w:r>
          </w:p>
          <w:p>
            <w:pPr>
              <w:pStyle w:val="TableParagraph"/>
              <w:numPr>
                <w:ilvl w:val="0"/>
                <w:numId w:val="24"/>
              </w:numPr>
              <w:tabs>
                <w:tab w:pos="166" w:val="left" w:leader="none"/>
              </w:tabs>
              <w:spacing w:line="240" w:lineRule="auto" w:before="60" w:after="0"/>
              <w:ind w:left="68" w:right="203" w:firstLine="0"/>
              <w:jc w:val="left"/>
              <w:rPr>
                <w:sz w:val="16"/>
              </w:rPr>
            </w:pPr>
            <w:r>
              <w:rPr>
                <w:sz w:val="16"/>
              </w:rPr>
              <w:t>RPS já convertido em NFS-e rejeitada com emissão</w:t>
            </w:r>
            <w:r>
              <w:rPr>
                <w:spacing w:val="-5"/>
                <w:sz w:val="16"/>
              </w:rPr>
              <w:t> </w:t>
            </w:r>
            <w:r>
              <w:rPr>
                <w:sz w:val="16"/>
              </w:rPr>
              <w:t>de</w:t>
            </w:r>
            <w:r>
              <w:rPr>
                <w:spacing w:val="-8"/>
                <w:sz w:val="16"/>
              </w:rPr>
              <w:t> </w:t>
            </w:r>
            <w:r>
              <w:rPr>
                <w:sz w:val="16"/>
              </w:rPr>
              <w:t>NFTS</w:t>
            </w:r>
            <w:r>
              <w:rPr>
                <w:spacing w:val="-6"/>
                <w:sz w:val="16"/>
              </w:rPr>
              <w:t> </w:t>
            </w:r>
            <w:r>
              <w:rPr>
                <w:sz w:val="16"/>
              </w:rPr>
              <w:t>pelo</w:t>
            </w:r>
            <w:r>
              <w:rPr>
                <w:spacing w:val="-7"/>
                <w:sz w:val="16"/>
              </w:rPr>
              <w:t> </w:t>
            </w:r>
            <w:r>
              <w:rPr>
                <w:sz w:val="16"/>
              </w:rPr>
              <w:t>tomador</w:t>
            </w:r>
            <w:r>
              <w:rPr>
                <w:spacing w:val="-5"/>
                <w:sz w:val="16"/>
              </w:rPr>
              <w:t> </w:t>
            </w:r>
            <w:r>
              <w:rPr>
                <w:sz w:val="16"/>
              </w:rPr>
              <w:t>ou</w:t>
            </w:r>
            <w:r>
              <w:rPr>
                <w:spacing w:val="-5"/>
                <w:sz w:val="16"/>
              </w:rPr>
              <w:t> </w:t>
            </w:r>
            <w:r>
              <w:rPr>
                <w:sz w:val="16"/>
              </w:rPr>
              <w:t>intermediário.</w:t>
            </w:r>
          </w:p>
          <w:p>
            <w:pPr>
              <w:pStyle w:val="TableParagraph"/>
              <w:numPr>
                <w:ilvl w:val="0"/>
                <w:numId w:val="24"/>
              </w:numPr>
              <w:tabs>
                <w:tab w:pos="166" w:val="left" w:leader="none"/>
              </w:tabs>
              <w:spacing w:line="240" w:lineRule="auto" w:before="61" w:after="0"/>
              <w:ind w:left="68" w:right="537" w:firstLine="0"/>
              <w:jc w:val="left"/>
              <w:rPr>
                <w:sz w:val="16"/>
              </w:rPr>
            </w:pPr>
            <w:r>
              <w:rPr>
                <w:sz w:val="16"/>
              </w:rPr>
              <w:t>RPS</w:t>
            </w:r>
            <w:r>
              <w:rPr>
                <w:spacing w:val="-7"/>
                <w:sz w:val="16"/>
              </w:rPr>
              <w:t> </w:t>
            </w:r>
            <w:r>
              <w:rPr>
                <w:sz w:val="16"/>
              </w:rPr>
              <w:t>não</w:t>
            </w:r>
            <w:r>
              <w:rPr>
                <w:spacing w:val="-8"/>
                <w:sz w:val="16"/>
              </w:rPr>
              <w:t> </w:t>
            </w:r>
            <w:r>
              <w:rPr>
                <w:sz w:val="16"/>
              </w:rPr>
              <w:t>será</w:t>
            </w:r>
            <w:r>
              <w:rPr>
                <w:spacing w:val="-7"/>
                <w:sz w:val="16"/>
              </w:rPr>
              <w:t> </w:t>
            </w:r>
            <w:r>
              <w:rPr>
                <w:sz w:val="16"/>
              </w:rPr>
              <w:t>processado,</w:t>
            </w:r>
            <w:r>
              <w:rPr>
                <w:spacing w:val="-7"/>
                <w:sz w:val="16"/>
              </w:rPr>
              <w:t> </w:t>
            </w:r>
            <w:r>
              <w:rPr>
                <w:sz w:val="16"/>
              </w:rPr>
              <w:t>pois</w:t>
            </w:r>
            <w:r>
              <w:rPr>
                <w:spacing w:val="-7"/>
                <w:sz w:val="16"/>
              </w:rPr>
              <w:t> </w:t>
            </w:r>
            <w:r>
              <w:rPr>
                <w:sz w:val="16"/>
              </w:rPr>
              <w:t>não</w:t>
            </w:r>
            <w:r>
              <w:rPr>
                <w:spacing w:val="-7"/>
                <w:sz w:val="16"/>
              </w:rPr>
              <w:t> </w:t>
            </w:r>
            <w:r>
              <w:rPr>
                <w:sz w:val="16"/>
              </w:rPr>
              <w:t>possui </w:t>
            </w:r>
            <w:r>
              <w:rPr>
                <w:spacing w:val="-2"/>
                <w:sz w:val="16"/>
              </w:rPr>
              <w:t>alterações.</w:t>
            </w:r>
          </w:p>
        </w:tc>
      </w:tr>
      <w:tr>
        <w:trPr>
          <w:trHeight w:val="1773" w:hRule="atLeast"/>
        </w:trPr>
        <w:tc>
          <w:tcPr>
            <w:tcW w:w="1150"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59"/>
              <w:ind w:left="0"/>
              <w:rPr>
                <w:rFonts w:ascii="Arial"/>
                <w:b/>
                <w:i/>
                <w:sz w:val="16"/>
              </w:rPr>
            </w:pPr>
          </w:p>
          <w:p>
            <w:pPr>
              <w:pStyle w:val="TableParagraph"/>
              <w:spacing w:before="0"/>
              <w:ind w:left="69"/>
              <w:rPr>
                <w:sz w:val="16"/>
              </w:rPr>
            </w:pPr>
            <w:r>
              <w:rPr>
                <w:spacing w:val="-2"/>
                <w:sz w:val="16"/>
              </w:rPr>
              <w:t>Detalhe</w:t>
            </w:r>
          </w:p>
        </w:tc>
        <w:tc>
          <w:tcPr>
            <w:tcW w:w="713"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13"/>
              <w:ind w:left="0"/>
              <w:rPr>
                <w:rFonts w:ascii="Arial"/>
                <w:b/>
                <w:i/>
                <w:sz w:val="16"/>
              </w:rPr>
            </w:pPr>
          </w:p>
          <w:p>
            <w:pPr>
              <w:pStyle w:val="TableParagraph"/>
              <w:spacing w:before="0"/>
              <w:ind w:left="6"/>
              <w:jc w:val="center"/>
              <w:rPr>
                <w:sz w:val="16"/>
              </w:rPr>
            </w:pPr>
            <w:r>
              <w:rPr>
                <w:spacing w:val="-4"/>
                <w:sz w:val="16"/>
              </w:rPr>
              <w:t>1621</w:t>
            </w:r>
          </w:p>
        </w:tc>
        <w:tc>
          <w:tcPr>
            <w:tcW w:w="3784" w:type="dxa"/>
          </w:tcPr>
          <w:p>
            <w:pPr>
              <w:pStyle w:val="TableParagraph"/>
              <w:spacing w:before="0"/>
              <w:ind w:left="0"/>
              <w:rPr>
                <w:rFonts w:ascii="Arial"/>
                <w:b/>
                <w:i/>
                <w:sz w:val="16"/>
              </w:rPr>
            </w:pPr>
          </w:p>
          <w:p>
            <w:pPr>
              <w:pStyle w:val="TableParagraph"/>
              <w:spacing w:before="0"/>
              <w:ind w:left="0"/>
              <w:rPr>
                <w:rFonts w:ascii="Arial"/>
                <w:b/>
                <w:i/>
                <w:sz w:val="16"/>
              </w:rPr>
            </w:pPr>
          </w:p>
          <w:p>
            <w:pPr>
              <w:pStyle w:val="TableParagraph"/>
              <w:spacing w:before="58"/>
              <w:ind w:left="0"/>
              <w:rPr>
                <w:rFonts w:ascii="Arial"/>
                <w:b/>
                <w:i/>
                <w:sz w:val="16"/>
              </w:rPr>
            </w:pPr>
          </w:p>
          <w:p>
            <w:pPr>
              <w:pStyle w:val="TableParagraph"/>
              <w:spacing w:before="0"/>
              <w:ind w:right="327"/>
              <w:rPr>
                <w:sz w:val="16"/>
              </w:rPr>
            </w:pPr>
            <w:r>
              <w:rPr>
                <w:sz w:val="16"/>
              </w:rPr>
              <w:t>RPS</w:t>
            </w:r>
            <w:r>
              <w:rPr>
                <w:spacing w:val="-5"/>
                <w:sz w:val="16"/>
              </w:rPr>
              <w:t> </w:t>
            </w:r>
            <w:r>
              <w:rPr>
                <w:sz w:val="16"/>
              </w:rPr>
              <w:t>já</w:t>
            </w:r>
            <w:r>
              <w:rPr>
                <w:spacing w:val="-6"/>
                <w:sz w:val="16"/>
              </w:rPr>
              <w:t> </w:t>
            </w:r>
            <w:r>
              <w:rPr>
                <w:sz w:val="16"/>
              </w:rPr>
              <w:t>convertido</w:t>
            </w:r>
            <w:r>
              <w:rPr>
                <w:spacing w:val="-3"/>
                <w:sz w:val="16"/>
              </w:rPr>
              <w:t> </w:t>
            </w:r>
            <w:r>
              <w:rPr>
                <w:sz w:val="16"/>
              </w:rPr>
              <w:t>na</w:t>
            </w:r>
            <w:r>
              <w:rPr>
                <w:spacing w:val="-4"/>
                <w:sz w:val="16"/>
              </w:rPr>
              <w:t> </w:t>
            </w:r>
            <w:r>
              <w:rPr>
                <w:sz w:val="16"/>
              </w:rPr>
              <w:t>NFS-e</w:t>
            </w:r>
            <w:r>
              <w:rPr>
                <w:spacing w:val="-6"/>
                <w:sz w:val="16"/>
              </w:rPr>
              <w:t> </w:t>
            </w:r>
            <w:r>
              <w:rPr>
                <w:sz w:val="16"/>
              </w:rPr>
              <w:t>x.</w:t>
            </w:r>
            <w:r>
              <w:rPr>
                <w:spacing w:val="-5"/>
                <w:sz w:val="16"/>
              </w:rPr>
              <w:t> </w:t>
            </w:r>
            <w:r>
              <w:rPr>
                <w:sz w:val="16"/>
              </w:rPr>
              <w:t>RPS</w:t>
            </w:r>
            <w:r>
              <w:rPr>
                <w:spacing w:val="-3"/>
                <w:sz w:val="16"/>
              </w:rPr>
              <w:t> </w:t>
            </w:r>
            <w:r>
              <w:rPr>
                <w:sz w:val="16"/>
              </w:rPr>
              <w:t>não</w:t>
            </w:r>
            <w:r>
              <w:rPr>
                <w:spacing w:val="-6"/>
                <w:sz w:val="16"/>
              </w:rPr>
              <w:t> </w:t>
            </w:r>
            <w:r>
              <w:rPr>
                <w:sz w:val="16"/>
              </w:rPr>
              <w:t>será processado para cancelamento. Verificar o </w:t>
            </w:r>
            <w:r>
              <w:rPr>
                <w:spacing w:val="-2"/>
                <w:sz w:val="16"/>
              </w:rPr>
              <w:t>manual.</w:t>
            </w:r>
          </w:p>
        </w:tc>
        <w:tc>
          <w:tcPr>
            <w:tcW w:w="3781" w:type="dxa"/>
          </w:tcPr>
          <w:p>
            <w:pPr>
              <w:pStyle w:val="TableParagraph"/>
              <w:rPr>
                <w:sz w:val="16"/>
              </w:rPr>
            </w:pPr>
            <w:r>
              <w:rPr>
                <w:sz w:val="16"/>
              </w:rPr>
              <w:t>No</w:t>
            </w:r>
            <w:r>
              <w:rPr>
                <w:spacing w:val="-5"/>
                <w:sz w:val="16"/>
              </w:rPr>
              <w:t> </w:t>
            </w:r>
            <w:r>
              <w:rPr>
                <w:sz w:val="16"/>
              </w:rPr>
              <w:t>caso</w:t>
            </w:r>
            <w:r>
              <w:rPr>
                <w:spacing w:val="-8"/>
                <w:sz w:val="16"/>
              </w:rPr>
              <w:t> </w:t>
            </w:r>
            <w:r>
              <w:rPr>
                <w:sz w:val="16"/>
              </w:rPr>
              <w:t>do</w:t>
            </w:r>
            <w:r>
              <w:rPr>
                <w:spacing w:val="-7"/>
                <w:sz w:val="16"/>
              </w:rPr>
              <w:t> </w:t>
            </w:r>
            <w:r>
              <w:rPr>
                <w:sz w:val="16"/>
              </w:rPr>
              <w:t>cancelamento,</w:t>
            </w:r>
            <w:r>
              <w:rPr>
                <w:spacing w:val="-4"/>
                <w:sz w:val="16"/>
              </w:rPr>
              <w:t> </w:t>
            </w:r>
            <w:r>
              <w:rPr>
                <w:sz w:val="16"/>
              </w:rPr>
              <w:t>o</w:t>
            </w:r>
            <w:r>
              <w:rPr>
                <w:spacing w:val="-5"/>
                <w:sz w:val="16"/>
              </w:rPr>
              <w:t> </w:t>
            </w:r>
            <w:r>
              <w:rPr>
                <w:sz w:val="16"/>
              </w:rPr>
              <w:t>arquivo</w:t>
            </w:r>
            <w:r>
              <w:rPr>
                <w:spacing w:val="-5"/>
                <w:sz w:val="16"/>
              </w:rPr>
              <w:t> </w:t>
            </w:r>
            <w:r>
              <w:rPr>
                <w:sz w:val="16"/>
              </w:rPr>
              <w:t>não</w:t>
            </w:r>
            <w:r>
              <w:rPr>
                <w:spacing w:val="-7"/>
                <w:sz w:val="16"/>
              </w:rPr>
              <w:t> </w:t>
            </w:r>
            <w:r>
              <w:rPr>
                <w:sz w:val="16"/>
              </w:rPr>
              <w:t>será processado em qualquer destas situações:</w:t>
            </w:r>
          </w:p>
          <w:p>
            <w:pPr>
              <w:pStyle w:val="TableParagraph"/>
              <w:numPr>
                <w:ilvl w:val="0"/>
                <w:numId w:val="25"/>
              </w:numPr>
              <w:tabs>
                <w:tab w:pos="166" w:val="left" w:leader="none"/>
              </w:tabs>
              <w:spacing w:line="240" w:lineRule="auto" w:before="61" w:after="0"/>
              <w:ind w:left="68" w:right="649" w:firstLine="0"/>
              <w:jc w:val="left"/>
              <w:rPr>
                <w:sz w:val="16"/>
              </w:rPr>
            </w:pPr>
            <w:r>
              <w:rPr>
                <w:sz w:val="16"/>
              </w:rPr>
              <w:t>RPS</w:t>
            </w:r>
            <w:r>
              <w:rPr>
                <w:spacing w:val="-7"/>
                <w:sz w:val="16"/>
              </w:rPr>
              <w:t> </w:t>
            </w:r>
            <w:r>
              <w:rPr>
                <w:sz w:val="16"/>
              </w:rPr>
              <w:t>não</w:t>
            </w:r>
            <w:r>
              <w:rPr>
                <w:spacing w:val="-6"/>
                <w:sz w:val="16"/>
              </w:rPr>
              <w:t> </w:t>
            </w:r>
            <w:r>
              <w:rPr>
                <w:sz w:val="16"/>
              </w:rPr>
              <w:t>poderá</w:t>
            </w:r>
            <w:r>
              <w:rPr>
                <w:spacing w:val="-6"/>
                <w:sz w:val="16"/>
              </w:rPr>
              <w:t> </w:t>
            </w:r>
            <w:r>
              <w:rPr>
                <w:sz w:val="16"/>
              </w:rPr>
              <w:t>ser</w:t>
            </w:r>
            <w:r>
              <w:rPr>
                <w:spacing w:val="-9"/>
                <w:sz w:val="16"/>
              </w:rPr>
              <w:t> </w:t>
            </w:r>
            <w:r>
              <w:rPr>
                <w:sz w:val="16"/>
              </w:rPr>
              <w:t>cancelado,</w:t>
            </w:r>
            <w:r>
              <w:rPr>
                <w:spacing w:val="-9"/>
                <w:sz w:val="16"/>
              </w:rPr>
              <w:t> </w:t>
            </w:r>
            <w:r>
              <w:rPr>
                <w:sz w:val="16"/>
              </w:rPr>
              <w:t>pois</w:t>
            </w:r>
            <w:r>
              <w:rPr>
                <w:spacing w:val="-4"/>
                <w:sz w:val="16"/>
              </w:rPr>
              <w:t> </w:t>
            </w:r>
            <w:r>
              <w:rPr>
                <w:sz w:val="16"/>
              </w:rPr>
              <w:t>está incluído em Guia de Recolhimento.</w:t>
            </w:r>
          </w:p>
          <w:p>
            <w:pPr>
              <w:pStyle w:val="TableParagraph"/>
              <w:numPr>
                <w:ilvl w:val="0"/>
                <w:numId w:val="25"/>
              </w:numPr>
              <w:tabs>
                <w:tab w:pos="166" w:val="left" w:leader="none"/>
              </w:tabs>
              <w:spacing w:line="240" w:lineRule="auto" w:before="59" w:after="0"/>
              <w:ind w:left="68" w:right="95" w:firstLine="0"/>
              <w:jc w:val="left"/>
              <w:rPr>
                <w:sz w:val="16"/>
              </w:rPr>
            </w:pPr>
            <w:r>
              <w:rPr>
                <w:sz w:val="16"/>
              </w:rPr>
              <w:t>RPS</w:t>
            </w:r>
            <w:r>
              <w:rPr>
                <w:spacing w:val="-6"/>
                <w:sz w:val="16"/>
              </w:rPr>
              <w:t> </w:t>
            </w:r>
            <w:r>
              <w:rPr>
                <w:sz w:val="16"/>
              </w:rPr>
              <w:t>já</w:t>
            </w:r>
            <w:r>
              <w:rPr>
                <w:spacing w:val="-7"/>
                <w:sz w:val="16"/>
              </w:rPr>
              <w:t> </w:t>
            </w:r>
            <w:r>
              <w:rPr>
                <w:sz w:val="16"/>
              </w:rPr>
              <w:t>convertido</w:t>
            </w:r>
            <w:r>
              <w:rPr>
                <w:spacing w:val="-4"/>
                <w:sz w:val="16"/>
              </w:rPr>
              <w:t> </w:t>
            </w:r>
            <w:r>
              <w:rPr>
                <w:sz w:val="16"/>
              </w:rPr>
              <w:t>em</w:t>
            </w:r>
            <w:r>
              <w:rPr>
                <w:spacing w:val="-6"/>
                <w:sz w:val="16"/>
              </w:rPr>
              <w:t> </w:t>
            </w:r>
            <w:r>
              <w:rPr>
                <w:sz w:val="16"/>
              </w:rPr>
              <w:t>NFS-e</w:t>
            </w:r>
            <w:r>
              <w:rPr>
                <w:spacing w:val="-5"/>
                <w:sz w:val="16"/>
              </w:rPr>
              <w:t> </w:t>
            </w:r>
            <w:r>
              <w:rPr>
                <w:sz w:val="16"/>
              </w:rPr>
              <w:t>aceita</w:t>
            </w:r>
            <w:r>
              <w:rPr>
                <w:spacing w:val="-5"/>
                <w:sz w:val="16"/>
              </w:rPr>
              <w:t> </w:t>
            </w:r>
            <w:r>
              <w:rPr>
                <w:sz w:val="16"/>
              </w:rPr>
              <w:t>pelo</w:t>
            </w:r>
            <w:r>
              <w:rPr>
                <w:spacing w:val="-7"/>
                <w:sz w:val="16"/>
              </w:rPr>
              <w:t> </w:t>
            </w:r>
            <w:r>
              <w:rPr>
                <w:sz w:val="16"/>
              </w:rPr>
              <w:t>tomador ou intermediário.</w:t>
            </w:r>
          </w:p>
          <w:p>
            <w:pPr>
              <w:pStyle w:val="TableParagraph"/>
              <w:numPr>
                <w:ilvl w:val="0"/>
                <w:numId w:val="25"/>
              </w:numPr>
              <w:tabs>
                <w:tab w:pos="166" w:val="left" w:leader="none"/>
              </w:tabs>
              <w:spacing w:line="240" w:lineRule="auto" w:before="60" w:after="0"/>
              <w:ind w:left="68" w:right="203" w:firstLine="0"/>
              <w:jc w:val="left"/>
              <w:rPr>
                <w:sz w:val="16"/>
              </w:rPr>
            </w:pPr>
            <w:r>
              <w:rPr>
                <w:sz w:val="16"/>
              </w:rPr>
              <w:t>RPS já convertido em NFS-e rejeitada com emissão</w:t>
            </w:r>
            <w:r>
              <w:rPr>
                <w:spacing w:val="-5"/>
                <w:sz w:val="16"/>
              </w:rPr>
              <w:t> </w:t>
            </w:r>
            <w:r>
              <w:rPr>
                <w:sz w:val="16"/>
              </w:rPr>
              <w:t>de</w:t>
            </w:r>
            <w:r>
              <w:rPr>
                <w:spacing w:val="-8"/>
                <w:sz w:val="16"/>
              </w:rPr>
              <w:t> </w:t>
            </w:r>
            <w:r>
              <w:rPr>
                <w:sz w:val="16"/>
              </w:rPr>
              <w:t>NFTS</w:t>
            </w:r>
            <w:r>
              <w:rPr>
                <w:spacing w:val="-6"/>
                <w:sz w:val="16"/>
              </w:rPr>
              <w:t> </w:t>
            </w:r>
            <w:r>
              <w:rPr>
                <w:sz w:val="16"/>
              </w:rPr>
              <w:t>pelo</w:t>
            </w:r>
            <w:r>
              <w:rPr>
                <w:spacing w:val="-7"/>
                <w:sz w:val="16"/>
              </w:rPr>
              <w:t> </w:t>
            </w:r>
            <w:r>
              <w:rPr>
                <w:sz w:val="16"/>
              </w:rPr>
              <w:t>tomador</w:t>
            </w:r>
            <w:r>
              <w:rPr>
                <w:spacing w:val="-5"/>
                <w:sz w:val="16"/>
              </w:rPr>
              <w:t> </w:t>
            </w:r>
            <w:r>
              <w:rPr>
                <w:sz w:val="16"/>
              </w:rPr>
              <w:t>ou</w:t>
            </w:r>
            <w:r>
              <w:rPr>
                <w:spacing w:val="-5"/>
                <w:sz w:val="16"/>
              </w:rPr>
              <w:t> </w:t>
            </w:r>
            <w:r>
              <w:rPr>
                <w:sz w:val="16"/>
              </w:rPr>
              <w:t>intermediário.</w:t>
            </w:r>
          </w:p>
        </w:tc>
      </w:tr>
      <w:tr>
        <w:trPr>
          <w:trHeight w:val="672" w:hRule="atLeast"/>
        </w:trPr>
        <w:tc>
          <w:tcPr>
            <w:tcW w:w="1150" w:type="dxa"/>
          </w:tcPr>
          <w:p>
            <w:pPr>
              <w:pStyle w:val="TableParagraph"/>
              <w:ind w:left="0"/>
              <w:rPr>
                <w:rFonts w:ascii="Arial"/>
                <w:b/>
                <w:i/>
                <w:sz w:val="16"/>
              </w:rPr>
            </w:pPr>
          </w:p>
          <w:p>
            <w:pPr>
              <w:pStyle w:val="TableParagraph"/>
              <w:spacing w:before="0"/>
              <w:ind w:left="69"/>
              <w:rPr>
                <w:sz w:val="16"/>
              </w:rPr>
            </w:pPr>
            <w:r>
              <w:rPr>
                <w:spacing w:val="-2"/>
                <w:sz w:val="16"/>
              </w:rPr>
              <w:t>Detalhe</w:t>
            </w:r>
          </w:p>
        </w:tc>
        <w:tc>
          <w:tcPr>
            <w:tcW w:w="713" w:type="dxa"/>
          </w:tcPr>
          <w:p>
            <w:pPr>
              <w:pStyle w:val="TableParagraph"/>
              <w:spacing w:before="16"/>
              <w:ind w:left="0"/>
              <w:rPr>
                <w:rFonts w:ascii="Arial"/>
                <w:b/>
                <w:i/>
                <w:sz w:val="16"/>
              </w:rPr>
            </w:pPr>
          </w:p>
          <w:p>
            <w:pPr>
              <w:pStyle w:val="TableParagraph"/>
              <w:spacing w:before="0"/>
              <w:ind w:left="6"/>
              <w:jc w:val="center"/>
              <w:rPr>
                <w:sz w:val="16"/>
              </w:rPr>
            </w:pPr>
            <w:r>
              <w:rPr>
                <w:spacing w:val="-4"/>
                <w:sz w:val="16"/>
              </w:rPr>
              <w:t>1622</w:t>
            </w:r>
          </w:p>
        </w:tc>
        <w:tc>
          <w:tcPr>
            <w:tcW w:w="3784" w:type="dxa"/>
          </w:tcPr>
          <w:p>
            <w:pPr>
              <w:pStyle w:val="TableParagraph"/>
              <w:spacing w:before="152"/>
              <w:ind w:right="59"/>
              <w:rPr>
                <w:sz w:val="16"/>
              </w:rPr>
            </w:pPr>
            <w:r>
              <w:rPr>
                <w:sz w:val="16"/>
              </w:rPr>
              <w:t>Campo</w:t>
            </w:r>
            <w:r>
              <w:rPr>
                <w:spacing w:val="-7"/>
                <w:sz w:val="16"/>
              </w:rPr>
              <w:t> </w:t>
            </w:r>
            <w:r>
              <w:rPr>
                <w:sz w:val="16"/>
              </w:rPr>
              <w:t>reservado</w:t>
            </w:r>
            <w:r>
              <w:rPr>
                <w:spacing w:val="-9"/>
                <w:sz w:val="16"/>
              </w:rPr>
              <w:t> </w:t>
            </w:r>
            <w:r>
              <w:rPr>
                <w:sz w:val="16"/>
              </w:rPr>
              <w:t>deve</w:t>
            </w:r>
            <w:r>
              <w:rPr>
                <w:spacing w:val="-8"/>
                <w:sz w:val="16"/>
              </w:rPr>
              <w:t> </w:t>
            </w:r>
            <w:r>
              <w:rPr>
                <w:sz w:val="16"/>
              </w:rPr>
              <w:t>ser</w:t>
            </w:r>
            <w:r>
              <w:rPr>
                <w:spacing w:val="-7"/>
                <w:sz w:val="16"/>
              </w:rPr>
              <w:t> </w:t>
            </w:r>
            <w:r>
              <w:rPr>
                <w:sz w:val="16"/>
              </w:rPr>
              <w:t>preenchido</w:t>
            </w:r>
            <w:r>
              <w:rPr>
                <w:spacing w:val="-9"/>
                <w:sz w:val="16"/>
              </w:rPr>
              <w:t> </w:t>
            </w:r>
            <w:r>
              <w:rPr>
                <w:sz w:val="16"/>
              </w:rPr>
              <w:t>com espaços em branco.</w:t>
            </w:r>
          </w:p>
        </w:tc>
        <w:tc>
          <w:tcPr>
            <w:tcW w:w="3781" w:type="dxa"/>
          </w:tcPr>
          <w:p>
            <w:pPr>
              <w:pStyle w:val="TableParagraph"/>
              <w:ind w:right="82"/>
              <w:rPr>
                <w:sz w:val="16"/>
              </w:rPr>
            </w:pPr>
            <w:r>
              <w:rPr>
                <w:sz w:val="16"/>
              </w:rPr>
              <w:t>As</w:t>
            </w:r>
            <w:r>
              <w:rPr>
                <w:spacing w:val="-8"/>
                <w:sz w:val="16"/>
              </w:rPr>
              <w:t> </w:t>
            </w:r>
            <w:r>
              <w:rPr>
                <w:sz w:val="16"/>
              </w:rPr>
              <w:t>posições</w:t>
            </w:r>
            <w:r>
              <w:rPr>
                <w:spacing w:val="-5"/>
                <w:sz w:val="16"/>
              </w:rPr>
              <w:t> </w:t>
            </w:r>
            <w:r>
              <w:rPr>
                <w:sz w:val="16"/>
              </w:rPr>
              <w:t>reservadas</w:t>
            </w:r>
            <w:r>
              <w:rPr>
                <w:spacing w:val="-8"/>
                <w:sz w:val="16"/>
              </w:rPr>
              <w:t> </w:t>
            </w:r>
            <w:r>
              <w:rPr>
                <w:sz w:val="16"/>
              </w:rPr>
              <w:t>para</w:t>
            </w:r>
            <w:r>
              <w:rPr>
                <w:spacing w:val="-7"/>
                <w:sz w:val="16"/>
              </w:rPr>
              <w:t> </w:t>
            </w:r>
            <w:r>
              <w:rPr>
                <w:sz w:val="16"/>
              </w:rPr>
              <w:t>o</w:t>
            </w:r>
            <w:r>
              <w:rPr>
                <w:spacing w:val="-7"/>
                <w:sz w:val="16"/>
              </w:rPr>
              <w:t> </w:t>
            </w:r>
            <w:r>
              <w:rPr>
                <w:sz w:val="16"/>
              </w:rPr>
              <w:t>Campo</w:t>
            </w:r>
            <w:r>
              <w:rPr>
                <w:spacing w:val="-7"/>
                <w:sz w:val="16"/>
              </w:rPr>
              <w:t> </w:t>
            </w:r>
            <w:r>
              <w:rPr>
                <w:sz w:val="16"/>
              </w:rPr>
              <w:t>Reservado devem ser todas preenchidas obrigatoriamente com espaços em branco.</w:t>
            </w:r>
          </w:p>
        </w:tc>
      </w:tr>
      <w:tr>
        <w:trPr>
          <w:trHeight w:val="551" w:hRule="atLeast"/>
        </w:trPr>
        <w:tc>
          <w:tcPr>
            <w:tcW w:w="1150" w:type="dxa"/>
          </w:tcPr>
          <w:p>
            <w:pPr>
              <w:pStyle w:val="TableParagraph"/>
              <w:spacing w:before="1"/>
              <w:ind w:left="0"/>
              <w:rPr>
                <w:rFonts w:ascii="Arial"/>
                <w:b/>
                <w:i/>
                <w:sz w:val="16"/>
              </w:rPr>
            </w:pPr>
          </w:p>
          <w:p>
            <w:pPr>
              <w:pStyle w:val="TableParagraph"/>
              <w:spacing w:before="0"/>
              <w:ind w:left="69"/>
              <w:rPr>
                <w:sz w:val="16"/>
              </w:rPr>
            </w:pPr>
            <w:r>
              <w:rPr>
                <w:spacing w:val="-2"/>
                <w:sz w:val="16"/>
              </w:rPr>
              <w:t>Detalhe</w:t>
            </w:r>
          </w:p>
        </w:tc>
        <w:tc>
          <w:tcPr>
            <w:tcW w:w="713" w:type="dxa"/>
          </w:tcPr>
          <w:p>
            <w:pPr>
              <w:pStyle w:val="TableParagraph"/>
              <w:spacing w:before="140"/>
              <w:ind w:left="6"/>
              <w:jc w:val="center"/>
              <w:rPr>
                <w:sz w:val="16"/>
              </w:rPr>
            </w:pPr>
            <w:r>
              <w:rPr>
                <w:spacing w:val="-4"/>
                <w:sz w:val="16"/>
              </w:rPr>
              <w:t>1630</w:t>
            </w:r>
          </w:p>
        </w:tc>
        <w:tc>
          <w:tcPr>
            <w:tcW w:w="3784" w:type="dxa"/>
          </w:tcPr>
          <w:p>
            <w:pPr>
              <w:pStyle w:val="TableParagraph"/>
              <w:spacing w:before="1"/>
              <w:rPr>
                <w:sz w:val="16"/>
              </w:rPr>
            </w:pPr>
            <w:r>
              <w:rPr>
                <w:sz w:val="16"/>
              </w:rPr>
              <w:t>Código</w:t>
            </w:r>
            <w:r>
              <w:rPr>
                <w:spacing w:val="-4"/>
                <w:sz w:val="16"/>
              </w:rPr>
              <w:t> </w:t>
            </w:r>
            <w:r>
              <w:rPr>
                <w:sz w:val="16"/>
              </w:rPr>
              <w:t>de</w:t>
            </w:r>
            <w:r>
              <w:rPr>
                <w:spacing w:val="-4"/>
                <w:sz w:val="16"/>
              </w:rPr>
              <w:t> </w:t>
            </w:r>
            <w:r>
              <w:rPr>
                <w:sz w:val="16"/>
              </w:rPr>
              <w:t>serviço</w:t>
            </w:r>
            <w:r>
              <w:rPr>
                <w:spacing w:val="-4"/>
                <w:sz w:val="16"/>
              </w:rPr>
              <w:t> </w:t>
            </w:r>
            <w:r>
              <w:rPr>
                <w:sz w:val="16"/>
              </w:rPr>
              <w:t>(&lt;código</w:t>
            </w:r>
            <w:r>
              <w:rPr>
                <w:spacing w:val="-6"/>
                <w:sz w:val="16"/>
              </w:rPr>
              <w:t> </w:t>
            </w:r>
            <w:r>
              <w:rPr>
                <w:sz w:val="16"/>
              </w:rPr>
              <w:t>de</w:t>
            </w:r>
            <w:r>
              <w:rPr>
                <w:spacing w:val="-6"/>
                <w:sz w:val="16"/>
              </w:rPr>
              <w:t> </w:t>
            </w:r>
            <w:r>
              <w:rPr>
                <w:sz w:val="16"/>
              </w:rPr>
              <w:t>serviço</w:t>
            </w:r>
            <w:r>
              <w:rPr>
                <w:spacing w:val="-3"/>
                <w:sz w:val="16"/>
              </w:rPr>
              <w:t> </w:t>
            </w:r>
            <w:r>
              <w:rPr>
                <w:spacing w:val="-2"/>
                <w:sz w:val="16"/>
              </w:rPr>
              <w:t>informado</w:t>
            </w:r>
          </w:p>
          <w:p>
            <w:pPr>
              <w:pStyle w:val="TableParagraph"/>
              <w:spacing w:line="182" w:lineRule="exact" w:before="0"/>
              <w:rPr>
                <w:sz w:val="16"/>
              </w:rPr>
            </w:pPr>
            <w:r>
              <w:rPr>
                <w:sz w:val="16"/>
              </w:rPr>
              <w:t>no</w:t>
            </w:r>
            <w:r>
              <w:rPr>
                <w:spacing w:val="-4"/>
                <w:sz w:val="16"/>
              </w:rPr>
              <w:t> </w:t>
            </w:r>
            <w:r>
              <w:rPr>
                <w:sz w:val="16"/>
              </w:rPr>
              <w:t>registro&gt;)</w:t>
            </w:r>
            <w:r>
              <w:rPr>
                <w:spacing w:val="-3"/>
                <w:sz w:val="16"/>
              </w:rPr>
              <w:t> </w:t>
            </w:r>
            <w:r>
              <w:rPr>
                <w:sz w:val="16"/>
              </w:rPr>
              <w:t>não</w:t>
            </w:r>
            <w:r>
              <w:rPr>
                <w:spacing w:val="-7"/>
                <w:sz w:val="16"/>
              </w:rPr>
              <w:t> </w:t>
            </w:r>
            <w:r>
              <w:rPr>
                <w:sz w:val="16"/>
              </w:rPr>
              <w:t>permite</w:t>
            </w:r>
            <w:r>
              <w:rPr>
                <w:spacing w:val="-7"/>
                <w:sz w:val="16"/>
              </w:rPr>
              <w:t> </w:t>
            </w:r>
            <w:r>
              <w:rPr>
                <w:sz w:val="16"/>
              </w:rPr>
              <w:t>indicação</w:t>
            </w:r>
            <w:r>
              <w:rPr>
                <w:spacing w:val="-4"/>
                <w:sz w:val="16"/>
              </w:rPr>
              <w:t> </w:t>
            </w:r>
            <w:r>
              <w:rPr>
                <w:sz w:val="16"/>
              </w:rPr>
              <w:t>de</w:t>
            </w:r>
            <w:r>
              <w:rPr>
                <w:spacing w:val="-4"/>
                <w:sz w:val="16"/>
              </w:rPr>
              <w:t> </w:t>
            </w:r>
            <w:r>
              <w:rPr>
                <w:sz w:val="16"/>
              </w:rPr>
              <w:t>Valor</w:t>
            </w:r>
            <w:r>
              <w:rPr>
                <w:spacing w:val="-7"/>
                <w:sz w:val="16"/>
              </w:rPr>
              <w:t> </w:t>
            </w:r>
            <w:r>
              <w:rPr>
                <w:sz w:val="16"/>
              </w:rPr>
              <w:t>Total </w:t>
            </w:r>
            <w:r>
              <w:rPr>
                <w:spacing w:val="-2"/>
                <w:sz w:val="16"/>
              </w:rPr>
              <w:t>Recebido.</w:t>
            </w:r>
          </w:p>
        </w:tc>
        <w:tc>
          <w:tcPr>
            <w:tcW w:w="3781" w:type="dxa"/>
          </w:tcPr>
          <w:p>
            <w:pPr>
              <w:pStyle w:val="TableParagraph"/>
              <w:spacing w:before="1"/>
              <w:ind w:left="0"/>
              <w:rPr>
                <w:rFonts w:ascii="Arial"/>
                <w:b/>
                <w:i/>
                <w:sz w:val="16"/>
              </w:rPr>
            </w:pPr>
          </w:p>
          <w:p>
            <w:pPr>
              <w:pStyle w:val="TableParagraph"/>
              <w:spacing w:before="0"/>
              <w:rPr>
                <w:sz w:val="16"/>
              </w:rPr>
            </w:pPr>
            <w:r>
              <w:rPr>
                <w:sz w:val="16"/>
              </w:rPr>
              <w:t>Não</w:t>
            </w:r>
            <w:r>
              <w:rPr>
                <w:spacing w:val="-4"/>
                <w:sz w:val="16"/>
              </w:rPr>
              <w:t> </w:t>
            </w:r>
            <w:r>
              <w:rPr>
                <w:sz w:val="16"/>
              </w:rPr>
              <w:t>preencha</w:t>
            </w:r>
            <w:r>
              <w:rPr>
                <w:spacing w:val="-3"/>
                <w:sz w:val="16"/>
              </w:rPr>
              <w:t> </w:t>
            </w:r>
            <w:r>
              <w:rPr>
                <w:sz w:val="16"/>
              </w:rPr>
              <w:t>o</w:t>
            </w:r>
            <w:r>
              <w:rPr>
                <w:spacing w:val="-6"/>
                <w:sz w:val="16"/>
              </w:rPr>
              <w:t> </w:t>
            </w:r>
            <w:r>
              <w:rPr>
                <w:sz w:val="16"/>
              </w:rPr>
              <w:t>campo</w:t>
            </w:r>
            <w:r>
              <w:rPr>
                <w:spacing w:val="-6"/>
                <w:sz w:val="16"/>
              </w:rPr>
              <w:t> </w:t>
            </w:r>
            <w:r>
              <w:rPr>
                <w:sz w:val="16"/>
              </w:rPr>
              <w:t>Valor</w:t>
            </w:r>
            <w:r>
              <w:rPr>
                <w:spacing w:val="-4"/>
                <w:sz w:val="16"/>
              </w:rPr>
              <w:t> </w:t>
            </w:r>
            <w:r>
              <w:rPr>
                <w:sz w:val="16"/>
              </w:rPr>
              <w:t>Total</w:t>
            </w:r>
            <w:r>
              <w:rPr>
                <w:spacing w:val="-2"/>
                <w:sz w:val="16"/>
              </w:rPr>
              <w:t> Recebido.</w:t>
            </w:r>
          </w:p>
        </w:tc>
      </w:tr>
      <w:tr>
        <w:trPr>
          <w:trHeight w:val="671" w:hRule="atLeast"/>
        </w:trPr>
        <w:tc>
          <w:tcPr>
            <w:tcW w:w="1150" w:type="dxa"/>
          </w:tcPr>
          <w:p>
            <w:pPr>
              <w:pStyle w:val="TableParagraph"/>
              <w:ind w:left="0"/>
              <w:rPr>
                <w:rFonts w:ascii="Arial"/>
                <w:b/>
                <w:i/>
                <w:sz w:val="16"/>
              </w:rPr>
            </w:pPr>
          </w:p>
          <w:p>
            <w:pPr>
              <w:pStyle w:val="TableParagraph"/>
              <w:spacing w:before="0"/>
              <w:ind w:left="69"/>
              <w:rPr>
                <w:sz w:val="16"/>
              </w:rPr>
            </w:pPr>
            <w:r>
              <w:rPr>
                <w:spacing w:val="-2"/>
                <w:sz w:val="16"/>
              </w:rPr>
              <w:t>Detalhe</w:t>
            </w:r>
          </w:p>
        </w:tc>
        <w:tc>
          <w:tcPr>
            <w:tcW w:w="713" w:type="dxa"/>
          </w:tcPr>
          <w:p>
            <w:pPr>
              <w:pStyle w:val="TableParagraph"/>
              <w:spacing w:before="16"/>
              <w:ind w:left="0"/>
              <w:rPr>
                <w:rFonts w:ascii="Arial"/>
                <w:b/>
                <w:i/>
                <w:sz w:val="16"/>
              </w:rPr>
            </w:pPr>
          </w:p>
          <w:p>
            <w:pPr>
              <w:pStyle w:val="TableParagraph"/>
              <w:spacing w:before="0"/>
              <w:ind w:left="6"/>
              <w:jc w:val="center"/>
              <w:rPr>
                <w:sz w:val="16"/>
              </w:rPr>
            </w:pPr>
            <w:r>
              <w:rPr>
                <w:spacing w:val="-4"/>
                <w:sz w:val="16"/>
              </w:rPr>
              <w:t>1631</w:t>
            </w:r>
          </w:p>
        </w:tc>
        <w:tc>
          <w:tcPr>
            <w:tcW w:w="3784" w:type="dxa"/>
          </w:tcPr>
          <w:p>
            <w:pPr>
              <w:pStyle w:val="TableParagraph"/>
              <w:ind w:right="205"/>
              <w:jc w:val="both"/>
              <w:rPr>
                <w:sz w:val="16"/>
              </w:rPr>
            </w:pPr>
            <w:r>
              <w:rPr>
                <w:sz w:val="16"/>
              </w:rPr>
              <w:t>Quando informado, o</w:t>
            </w:r>
            <w:r>
              <w:rPr>
                <w:spacing w:val="-1"/>
                <w:sz w:val="16"/>
              </w:rPr>
              <w:t> </w:t>
            </w:r>
            <w:r>
              <w:rPr>
                <w:sz w:val="16"/>
              </w:rPr>
              <w:t>valor do</w:t>
            </w:r>
            <w:r>
              <w:rPr>
                <w:spacing w:val="-1"/>
                <w:sz w:val="16"/>
              </w:rPr>
              <w:t> </w:t>
            </w:r>
            <w:r>
              <w:rPr>
                <w:sz w:val="16"/>
              </w:rPr>
              <w:t>campo Valor</w:t>
            </w:r>
            <w:r>
              <w:rPr>
                <w:spacing w:val="-2"/>
                <w:sz w:val="16"/>
              </w:rPr>
              <w:t> </w:t>
            </w:r>
            <w:r>
              <w:rPr>
                <w:sz w:val="16"/>
              </w:rPr>
              <w:t>Total Recebido</w:t>
            </w:r>
            <w:r>
              <w:rPr>
                <w:spacing w:val="-4"/>
                <w:sz w:val="16"/>
              </w:rPr>
              <w:t> </w:t>
            </w:r>
            <w:r>
              <w:rPr>
                <w:sz w:val="16"/>
              </w:rPr>
              <w:t>deverá</w:t>
            </w:r>
            <w:r>
              <w:rPr>
                <w:spacing w:val="-6"/>
                <w:sz w:val="16"/>
              </w:rPr>
              <w:t> </w:t>
            </w:r>
            <w:r>
              <w:rPr>
                <w:sz w:val="16"/>
              </w:rPr>
              <w:t>ser</w:t>
            </w:r>
            <w:r>
              <w:rPr>
                <w:spacing w:val="-6"/>
                <w:sz w:val="16"/>
              </w:rPr>
              <w:t> </w:t>
            </w:r>
            <w:r>
              <w:rPr>
                <w:sz w:val="16"/>
              </w:rPr>
              <w:t>maior</w:t>
            </w:r>
            <w:r>
              <w:rPr>
                <w:spacing w:val="-5"/>
                <w:sz w:val="16"/>
              </w:rPr>
              <w:t> </w:t>
            </w:r>
            <w:r>
              <w:rPr>
                <w:sz w:val="16"/>
              </w:rPr>
              <w:t>ou</w:t>
            </w:r>
            <w:r>
              <w:rPr>
                <w:spacing w:val="-6"/>
                <w:sz w:val="16"/>
              </w:rPr>
              <w:t> </w:t>
            </w:r>
            <w:r>
              <w:rPr>
                <w:sz w:val="16"/>
              </w:rPr>
              <w:t>igual</w:t>
            </w:r>
            <w:r>
              <w:rPr>
                <w:spacing w:val="-3"/>
                <w:sz w:val="16"/>
              </w:rPr>
              <w:t> </w:t>
            </w:r>
            <w:r>
              <w:rPr>
                <w:sz w:val="16"/>
              </w:rPr>
              <w:t>ao</w:t>
            </w:r>
            <w:r>
              <w:rPr>
                <w:spacing w:val="-4"/>
                <w:sz w:val="16"/>
              </w:rPr>
              <w:t> </w:t>
            </w:r>
            <w:r>
              <w:rPr>
                <w:sz w:val="16"/>
              </w:rPr>
              <w:t>do</w:t>
            </w:r>
            <w:r>
              <w:rPr>
                <w:spacing w:val="-6"/>
                <w:sz w:val="16"/>
              </w:rPr>
              <w:t> </w:t>
            </w:r>
            <w:r>
              <w:rPr>
                <w:sz w:val="16"/>
              </w:rPr>
              <w:t>campo Valor Total do Serviço.</w:t>
            </w:r>
          </w:p>
        </w:tc>
        <w:tc>
          <w:tcPr>
            <w:tcW w:w="3781" w:type="dxa"/>
          </w:tcPr>
          <w:p>
            <w:pPr>
              <w:pStyle w:val="TableParagraph"/>
              <w:ind w:right="62"/>
              <w:jc w:val="both"/>
              <w:rPr>
                <w:sz w:val="16"/>
              </w:rPr>
            </w:pPr>
            <w:r>
              <w:rPr>
                <w:sz w:val="16"/>
              </w:rPr>
              <w:t>Preencha</w:t>
            </w:r>
            <w:r>
              <w:rPr>
                <w:spacing w:val="-2"/>
                <w:sz w:val="16"/>
              </w:rPr>
              <w:t> </w:t>
            </w:r>
            <w:r>
              <w:rPr>
                <w:sz w:val="16"/>
              </w:rPr>
              <w:t>o</w:t>
            </w:r>
            <w:r>
              <w:rPr>
                <w:spacing w:val="-4"/>
                <w:sz w:val="16"/>
              </w:rPr>
              <w:t> </w:t>
            </w:r>
            <w:r>
              <w:rPr>
                <w:sz w:val="16"/>
              </w:rPr>
              <w:t>campo</w:t>
            </w:r>
            <w:r>
              <w:rPr>
                <w:spacing w:val="-2"/>
                <w:sz w:val="16"/>
              </w:rPr>
              <w:t> </w:t>
            </w:r>
            <w:r>
              <w:rPr>
                <w:sz w:val="16"/>
              </w:rPr>
              <w:t>Valor</w:t>
            </w:r>
            <w:r>
              <w:rPr>
                <w:spacing w:val="-5"/>
                <w:sz w:val="16"/>
              </w:rPr>
              <w:t> </w:t>
            </w:r>
            <w:r>
              <w:rPr>
                <w:sz w:val="16"/>
              </w:rPr>
              <w:t>Total</w:t>
            </w:r>
            <w:r>
              <w:rPr>
                <w:spacing w:val="-4"/>
                <w:sz w:val="16"/>
              </w:rPr>
              <w:t> </w:t>
            </w:r>
            <w:r>
              <w:rPr>
                <w:sz w:val="16"/>
              </w:rPr>
              <w:t>Recebido</w:t>
            </w:r>
            <w:r>
              <w:rPr>
                <w:spacing w:val="-5"/>
                <w:sz w:val="16"/>
              </w:rPr>
              <w:t> </w:t>
            </w:r>
            <w:r>
              <w:rPr>
                <w:sz w:val="16"/>
              </w:rPr>
              <w:t>com</w:t>
            </w:r>
            <w:r>
              <w:rPr>
                <w:spacing w:val="-3"/>
                <w:sz w:val="16"/>
              </w:rPr>
              <w:t> </w:t>
            </w:r>
            <w:r>
              <w:rPr>
                <w:sz w:val="16"/>
              </w:rPr>
              <w:t>valor igual</w:t>
            </w:r>
            <w:r>
              <w:rPr>
                <w:spacing w:val="-2"/>
                <w:sz w:val="16"/>
              </w:rPr>
              <w:t> </w:t>
            </w:r>
            <w:r>
              <w:rPr>
                <w:sz w:val="16"/>
              </w:rPr>
              <w:t>ou</w:t>
            </w:r>
            <w:r>
              <w:rPr>
                <w:spacing w:val="-3"/>
                <w:sz w:val="16"/>
              </w:rPr>
              <w:t> </w:t>
            </w:r>
            <w:r>
              <w:rPr>
                <w:sz w:val="16"/>
              </w:rPr>
              <w:t>maior</w:t>
            </w:r>
            <w:r>
              <w:rPr>
                <w:spacing w:val="-6"/>
                <w:sz w:val="16"/>
              </w:rPr>
              <w:t> </w:t>
            </w:r>
            <w:r>
              <w:rPr>
                <w:sz w:val="16"/>
              </w:rPr>
              <w:t>ao</w:t>
            </w:r>
            <w:r>
              <w:rPr>
                <w:spacing w:val="-3"/>
                <w:sz w:val="16"/>
              </w:rPr>
              <w:t> </w:t>
            </w:r>
            <w:r>
              <w:rPr>
                <w:sz w:val="16"/>
              </w:rPr>
              <w:t>do</w:t>
            </w:r>
            <w:r>
              <w:rPr>
                <w:spacing w:val="-5"/>
                <w:sz w:val="16"/>
              </w:rPr>
              <w:t> </w:t>
            </w:r>
            <w:r>
              <w:rPr>
                <w:sz w:val="16"/>
              </w:rPr>
              <w:t>campo</w:t>
            </w:r>
            <w:r>
              <w:rPr>
                <w:spacing w:val="-6"/>
                <w:sz w:val="16"/>
              </w:rPr>
              <w:t> </w:t>
            </w:r>
            <w:r>
              <w:rPr>
                <w:sz w:val="16"/>
              </w:rPr>
              <w:t>Valor</w:t>
            </w:r>
            <w:r>
              <w:rPr>
                <w:spacing w:val="-8"/>
                <w:sz w:val="16"/>
              </w:rPr>
              <w:t> </w:t>
            </w:r>
            <w:r>
              <w:rPr>
                <w:sz w:val="16"/>
              </w:rPr>
              <w:t>Total</w:t>
            </w:r>
            <w:r>
              <w:rPr>
                <w:spacing w:val="-2"/>
                <w:sz w:val="16"/>
              </w:rPr>
              <w:t> </w:t>
            </w:r>
            <w:r>
              <w:rPr>
                <w:sz w:val="16"/>
              </w:rPr>
              <w:t>do</w:t>
            </w:r>
            <w:r>
              <w:rPr>
                <w:spacing w:val="-6"/>
                <w:sz w:val="16"/>
              </w:rPr>
              <w:t> </w:t>
            </w:r>
            <w:r>
              <w:rPr>
                <w:sz w:val="16"/>
              </w:rPr>
              <w:t>Serviço, ou deixe o campo em branco.</w:t>
            </w:r>
          </w:p>
        </w:tc>
      </w:tr>
      <w:tr>
        <w:trPr>
          <w:trHeight w:val="304" w:hRule="atLeast"/>
        </w:trPr>
        <w:tc>
          <w:tcPr>
            <w:tcW w:w="1150" w:type="dxa"/>
          </w:tcPr>
          <w:p>
            <w:pPr>
              <w:pStyle w:val="TableParagraph"/>
              <w:spacing w:before="63"/>
              <w:ind w:left="69"/>
              <w:rPr>
                <w:sz w:val="16"/>
              </w:rPr>
            </w:pPr>
            <w:r>
              <w:rPr>
                <w:spacing w:val="-2"/>
                <w:sz w:val="16"/>
              </w:rPr>
              <w:t>Detalhe</w:t>
            </w:r>
          </w:p>
        </w:tc>
        <w:tc>
          <w:tcPr>
            <w:tcW w:w="713" w:type="dxa"/>
          </w:tcPr>
          <w:p>
            <w:pPr>
              <w:pStyle w:val="TableParagraph"/>
              <w:spacing w:before="15"/>
              <w:ind w:left="6"/>
              <w:jc w:val="center"/>
              <w:rPr>
                <w:sz w:val="16"/>
              </w:rPr>
            </w:pPr>
            <w:r>
              <w:rPr>
                <w:spacing w:val="-4"/>
                <w:sz w:val="16"/>
              </w:rPr>
              <w:t>1632</w:t>
            </w:r>
          </w:p>
        </w:tc>
        <w:tc>
          <w:tcPr>
            <w:tcW w:w="3784" w:type="dxa"/>
          </w:tcPr>
          <w:p>
            <w:pPr>
              <w:pStyle w:val="TableParagraph"/>
              <w:rPr>
                <w:sz w:val="16"/>
              </w:rPr>
            </w:pPr>
            <w:r>
              <w:rPr>
                <w:sz w:val="16"/>
              </w:rPr>
              <w:t>Valor</w:t>
            </w:r>
            <w:r>
              <w:rPr>
                <w:spacing w:val="-6"/>
                <w:sz w:val="16"/>
              </w:rPr>
              <w:t> </w:t>
            </w:r>
            <w:r>
              <w:rPr>
                <w:sz w:val="16"/>
              </w:rPr>
              <w:t>Total</w:t>
            </w:r>
            <w:r>
              <w:rPr>
                <w:spacing w:val="-5"/>
                <w:sz w:val="16"/>
              </w:rPr>
              <w:t> </w:t>
            </w:r>
            <w:r>
              <w:rPr>
                <w:sz w:val="16"/>
              </w:rPr>
              <w:t>Recebido</w:t>
            </w:r>
            <w:r>
              <w:rPr>
                <w:spacing w:val="-5"/>
                <w:sz w:val="16"/>
              </w:rPr>
              <w:t> </w:t>
            </w:r>
            <w:r>
              <w:rPr>
                <w:spacing w:val="-2"/>
                <w:sz w:val="16"/>
              </w:rPr>
              <w:t>inválido.</w:t>
            </w:r>
          </w:p>
        </w:tc>
        <w:tc>
          <w:tcPr>
            <w:tcW w:w="3781" w:type="dxa"/>
          </w:tcPr>
          <w:p>
            <w:pPr>
              <w:pStyle w:val="TableParagraph"/>
              <w:spacing w:before="63"/>
              <w:rPr>
                <w:sz w:val="16"/>
              </w:rPr>
            </w:pPr>
            <w:r>
              <w:rPr>
                <w:sz w:val="16"/>
              </w:rPr>
              <w:t>Preencha</w:t>
            </w:r>
            <w:r>
              <w:rPr>
                <w:spacing w:val="-5"/>
                <w:sz w:val="16"/>
              </w:rPr>
              <w:t> </w:t>
            </w:r>
            <w:r>
              <w:rPr>
                <w:sz w:val="16"/>
              </w:rPr>
              <w:t>o</w:t>
            </w:r>
            <w:r>
              <w:rPr>
                <w:spacing w:val="-5"/>
                <w:sz w:val="16"/>
              </w:rPr>
              <w:t> </w:t>
            </w:r>
            <w:r>
              <w:rPr>
                <w:sz w:val="16"/>
              </w:rPr>
              <w:t>campo</w:t>
            </w:r>
            <w:r>
              <w:rPr>
                <w:spacing w:val="-4"/>
                <w:sz w:val="16"/>
              </w:rPr>
              <w:t> </w:t>
            </w:r>
            <w:r>
              <w:rPr>
                <w:sz w:val="16"/>
              </w:rPr>
              <w:t>apenas</w:t>
            </w:r>
            <w:r>
              <w:rPr>
                <w:spacing w:val="-5"/>
                <w:sz w:val="16"/>
              </w:rPr>
              <w:t> </w:t>
            </w:r>
            <w:r>
              <w:rPr>
                <w:sz w:val="16"/>
              </w:rPr>
              <w:t>com</w:t>
            </w:r>
            <w:r>
              <w:rPr>
                <w:spacing w:val="-3"/>
                <w:sz w:val="16"/>
              </w:rPr>
              <w:t> </w:t>
            </w:r>
            <w:r>
              <w:rPr>
                <w:spacing w:val="-2"/>
                <w:sz w:val="16"/>
              </w:rPr>
              <w:t>números</w:t>
            </w:r>
          </w:p>
        </w:tc>
      </w:tr>
      <w:tr>
        <w:trPr>
          <w:trHeight w:val="553" w:hRule="atLeast"/>
        </w:trPr>
        <w:tc>
          <w:tcPr>
            <w:tcW w:w="1150" w:type="dxa"/>
          </w:tcPr>
          <w:p>
            <w:pPr>
              <w:pStyle w:val="TableParagraph"/>
              <w:spacing w:before="1"/>
              <w:ind w:left="0"/>
              <w:rPr>
                <w:rFonts w:ascii="Arial"/>
                <w:b/>
                <w:i/>
                <w:sz w:val="16"/>
              </w:rPr>
            </w:pPr>
          </w:p>
          <w:p>
            <w:pPr>
              <w:pStyle w:val="TableParagraph"/>
              <w:spacing w:before="0"/>
              <w:ind w:left="69"/>
              <w:rPr>
                <w:sz w:val="16"/>
              </w:rPr>
            </w:pPr>
            <w:r>
              <w:rPr>
                <w:spacing w:val="-2"/>
                <w:sz w:val="16"/>
              </w:rPr>
              <w:t>Detalhe</w:t>
            </w:r>
          </w:p>
        </w:tc>
        <w:tc>
          <w:tcPr>
            <w:tcW w:w="713" w:type="dxa"/>
          </w:tcPr>
          <w:p>
            <w:pPr>
              <w:pStyle w:val="TableParagraph"/>
              <w:spacing w:before="140"/>
              <w:ind w:left="6"/>
              <w:jc w:val="center"/>
              <w:rPr>
                <w:sz w:val="16"/>
              </w:rPr>
            </w:pPr>
            <w:r>
              <w:rPr>
                <w:spacing w:val="-4"/>
                <w:sz w:val="16"/>
              </w:rPr>
              <w:t>1633</w:t>
            </w:r>
          </w:p>
        </w:tc>
        <w:tc>
          <w:tcPr>
            <w:tcW w:w="3784" w:type="dxa"/>
          </w:tcPr>
          <w:p>
            <w:pPr>
              <w:pStyle w:val="TableParagraph"/>
              <w:spacing w:before="1"/>
              <w:rPr>
                <w:sz w:val="16"/>
              </w:rPr>
            </w:pPr>
            <w:r>
              <w:rPr>
                <w:sz w:val="16"/>
              </w:rPr>
              <w:t>Os</w:t>
            </w:r>
            <w:r>
              <w:rPr>
                <w:spacing w:val="-5"/>
                <w:sz w:val="16"/>
              </w:rPr>
              <w:t> </w:t>
            </w:r>
            <w:r>
              <w:rPr>
                <w:sz w:val="16"/>
              </w:rPr>
              <w:t>campos</w:t>
            </w:r>
            <w:r>
              <w:rPr>
                <w:spacing w:val="-4"/>
                <w:sz w:val="16"/>
              </w:rPr>
              <w:t> </w:t>
            </w:r>
            <w:r>
              <w:rPr>
                <w:sz w:val="16"/>
              </w:rPr>
              <w:t>Valor</w:t>
            </w:r>
            <w:r>
              <w:rPr>
                <w:spacing w:val="-5"/>
                <w:sz w:val="16"/>
              </w:rPr>
              <w:t> </w:t>
            </w:r>
            <w:r>
              <w:rPr>
                <w:sz w:val="16"/>
              </w:rPr>
              <w:t>Total</w:t>
            </w:r>
            <w:r>
              <w:rPr>
                <w:spacing w:val="-2"/>
                <w:sz w:val="16"/>
              </w:rPr>
              <w:t> </w:t>
            </w:r>
            <w:r>
              <w:rPr>
                <w:sz w:val="16"/>
              </w:rPr>
              <w:t>Recebido</w:t>
            </w:r>
            <w:r>
              <w:rPr>
                <w:spacing w:val="-6"/>
                <w:sz w:val="16"/>
              </w:rPr>
              <w:t> </w:t>
            </w:r>
            <w:r>
              <w:rPr>
                <w:sz w:val="16"/>
              </w:rPr>
              <w:t>e</w:t>
            </w:r>
            <w:r>
              <w:rPr>
                <w:spacing w:val="-4"/>
                <w:sz w:val="16"/>
              </w:rPr>
              <w:t> </w:t>
            </w:r>
            <w:r>
              <w:rPr>
                <w:sz w:val="16"/>
              </w:rPr>
              <w:t>Valor</w:t>
            </w:r>
            <w:r>
              <w:rPr>
                <w:spacing w:val="-6"/>
                <w:sz w:val="16"/>
              </w:rPr>
              <w:t> </w:t>
            </w:r>
            <w:r>
              <w:rPr>
                <w:sz w:val="16"/>
              </w:rPr>
              <w:t>Total</w:t>
            </w:r>
            <w:r>
              <w:rPr>
                <w:spacing w:val="-2"/>
                <w:sz w:val="16"/>
              </w:rPr>
              <w:t> </w:t>
            </w:r>
            <w:r>
              <w:rPr>
                <w:spacing w:val="-5"/>
                <w:sz w:val="16"/>
              </w:rPr>
              <w:t>das</w:t>
            </w:r>
          </w:p>
          <w:p>
            <w:pPr>
              <w:pStyle w:val="TableParagraph"/>
              <w:spacing w:line="182" w:lineRule="exact" w:before="0"/>
              <w:rPr>
                <w:sz w:val="16"/>
              </w:rPr>
            </w:pPr>
            <w:r>
              <w:rPr>
                <w:sz w:val="16"/>
              </w:rPr>
              <w:t>Deduções</w:t>
            </w:r>
            <w:r>
              <w:rPr>
                <w:spacing w:val="-9"/>
                <w:sz w:val="16"/>
              </w:rPr>
              <w:t> </w:t>
            </w:r>
            <w:r>
              <w:rPr>
                <w:sz w:val="16"/>
              </w:rPr>
              <w:t>não</w:t>
            </w:r>
            <w:r>
              <w:rPr>
                <w:spacing w:val="-10"/>
                <w:sz w:val="16"/>
              </w:rPr>
              <w:t> </w:t>
            </w:r>
            <w:r>
              <w:rPr>
                <w:sz w:val="16"/>
              </w:rPr>
              <w:t>podem</w:t>
            </w:r>
            <w:r>
              <w:rPr>
                <w:spacing w:val="-11"/>
                <w:sz w:val="16"/>
              </w:rPr>
              <w:t> </w:t>
            </w:r>
            <w:r>
              <w:rPr>
                <w:sz w:val="16"/>
              </w:rPr>
              <w:t>ser</w:t>
            </w:r>
            <w:r>
              <w:rPr>
                <w:spacing w:val="-10"/>
                <w:sz w:val="16"/>
              </w:rPr>
              <w:t> </w:t>
            </w:r>
            <w:r>
              <w:rPr>
                <w:sz w:val="16"/>
              </w:rPr>
              <w:t>preenchidos </w:t>
            </w:r>
            <w:r>
              <w:rPr>
                <w:spacing w:val="-2"/>
                <w:sz w:val="16"/>
              </w:rPr>
              <w:t>simultaneamente.</w:t>
            </w:r>
          </w:p>
        </w:tc>
        <w:tc>
          <w:tcPr>
            <w:tcW w:w="3781" w:type="dxa"/>
          </w:tcPr>
          <w:p>
            <w:pPr>
              <w:pStyle w:val="TableParagraph"/>
              <w:spacing w:before="1"/>
              <w:ind w:left="0"/>
              <w:rPr>
                <w:rFonts w:ascii="Arial"/>
                <w:b/>
                <w:i/>
                <w:sz w:val="16"/>
              </w:rPr>
            </w:pPr>
          </w:p>
          <w:p>
            <w:pPr>
              <w:pStyle w:val="TableParagraph"/>
              <w:spacing w:before="0"/>
              <w:rPr>
                <w:sz w:val="16"/>
              </w:rPr>
            </w:pPr>
            <w:r>
              <w:rPr>
                <w:sz w:val="16"/>
              </w:rPr>
              <w:t>Preencha</w:t>
            </w:r>
            <w:r>
              <w:rPr>
                <w:spacing w:val="-4"/>
                <w:sz w:val="16"/>
              </w:rPr>
              <w:t> </w:t>
            </w:r>
            <w:r>
              <w:rPr>
                <w:sz w:val="16"/>
              </w:rPr>
              <w:t>apenas</w:t>
            </w:r>
            <w:r>
              <w:rPr>
                <w:spacing w:val="-4"/>
                <w:sz w:val="16"/>
              </w:rPr>
              <w:t> </w:t>
            </w:r>
            <w:r>
              <w:rPr>
                <w:sz w:val="16"/>
              </w:rPr>
              <w:t>um</w:t>
            </w:r>
            <w:r>
              <w:rPr>
                <w:spacing w:val="-4"/>
                <w:sz w:val="16"/>
              </w:rPr>
              <w:t> </w:t>
            </w:r>
            <w:r>
              <w:rPr>
                <w:sz w:val="16"/>
              </w:rPr>
              <w:t>dos</w:t>
            </w:r>
            <w:r>
              <w:rPr>
                <w:spacing w:val="-4"/>
                <w:sz w:val="16"/>
              </w:rPr>
              <w:t> </w:t>
            </w:r>
            <w:r>
              <w:rPr>
                <w:spacing w:val="-2"/>
                <w:sz w:val="16"/>
              </w:rPr>
              <w:t>campos</w:t>
            </w:r>
          </w:p>
        </w:tc>
      </w:tr>
    </w:tbl>
    <w:p>
      <w:pPr>
        <w:pStyle w:val="BodyText"/>
        <w:rPr>
          <w:rFonts w:ascii="Arial"/>
          <w:b/>
          <w:i/>
          <w:sz w:val="16"/>
        </w:rPr>
      </w:pPr>
    </w:p>
    <w:p>
      <w:pPr>
        <w:pStyle w:val="BodyText"/>
        <w:rPr>
          <w:rFonts w:ascii="Arial"/>
          <w:b/>
          <w:i/>
          <w:sz w:val="16"/>
        </w:rPr>
      </w:pPr>
    </w:p>
    <w:p>
      <w:pPr>
        <w:pStyle w:val="BodyText"/>
        <w:rPr>
          <w:rFonts w:ascii="Arial"/>
          <w:b/>
          <w:i/>
          <w:sz w:val="16"/>
        </w:rPr>
      </w:pPr>
    </w:p>
    <w:p>
      <w:pPr>
        <w:pStyle w:val="BodyText"/>
        <w:spacing w:before="30"/>
        <w:rPr>
          <w:rFonts w:ascii="Arial"/>
          <w:b/>
          <w:i/>
          <w:sz w:val="16"/>
        </w:rPr>
      </w:pPr>
    </w:p>
    <w:p>
      <w:pPr>
        <w:pStyle w:val="Heading2"/>
        <w:numPr>
          <w:ilvl w:val="1"/>
          <w:numId w:val="18"/>
        </w:numPr>
        <w:tabs>
          <w:tab w:pos="912" w:val="left" w:leader="none"/>
        </w:tabs>
        <w:spacing w:line="240" w:lineRule="auto" w:before="0" w:after="0"/>
        <w:ind w:left="912" w:right="0" w:hanging="344"/>
        <w:jc w:val="left"/>
        <w:rPr>
          <w:u w:val="none"/>
        </w:rPr>
      </w:pPr>
      <w:bookmarkStart w:name="_bookmark24" w:id="25"/>
      <w:bookmarkEnd w:id="25"/>
      <w:r>
        <w:rPr>
          <w:b w:val="0"/>
          <w:i w:val="0"/>
          <w:u w:val="none"/>
        </w:rPr>
      </w:r>
      <w:r>
        <w:rPr>
          <w:smallCaps/>
          <w:u w:val="single"/>
        </w:rPr>
        <w:t>Relação</w:t>
      </w:r>
      <w:r>
        <w:rPr>
          <w:smallCaps/>
          <w:spacing w:val="-3"/>
          <w:u w:val="single"/>
        </w:rPr>
        <w:t> </w:t>
      </w:r>
      <w:r>
        <w:rPr>
          <w:smallCaps/>
          <w:u w:val="single"/>
        </w:rPr>
        <w:t>de</w:t>
      </w:r>
      <w:r>
        <w:rPr>
          <w:smallCaps/>
          <w:spacing w:val="-4"/>
          <w:u w:val="single"/>
        </w:rPr>
        <w:t> </w:t>
      </w:r>
      <w:r>
        <w:rPr>
          <w:smallCaps/>
          <w:spacing w:val="-2"/>
          <w:u w:val="single"/>
        </w:rPr>
        <w:t>Alertas</w:t>
      </w:r>
    </w:p>
    <w:p>
      <w:pPr>
        <w:pStyle w:val="BodyText"/>
        <w:spacing w:before="10"/>
        <w:rPr>
          <w:rFonts w:ascii="Arial"/>
          <w:b/>
          <w:i/>
          <w:sz w:val="9"/>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20"/>
        <w:gridCol w:w="3781"/>
        <w:gridCol w:w="3776"/>
      </w:tblGrid>
      <w:tr>
        <w:trPr>
          <w:trHeight w:val="350" w:hRule="atLeast"/>
        </w:trPr>
        <w:tc>
          <w:tcPr>
            <w:tcW w:w="1150" w:type="dxa"/>
            <w:shd w:val="clear" w:color="auto" w:fill="E6E6E6"/>
          </w:tcPr>
          <w:p>
            <w:pPr>
              <w:pStyle w:val="TableParagraph"/>
              <w:spacing w:before="62"/>
              <w:ind w:left="69"/>
              <w:rPr>
                <w:rFonts w:ascii="Arial"/>
                <w:b/>
                <w:sz w:val="20"/>
              </w:rPr>
            </w:pPr>
            <w:r>
              <w:rPr>
                <w:rFonts w:ascii="Arial"/>
                <w:b/>
                <w:spacing w:val="-2"/>
                <w:sz w:val="20"/>
              </w:rPr>
              <w:t>ETAPA</w:t>
            </w:r>
          </w:p>
        </w:tc>
        <w:tc>
          <w:tcPr>
            <w:tcW w:w="720" w:type="dxa"/>
            <w:shd w:val="clear" w:color="auto" w:fill="E6E6E6"/>
          </w:tcPr>
          <w:p>
            <w:pPr>
              <w:pStyle w:val="TableParagraph"/>
              <w:spacing w:before="62"/>
              <w:ind w:left="11" w:right="3"/>
              <w:jc w:val="center"/>
              <w:rPr>
                <w:rFonts w:ascii="Arial" w:hAnsi="Arial"/>
                <w:b/>
                <w:sz w:val="20"/>
              </w:rPr>
            </w:pPr>
            <w:r>
              <w:rPr>
                <w:rFonts w:ascii="Arial" w:hAnsi="Arial"/>
                <w:b/>
                <w:spacing w:val="-4"/>
                <w:sz w:val="20"/>
              </w:rPr>
              <w:t>CÓD.</w:t>
            </w:r>
          </w:p>
        </w:tc>
        <w:tc>
          <w:tcPr>
            <w:tcW w:w="3781" w:type="dxa"/>
            <w:shd w:val="clear" w:color="auto" w:fill="E6E6E6"/>
          </w:tcPr>
          <w:p>
            <w:pPr>
              <w:pStyle w:val="TableParagraph"/>
              <w:spacing w:before="62"/>
              <w:rPr>
                <w:rFonts w:ascii="Arial"/>
                <w:b/>
                <w:sz w:val="20"/>
              </w:rPr>
            </w:pPr>
            <w:r>
              <w:rPr>
                <w:rFonts w:ascii="Arial"/>
                <w:b/>
                <w:spacing w:val="-2"/>
                <w:sz w:val="20"/>
              </w:rPr>
              <w:t>MENSAGEM</w:t>
            </w:r>
          </w:p>
        </w:tc>
        <w:tc>
          <w:tcPr>
            <w:tcW w:w="3776" w:type="dxa"/>
            <w:shd w:val="clear" w:color="auto" w:fill="E6E6E6"/>
          </w:tcPr>
          <w:p>
            <w:pPr>
              <w:pStyle w:val="TableParagraph"/>
              <w:spacing w:before="62"/>
              <w:rPr>
                <w:rFonts w:ascii="Arial" w:hAnsi="Arial"/>
                <w:b/>
                <w:sz w:val="20"/>
              </w:rPr>
            </w:pPr>
            <w:r>
              <w:rPr>
                <w:rFonts w:ascii="Arial" w:hAnsi="Arial"/>
                <w:b/>
                <w:spacing w:val="-2"/>
                <w:sz w:val="20"/>
              </w:rPr>
              <w:t>INTERPRETAÇÃO</w:t>
            </w:r>
          </w:p>
        </w:tc>
      </w:tr>
      <w:tr>
        <w:trPr>
          <w:trHeight w:val="1041" w:hRule="atLeast"/>
        </w:trPr>
        <w:tc>
          <w:tcPr>
            <w:tcW w:w="1150" w:type="dxa"/>
          </w:tcPr>
          <w:p>
            <w:pPr>
              <w:pStyle w:val="TableParagraph"/>
              <w:spacing w:before="63"/>
              <w:ind w:left="69"/>
              <w:rPr>
                <w:sz w:val="16"/>
              </w:rPr>
            </w:pPr>
            <w:r>
              <w:rPr>
                <w:spacing w:val="-2"/>
                <w:sz w:val="16"/>
              </w:rPr>
              <w:t>Detalhe</w:t>
            </w:r>
          </w:p>
        </w:tc>
        <w:tc>
          <w:tcPr>
            <w:tcW w:w="720" w:type="dxa"/>
          </w:tcPr>
          <w:p>
            <w:pPr>
              <w:pStyle w:val="TableParagraph"/>
              <w:spacing w:before="63"/>
              <w:ind w:left="11" w:right="5"/>
              <w:jc w:val="center"/>
              <w:rPr>
                <w:sz w:val="16"/>
              </w:rPr>
            </w:pPr>
            <w:r>
              <w:rPr>
                <w:spacing w:val="-5"/>
                <w:sz w:val="16"/>
              </w:rPr>
              <w:t>208</w:t>
            </w:r>
          </w:p>
        </w:tc>
        <w:tc>
          <w:tcPr>
            <w:tcW w:w="3781" w:type="dxa"/>
          </w:tcPr>
          <w:p>
            <w:pPr>
              <w:pStyle w:val="TableParagraph"/>
              <w:ind w:right="58"/>
              <w:jc w:val="both"/>
              <w:rPr>
                <w:sz w:val="16"/>
              </w:rPr>
            </w:pPr>
            <w:r>
              <w:rPr>
                <w:sz w:val="16"/>
              </w:rPr>
              <w:t>Alíquota informada (&lt;alíquota informada no registro&gt;) difere da alíquota vigente (&lt;Alíquota cadastrada para a atividade&gt;) para o código de serviço informado. O sistema irá adotar a alíquota </w:t>
            </w:r>
            <w:r>
              <w:rPr>
                <w:spacing w:val="-2"/>
                <w:sz w:val="16"/>
              </w:rPr>
              <w:t>vigente.</w:t>
            </w:r>
          </w:p>
        </w:tc>
        <w:tc>
          <w:tcPr>
            <w:tcW w:w="3776" w:type="dxa"/>
          </w:tcPr>
          <w:p>
            <w:pPr>
              <w:pStyle w:val="TableParagraph"/>
              <w:spacing w:before="63"/>
              <w:rPr>
                <w:sz w:val="16"/>
              </w:rPr>
            </w:pPr>
            <w:r>
              <w:rPr>
                <w:sz w:val="16"/>
              </w:rPr>
              <w:t>O</w:t>
            </w:r>
            <w:r>
              <w:rPr>
                <w:spacing w:val="-3"/>
                <w:sz w:val="16"/>
              </w:rPr>
              <w:t> </w:t>
            </w:r>
            <w:r>
              <w:rPr>
                <w:sz w:val="16"/>
              </w:rPr>
              <w:t>sistema</w:t>
            </w:r>
            <w:r>
              <w:rPr>
                <w:spacing w:val="-5"/>
                <w:sz w:val="16"/>
              </w:rPr>
              <w:t> </w:t>
            </w:r>
            <w:r>
              <w:rPr>
                <w:sz w:val="16"/>
              </w:rPr>
              <w:t>irá</w:t>
            </w:r>
            <w:r>
              <w:rPr>
                <w:spacing w:val="-3"/>
                <w:sz w:val="16"/>
              </w:rPr>
              <w:t> </w:t>
            </w:r>
            <w:r>
              <w:rPr>
                <w:sz w:val="16"/>
              </w:rPr>
              <w:t>adotar</w:t>
            </w:r>
            <w:r>
              <w:rPr>
                <w:spacing w:val="-3"/>
                <w:sz w:val="16"/>
              </w:rPr>
              <w:t> </w:t>
            </w:r>
            <w:r>
              <w:rPr>
                <w:sz w:val="16"/>
              </w:rPr>
              <w:t>a</w:t>
            </w:r>
            <w:r>
              <w:rPr>
                <w:spacing w:val="-5"/>
                <w:sz w:val="16"/>
              </w:rPr>
              <w:t> </w:t>
            </w:r>
            <w:r>
              <w:rPr>
                <w:sz w:val="16"/>
              </w:rPr>
              <w:t>alíquota</w:t>
            </w:r>
            <w:r>
              <w:rPr>
                <w:spacing w:val="-5"/>
                <w:sz w:val="16"/>
              </w:rPr>
              <w:t> </w:t>
            </w:r>
            <w:r>
              <w:rPr>
                <w:spacing w:val="-2"/>
                <w:sz w:val="16"/>
              </w:rPr>
              <w:t>vigente.</w:t>
            </w:r>
          </w:p>
        </w:tc>
      </w:tr>
    </w:tbl>
    <w:p>
      <w:pPr>
        <w:pStyle w:val="TableParagraph"/>
        <w:spacing w:after="0"/>
        <w:rPr>
          <w:sz w:val="16"/>
        </w:rPr>
        <w:sectPr>
          <w:pgSz w:w="11910" w:h="16850"/>
          <w:pgMar w:header="715" w:footer="0" w:top="960" w:bottom="280" w:left="850" w:right="850"/>
        </w:sectPr>
      </w:pPr>
    </w:p>
    <w:p>
      <w:pPr>
        <w:spacing w:line="20" w:lineRule="exact"/>
        <w:ind w:left="540" w:right="0" w:firstLine="0"/>
        <w:rPr>
          <w:rFonts w:ascii="Arial"/>
          <w:sz w:val="2"/>
        </w:rPr>
      </w:pPr>
      <w:r>
        <w:rPr>
          <w:rFonts w:ascii="Arial"/>
          <w:sz w:val="2"/>
        </w:rPr>
        <mc:AlternateContent>
          <mc:Choice Requires="wps">
            <w:drawing>
              <wp:inline distT="0" distB="0" distL="0" distR="0">
                <wp:extent cx="5978525" cy="6350"/>
                <wp:effectExtent l="0" t="0" r="0" b="0"/>
                <wp:docPr id="62" name="Group 62"/>
                <wp:cNvGraphicFramePr>
                  <a:graphicFrameLocks/>
                </wp:cNvGraphicFramePr>
                <a:graphic>
                  <a:graphicData uri="http://schemas.microsoft.com/office/word/2010/wordprocessingGroup">
                    <wpg:wgp>
                      <wpg:cNvPr id="62" name="Group 62"/>
                      <wpg:cNvGrpSpPr/>
                      <wpg:grpSpPr>
                        <a:xfrm>
                          <a:off x="0" y="0"/>
                          <a:ext cx="5978525" cy="6350"/>
                          <a:chExt cx="5978525" cy="6350"/>
                        </a:xfrm>
                      </wpg:grpSpPr>
                      <wps:wsp>
                        <wps:cNvPr id="63" name="Graphic 63"/>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70.75pt;height:.5pt;mso-position-horizontal-relative:char;mso-position-vertical-relative:line" id="docshapegroup61" coordorigin="0,0" coordsize="9415,10">
                <v:rect style="position:absolute;left:0;top:0;width:9415;height:10" id="docshape62" filled="true" fillcolor="#000000" stroked="false">
                  <v:fill type="solid"/>
                </v:rect>
              </v:group>
            </w:pict>
          </mc:Fallback>
        </mc:AlternateContent>
      </w:r>
      <w:r>
        <w:rPr>
          <w:rFonts w:ascii="Arial"/>
          <w:sz w:val="2"/>
        </w:rPr>
      </w:r>
    </w:p>
    <w:p>
      <w:pPr>
        <w:pStyle w:val="BodyText"/>
        <w:rPr>
          <w:rFonts w:ascii="Arial"/>
          <w:b/>
          <w:i/>
        </w:rPr>
      </w:pPr>
    </w:p>
    <w:p>
      <w:pPr>
        <w:pStyle w:val="BodyText"/>
        <w:spacing w:before="57"/>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20"/>
        <w:gridCol w:w="3781"/>
        <w:gridCol w:w="3776"/>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20" w:type="dxa"/>
            <w:shd w:val="clear" w:color="auto" w:fill="E6E6E6"/>
          </w:tcPr>
          <w:p>
            <w:pPr>
              <w:pStyle w:val="TableParagraph"/>
              <w:spacing w:before="59"/>
              <w:ind w:left="11" w:right="3"/>
              <w:jc w:val="center"/>
              <w:rPr>
                <w:rFonts w:ascii="Arial" w:hAnsi="Arial"/>
                <w:b/>
                <w:sz w:val="20"/>
              </w:rPr>
            </w:pPr>
            <w:r>
              <w:rPr>
                <w:rFonts w:ascii="Arial" w:hAnsi="Arial"/>
                <w:b/>
                <w:spacing w:val="-4"/>
                <w:sz w:val="20"/>
              </w:rPr>
              <w:t>CÓD.</w:t>
            </w:r>
          </w:p>
        </w:tc>
        <w:tc>
          <w:tcPr>
            <w:tcW w:w="3781" w:type="dxa"/>
            <w:shd w:val="clear" w:color="auto" w:fill="E6E6E6"/>
          </w:tcPr>
          <w:p>
            <w:pPr>
              <w:pStyle w:val="TableParagraph"/>
              <w:spacing w:before="59"/>
              <w:rPr>
                <w:rFonts w:ascii="Arial"/>
                <w:b/>
                <w:sz w:val="20"/>
              </w:rPr>
            </w:pPr>
            <w:r>
              <w:rPr>
                <w:rFonts w:ascii="Arial"/>
                <w:b/>
                <w:spacing w:val="-2"/>
                <w:sz w:val="20"/>
              </w:rPr>
              <w:t>MENSAGEM</w:t>
            </w:r>
          </w:p>
        </w:tc>
        <w:tc>
          <w:tcPr>
            <w:tcW w:w="3776" w:type="dxa"/>
            <w:shd w:val="clear" w:color="auto" w:fill="E6E6E6"/>
          </w:tcPr>
          <w:p>
            <w:pPr>
              <w:pStyle w:val="TableParagraph"/>
              <w:spacing w:before="59"/>
              <w:rPr>
                <w:rFonts w:ascii="Arial" w:hAnsi="Arial"/>
                <w:b/>
                <w:sz w:val="20"/>
              </w:rPr>
            </w:pPr>
            <w:r>
              <w:rPr>
                <w:rFonts w:ascii="Arial" w:hAnsi="Arial"/>
                <w:b/>
                <w:spacing w:val="-2"/>
                <w:sz w:val="20"/>
              </w:rPr>
              <w:t>INTERPRETAÇÃO</w:t>
            </w:r>
          </w:p>
        </w:tc>
      </w:tr>
      <w:tr>
        <w:trPr>
          <w:trHeight w:val="67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209</w:t>
            </w:r>
          </w:p>
        </w:tc>
        <w:tc>
          <w:tcPr>
            <w:tcW w:w="3781" w:type="dxa"/>
          </w:tcPr>
          <w:p>
            <w:pPr>
              <w:pStyle w:val="TableParagraph"/>
              <w:ind w:right="56"/>
              <w:jc w:val="both"/>
              <w:rPr>
                <w:sz w:val="16"/>
              </w:rPr>
            </w:pPr>
            <w:r>
              <w:rPr>
                <w:sz w:val="16"/>
              </w:rPr>
              <w:t>Código do Serviço Prestado (&lt;código de serviço informado no registro&gt;) da NFS-e não está cadastrado para o prestador de serviço.</w:t>
            </w:r>
          </w:p>
        </w:tc>
        <w:tc>
          <w:tcPr>
            <w:tcW w:w="3776" w:type="dxa"/>
          </w:tcPr>
          <w:p>
            <w:pPr>
              <w:pStyle w:val="TableParagraph"/>
              <w:rPr>
                <w:sz w:val="16"/>
              </w:rPr>
            </w:pPr>
            <w:r>
              <w:rPr>
                <w:sz w:val="16"/>
              </w:rPr>
              <w:t>O</w:t>
            </w:r>
            <w:r>
              <w:rPr>
                <w:spacing w:val="25"/>
                <w:sz w:val="16"/>
              </w:rPr>
              <w:t> </w:t>
            </w:r>
            <w:r>
              <w:rPr>
                <w:sz w:val="16"/>
              </w:rPr>
              <w:t>código</w:t>
            </w:r>
            <w:r>
              <w:rPr>
                <w:spacing w:val="22"/>
                <w:sz w:val="16"/>
              </w:rPr>
              <w:t> </w:t>
            </w:r>
            <w:r>
              <w:rPr>
                <w:sz w:val="16"/>
              </w:rPr>
              <w:t>de</w:t>
            </w:r>
            <w:r>
              <w:rPr>
                <w:spacing w:val="23"/>
                <w:sz w:val="16"/>
              </w:rPr>
              <w:t> </w:t>
            </w:r>
            <w:r>
              <w:rPr>
                <w:sz w:val="16"/>
              </w:rPr>
              <w:t>serviço</w:t>
            </w:r>
            <w:r>
              <w:rPr>
                <w:spacing w:val="24"/>
                <w:sz w:val="16"/>
              </w:rPr>
              <w:t> </w:t>
            </w:r>
            <w:r>
              <w:rPr>
                <w:sz w:val="16"/>
              </w:rPr>
              <w:t>não</w:t>
            </w:r>
            <w:r>
              <w:rPr>
                <w:spacing w:val="23"/>
                <w:sz w:val="16"/>
              </w:rPr>
              <w:t> </w:t>
            </w:r>
            <w:r>
              <w:rPr>
                <w:sz w:val="16"/>
              </w:rPr>
              <w:t>está</w:t>
            </w:r>
            <w:r>
              <w:rPr>
                <w:spacing w:val="23"/>
                <w:sz w:val="16"/>
              </w:rPr>
              <w:t> </w:t>
            </w:r>
            <w:r>
              <w:rPr>
                <w:sz w:val="16"/>
              </w:rPr>
              <w:t>cadastrado</w:t>
            </w:r>
            <w:r>
              <w:rPr>
                <w:spacing w:val="24"/>
                <w:sz w:val="16"/>
              </w:rPr>
              <w:t> </w:t>
            </w:r>
            <w:r>
              <w:rPr>
                <w:sz w:val="16"/>
              </w:rPr>
              <w:t>para</w:t>
            </w:r>
            <w:r>
              <w:rPr>
                <w:spacing w:val="24"/>
                <w:sz w:val="16"/>
              </w:rPr>
              <w:t> </w:t>
            </w:r>
            <w:r>
              <w:rPr>
                <w:sz w:val="16"/>
              </w:rPr>
              <w:t>o CCM do prestador de serviços.</w:t>
            </w:r>
          </w:p>
        </w:tc>
      </w:tr>
      <w:tr>
        <w:trPr>
          <w:trHeight w:val="73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211</w:t>
            </w:r>
          </w:p>
        </w:tc>
        <w:tc>
          <w:tcPr>
            <w:tcW w:w="3781" w:type="dxa"/>
          </w:tcPr>
          <w:p>
            <w:pPr>
              <w:pStyle w:val="TableParagraph"/>
              <w:rPr>
                <w:sz w:val="16"/>
              </w:rPr>
            </w:pPr>
            <w:r>
              <w:rPr>
                <w:sz w:val="16"/>
              </w:rPr>
              <w:t>A</w:t>
            </w:r>
            <w:r>
              <w:rPr>
                <w:spacing w:val="80"/>
                <w:w w:val="150"/>
                <w:sz w:val="16"/>
              </w:rPr>
              <w:t> </w:t>
            </w:r>
            <w:r>
              <w:rPr>
                <w:sz w:val="16"/>
              </w:rPr>
              <w:t>inscrição</w:t>
            </w:r>
            <w:r>
              <w:rPr>
                <w:spacing w:val="80"/>
                <w:sz w:val="16"/>
              </w:rPr>
              <w:t> </w:t>
            </w:r>
            <w:r>
              <w:rPr>
                <w:sz w:val="16"/>
              </w:rPr>
              <w:t>municipal</w:t>
            </w:r>
            <w:r>
              <w:rPr>
                <w:spacing w:val="80"/>
                <w:w w:val="150"/>
                <w:sz w:val="16"/>
              </w:rPr>
              <w:t> </w:t>
            </w:r>
            <w:r>
              <w:rPr>
                <w:sz w:val="16"/>
              </w:rPr>
              <w:t>do</w:t>
            </w:r>
            <w:r>
              <w:rPr>
                <w:spacing w:val="80"/>
                <w:sz w:val="16"/>
              </w:rPr>
              <w:t> </w:t>
            </w:r>
            <w:r>
              <w:rPr>
                <w:sz w:val="16"/>
              </w:rPr>
              <w:t>tomador</w:t>
            </w:r>
            <w:r>
              <w:rPr>
                <w:spacing w:val="80"/>
                <w:w w:val="150"/>
                <w:sz w:val="16"/>
              </w:rPr>
              <w:t> </w:t>
            </w:r>
            <w:r>
              <w:rPr>
                <w:sz w:val="16"/>
              </w:rPr>
              <w:t>não</w:t>
            </w:r>
            <w:r>
              <w:rPr>
                <w:spacing w:val="80"/>
                <w:sz w:val="16"/>
              </w:rPr>
              <w:t> </w:t>
            </w:r>
            <w:r>
              <w:rPr>
                <w:sz w:val="16"/>
              </w:rPr>
              <w:t>foi</w:t>
            </w:r>
            <w:r>
              <w:rPr>
                <w:spacing w:val="40"/>
                <w:sz w:val="16"/>
              </w:rPr>
              <w:t> </w:t>
            </w:r>
            <w:r>
              <w:rPr>
                <w:sz w:val="16"/>
              </w:rPr>
              <w:t>encontrada na base de dados de CCM.</w:t>
            </w:r>
          </w:p>
        </w:tc>
        <w:tc>
          <w:tcPr>
            <w:tcW w:w="3776" w:type="dxa"/>
          </w:tcPr>
          <w:p>
            <w:pPr>
              <w:pStyle w:val="TableParagraph"/>
              <w:rPr>
                <w:sz w:val="16"/>
              </w:rPr>
            </w:pPr>
            <w:r>
              <w:rPr>
                <w:sz w:val="16"/>
              </w:rPr>
              <w:t>O sistema irá interpretar como se o Tomador não tivesse inscrição no CCM.</w:t>
            </w:r>
          </w:p>
        </w:tc>
      </w:tr>
      <w:tr>
        <w:trPr>
          <w:trHeight w:val="916"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214</w:t>
            </w:r>
          </w:p>
        </w:tc>
        <w:tc>
          <w:tcPr>
            <w:tcW w:w="3781" w:type="dxa"/>
          </w:tcPr>
          <w:p>
            <w:pPr>
              <w:pStyle w:val="TableParagraph"/>
              <w:rPr>
                <w:sz w:val="16"/>
              </w:rPr>
            </w:pPr>
            <w:r>
              <w:rPr>
                <w:sz w:val="16"/>
              </w:rPr>
              <w:t>Cidade/UF</w:t>
            </w:r>
            <w:r>
              <w:rPr>
                <w:spacing w:val="40"/>
                <w:sz w:val="16"/>
              </w:rPr>
              <w:t> </w:t>
            </w:r>
            <w:r>
              <w:rPr>
                <w:sz w:val="16"/>
              </w:rPr>
              <w:t>(&lt;cidade/UF</w:t>
            </w:r>
            <w:r>
              <w:rPr>
                <w:spacing w:val="40"/>
                <w:sz w:val="16"/>
              </w:rPr>
              <w:t> </w:t>
            </w:r>
            <w:r>
              <w:rPr>
                <w:sz w:val="16"/>
              </w:rPr>
              <w:t>informada</w:t>
            </w:r>
            <w:r>
              <w:rPr>
                <w:spacing w:val="40"/>
                <w:sz w:val="16"/>
              </w:rPr>
              <w:t> </w:t>
            </w:r>
            <w:r>
              <w:rPr>
                <w:sz w:val="16"/>
              </w:rPr>
              <w:t>no</w:t>
            </w:r>
            <w:r>
              <w:rPr>
                <w:spacing w:val="40"/>
                <w:sz w:val="16"/>
              </w:rPr>
              <w:t> </w:t>
            </w:r>
            <w:r>
              <w:rPr>
                <w:sz w:val="16"/>
              </w:rPr>
              <w:t>registro&gt;) informada não foi encontrada na base de dados.</w:t>
            </w:r>
          </w:p>
        </w:tc>
        <w:tc>
          <w:tcPr>
            <w:tcW w:w="3776" w:type="dxa"/>
          </w:tcPr>
          <w:p>
            <w:pPr>
              <w:pStyle w:val="TableParagraph"/>
              <w:jc w:val="both"/>
              <w:rPr>
                <w:sz w:val="16"/>
              </w:rPr>
            </w:pPr>
            <w:r>
              <w:rPr>
                <w:sz w:val="16"/>
              </w:rPr>
              <w:t>Informar</w:t>
            </w:r>
            <w:r>
              <w:rPr>
                <w:spacing w:val="-5"/>
                <w:sz w:val="16"/>
              </w:rPr>
              <w:t> </w:t>
            </w:r>
            <w:r>
              <w:rPr>
                <w:sz w:val="16"/>
              </w:rPr>
              <w:t>uma</w:t>
            </w:r>
            <w:r>
              <w:rPr>
                <w:spacing w:val="-6"/>
                <w:sz w:val="16"/>
              </w:rPr>
              <w:t> </w:t>
            </w:r>
            <w:r>
              <w:rPr>
                <w:sz w:val="16"/>
              </w:rPr>
              <w:t>cidade/UF</w:t>
            </w:r>
            <w:r>
              <w:rPr>
                <w:spacing w:val="-6"/>
                <w:sz w:val="16"/>
              </w:rPr>
              <w:t> </w:t>
            </w:r>
            <w:r>
              <w:rPr>
                <w:spacing w:val="-2"/>
                <w:sz w:val="16"/>
              </w:rPr>
              <w:t>válida.</w:t>
            </w:r>
          </w:p>
          <w:p>
            <w:pPr>
              <w:pStyle w:val="TableParagraph"/>
              <w:spacing w:before="60"/>
              <w:ind w:right="58"/>
              <w:jc w:val="both"/>
              <w:rPr>
                <w:sz w:val="16"/>
              </w:rPr>
            </w:pPr>
            <w:r>
              <w:rPr>
                <w:sz w:val="16"/>
              </w:rPr>
              <w:t>Obs:</w:t>
            </w:r>
            <w:r>
              <w:rPr>
                <w:spacing w:val="-3"/>
                <w:sz w:val="16"/>
              </w:rPr>
              <w:t> </w:t>
            </w:r>
            <w:r>
              <w:rPr>
                <w:sz w:val="16"/>
              </w:rPr>
              <w:t>Caso</w:t>
            </w:r>
            <w:r>
              <w:rPr>
                <w:spacing w:val="-4"/>
                <w:sz w:val="16"/>
              </w:rPr>
              <w:t> </w:t>
            </w:r>
            <w:r>
              <w:rPr>
                <w:sz w:val="16"/>
              </w:rPr>
              <w:t>o</w:t>
            </w:r>
            <w:r>
              <w:rPr>
                <w:spacing w:val="-4"/>
                <w:sz w:val="16"/>
              </w:rPr>
              <w:t> </w:t>
            </w:r>
            <w:r>
              <w:rPr>
                <w:sz w:val="16"/>
              </w:rPr>
              <w:t>CEP</w:t>
            </w:r>
            <w:r>
              <w:rPr>
                <w:spacing w:val="-3"/>
                <w:sz w:val="16"/>
              </w:rPr>
              <w:t> </w:t>
            </w:r>
            <w:r>
              <w:rPr>
                <w:sz w:val="16"/>
              </w:rPr>
              <w:t>seja</w:t>
            </w:r>
            <w:r>
              <w:rPr>
                <w:spacing w:val="-4"/>
                <w:sz w:val="16"/>
              </w:rPr>
              <w:t> </w:t>
            </w:r>
            <w:r>
              <w:rPr>
                <w:sz w:val="16"/>
              </w:rPr>
              <w:t>informado,</w:t>
            </w:r>
            <w:r>
              <w:rPr>
                <w:spacing w:val="-5"/>
                <w:sz w:val="16"/>
              </w:rPr>
              <w:t> </w:t>
            </w:r>
            <w:r>
              <w:rPr>
                <w:sz w:val="16"/>
              </w:rPr>
              <w:t>na</w:t>
            </w:r>
            <w:r>
              <w:rPr>
                <w:spacing w:val="-4"/>
                <w:sz w:val="16"/>
              </w:rPr>
              <w:t> </w:t>
            </w:r>
            <w:r>
              <w:rPr>
                <w:sz w:val="16"/>
              </w:rPr>
              <w:t>conversão</w:t>
            </w:r>
            <w:r>
              <w:rPr>
                <w:spacing w:val="-4"/>
                <w:sz w:val="16"/>
              </w:rPr>
              <w:t> </w:t>
            </w:r>
            <w:r>
              <w:rPr>
                <w:sz w:val="16"/>
              </w:rPr>
              <w:t>do RPS em NFS-e será considerada a Cidade e o Estado vinculado ao CEP.</w:t>
            </w:r>
          </w:p>
        </w:tc>
      </w:tr>
      <w:tr>
        <w:trPr>
          <w:trHeight w:val="487"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216</w:t>
            </w:r>
          </w:p>
        </w:tc>
        <w:tc>
          <w:tcPr>
            <w:tcW w:w="3781" w:type="dxa"/>
          </w:tcPr>
          <w:p>
            <w:pPr>
              <w:pStyle w:val="TableParagraph"/>
              <w:rPr>
                <w:sz w:val="16"/>
              </w:rPr>
            </w:pPr>
            <w:r>
              <w:rPr>
                <w:sz w:val="16"/>
              </w:rPr>
              <w:t>RPS</w:t>
            </w:r>
            <w:r>
              <w:rPr>
                <w:spacing w:val="29"/>
                <w:sz w:val="16"/>
              </w:rPr>
              <w:t> </w:t>
            </w:r>
            <w:r>
              <w:rPr>
                <w:sz w:val="16"/>
              </w:rPr>
              <w:t>já</w:t>
            </w:r>
            <w:r>
              <w:rPr>
                <w:spacing w:val="31"/>
                <w:sz w:val="16"/>
              </w:rPr>
              <w:t> </w:t>
            </w:r>
            <w:r>
              <w:rPr>
                <w:sz w:val="16"/>
              </w:rPr>
              <w:t>foi</w:t>
            </w:r>
            <w:r>
              <w:rPr>
                <w:spacing w:val="29"/>
                <w:sz w:val="16"/>
              </w:rPr>
              <w:t> </w:t>
            </w:r>
            <w:r>
              <w:rPr>
                <w:sz w:val="16"/>
              </w:rPr>
              <w:t>convertido</w:t>
            </w:r>
            <w:r>
              <w:rPr>
                <w:spacing w:val="30"/>
                <w:sz w:val="16"/>
              </w:rPr>
              <w:t> </w:t>
            </w:r>
            <w:r>
              <w:rPr>
                <w:sz w:val="16"/>
              </w:rPr>
              <w:t>individualmente</w:t>
            </w:r>
            <w:r>
              <w:rPr>
                <w:spacing w:val="30"/>
                <w:sz w:val="16"/>
              </w:rPr>
              <w:t> </w:t>
            </w:r>
            <w:r>
              <w:rPr>
                <w:sz w:val="16"/>
              </w:rPr>
              <w:t>em</w:t>
            </w:r>
            <w:r>
              <w:rPr>
                <w:spacing w:val="31"/>
                <w:sz w:val="16"/>
              </w:rPr>
              <w:t> </w:t>
            </w:r>
            <w:r>
              <w:rPr>
                <w:sz w:val="16"/>
              </w:rPr>
              <w:t>NFS-e através do site</w:t>
            </w:r>
            <w:r>
              <w:rPr>
                <w:spacing w:val="-1"/>
                <w:sz w:val="16"/>
              </w:rPr>
              <w:t> </w:t>
            </w:r>
            <w:r>
              <w:rPr>
                <w:sz w:val="16"/>
              </w:rPr>
              <w:t>e não</w:t>
            </w:r>
            <w:r>
              <w:rPr>
                <w:spacing w:val="-1"/>
                <w:sz w:val="16"/>
              </w:rPr>
              <w:t> </w:t>
            </w:r>
            <w:r>
              <w:rPr>
                <w:sz w:val="16"/>
              </w:rPr>
              <w:t>será processado novamente.</w:t>
            </w:r>
          </w:p>
        </w:tc>
        <w:tc>
          <w:tcPr>
            <w:tcW w:w="3776" w:type="dxa"/>
          </w:tcPr>
          <w:p>
            <w:pPr>
              <w:pStyle w:val="TableParagraph"/>
              <w:rPr>
                <w:sz w:val="16"/>
              </w:rPr>
            </w:pPr>
            <w:r>
              <w:rPr>
                <w:sz w:val="16"/>
              </w:rPr>
              <w:t>O</w:t>
            </w:r>
            <w:r>
              <w:rPr>
                <w:spacing w:val="-4"/>
                <w:sz w:val="16"/>
              </w:rPr>
              <w:t> </w:t>
            </w:r>
            <w:r>
              <w:rPr>
                <w:sz w:val="16"/>
              </w:rPr>
              <w:t>sistema</w:t>
            </w:r>
            <w:r>
              <w:rPr>
                <w:spacing w:val="-5"/>
                <w:sz w:val="16"/>
              </w:rPr>
              <w:t> </w:t>
            </w:r>
            <w:r>
              <w:rPr>
                <w:sz w:val="16"/>
              </w:rPr>
              <w:t>irá</w:t>
            </w:r>
            <w:r>
              <w:rPr>
                <w:spacing w:val="-4"/>
                <w:sz w:val="16"/>
              </w:rPr>
              <w:t> </w:t>
            </w:r>
            <w:r>
              <w:rPr>
                <w:sz w:val="16"/>
              </w:rPr>
              <w:t>ignorar</w:t>
            </w:r>
            <w:r>
              <w:rPr>
                <w:spacing w:val="-3"/>
                <w:sz w:val="16"/>
              </w:rPr>
              <w:t> </w:t>
            </w:r>
            <w:r>
              <w:rPr>
                <w:sz w:val="16"/>
              </w:rPr>
              <w:t>este</w:t>
            </w:r>
            <w:r>
              <w:rPr>
                <w:spacing w:val="-3"/>
                <w:sz w:val="16"/>
              </w:rPr>
              <w:t> </w:t>
            </w:r>
            <w:r>
              <w:rPr>
                <w:spacing w:val="-2"/>
                <w:sz w:val="16"/>
              </w:rPr>
              <w:t>registro.</w:t>
            </w:r>
          </w:p>
        </w:tc>
      </w:tr>
      <w:tr>
        <w:trPr>
          <w:trHeight w:val="1960" w:hRule="atLeast"/>
        </w:trPr>
        <w:tc>
          <w:tcPr>
            <w:tcW w:w="1150" w:type="dxa"/>
          </w:tcPr>
          <w:p>
            <w:pPr>
              <w:pStyle w:val="TableParagraph"/>
              <w:spacing w:before="63"/>
              <w:ind w:left="69"/>
              <w:rPr>
                <w:sz w:val="16"/>
              </w:rPr>
            </w:pPr>
            <w:r>
              <w:rPr>
                <w:spacing w:val="-2"/>
                <w:sz w:val="16"/>
              </w:rPr>
              <w:t>Detalhe</w:t>
            </w:r>
          </w:p>
        </w:tc>
        <w:tc>
          <w:tcPr>
            <w:tcW w:w="720" w:type="dxa"/>
          </w:tcPr>
          <w:p>
            <w:pPr>
              <w:pStyle w:val="TableParagraph"/>
              <w:spacing w:before="63"/>
              <w:ind w:left="11" w:right="5"/>
              <w:jc w:val="center"/>
              <w:rPr>
                <w:sz w:val="16"/>
              </w:rPr>
            </w:pPr>
            <w:r>
              <w:rPr>
                <w:spacing w:val="-5"/>
                <w:sz w:val="16"/>
              </w:rPr>
              <w:t>217</w:t>
            </w:r>
          </w:p>
        </w:tc>
        <w:tc>
          <w:tcPr>
            <w:tcW w:w="3781" w:type="dxa"/>
          </w:tcPr>
          <w:p>
            <w:pPr>
              <w:pStyle w:val="TableParagraph"/>
              <w:rPr>
                <w:sz w:val="16"/>
              </w:rPr>
            </w:pPr>
            <w:r>
              <w:rPr>
                <w:sz w:val="16"/>
              </w:rPr>
              <w:t>RPS</w:t>
            </w:r>
            <w:r>
              <w:rPr>
                <w:spacing w:val="-1"/>
                <w:sz w:val="16"/>
              </w:rPr>
              <w:t> </w:t>
            </w:r>
            <w:r>
              <w:rPr>
                <w:sz w:val="16"/>
              </w:rPr>
              <w:t>reenviado</w:t>
            </w:r>
            <w:r>
              <w:rPr>
                <w:spacing w:val="-3"/>
                <w:sz w:val="16"/>
              </w:rPr>
              <w:t> </w:t>
            </w:r>
            <w:r>
              <w:rPr>
                <w:sz w:val="16"/>
              </w:rPr>
              <w:t>com alterações.</w:t>
            </w:r>
            <w:r>
              <w:rPr>
                <w:spacing w:val="-1"/>
                <w:sz w:val="16"/>
              </w:rPr>
              <w:t> </w:t>
            </w:r>
            <w:r>
              <w:rPr>
                <w:sz w:val="16"/>
              </w:rPr>
              <w:t>A</w:t>
            </w:r>
            <w:r>
              <w:rPr>
                <w:spacing w:val="-1"/>
                <w:sz w:val="16"/>
              </w:rPr>
              <w:t> </w:t>
            </w:r>
            <w:r>
              <w:rPr>
                <w:sz w:val="16"/>
              </w:rPr>
              <w:t>NFS-e</w:t>
            </w:r>
            <w:r>
              <w:rPr>
                <w:spacing w:val="-3"/>
                <w:sz w:val="16"/>
              </w:rPr>
              <w:t> </w:t>
            </w:r>
            <w:r>
              <w:rPr>
                <w:sz w:val="16"/>
              </w:rPr>
              <w:t>({0})</w:t>
            </w:r>
            <w:r>
              <w:rPr>
                <w:spacing w:val="-1"/>
                <w:sz w:val="16"/>
              </w:rPr>
              <w:t> </w:t>
            </w:r>
            <w:r>
              <w:rPr>
                <w:sz w:val="16"/>
              </w:rPr>
              <w:t>será cancelada e uma nova NFS-e será emitida.</w:t>
            </w:r>
          </w:p>
        </w:tc>
        <w:tc>
          <w:tcPr>
            <w:tcW w:w="3776" w:type="dxa"/>
          </w:tcPr>
          <w:p>
            <w:pPr>
              <w:pStyle w:val="TableParagraph"/>
              <w:ind w:right="55"/>
              <w:jc w:val="both"/>
              <w:rPr>
                <w:sz w:val="16"/>
              </w:rPr>
            </w:pPr>
            <w:r>
              <w:rPr>
                <w:sz w:val="16"/>
              </w:rPr>
              <w:t>Um mesmo RPS (com mesma numeração) já foi enviado anteriormente, em outro lote, e possui dados diferentes do re-enviado neste arquivo. Neste caso o sistema irá cancelar a NFS-e anteriormente vinculada ao RPS enviado e criar uma</w:t>
            </w:r>
            <w:r>
              <w:rPr>
                <w:spacing w:val="-4"/>
                <w:sz w:val="16"/>
              </w:rPr>
              <w:t> </w:t>
            </w:r>
            <w:r>
              <w:rPr>
                <w:sz w:val="16"/>
              </w:rPr>
              <w:t>nova</w:t>
            </w:r>
            <w:r>
              <w:rPr>
                <w:spacing w:val="-4"/>
                <w:sz w:val="16"/>
              </w:rPr>
              <w:t> </w:t>
            </w:r>
            <w:r>
              <w:rPr>
                <w:sz w:val="16"/>
              </w:rPr>
              <w:t>NFS-e.</w:t>
            </w:r>
            <w:r>
              <w:rPr>
                <w:spacing w:val="-3"/>
                <w:sz w:val="16"/>
              </w:rPr>
              <w:t> </w:t>
            </w:r>
            <w:r>
              <w:rPr>
                <w:sz w:val="16"/>
              </w:rPr>
              <w:t>Para</w:t>
            </w:r>
            <w:r>
              <w:rPr>
                <w:spacing w:val="-4"/>
                <w:sz w:val="16"/>
              </w:rPr>
              <w:t> </w:t>
            </w:r>
            <w:r>
              <w:rPr>
                <w:sz w:val="16"/>
              </w:rPr>
              <w:t>apenas</w:t>
            </w:r>
            <w:r>
              <w:rPr>
                <w:spacing w:val="-5"/>
                <w:sz w:val="16"/>
              </w:rPr>
              <w:t> </w:t>
            </w:r>
            <w:r>
              <w:rPr>
                <w:sz w:val="16"/>
              </w:rPr>
              <w:t>cancelar</w:t>
            </w:r>
            <w:r>
              <w:rPr>
                <w:spacing w:val="-5"/>
                <w:sz w:val="16"/>
              </w:rPr>
              <w:t> </w:t>
            </w:r>
            <w:r>
              <w:rPr>
                <w:sz w:val="16"/>
              </w:rPr>
              <w:t>um</w:t>
            </w:r>
            <w:r>
              <w:rPr>
                <w:spacing w:val="-3"/>
                <w:sz w:val="16"/>
              </w:rPr>
              <w:t> </w:t>
            </w:r>
            <w:r>
              <w:rPr>
                <w:sz w:val="16"/>
              </w:rPr>
              <w:t>RPS</w:t>
            </w:r>
            <w:r>
              <w:rPr>
                <w:spacing w:val="-3"/>
                <w:sz w:val="16"/>
              </w:rPr>
              <w:t> </w:t>
            </w:r>
            <w:r>
              <w:rPr>
                <w:sz w:val="16"/>
              </w:rPr>
              <w:t>e evitar este alerta, deve-se alterar apenas o campo situação do RPS para “C” mantendo todos os demais campos com os valores que foram enviados anteriormente.</w:t>
            </w:r>
          </w:p>
        </w:tc>
      </w:tr>
      <w:tr>
        <w:trPr>
          <w:trHeight w:val="67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221</w:t>
            </w:r>
          </w:p>
        </w:tc>
        <w:tc>
          <w:tcPr>
            <w:tcW w:w="3781" w:type="dxa"/>
          </w:tcPr>
          <w:p>
            <w:pPr>
              <w:pStyle w:val="TableParagraph"/>
              <w:ind w:right="59"/>
              <w:jc w:val="both"/>
              <w:rPr>
                <w:sz w:val="16"/>
              </w:rPr>
            </w:pPr>
            <w:r>
              <w:rPr>
                <w:sz w:val="16"/>
              </w:rPr>
              <w:t>O CNPJ informado possui inscrição municipal em São Paulo, porém foi informado endereço de fora do município.</w:t>
            </w:r>
          </w:p>
        </w:tc>
        <w:tc>
          <w:tcPr>
            <w:tcW w:w="3776" w:type="dxa"/>
          </w:tcPr>
          <w:p>
            <w:pPr>
              <w:pStyle w:val="TableParagraph"/>
              <w:ind w:right="57"/>
              <w:jc w:val="both"/>
              <w:rPr>
                <w:sz w:val="16"/>
              </w:rPr>
            </w:pPr>
            <w:r>
              <w:rPr>
                <w:sz w:val="16"/>
              </w:rPr>
              <w:t>O sistema irá considerar o tomador conforme</w:t>
            </w:r>
            <w:r>
              <w:rPr>
                <w:spacing w:val="40"/>
                <w:sz w:val="16"/>
              </w:rPr>
              <w:t> </w:t>
            </w:r>
            <w:r>
              <w:rPr>
                <w:sz w:val="16"/>
              </w:rPr>
              <w:t>todos os dados informados no arquivo (endereço de fora do município).</w:t>
            </w:r>
          </w:p>
        </w:tc>
      </w:tr>
      <w:tr>
        <w:trPr>
          <w:trHeight w:val="672" w:hRule="atLeast"/>
        </w:trPr>
        <w:tc>
          <w:tcPr>
            <w:tcW w:w="1150" w:type="dxa"/>
          </w:tcPr>
          <w:p>
            <w:pPr>
              <w:pStyle w:val="TableParagraph"/>
              <w:spacing w:before="63"/>
              <w:ind w:left="69"/>
              <w:rPr>
                <w:sz w:val="16"/>
              </w:rPr>
            </w:pPr>
            <w:r>
              <w:rPr>
                <w:spacing w:val="-2"/>
                <w:sz w:val="16"/>
              </w:rPr>
              <w:t>Detalhe</w:t>
            </w:r>
          </w:p>
        </w:tc>
        <w:tc>
          <w:tcPr>
            <w:tcW w:w="720" w:type="dxa"/>
          </w:tcPr>
          <w:p>
            <w:pPr>
              <w:pStyle w:val="TableParagraph"/>
              <w:spacing w:before="63"/>
              <w:ind w:left="11" w:right="5"/>
              <w:jc w:val="center"/>
              <w:rPr>
                <w:sz w:val="16"/>
              </w:rPr>
            </w:pPr>
            <w:r>
              <w:rPr>
                <w:spacing w:val="-5"/>
                <w:sz w:val="16"/>
              </w:rPr>
              <w:t>223</w:t>
            </w:r>
          </w:p>
        </w:tc>
        <w:tc>
          <w:tcPr>
            <w:tcW w:w="3781" w:type="dxa"/>
          </w:tcPr>
          <w:p>
            <w:pPr>
              <w:pStyle w:val="TableParagraph"/>
              <w:ind w:right="58"/>
              <w:jc w:val="both"/>
              <w:rPr>
                <w:sz w:val="16"/>
              </w:rPr>
            </w:pPr>
            <w:r>
              <w:rPr>
                <w:sz w:val="16"/>
              </w:rPr>
              <w:t>Nota Fiscal (&lt;Nota Fiscal informada no registro&gt;) referente a este RPS está cancelada. RPS não será processado, pois não possui alterações.</w:t>
            </w:r>
          </w:p>
        </w:tc>
        <w:tc>
          <w:tcPr>
            <w:tcW w:w="3776" w:type="dxa"/>
          </w:tcPr>
          <w:p>
            <w:pPr>
              <w:pStyle w:val="TableParagraph"/>
              <w:ind w:right="56"/>
              <w:jc w:val="both"/>
              <w:rPr>
                <w:sz w:val="16"/>
              </w:rPr>
            </w:pPr>
            <w:r>
              <w:rPr>
                <w:sz w:val="16"/>
              </w:rPr>
              <w:t>Refere-se a uma NFS-e já convertida e cancelada por meio de arquivos anteriores. Esse registro</w:t>
            </w:r>
            <w:r>
              <w:rPr>
                <w:spacing w:val="40"/>
                <w:sz w:val="16"/>
              </w:rPr>
              <w:t> </w:t>
            </w:r>
            <w:r>
              <w:rPr>
                <w:sz w:val="16"/>
              </w:rPr>
              <w:t>deve ser retirado do arquivo atual.</w:t>
            </w:r>
          </w:p>
        </w:tc>
      </w:tr>
      <w:tr>
        <w:trPr>
          <w:trHeight w:val="674" w:hRule="atLeast"/>
        </w:trPr>
        <w:tc>
          <w:tcPr>
            <w:tcW w:w="1150" w:type="dxa"/>
          </w:tcPr>
          <w:p>
            <w:pPr>
              <w:pStyle w:val="TableParagraph"/>
              <w:spacing w:before="63"/>
              <w:ind w:left="69"/>
              <w:rPr>
                <w:sz w:val="16"/>
              </w:rPr>
            </w:pPr>
            <w:r>
              <w:rPr>
                <w:spacing w:val="-2"/>
                <w:sz w:val="16"/>
              </w:rPr>
              <w:t>Detalhe</w:t>
            </w:r>
          </w:p>
        </w:tc>
        <w:tc>
          <w:tcPr>
            <w:tcW w:w="720" w:type="dxa"/>
          </w:tcPr>
          <w:p>
            <w:pPr>
              <w:pStyle w:val="TableParagraph"/>
              <w:spacing w:before="63"/>
              <w:ind w:left="11" w:right="5"/>
              <w:jc w:val="center"/>
              <w:rPr>
                <w:sz w:val="16"/>
              </w:rPr>
            </w:pPr>
            <w:r>
              <w:rPr>
                <w:spacing w:val="-5"/>
                <w:sz w:val="16"/>
              </w:rPr>
              <w:t>224</w:t>
            </w:r>
          </w:p>
        </w:tc>
        <w:tc>
          <w:tcPr>
            <w:tcW w:w="3781" w:type="dxa"/>
          </w:tcPr>
          <w:p>
            <w:pPr>
              <w:pStyle w:val="TableParagraph"/>
              <w:ind w:right="57"/>
              <w:jc w:val="both"/>
              <w:rPr>
                <w:sz w:val="16"/>
              </w:rPr>
            </w:pPr>
            <w:r>
              <w:rPr>
                <w:sz w:val="16"/>
              </w:rPr>
              <w:t>RPS já convertido na NFS-e (&lt;Nota Fiscal informada no registro&gt;). RPS não será</w:t>
            </w:r>
            <w:r>
              <w:rPr>
                <w:spacing w:val="40"/>
                <w:sz w:val="16"/>
              </w:rPr>
              <w:t> </w:t>
            </w:r>
            <w:r>
              <w:rPr>
                <w:sz w:val="16"/>
              </w:rPr>
              <w:t>processado, pois não possui alterações.</w:t>
            </w:r>
          </w:p>
        </w:tc>
        <w:tc>
          <w:tcPr>
            <w:tcW w:w="3776" w:type="dxa"/>
          </w:tcPr>
          <w:p>
            <w:pPr>
              <w:pStyle w:val="TableParagraph"/>
              <w:ind w:right="57"/>
              <w:jc w:val="both"/>
              <w:rPr>
                <w:sz w:val="16"/>
              </w:rPr>
            </w:pPr>
            <w:r>
              <w:rPr>
                <w:sz w:val="16"/>
              </w:rPr>
              <w:t>RPS já</w:t>
            </w:r>
            <w:r>
              <w:rPr>
                <w:spacing w:val="-1"/>
                <w:sz w:val="16"/>
              </w:rPr>
              <w:t> </w:t>
            </w:r>
            <w:r>
              <w:rPr>
                <w:sz w:val="16"/>
              </w:rPr>
              <w:t>convertido em NFS-e por</w:t>
            </w:r>
            <w:r>
              <w:rPr>
                <w:spacing w:val="-2"/>
                <w:sz w:val="16"/>
              </w:rPr>
              <w:t> </w:t>
            </w:r>
            <w:r>
              <w:rPr>
                <w:sz w:val="16"/>
              </w:rPr>
              <w:t>meio de arquivos anteriores. Esse registro deve ser retirado do arquivo atual.</w:t>
            </w:r>
          </w:p>
        </w:tc>
      </w:tr>
      <w:tr>
        <w:trPr>
          <w:trHeight w:val="853"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301</w:t>
            </w:r>
          </w:p>
        </w:tc>
        <w:tc>
          <w:tcPr>
            <w:tcW w:w="3781" w:type="dxa"/>
          </w:tcPr>
          <w:p>
            <w:pPr>
              <w:pStyle w:val="TableParagraph"/>
              <w:spacing w:before="58"/>
              <w:rPr>
                <w:sz w:val="16"/>
              </w:rPr>
            </w:pPr>
            <w:r>
              <w:rPr>
                <w:sz w:val="16"/>
              </w:rPr>
              <w:t>O</w:t>
            </w:r>
            <w:r>
              <w:rPr>
                <w:spacing w:val="40"/>
                <w:sz w:val="16"/>
              </w:rPr>
              <w:t> </w:t>
            </w:r>
            <w:r>
              <w:rPr>
                <w:sz w:val="16"/>
              </w:rPr>
              <w:t>tomador</w:t>
            </w:r>
            <w:r>
              <w:rPr>
                <w:spacing w:val="40"/>
                <w:sz w:val="16"/>
              </w:rPr>
              <w:t> </w:t>
            </w:r>
            <w:r>
              <w:rPr>
                <w:sz w:val="16"/>
              </w:rPr>
              <w:t>de</w:t>
            </w:r>
            <w:r>
              <w:rPr>
                <w:spacing w:val="40"/>
                <w:sz w:val="16"/>
              </w:rPr>
              <w:t> </w:t>
            </w:r>
            <w:r>
              <w:rPr>
                <w:sz w:val="16"/>
              </w:rPr>
              <w:t>serviços</w:t>
            </w:r>
            <w:r>
              <w:rPr>
                <w:spacing w:val="40"/>
                <w:sz w:val="16"/>
              </w:rPr>
              <w:t> </w:t>
            </w:r>
            <w:r>
              <w:rPr>
                <w:sz w:val="16"/>
              </w:rPr>
              <w:t>informado</w:t>
            </w:r>
            <w:r>
              <w:rPr>
                <w:spacing w:val="40"/>
                <w:sz w:val="16"/>
              </w:rPr>
              <w:t> </w:t>
            </w:r>
            <w:r>
              <w:rPr>
                <w:sz w:val="16"/>
              </w:rPr>
              <w:t>é</w:t>
            </w:r>
            <w:r>
              <w:rPr>
                <w:spacing w:val="40"/>
                <w:sz w:val="16"/>
              </w:rPr>
              <w:t> </w:t>
            </w:r>
            <w:r>
              <w:rPr>
                <w:sz w:val="16"/>
              </w:rPr>
              <w:t>o</w:t>
            </w:r>
            <w:r>
              <w:rPr>
                <w:spacing w:val="40"/>
                <w:sz w:val="16"/>
              </w:rPr>
              <w:t> </w:t>
            </w:r>
            <w:r>
              <w:rPr>
                <w:sz w:val="16"/>
              </w:rPr>
              <w:t>próprio </w:t>
            </w:r>
            <w:r>
              <w:rPr>
                <w:spacing w:val="-2"/>
                <w:sz w:val="16"/>
              </w:rPr>
              <w:t>prestador.</w:t>
            </w:r>
          </w:p>
        </w:tc>
        <w:tc>
          <w:tcPr>
            <w:tcW w:w="3776" w:type="dxa"/>
          </w:tcPr>
          <w:p>
            <w:pPr>
              <w:pStyle w:val="TableParagraph"/>
              <w:spacing w:before="58"/>
              <w:ind w:right="55"/>
              <w:jc w:val="both"/>
              <w:rPr>
                <w:sz w:val="16"/>
              </w:rPr>
            </w:pPr>
            <w:r>
              <w:rPr>
                <w:sz w:val="16"/>
              </w:rPr>
              <w:t>Esta mensagem acusa a emissão de uma NFS-e do prestador para o próprio prestador (o tomador possui mesmo CPF/CNPJ e mesma inscrição municipal que o prestador).</w:t>
            </w:r>
          </w:p>
        </w:tc>
      </w:tr>
      <w:tr>
        <w:trPr>
          <w:trHeight w:val="673" w:hRule="atLeast"/>
        </w:trPr>
        <w:tc>
          <w:tcPr>
            <w:tcW w:w="1150" w:type="dxa"/>
          </w:tcPr>
          <w:p>
            <w:pPr>
              <w:pStyle w:val="TableParagraph"/>
              <w:spacing w:before="63"/>
              <w:ind w:left="69"/>
              <w:rPr>
                <w:sz w:val="16"/>
              </w:rPr>
            </w:pPr>
            <w:r>
              <w:rPr>
                <w:spacing w:val="-2"/>
                <w:sz w:val="16"/>
              </w:rPr>
              <w:t>Detalhe</w:t>
            </w:r>
          </w:p>
        </w:tc>
        <w:tc>
          <w:tcPr>
            <w:tcW w:w="720" w:type="dxa"/>
          </w:tcPr>
          <w:p>
            <w:pPr>
              <w:pStyle w:val="TableParagraph"/>
              <w:spacing w:before="63"/>
              <w:ind w:left="11" w:right="5"/>
              <w:jc w:val="center"/>
              <w:rPr>
                <w:sz w:val="16"/>
              </w:rPr>
            </w:pPr>
            <w:r>
              <w:rPr>
                <w:spacing w:val="-5"/>
                <w:sz w:val="16"/>
              </w:rPr>
              <w:t>302</w:t>
            </w:r>
          </w:p>
        </w:tc>
        <w:tc>
          <w:tcPr>
            <w:tcW w:w="3781" w:type="dxa"/>
          </w:tcPr>
          <w:p>
            <w:pPr>
              <w:pStyle w:val="TableParagraph"/>
              <w:spacing w:before="63"/>
              <w:rPr>
                <w:sz w:val="16"/>
              </w:rPr>
            </w:pPr>
            <w:r>
              <w:rPr>
                <w:sz w:val="16"/>
              </w:rPr>
              <w:t>CPF/CNPJ</w:t>
            </w:r>
            <w:r>
              <w:rPr>
                <w:spacing w:val="-6"/>
                <w:sz w:val="16"/>
              </w:rPr>
              <w:t> </w:t>
            </w:r>
            <w:r>
              <w:rPr>
                <w:sz w:val="16"/>
              </w:rPr>
              <w:t>do</w:t>
            </w:r>
            <w:r>
              <w:rPr>
                <w:spacing w:val="-5"/>
                <w:sz w:val="16"/>
              </w:rPr>
              <w:t> </w:t>
            </w:r>
            <w:r>
              <w:rPr>
                <w:sz w:val="16"/>
              </w:rPr>
              <w:t>Tomador</w:t>
            </w:r>
            <w:r>
              <w:rPr>
                <w:spacing w:val="-8"/>
                <w:sz w:val="16"/>
              </w:rPr>
              <w:t> </w:t>
            </w:r>
            <w:r>
              <w:rPr>
                <w:sz w:val="16"/>
              </w:rPr>
              <w:t>de</w:t>
            </w:r>
            <w:r>
              <w:rPr>
                <w:spacing w:val="-4"/>
                <w:sz w:val="16"/>
              </w:rPr>
              <w:t> </w:t>
            </w:r>
            <w:r>
              <w:rPr>
                <w:sz w:val="16"/>
              </w:rPr>
              <w:t>Serviços</w:t>
            </w:r>
            <w:r>
              <w:rPr>
                <w:spacing w:val="-3"/>
                <w:sz w:val="16"/>
              </w:rPr>
              <w:t> </w:t>
            </w:r>
            <w:r>
              <w:rPr>
                <w:spacing w:val="-2"/>
                <w:sz w:val="16"/>
              </w:rPr>
              <w:t>inválido.</w:t>
            </w:r>
          </w:p>
        </w:tc>
        <w:tc>
          <w:tcPr>
            <w:tcW w:w="3776" w:type="dxa"/>
          </w:tcPr>
          <w:p>
            <w:pPr>
              <w:pStyle w:val="TableParagraph"/>
              <w:ind w:right="55"/>
              <w:jc w:val="both"/>
              <w:rPr>
                <w:sz w:val="16"/>
              </w:rPr>
            </w:pPr>
            <w:r>
              <w:rPr>
                <w:sz w:val="16"/>
              </w:rPr>
              <w:t>O cálculo dos dígitos verificadores de CPF (dois últimos dígitos do</w:t>
            </w:r>
            <w:r>
              <w:rPr>
                <w:spacing w:val="-2"/>
                <w:sz w:val="16"/>
              </w:rPr>
              <w:t> </w:t>
            </w:r>
            <w:r>
              <w:rPr>
                <w:sz w:val="16"/>
              </w:rPr>
              <w:t>CPF), não</w:t>
            </w:r>
            <w:r>
              <w:rPr>
                <w:spacing w:val="-2"/>
                <w:sz w:val="16"/>
              </w:rPr>
              <w:t> </w:t>
            </w:r>
            <w:r>
              <w:rPr>
                <w:sz w:val="16"/>
              </w:rPr>
              <w:t>está</w:t>
            </w:r>
            <w:r>
              <w:rPr>
                <w:spacing w:val="-4"/>
                <w:sz w:val="16"/>
              </w:rPr>
              <w:t> </w:t>
            </w:r>
            <w:r>
              <w:rPr>
                <w:sz w:val="16"/>
              </w:rPr>
              <w:t>correto.</w:t>
            </w:r>
            <w:r>
              <w:rPr>
                <w:spacing w:val="-3"/>
                <w:sz w:val="16"/>
              </w:rPr>
              <w:t> </w:t>
            </w:r>
            <w:r>
              <w:rPr>
                <w:sz w:val="16"/>
              </w:rPr>
              <w:t>A NFS-e não gerará crédito.</w:t>
            </w:r>
          </w:p>
        </w:tc>
      </w:tr>
      <w:tr>
        <w:trPr>
          <w:trHeight w:val="1039"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307</w:t>
            </w:r>
          </w:p>
        </w:tc>
        <w:tc>
          <w:tcPr>
            <w:tcW w:w="3781" w:type="dxa"/>
          </w:tcPr>
          <w:p>
            <w:pPr>
              <w:pStyle w:val="TableParagraph"/>
              <w:spacing w:before="58"/>
              <w:ind w:right="59"/>
              <w:jc w:val="both"/>
              <w:rPr>
                <w:sz w:val="16"/>
              </w:rPr>
            </w:pPr>
            <w:r>
              <w:rPr>
                <w:sz w:val="16"/>
              </w:rPr>
              <w:t>Código do Serviço Prestado &lt;codigo enviado&gt; da NFS-e não está cadastrada para o prestador de </w:t>
            </w:r>
            <w:r>
              <w:rPr>
                <w:spacing w:val="-2"/>
                <w:sz w:val="16"/>
              </w:rPr>
              <w:t>serviço</w:t>
            </w:r>
          </w:p>
        </w:tc>
        <w:tc>
          <w:tcPr>
            <w:tcW w:w="3776" w:type="dxa"/>
          </w:tcPr>
          <w:p>
            <w:pPr>
              <w:pStyle w:val="TableParagraph"/>
              <w:spacing w:before="58"/>
              <w:ind w:right="56"/>
              <w:jc w:val="both"/>
              <w:rPr>
                <w:sz w:val="16"/>
              </w:rPr>
            </w:pPr>
            <w:r>
              <w:rPr>
                <w:sz w:val="16"/>
              </w:rPr>
              <w:t>Verifique se o código de serviço informado está correto. Se não estiver, proceda a atualização cadastral junto à Prefeitura assim que possível, pois o código informado não está cadastrado para a sua inscrição municipal (CCM).</w:t>
            </w:r>
          </w:p>
        </w:tc>
      </w:tr>
      <w:tr>
        <w:trPr>
          <w:trHeight w:val="67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316</w:t>
            </w:r>
          </w:p>
        </w:tc>
        <w:tc>
          <w:tcPr>
            <w:tcW w:w="3781" w:type="dxa"/>
          </w:tcPr>
          <w:p>
            <w:pPr>
              <w:pStyle w:val="TableParagraph"/>
              <w:rPr>
                <w:sz w:val="16"/>
              </w:rPr>
            </w:pPr>
            <w:r>
              <w:rPr>
                <w:sz w:val="16"/>
              </w:rPr>
              <w:t>E-mail do</w:t>
            </w:r>
            <w:r>
              <w:rPr>
                <w:spacing w:val="-2"/>
                <w:sz w:val="16"/>
              </w:rPr>
              <w:t> </w:t>
            </w:r>
            <w:r>
              <w:rPr>
                <w:sz w:val="16"/>
              </w:rPr>
              <w:t>tomador de</w:t>
            </w:r>
            <w:r>
              <w:rPr>
                <w:spacing w:val="-2"/>
                <w:sz w:val="16"/>
              </w:rPr>
              <w:t> </w:t>
            </w:r>
            <w:r>
              <w:rPr>
                <w:sz w:val="16"/>
              </w:rPr>
              <w:t>serviços inválido. E-mail não será enviado.</w:t>
            </w:r>
          </w:p>
        </w:tc>
        <w:tc>
          <w:tcPr>
            <w:tcW w:w="3776" w:type="dxa"/>
          </w:tcPr>
          <w:p>
            <w:pPr>
              <w:pStyle w:val="TableParagraph"/>
              <w:ind w:right="55"/>
              <w:jc w:val="both"/>
              <w:rPr>
                <w:sz w:val="16"/>
              </w:rPr>
            </w:pPr>
            <w:r>
              <w:rPr>
                <w:sz w:val="16"/>
              </w:rPr>
              <w:t>O</w:t>
            </w:r>
            <w:r>
              <w:rPr>
                <w:spacing w:val="-4"/>
                <w:sz w:val="16"/>
              </w:rPr>
              <w:t> </w:t>
            </w:r>
            <w:r>
              <w:rPr>
                <w:sz w:val="16"/>
              </w:rPr>
              <w:t>e-mail</w:t>
            </w:r>
            <w:r>
              <w:rPr>
                <w:spacing w:val="-3"/>
                <w:sz w:val="16"/>
              </w:rPr>
              <w:t> </w:t>
            </w:r>
            <w:r>
              <w:rPr>
                <w:sz w:val="16"/>
              </w:rPr>
              <w:t>do</w:t>
            </w:r>
            <w:r>
              <w:rPr>
                <w:spacing w:val="-4"/>
                <w:sz w:val="16"/>
              </w:rPr>
              <w:t> </w:t>
            </w:r>
            <w:r>
              <w:rPr>
                <w:sz w:val="16"/>
              </w:rPr>
              <w:t>tomador</w:t>
            </w:r>
            <w:r>
              <w:rPr>
                <w:spacing w:val="-4"/>
                <w:sz w:val="16"/>
              </w:rPr>
              <w:t> </w:t>
            </w:r>
            <w:r>
              <w:rPr>
                <w:sz w:val="16"/>
              </w:rPr>
              <w:t>de</w:t>
            </w:r>
            <w:r>
              <w:rPr>
                <w:spacing w:val="-4"/>
                <w:sz w:val="16"/>
              </w:rPr>
              <w:t> </w:t>
            </w:r>
            <w:r>
              <w:rPr>
                <w:sz w:val="16"/>
              </w:rPr>
              <w:t>serviços</w:t>
            </w:r>
            <w:r>
              <w:rPr>
                <w:spacing w:val="-2"/>
                <w:sz w:val="16"/>
              </w:rPr>
              <w:t> </w:t>
            </w:r>
            <w:r>
              <w:rPr>
                <w:sz w:val="16"/>
              </w:rPr>
              <w:t>não</w:t>
            </w:r>
            <w:r>
              <w:rPr>
                <w:spacing w:val="-4"/>
                <w:sz w:val="16"/>
              </w:rPr>
              <w:t> </w:t>
            </w:r>
            <w:r>
              <w:rPr>
                <w:sz w:val="16"/>
              </w:rPr>
              <w:t>é</w:t>
            </w:r>
            <w:r>
              <w:rPr>
                <w:spacing w:val="-4"/>
                <w:sz w:val="16"/>
              </w:rPr>
              <w:t> </w:t>
            </w:r>
            <w:r>
              <w:rPr>
                <w:sz w:val="16"/>
              </w:rPr>
              <w:t>válido.</w:t>
            </w:r>
            <w:r>
              <w:rPr>
                <w:spacing w:val="-4"/>
                <w:sz w:val="16"/>
              </w:rPr>
              <w:t> </w:t>
            </w:r>
            <w:r>
              <w:rPr>
                <w:sz w:val="16"/>
              </w:rPr>
              <w:t>Este campo</w:t>
            </w:r>
            <w:r>
              <w:rPr>
                <w:spacing w:val="34"/>
                <w:sz w:val="16"/>
              </w:rPr>
              <w:t> </w:t>
            </w:r>
            <w:r>
              <w:rPr>
                <w:sz w:val="16"/>
              </w:rPr>
              <w:t>será</w:t>
            </w:r>
            <w:r>
              <w:rPr>
                <w:spacing w:val="34"/>
                <w:sz w:val="16"/>
              </w:rPr>
              <w:t> </w:t>
            </w:r>
            <w:r>
              <w:rPr>
                <w:sz w:val="16"/>
              </w:rPr>
              <w:t>ignorado</w:t>
            </w:r>
            <w:r>
              <w:rPr>
                <w:spacing w:val="36"/>
                <w:sz w:val="16"/>
              </w:rPr>
              <w:t> </w:t>
            </w:r>
            <w:r>
              <w:rPr>
                <w:sz w:val="16"/>
              </w:rPr>
              <w:t>e</w:t>
            </w:r>
            <w:r>
              <w:rPr>
                <w:spacing w:val="34"/>
                <w:sz w:val="16"/>
              </w:rPr>
              <w:t> </w:t>
            </w:r>
            <w:r>
              <w:rPr>
                <w:sz w:val="16"/>
              </w:rPr>
              <w:t>não</w:t>
            </w:r>
            <w:r>
              <w:rPr>
                <w:spacing w:val="36"/>
                <w:sz w:val="16"/>
              </w:rPr>
              <w:t> </w:t>
            </w:r>
            <w:r>
              <w:rPr>
                <w:sz w:val="16"/>
              </w:rPr>
              <w:t>haverá</w:t>
            </w:r>
            <w:r>
              <w:rPr>
                <w:spacing w:val="36"/>
                <w:sz w:val="16"/>
              </w:rPr>
              <w:t> </w:t>
            </w:r>
            <w:r>
              <w:rPr>
                <w:sz w:val="16"/>
              </w:rPr>
              <w:t>envio</w:t>
            </w:r>
            <w:r>
              <w:rPr>
                <w:spacing w:val="34"/>
                <w:sz w:val="16"/>
              </w:rPr>
              <w:t> </w:t>
            </w:r>
            <w:r>
              <w:rPr>
                <w:sz w:val="16"/>
              </w:rPr>
              <w:t>de</w:t>
            </w:r>
            <w:r>
              <w:rPr>
                <w:spacing w:val="34"/>
                <w:sz w:val="16"/>
              </w:rPr>
              <w:t> </w:t>
            </w:r>
            <w:r>
              <w:rPr>
                <w:sz w:val="16"/>
              </w:rPr>
              <w:t>e-</w:t>
            </w:r>
            <w:r>
              <w:rPr>
                <w:spacing w:val="-2"/>
                <w:sz w:val="16"/>
              </w:rPr>
              <w:t>mail.</w:t>
            </w:r>
          </w:p>
        </w:tc>
      </w:tr>
      <w:tr>
        <w:trPr>
          <w:trHeight w:val="104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330</w:t>
            </w:r>
          </w:p>
        </w:tc>
        <w:tc>
          <w:tcPr>
            <w:tcW w:w="3781" w:type="dxa"/>
          </w:tcPr>
          <w:p>
            <w:pPr>
              <w:pStyle w:val="TableParagraph"/>
              <w:ind w:right="59"/>
              <w:jc w:val="both"/>
              <w:rPr>
                <w:sz w:val="16"/>
              </w:rPr>
            </w:pPr>
            <w:r>
              <w:rPr>
                <w:sz w:val="16"/>
              </w:rPr>
              <w:t>Prestador cadastrado como Sociedade de Profissionais está utilizando código de Serviço Prestado (&lt;código de serviço informado no registro&gt;) de pessoas jurídicas normais, sujeitas</w:t>
            </w:r>
            <w:r>
              <w:rPr>
                <w:spacing w:val="40"/>
                <w:sz w:val="16"/>
              </w:rPr>
              <w:t> </w:t>
            </w:r>
            <w:r>
              <w:rPr>
                <w:sz w:val="16"/>
              </w:rPr>
              <w:t>ao ISS pelo movimento econômico.</w:t>
            </w:r>
          </w:p>
        </w:tc>
        <w:tc>
          <w:tcPr>
            <w:tcW w:w="3776" w:type="dxa"/>
          </w:tcPr>
          <w:p>
            <w:pPr>
              <w:pStyle w:val="TableParagraph"/>
              <w:ind w:right="58"/>
              <w:jc w:val="both"/>
              <w:rPr>
                <w:sz w:val="16"/>
              </w:rPr>
            </w:pPr>
            <w:r>
              <w:rPr>
                <w:sz w:val="16"/>
              </w:rPr>
              <w:t>Verifique se o código de serviço informado está correto. Se não estiver, proceda a atualização cadastral junto à Prefeitura assim que possível, pois o código informado não está cadastrado para a sua inscrição municipal (CCM).</w:t>
            </w:r>
          </w:p>
        </w:tc>
      </w:tr>
      <w:tr>
        <w:trPr>
          <w:trHeight w:val="67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337</w:t>
            </w:r>
          </w:p>
        </w:tc>
        <w:tc>
          <w:tcPr>
            <w:tcW w:w="3781" w:type="dxa"/>
          </w:tcPr>
          <w:p>
            <w:pPr>
              <w:pStyle w:val="TableParagraph"/>
              <w:spacing w:before="58"/>
              <w:rPr>
                <w:sz w:val="16"/>
              </w:rPr>
            </w:pPr>
            <w:r>
              <w:rPr>
                <w:sz w:val="16"/>
              </w:rPr>
              <w:t>Dígitos verificadores do CPF do Tomador de Serviços</w:t>
            </w:r>
            <w:r>
              <w:rPr>
                <w:spacing w:val="-7"/>
                <w:sz w:val="16"/>
              </w:rPr>
              <w:t> </w:t>
            </w:r>
            <w:r>
              <w:rPr>
                <w:sz w:val="16"/>
              </w:rPr>
              <w:t>não</w:t>
            </w:r>
            <w:r>
              <w:rPr>
                <w:spacing w:val="-8"/>
                <w:sz w:val="16"/>
              </w:rPr>
              <w:t> </w:t>
            </w:r>
            <w:r>
              <w:rPr>
                <w:sz w:val="16"/>
              </w:rPr>
              <w:t>conferem.</w:t>
            </w:r>
            <w:r>
              <w:rPr>
                <w:spacing w:val="-6"/>
                <w:sz w:val="16"/>
              </w:rPr>
              <w:t> </w:t>
            </w:r>
            <w:r>
              <w:rPr>
                <w:sz w:val="16"/>
              </w:rPr>
              <w:t>Não</w:t>
            </w:r>
            <w:r>
              <w:rPr>
                <w:spacing w:val="-6"/>
                <w:sz w:val="16"/>
              </w:rPr>
              <w:t> </w:t>
            </w:r>
            <w:r>
              <w:rPr>
                <w:sz w:val="16"/>
              </w:rPr>
              <w:t>haverá</w:t>
            </w:r>
            <w:r>
              <w:rPr>
                <w:spacing w:val="-6"/>
                <w:sz w:val="16"/>
              </w:rPr>
              <w:t> </w:t>
            </w:r>
            <w:r>
              <w:rPr>
                <w:sz w:val="16"/>
              </w:rPr>
              <w:t>geração</w:t>
            </w:r>
            <w:r>
              <w:rPr>
                <w:spacing w:val="-6"/>
                <w:sz w:val="16"/>
              </w:rPr>
              <w:t> </w:t>
            </w:r>
            <w:r>
              <w:rPr>
                <w:sz w:val="16"/>
              </w:rPr>
              <w:t>de </w:t>
            </w:r>
            <w:r>
              <w:rPr>
                <w:spacing w:val="-2"/>
                <w:sz w:val="16"/>
              </w:rPr>
              <w:t>crédito.</w:t>
            </w:r>
          </w:p>
        </w:tc>
        <w:tc>
          <w:tcPr>
            <w:tcW w:w="3776" w:type="dxa"/>
          </w:tcPr>
          <w:p>
            <w:pPr>
              <w:pStyle w:val="TableParagraph"/>
              <w:rPr>
                <w:sz w:val="16"/>
              </w:rPr>
            </w:pPr>
            <w:r>
              <w:rPr>
                <w:sz w:val="16"/>
              </w:rPr>
              <w:t>Corrigir</w:t>
            </w:r>
            <w:r>
              <w:rPr>
                <w:spacing w:val="-3"/>
                <w:sz w:val="16"/>
              </w:rPr>
              <w:t> </w:t>
            </w:r>
            <w:r>
              <w:rPr>
                <w:sz w:val="16"/>
              </w:rPr>
              <w:t>o</w:t>
            </w:r>
            <w:r>
              <w:rPr>
                <w:spacing w:val="-2"/>
                <w:sz w:val="16"/>
              </w:rPr>
              <w:t> </w:t>
            </w:r>
            <w:r>
              <w:rPr>
                <w:sz w:val="16"/>
              </w:rPr>
              <w:t>CPF</w:t>
            </w:r>
            <w:r>
              <w:rPr>
                <w:spacing w:val="-1"/>
                <w:sz w:val="16"/>
              </w:rPr>
              <w:t> </w:t>
            </w:r>
            <w:r>
              <w:rPr>
                <w:sz w:val="16"/>
              </w:rPr>
              <w:t>do</w:t>
            </w:r>
            <w:r>
              <w:rPr>
                <w:spacing w:val="-5"/>
                <w:sz w:val="16"/>
              </w:rPr>
              <w:t> </w:t>
            </w:r>
            <w:r>
              <w:rPr>
                <w:sz w:val="16"/>
              </w:rPr>
              <w:t>Tomador</w:t>
            </w:r>
            <w:r>
              <w:rPr>
                <w:spacing w:val="-2"/>
                <w:sz w:val="16"/>
              </w:rPr>
              <w:t> </w:t>
            </w:r>
            <w:r>
              <w:rPr>
                <w:sz w:val="16"/>
              </w:rPr>
              <w:t>do</w:t>
            </w:r>
            <w:r>
              <w:rPr>
                <w:spacing w:val="-5"/>
                <w:sz w:val="16"/>
              </w:rPr>
              <w:t> </w:t>
            </w:r>
            <w:r>
              <w:rPr>
                <w:spacing w:val="-2"/>
                <w:sz w:val="16"/>
              </w:rPr>
              <w:t>Serviço.</w:t>
            </w:r>
          </w:p>
        </w:tc>
      </w:tr>
      <w:tr>
        <w:trPr>
          <w:trHeight w:val="487"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5"/>
              <w:jc w:val="center"/>
              <w:rPr>
                <w:sz w:val="16"/>
              </w:rPr>
            </w:pPr>
            <w:r>
              <w:rPr>
                <w:spacing w:val="-5"/>
                <w:sz w:val="16"/>
              </w:rPr>
              <w:t>515</w:t>
            </w:r>
          </w:p>
        </w:tc>
        <w:tc>
          <w:tcPr>
            <w:tcW w:w="3781" w:type="dxa"/>
          </w:tcPr>
          <w:p>
            <w:pPr>
              <w:pStyle w:val="TableParagraph"/>
              <w:rPr>
                <w:sz w:val="16"/>
              </w:rPr>
            </w:pPr>
            <w:r>
              <w:rPr>
                <w:sz w:val="16"/>
              </w:rPr>
              <w:t>O</w:t>
            </w:r>
            <w:r>
              <w:rPr>
                <w:spacing w:val="25"/>
                <w:sz w:val="16"/>
              </w:rPr>
              <w:t> </w:t>
            </w:r>
            <w:r>
              <w:rPr>
                <w:sz w:val="16"/>
              </w:rPr>
              <w:t>intermediário</w:t>
            </w:r>
            <w:r>
              <w:rPr>
                <w:spacing w:val="25"/>
                <w:sz w:val="16"/>
              </w:rPr>
              <w:t> </w:t>
            </w:r>
            <w:r>
              <w:rPr>
                <w:sz w:val="16"/>
              </w:rPr>
              <w:t>do</w:t>
            </w:r>
            <w:r>
              <w:rPr>
                <w:spacing w:val="22"/>
                <w:sz w:val="16"/>
              </w:rPr>
              <w:t> </w:t>
            </w:r>
            <w:r>
              <w:rPr>
                <w:sz w:val="16"/>
              </w:rPr>
              <w:t>serviço</w:t>
            </w:r>
            <w:r>
              <w:rPr>
                <w:spacing w:val="24"/>
                <w:sz w:val="16"/>
              </w:rPr>
              <w:t> </w:t>
            </w:r>
            <w:r>
              <w:rPr>
                <w:sz w:val="16"/>
              </w:rPr>
              <w:t>informado</w:t>
            </w:r>
            <w:r>
              <w:rPr>
                <w:spacing w:val="24"/>
                <w:sz w:val="16"/>
              </w:rPr>
              <w:t> </w:t>
            </w:r>
            <w:r>
              <w:rPr>
                <w:sz w:val="16"/>
              </w:rPr>
              <w:t>é</w:t>
            </w:r>
            <w:r>
              <w:rPr>
                <w:spacing w:val="24"/>
                <w:sz w:val="16"/>
              </w:rPr>
              <w:t> </w:t>
            </w:r>
            <w:r>
              <w:rPr>
                <w:sz w:val="16"/>
              </w:rPr>
              <w:t>o</w:t>
            </w:r>
            <w:r>
              <w:rPr>
                <w:spacing w:val="24"/>
                <w:sz w:val="16"/>
              </w:rPr>
              <w:t> </w:t>
            </w:r>
            <w:r>
              <w:rPr>
                <w:sz w:val="16"/>
              </w:rPr>
              <w:t>próprio </w:t>
            </w:r>
            <w:r>
              <w:rPr>
                <w:spacing w:val="-2"/>
                <w:sz w:val="16"/>
              </w:rPr>
              <w:t>prestador.</w:t>
            </w:r>
          </w:p>
        </w:tc>
        <w:tc>
          <w:tcPr>
            <w:tcW w:w="3776" w:type="dxa"/>
          </w:tcPr>
          <w:p>
            <w:pPr>
              <w:pStyle w:val="TableParagraph"/>
              <w:rPr>
                <w:sz w:val="16"/>
              </w:rPr>
            </w:pPr>
            <w:r>
              <w:rPr>
                <w:sz w:val="16"/>
              </w:rPr>
              <w:t>O</w:t>
            </w:r>
            <w:r>
              <w:rPr>
                <w:spacing w:val="40"/>
                <w:sz w:val="16"/>
              </w:rPr>
              <w:t> </w:t>
            </w:r>
            <w:r>
              <w:rPr>
                <w:sz w:val="16"/>
              </w:rPr>
              <w:t>intermediário</w:t>
            </w:r>
            <w:r>
              <w:rPr>
                <w:spacing w:val="40"/>
                <w:sz w:val="16"/>
              </w:rPr>
              <w:t> </w:t>
            </w:r>
            <w:r>
              <w:rPr>
                <w:sz w:val="16"/>
              </w:rPr>
              <w:t>está</w:t>
            </w:r>
            <w:r>
              <w:rPr>
                <w:spacing w:val="40"/>
                <w:sz w:val="16"/>
              </w:rPr>
              <w:t> </w:t>
            </w:r>
            <w:r>
              <w:rPr>
                <w:sz w:val="16"/>
              </w:rPr>
              <w:t>sendo</w:t>
            </w:r>
            <w:r>
              <w:rPr>
                <w:spacing w:val="40"/>
                <w:sz w:val="16"/>
              </w:rPr>
              <w:t> </w:t>
            </w:r>
            <w:r>
              <w:rPr>
                <w:sz w:val="16"/>
              </w:rPr>
              <w:t>declarado</w:t>
            </w:r>
            <w:r>
              <w:rPr>
                <w:spacing w:val="40"/>
                <w:sz w:val="16"/>
              </w:rPr>
              <w:t> </w:t>
            </w:r>
            <w:r>
              <w:rPr>
                <w:sz w:val="16"/>
              </w:rPr>
              <w:t>com</w:t>
            </w:r>
            <w:r>
              <w:rPr>
                <w:spacing w:val="40"/>
                <w:sz w:val="16"/>
              </w:rPr>
              <w:t> </w:t>
            </w:r>
            <w:r>
              <w:rPr>
                <w:sz w:val="16"/>
              </w:rPr>
              <w:t>o</w:t>
            </w:r>
            <w:r>
              <w:rPr>
                <w:spacing w:val="80"/>
                <w:sz w:val="16"/>
              </w:rPr>
              <w:t> </w:t>
            </w:r>
            <w:r>
              <w:rPr>
                <w:sz w:val="16"/>
              </w:rPr>
              <w:t>mesmo CNPJ do prestador.</w:t>
            </w:r>
          </w:p>
        </w:tc>
      </w:tr>
      <w:tr>
        <w:trPr>
          <w:trHeight w:val="856"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3"/>
              <w:jc w:val="center"/>
              <w:rPr>
                <w:sz w:val="16"/>
              </w:rPr>
            </w:pPr>
            <w:r>
              <w:rPr>
                <w:spacing w:val="-4"/>
                <w:sz w:val="16"/>
              </w:rPr>
              <w:t>1227</w:t>
            </w:r>
          </w:p>
        </w:tc>
        <w:tc>
          <w:tcPr>
            <w:tcW w:w="3781" w:type="dxa"/>
          </w:tcPr>
          <w:p>
            <w:pPr>
              <w:pStyle w:val="TableParagraph"/>
              <w:rPr>
                <w:sz w:val="16"/>
              </w:rPr>
            </w:pPr>
            <w:r>
              <w:rPr>
                <w:sz w:val="16"/>
              </w:rPr>
              <w:t>O prestador de serviços deverá registrar a solicitação</w:t>
            </w:r>
            <w:r>
              <w:rPr>
                <w:spacing w:val="-5"/>
                <w:sz w:val="16"/>
              </w:rPr>
              <w:t> </w:t>
            </w:r>
            <w:r>
              <w:rPr>
                <w:sz w:val="16"/>
              </w:rPr>
              <w:t>de</w:t>
            </w:r>
            <w:r>
              <w:rPr>
                <w:spacing w:val="-7"/>
                <w:sz w:val="16"/>
              </w:rPr>
              <w:t> </w:t>
            </w:r>
            <w:r>
              <w:rPr>
                <w:sz w:val="16"/>
              </w:rPr>
              <w:t>imunidade</w:t>
            </w:r>
            <w:r>
              <w:rPr>
                <w:spacing w:val="-5"/>
                <w:sz w:val="16"/>
              </w:rPr>
              <w:t> </w:t>
            </w:r>
            <w:r>
              <w:rPr>
                <w:sz w:val="16"/>
              </w:rPr>
              <w:t>por</w:t>
            </w:r>
            <w:r>
              <w:rPr>
                <w:spacing w:val="-7"/>
                <w:sz w:val="16"/>
              </w:rPr>
              <w:t> </w:t>
            </w:r>
            <w:r>
              <w:rPr>
                <w:sz w:val="16"/>
              </w:rPr>
              <w:t>meio</w:t>
            </w:r>
            <w:r>
              <w:rPr>
                <w:spacing w:val="-7"/>
                <w:sz w:val="16"/>
              </w:rPr>
              <w:t> </w:t>
            </w:r>
            <w:r>
              <w:rPr>
                <w:sz w:val="16"/>
              </w:rPr>
              <w:t>do</w:t>
            </w:r>
            <w:r>
              <w:rPr>
                <w:spacing w:val="-5"/>
                <w:sz w:val="16"/>
              </w:rPr>
              <w:t> </w:t>
            </w:r>
            <w:r>
              <w:rPr>
                <w:sz w:val="16"/>
              </w:rPr>
              <w:t>sistema</w:t>
            </w:r>
            <w:r>
              <w:rPr>
                <w:spacing w:val="-7"/>
                <w:sz w:val="16"/>
              </w:rPr>
              <w:t> </w:t>
            </w:r>
            <w:r>
              <w:rPr>
                <w:sz w:val="16"/>
              </w:rPr>
              <w:t>de declaração de imunidades.</w:t>
            </w:r>
          </w:p>
        </w:tc>
        <w:tc>
          <w:tcPr>
            <w:tcW w:w="3776" w:type="dxa"/>
          </w:tcPr>
          <w:p>
            <w:pPr>
              <w:pStyle w:val="TableParagraph"/>
              <w:ind w:right="92"/>
              <w:jc w:val="both"/>
              <w:rPr>
                <w:sz w:val="16"/>
              </w:rPr>
            </w:pPr>
            <w:r>
              <w:rPr>
                <w:sz w:val="16"/>
              </w:rPr>
              <w:t>Prestador</w:t>
            </w:r>
            <w:r>
              <w:rPr>
                <w:spacing w:val="-3"/>
                <w:sz w:val="16"/>
              </w:rPr>
              <w:t> </w:t>
            </w:r>
            <w:r>
              <w:rPr>
                <w:sz w:val="16"/>
              </w:rPr>
              <w:t>de</w:t>
            </w:r>
            <w:r>
              <w:rPr>
                <w:spacing w:val="-5"/>
                <w:sz w:val="16"/>
              </w:rPr>
              <w:t> </w:t>
            </w:r>
            <w:r>
              <w:rPr>
                <w:sz w:val="16"/>
              </w:rPr>
              <w:t>serviços</w:t>
            </w:r>
            <w:r>
              <w:rPr>
                <w:spacing w:val="-2"/>
                <w:sz w:val="16"/>
              </w:rPr>
              <w:t> </w:t>
            </w:r>
            <w:r>
              <w:rPr>
                <w:sz w:val="16"/>
              </w:rPr>
              <w:t>não</w:t>
            </w:r>
            <w:r>
              <w:rPr>
                <w:spacing w:val="-4"/>
                <w:sz w:val="16"/>
              </w:rPr>
              <w:t> </w:t>
            </w:r>
            <w:r>
              <w:rPr>
                <w:sz w:val="16"/>
              </w:rPr>
              <w:t>cadastrado</w:t>
            </w:r>
            <w:r>
              <w:rPr>
                <w:spacing w:val="-3"/>
                <w:sz w:val="16"/>
              </w:rPr>
              <w:t> </w:t>
            </w:r>
            <w:r>
              <w:rPr>
                <w:sz w:val="16"/>
              </w:rPr>
              <w:t>por</w:t>
            </w:r>
            <w:r>
              <w:rPr>
                <w:spacing w:val="-3"/>
                <w:sz w:val="16"/>
              </w:rPr>
              <w:t> </w:t>
            </w:r>
            <w:r>
              <w:rPr>
                <w:sz w:val="16"/>
              </w:rPr>
              <w:t>meio</w:t>
            </w:r>
            <w:r>
              <w:rPr>
                <w:spacing w:val="-3"/>
                <w:sz w:val="16"/>
              </w:rPr>
              <w:t> </w:t>
            </w:r>
            <w:r>
              <w:rPr>
                <w:sz w:val="16"/>
              </w:rPr>
              <w:t>do sistema</w:t>
            </w:r>
            <w:r>
              <w:rPr>
                <w:spacing w:val="-7"/>
                <w:sz w:val="16"/>
              </w:rPr>
              <w:t> </w:t>
            </w:r>
            <w:r>
              <w:rPr>
                <w:sz w:val="16"/>
              </w:rPr>
              <w:t>de</w:t>
            </w:r>
            <w:r>
              <w:rPr>
                <w:spacing w:val="-5"/>
                <w:sz w:val="16"/>
              </w:rPr>
              <w:t> </w:t>
            </w:r>
            <w:r>
              <w:rPr>
                <w:sz w:val="16"/>
              </w:rPr>
              <w:t>declaração</w:t>
            </w:r>
            <w:r>
              <w:rPr>
                <w:spacing w:val="-5"/>
                <w:sz w:val="16"/>
              </w:rPr>
              <w:t> </w:t>
            </w:r>
            <w:r>
              <w:rPr>
                <w:sz w:val="16"/>
              </w:rPr>
              <w:t>de</w:t>
            </w:r>
            <w:r>
              <w:rPr>
                <w:spacing w:val="-8"/>
                <w:sz w:val="16"/>
              </w:rPr>
              <w:t> </w:t>
            </w:r>
            <w:r>
              <w:rPr>
                <w:sz w:val="16"/>
              </w:rPr>
              <w:t>imunidades</w:t>
            </w:r>
            <w:r>
              <w:rPr>
                <w:spacing w:val="-3"/>
                <w:sz w:val="16"/>
              </w:rPr>
              <w:t> </w:t>
            </w:r>
            <w:r>
              <w:rPr>
                <w:sz w:val="16"/>
              </w:rPr>
              <w:t>(SDI)</w:t>
            </w:r>
            <w:r>
              <w:rPr>
                <w:spacing w:val="-5"/>
                <w:sz w:val="16"/>
              </w:rPr>
              <w:t> </w:t>
            </w:r>
            <w:r>
              <w:rPr>
                <w:sz w:val="16"/>
              </w:rPr>
              <w:t>para</w:t>
            </w:r>
            <w:r>
              <w:rPr>
                <w:spacing w:val="-5"/>
                <w:sz w:val="16"/>
              </w:rPr>
              <w:t> </w:t>
            </w:r>
            <w:r>
              <w:rPr>
                <w:sz w:val="16"/>
              </w:rPr>
              <w:t>o CCM e para a data do fato gerador informados.</w:t>
            </w:r>
          </w:p>
          <w:p>
            <w:pPr>
              <w:pStyle w:val="TableParagraph"/>
              <w:spacing w:before="0"/>
              <w:jc w:val="both"/>
              <w:rPr>
                <w:sz w:val="16"/>
              </w:rPr>
            </w:pPr>
            <w:r>
              <w:rPr>
                <w:sz w:val="16"/>
              </w:rPr>
              <w:t>Consulte</w:t>
            </w:r>
            <w:r>
              <w:rPr>
                <w:spacing w:val="-5"/>
                <w:sz w:val="16"/>
              </w:rPr>
              <w:t> </w:t>
            </w:r>
            <w:r>
              <w:rPr>
                <w:sz w:val="16"/>
              </w:rPr>
              <w:t>a</w:t>
            </w:r>
            <w:r>
              <w:rPr>
                <w:spacing w:val="-7"/>
                <w:sz w:val="16"/>
              </w:rPr>
              <w:t> </w:t>
            </w:r>
            <w:r>
              <w:rPr>
                <w:sz w:val="16"/>
              </w:rPr>
              <w:t>legislação</w:t>
            </w:r>
            <w:r>
              <w:rPr>
                <w:spacing w:val="-7"/>
                <w:sz w:val="16"/>
              </w:rPr>
              <w:t> </w:t>
            </w:r>
            <w:r>
              <w:rPr>
                <w:sz w:val="16"/>
              </w:rPr>
              <w:t>municipal</w:t>
            </w:r>
            <w:r>
              <w:rPr>
                <w:spacing w:val="-6"/>
                <w:sz w:val="16"/>
              </w:rPr>
              <w:t> </w:t>
            </w:r>
            <w:r>
              <w:rPr>
                <w:sz w:val="16"/>
              </w:rPr>
              <w:t>sobre</w:t>
            </w:r>
            <w:r>
              <w:rPr>
                <w:spacing w:val="-4"/>
                <w:sz w:val="16"/>
              </w:rPr>
              <w:t> </w:t>
            </w:r>
            <w:r>
              <w:rPr>
                <w:sz w:val="16"/>
              </w:rPr>
              <w:t>o</w:t>
            </w:r>
            <w:r>
              <w:rPr>
                <w:spacing w:val="-4"/>
                <w:sz w:val="16"/>
              </w:rPr>
              <w:t> tema.</w:t>
            </w:r>
          </w:p>
        </w:tc>
      </w:tr>
      <w:tr>
        <w:trPr>
          <w:trHeight w:val="55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3"/>
              <w:jc w:val="center"/>
              <w:rPr>
                <w:sz w:val="16"/>
              </w:rPr>
            </w:pPr>
            <w:r>
              <w:rPr>
                <w:spacing w:val="-4"/>
                <w:sz w:val="16"/>
              </w:rPr>
              <w:t>1251</w:t>
            </w:r>
          </w:p>
        </w:tc>
        <w:tc>
          <w:tcPr>
            <w:tcW w:w="3781" w:type="dxa"/>
          </w:tcPr>
          <w:p>
            <w:pPr>
              <w:pStyle w:val="TableParagraph"/>
              <w:rPr>
                <w:sz w:val="16"/>
              </w:rPr>
            </w:pPr>
            <w:r>
              <w:rPr>
                <w:sz w:val="16"/>
              </w:rPr>
              <w:t>O código de serviço e o tipo de isenção do ISS deverão</w:t>
            </w:r>
            <w:r>
              <w:rPr>
                <w:spacing w:val="-6"/>
                <w:sz w:val="16"/>
              </w:rPr>
              <w:t> </w:t>
            </w:r>
            <w:r>
              <w:rPr>
                <w:sz w:val="16"/>
              </w:rPr>
              <w:t>ser</w:t>
            </w:r>
            <w:r>
              <w:rPr>
                <w:spacing w:val="-6"/>
                <w:sz w:val="16"/>
              </w:rPr>
              <w:t> </w:t>
            </w:r>
            <w:r>
              <w:rPr>
                <w:sz w:val="16"/>
              </w:rPr>
              <w:t>declarados</w:t>
            </w:r>
            <w:r>
              <w:rPr>
                <w:spacing w:val="-7"/>
                <w:sz w:val="16"/>
              </w:rPr>
              <w:t> </w:t>
            </w:r>
            <w:r>
              <w:rPr>
                <w:sz w:val="16"/>
              </w:rPr>
              <w:t>pelo</w:t>
            </w:r>
            <w:r>
              <w:rPr>
                <w:spacing w:val="-6"/>
                <w:sz w:val="16"/>
              </w:rPr>
              <w:t> </w:t>
            </w:r>
            <w:r>
              <w:rPr>
                <w:sz w:val="16"/>
              </w:rPr>
              <w:t>prestador</w:t>
            </w:r>
            <w:r>
              <w:rPr>
                <w:spacing w:val="-6"/>
                <w:sz w:val="16"/>
              </w:rPr>
              <w:t> </w:t>
            </w:r>
            <w:r>
              <w:rPr>
                <w:sz w:val="16"/>
              </w:rPr>
              <w:t>ou</w:t>
            </w:r>
            <w:r>
              <w:rPr>
                <w:spacing w:val="-6"/>
                <w:sz w:val="16"/>
              </w:rPr>
              <w:t> </w:t>
            </w:r>
            <w:r>
              <w:rPr>
                <w:sz w:val="16"/>
              </w:rPr>
              <w:t>tomador</w:t>
            </w:r>
          </w:p>
        </w:tc>
        <w:tc>
          <w:tcPr>
            <w:tcW w:w="3776" w:type="dxa"/>
          </w:tcPr>
          <w:p>
            <w:pPr>
              <w:pStyle w:val="TableParagraph"/>
              <w:spacing w:before="1"/>
              <w:rPr>
                <w:sz w:val="16"/>
              </w:rPr>
            </w:pPr>
            <w:r>
              <w:rPr>
                <w:sz w:val="16"/>
              </w:rPr>
              <w:t>Verifique o cadastro</w:t>
            </w:r>
            <w:r>
              <w:rPr>
                <w:spacing w:val="40"/>
                <w:sz w:val="16"/>
              </w:rPr>
              <w:t> </w:t>
            </w:r>
            <w:r>
              <w:rPr>
                <w:sz w:val="16"/>
              </w:rPr>
              <w:t>no GBF para a data do fato gerador informada.</w:t>
            </w:r>
          </w:p>
          <w:p>
            <w:pPr>
              <w:pStyle w:val="TableParagraph"/>
              <w:spacing w:line="163" w:lineRule="exact" w:before="0"/>
              <w:rPr>
                <w:sz w:val="16"/>
              </w:rPr>
            </w:pPr>
            <w:r>
              <w:rPr>
                <w:sz w:val="16"/>
              </w:rPr>
              <w:t>O</w:t>
            </w:r>
            <w:r>
              <w:rPr>
                <w:spacing w:val="38"/>
                <w:sz w:val="16"/>
              </w:rPr>
              <w:t>  </w:t>
            </w:r>
            <w:r>
              <w:rPr>
                <w:sz w:val="16"/>
              </w:rPr>
              <w:t>preenchimento</w:t>
            </w:r>
            <w:r>
              <w:rPr>
                <w:spacing w:val="38"/>
                <w:sz w:val="16"/>
              </w:rPr>
              <w:t>  </w:t>
            </w:r>
            <w:r>
              <w:rPr>
                <w:sz w:val="16"/>
              </w:rPr>
              <w:t>prévio</w:t>
            </w:r>
            <w:r>
              <w:rPr>
                <w:spacing w:val="38"/>
                <w:sz w:val="16"/>
              </w:rPr>
              <w:t>  </w:t>
            </w:r>
            <w:r>
              <w:rPr>
                <w:sz w:val="16"/>
              </w:rPr>
              <w:t>da</w:t>
            </w:r>
            <w:r>
              <w:rPr>
                <w:spacing w:val="38"/>
                <w:sz w:val="16"/>
              </w:rPr>
              <w:t>  </w:t>
            </w:r>
            <w:r>
              <w:rPr>
                <w:sz w:val="16"/>
              </w:rPr>
              <w:t>Declaração</w:t>
            </w:r>
            <w:r>
              <w:rPr>
                <w:spacing w:val="38"/>
                <w:sz w:val="16"/>
              </w:rPr>
              <w:t>  </w:t>
            </w:r>
            <w:r>
              <w:rPr>
                <w:spacing w:val="-5"/>
                <w:sz w:val="16"/>
              </w:rPr>
              <w:t>de</w:t>
            </w:r>
          </w:p>
        </w:tc>
      </w:tr>
    </w:tbl>
    <w:p>
      <w:pPr>
        <w:pStyle w:val="TableParagraph"/>
        <w:spacing w:after="0" w:line="163" w:lineRule="exact"/>
        <w:rPr>
          <w:sz w:val="16"/>
        </w:rPr>
        <w:sectPr>
          <w:pgSz w:w="11910" w:h="16850"/>
          <w:pgMar w:header="715" w:footer="0" w:top="960" w:bottom="280" w:left="850" w:right="850"/>
        </w:sectPr>
      </w:pPr>
    </w:p>
    <w:p>
      <w:pPr>
        <w:pStyle w:val="BodyText"/>
        <w:rPr>
          <w:rFonts w:ascii="Arial"/>
          <w:b/>
          <w:i/>
        </w:rPr>
      </w:pPr>
    </w:p>
    <w:p>
      <w:pPr>
        <w:pStyle w:val="BodyText"/>
        <w:spacing w:before="49"/>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50"/>
        <w:gridCol w:w="720"/>
        <w:gridCol w:w="3781"/>
        <w:gridCol w:w="3776"/>
      </w:tblGrid>
      <w:tr>
        <w:trPr>
          <w:trHeight w:val="350" w:hRule="atLeast"/>
        </w:trPr>
        <w:tc>
          <w:tcPr>
            <w:tcW w:w="1150" w:type="dxa"/>
            <w:shd w:val="clear" w:color="auto" w:fill="E6E6E6"/>
          </w:tcPr>
          <w:p>
            <w:pPr>
              <w:pStyle w:val="TableParagraph"/>
              <w:spacing w:before="59"/>
              <w:ind w:left="69"/>
              <w:rPr>
                <w:rFonts w:ascii="Arial"/>
                <w:b/>
                <w:sz w:val="20"/>
              </w:rPr>
            </w:pPr>
            <w:r>
              <w:rPr>
                <w:rFonts w:ascii="Arial"/>
                <w:b/>
                <w:spacing w:val="-2"/>
                <w:sz w:val="20"/>
              </w:rPr>
              <w:t>ETAPA</w:t>
            </w:r>
          </w:p>
        </w:tc>
        <w:tc>
          <w:tcPr>
            <w:tcW w:w="720" w:type="dxa"/>
            <w:shd w:val="clear" w:color="auto" w:fill="E6E6E6"/>
          </w:tcPr>
          <w:p>
            <w:pPr>
              <w:pStyle w:val="TableParagraph"/>
              <w:spacing w:before="59"/>
              <w:ind w:left="11" w:right="3"/>
              <w:jc w:val="center"/>
              <w:rPr>
                <w:rFonts w:ascii="Arial" w:hAnsi="Arial"/>
                <w:b/>
                <w:sz w:val="20"/>
              </w:rPr>
            </w:pPr>
            <w:r>
              <w:rPr>
                <w:rFonts w:ascii="Arial" w:hAnsi="Arial"/>
                <w:b/>
                <w:spacing w:val="-4"/>
                <w:sz w:val="20"/>
              </w:rPr>
              <w:t>CÓD.</w:t>
            </w:r>
          </w:p>
        </w:tc>
        <w:tc>
          <w:tcPr>
            <w:tcW w:w="3781" w:type="dxa"/>
            <w:shd w:val="clear" w:color="auto" w:fill="E6E6E6"/>
          </w:tcPr>
          <w:p>
            <w:pPr>
              <w:pStyle w:val="TableParagraph"/>
              <w:spacing w:before="59"/>
              <w:rPr>
                <w:rFonts w:ascii="Arial"/>
                <w:b/>
                <w:sz w:val="20"/>
              </w:rPr>
            </w:pPr>
            <w:r>
              <w:rPr>
                <w:rFonts w:ascii="Arial"/>
                <w:b/>
                <w:spacing w:val="-2"/>
                <w:sz w:val="20"/>
              </w:rPr>
              <w:t>MENSAGEM</w:t>
            </w:r>
          </w:p>
        </w:tc>
        <w:tc>
          <w:tcPr>
            <w:tcW w:w="3776" w:type="dxa"/>
            <w:shd w:val="clear" w:color="auto" w:fill="E6E6E6"/>
          </w:tcPr>
          <w:p>
            <w:pPr>
              <w:pStyle w:val="TableParagraph"/>
              <w:spacing w:before="59"/>
              <w:rPr>
                <w:rFonts w:ascii="Arial" w:hAnsi="Arial"/>
                <w:b/>
                <w:sz w:val="20"/>
              </w:rPr>
            </w:pPr>
            <w:r>
              <w:rPr>
                <w:rFonts w:ascii="Arial" w:hAnsi="Arial"/>
                <w:b/>
                <w:spacing w:val="-2"/>
                <w:sz w:val="20"/>
              </w:rPr>
              <w:t>INTERPRETAÇÃO</w:t>
            </w:r>
          </w:p>
        </w:tc>
      </w:tr>
      <w:tr>
        <w:trPr>
          <w:trHeight w:val="1288" w:hRule="atLeast"/>
        </w:trPr>
        <w:tc>
          <w:tcPr>
            <w:tcW w:w="1150" w:type="dxa"/>
          </w:tcPr>
          <w:p>
            <w:pPr>
              <w:pStyle w:val="TableParagraph"/>
              <w:spacing w:before="0"/>
              <w:ind w:left="0"/>
              <w:rPr>
                <w:rFonts w:ascii="Times New Roman"/>
                <w:sz w:val="16"/>
              </w:rPr>
            </w:pPr>
          </w:p>
        </w:tc>
        <w:tc>
          <w:tcPr>
            <w:tcW w:w="720" w:type="dxa"/>
          </w:tcPr>
          <w:p>
            <w:pPr>
              <w:pStyle w:val="TableParagraph"/>
              <w:spacing w:before="0"/>
              <w:ind w:left="0"/>
              <w:rPr>
                <w:rFonts w:ascii="Times New Roman"/>
                <w:sz w:val="16"/>
              </w:rPr>
            </w:pPr>
          </w:p>
        </w:tc>
        <w:tc>
          <w:tcPr>
            <w:tcW w:w="3781" w:type="dxa"/>
          </w:tcPr>
          <w:p>
            <w:pPr>
              <w:pStyle w:val="TableParagraph"/>
              <w:spacing w:before="1"/>
              <w:rPr>
                <w:sz w:val="16"/>
              </w:rPr>
            </w:pPr>
            <w:r>
              <w:rPr>
                <w:sz w:val="16"/>
              </w:rPr>
              <mc:AlternateContent>
                <mc:Choice Requires="wps">
                  <w:drawing>
                    <wp:anchor distT="0" distB="0" distL="0" distR="0" allowOverlap="1" layoutInCell="1" locked="0" behindDoc="1" simplePos="0" relativeHeight="483901952">
                      <wp:simplePos x="0" y="0"/>
                      <wp:positionH relativeFrom="column">
                        <wp:posOffset>1140332</wp:posOffset>
                      </wp:positionH>
                      <wp:positionV relativeFrom="paragraph">
                        <wp:posOffset>339774</wp:posOffset>
                      </wp:positionV>
                      <wp:extent cx="27940" cy="762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27940" cy="7620"/>
                                <a:chExt cx="27940" cy="7620"/>
                              </a:xfrm>
                            </wpg:grpSpPr>
                            <wps:wsp>
                              <wps:cNvPr id="69" name="Graphic 69"/>
                              <wps:cNvSpPr/>
                              <wps:spPr>
                                <a:xfrm>
                                  <a:off x="0" y="0"/>
                                  <a:ext cx="27940" cy="7620"/>
                                </a:xfrm>
                                <a:custGeom>
                                  <a:avLst/>
                                  <a:gdLst/>
                                  <a:ahLst/>
                                  <a:cxnLst/>
                                  <a:rect l="l" t="t" r="r" b="b"/>
                                  <a:pathLst>
                                    <a:path w="27940" h="7620">
                                      <a:moveTo>
                                        <a:pt x="27431" y="0"/>
                                      </a:moveTo>
                                      <a:lnTo>
                                        <a:pt x="0" y="0"/>
                                      </a:lnTo>
                                      <a:lnTo>
                                        <a:pt x="0" y="7620"/>
                                      </a:lnTo>
                                      <a:lnTo>
                                        <a:pt x="27431" y="7620"/>
                                      </a:lnTo>
                                      <a:lnTo>
                                        <a:pt x="2743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9.789993pt;margin-top:26.753906pt;width:2.2pt;height:.6pt;mso-position-horizontal-relative:column;mso-position-vertical-relative:paragraph;z-index:-19414528" id="docshapegroup67" coordorigin="1796,535" coordsize="44,12">
                      <v:rect style="position:absolute;left:1795;top:535;width:44;height:12" id="docshape68" filled="true" fillcolor="#000000" stroked="false">
                        <v:fill type="solid"/>
                      </v:rect>
                      <w10:wrap type="none"/>
                    </v:group>
                  </w:pict>
                </mc:Fallback>
              </mc:AlternateContent>
            </w:r>
            <w:r>
              <w:rPr>
                <w:sz w:val="16"/>
              </w:rPr>
              <w:t>de</w:t>
            </w:r>
            <w:r>
              <w:rPr>
                <w:spacing w:val="-4"/>
                <w:sz w:val="16"/>
              </w:rPr>
              <w:t> </w:t>
            </w:r>
            <w:r>
              <w:rPr>
                <w:sz w:val="16"/>
              </w:rPr>
              <w:t>serviços,</w:t>
            </w:r>
            <w:r>
              <w:rPr>
                <w:spacing w:val="-5"/>
                <w:sz w:val="16"/>
              </w:rPr>
              <w:t> </w:t>
            </w:r>
            <w:r>
              <w:rPr>
                <w:sz w:val="16"/>
              </w:rPr>
              <w:t>conforme</w:t>
            </w:r>
            <w:r>
              <w:rPr>
                <w:spacing w:val="-4"/>
                <w:sz w:val="16"/>
              </w:rPr>
              <w:t> </w:t>
            </w:r>
            <w:r>
              <w:rPr>
                <w:sz w:val="16"/>
              </w:rPr>
              <w:t>o</w:t>
            </w:r>
            <w:r>
              <w:rPr>
                <w:spacing w:val="-7"/>
                <w:sz w:val="16"/>
              </w:rPr>
              <w:t> </w:t>
            </w:r>
            <w:r>
              <w:rPr>
                <w:sz w:val="16"/>
              </w:rPr>
              <w:t>caso,</w:t>
            </w:r>
            <w:r>
              <w:rPr>
                <w:spacing w:val="-5"/>
                <w:sz w:val="16"/>
              </w:rPr>
              <w:t> </w:t>
            </w:r>
            <w:r>
              <w:rPr>
                <w:sz w:val="16"/>
              </w:rPr>
              <w:t>por</w:t>
            </w:r>
            <w:r>
              <w:rPr>
                <w:spacing w:val="-6"/>
                <w:sz w:val="16"/>
              </w:rPr>
              <w:t> </w:t>
            </w:r>
            <w:r>
              <w:rPr>
                <w:sz w:val="16"/>
              </w:rPr>
              <w:t>meio</w:t>
            </w:r>
            <w:r>
              <w:rPr>
                <w:spacing w:val="-4"/>
                <w:sz w:val="16"/>
              </w:rPr>
              <w:t> </w:t>
            </w:r>
            <w:r>
              <w:rPr>
                <w:sz w:val="16"/>
              </w:rPr>
              <w:t>do</w:t>
            </w:r>
            <w:r>
              <w:rPr>
                <w:spacing w:val="-7"/>
                <w:sz w:val="16"/>
              </w:rPr>
              <w:t> </w:t>
            </w:r>
            <w:r>
              <w:rPr>
                <w:sz w:val="16"/>
              </w:rPr>
              <w:t>Sistema de Gestão de Benefícios Fiscais (GBF). Para mais informações, </w:t>
            </w:r>
            <w:hyperlink r:id="rId15">
              <w:r>
                <w:rPr>
                  <w:color w:val="0000FF"/>
                  <w:sz w:val="16"/>
                  <w:u w:val="single" w:color="0000FF"/>
                </w:rPr>
                <w:t>clique aqu</w:t>
              </w:r>
              <w:r>
                <w:rPr>
                  <w:color w:val="0000FF"/>
                  <w:sz w:val="16"/>
                </w:rPr>
                <w:t>i</w:t>
              </w:r>
              <w:r>
                <w:rPr>
                  <w:sz w:val="16"/>
                </w:rPr>
                <w:t>.</w:t>
              </w:r>
            </w:hyperlink>
          </w:p>
        </w:tc>
        <w:tc>
          <w:tcPr>
            <w:tcW w:w="3776" w:type="dxa"/>
          </w:tcPr>
          <w:p>
            <w:pPr>
              <w:pStyle w:val="TableParagraph"/>
              <w:spacing w:before="1"/>
              <w:ind w:right="58"/>
              <w:jc w:val="both"/>
              <w:rPr>
                <w:sz w:val="16"/>
              </w:rPr>
            </w:pPr>
            <w:r>
              <w:rPr>
                <w:sz w:val="16"/>
              </w:rPr>
              <w:t>Benefícios Fiscais no GBF será obrigatório para a emissão da NFS-e com indicação de isenção para serviços prestados a partir de 1º de julho de 2021. A declaração no GBF deverá ser providenciada pelo</w:t>
            </w:r>
            <w:r>
              <w:rPr>
                <w:spacing w:val="-1"/>
                <w:sz w:val="16"/>
              </w:rPr>
              <w:t> </w:t>
            </w:r>
            <w:r>
              <w:rPr>
                <w:sz w:val="16"/>
              </w:rPr>
              <w:t>prestador</w:t>
            </w:r>
            <w:r>
              <w:rPr>
                <w:spacing w:val="-2"/>
                <w:sz w:val="16"/>
              </w:rPr>
              <w:t> </w:t>
            </w:r>
            <w:r>
              <w:rPr>
                <w:sz w:val="16"/>
              </w:rPr>
              <w:t>ou</w:t>
            </w:r>
            <w:r>
              <w:rPr>
                <w:spacing w:val="-4"/>
                <w:sz w:val="16"/>
              </w:rPr>
              <w:t> </w:t>
            </w:r>
            <w:r>
              <w:rPr>
                <w:sz w:val="16"/>
              </w:rPr>
              <w:t>tomador</w:t>
            </w:r>
            <w:r>
              <w:rPr>
                <w:spacing w:val="-4"/>
                <w:sz w:val="16"/>
              </w:rPr>
              <w:t> </w:t>
            </w:r>
            <w:r>
              <w:rPr>
                <w:sz w:val="16"/>
              </w:rPr>
              <w:t>de</w:t>
            </w:r>
            <w:r>
              <w:rPr>
                <w:spacing w:val="-4"/>
                <w:sz w:val="16"/>
              </w:rPr>
              <w:t> </w:t>
            </w:r>
            <w:r>
              <w:rPr>
                <w:sz w:val="16"/>
              </w:rPr>
              <w:t>serviços,</w:t>
            </w:r>
            <w:r>
              <w:rPr>
                <w:spacing w:val="-3"/>
                <w:sz w:val="16"/>
              </w:rPr>
              <w:t> </w:t>
            </w:r>
            <w:r>
              <w:rPr>
                <w:sz w:val="16"/>
              </w:rPr>
              <w:t>conforme</w:t>
            </w:r>
            <w:r>
              <w:rPr>
                <w:spacing w:val="-4"/>
                <w:sz w:val="16"/>
              </w:rPr>
              <w:t> </w:t>
            </w:r>
            <w:r>
              <w:rPr>
                <w:sz w:val="16"/>
              </w:rPr>
              <w:t>o </w:t>
            </w:r>
            <w:r>
              <w:rPr>
                <w:spacing w:val="-2"/>
                <w:sz w:val="16"/>
              </w:rPr>
              <w:t>caso.</w:t>
            </w:r>
          </w:p>
          <w:p>
            <w:pPr>
              <w:pStyle w:val="TableParagraph"/>
              <w:spacing w:line="163" w:lineRule="exact" w:before="0"/>
              <w:jc w:val="both"/>
              <w:rPr>
                <w:sz w:val="16"/>
              </w:rPr>
            </w:pPr>
            <w:r>
              <w:rPr>
                <w:sz w:val="16"/>
              </w:rPr>
              <w:t>Consulte</w:t>
            </w:r>
            <w:r>
              <w:rPr>
                <w:spacing w:val="-5"/>
                <w:sz w:val="16"/>
              </w:rPr>
              <w:t> </w:t>
            </w:r>
            <w:r>
              <w:rPr>
                <w:sz w:val="16"/>
              </w:rPr>
              <w:t>a</w:t>
            </w:r>
            <w:r>
              <w:rPr>
                <w:spacing w:val="-7"/>
                <w:sz w:val="16"/>
              </w:rPr>
              <w:t> </w:t>
            </w:r>
            <w:r>
              <w:rPr>
                <w:sz w:val="16"/>
              </w:rPr>
              <w:t>legislação</w:t>
            </w:r>
            <w:r>
              <w:rPr>
                <w:spacing w:val="-7"/>
                <w:sz w:val="16"/>
              </w:rPr>
              <w:t> </w:t>
            </w:r>
            <w:r>
              <w:rPr>
                <w:sz w:val="16"/>
              </w:rPr>
              <w:t>municipal</w:t>
            </w:r>
            <w:r>
              <w:rPr>
                <w:spacing w:val="-6"/>
                <w:sz w:val="16"/>
              </w:rPr>
              <w:t> </w:t>
            </w:r>
            <w:r>
              <w:rPr>
                <w:sz w:val="16"/>
              </w:rPr>
              <w:t>sobre</w:t>
            </w:r>
            <w:r>
              <w:rPr>
                <w:spacing w:val="-4"/>
                <w:sz w:val="16"/>
              </w:rPr>
              <w:t> </w:t>
            </w:r>
            <w:r>
              <w:rPr>
                <w:sz w:val="16"/>
              </w:rPr>
              <w:t>o</w:t>
            </w:r>
            <w:r>
              <w:rPr>
                <w:spacing w:val="-4"/>
                <w:sz w:val="16"/>
              </w:rPr>
              <w:t> tema.</w:t>
            </w:r>
          </w:p>
        </w:tc>
      </w:tr>
      <w:tr>
        <w:trPr>
          <w:trHeight w:val="1651"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3"/>
              <w:jc w:val="center"/>
              <w:rPr>
                <w:sz w:val="16"/>
              </w:rPr>
            </w:pPr>
            <w:r>
              <w:rPr>
                <w:spacing w:val="-4"/>
                <w:sz w:val="16"/>
              </w:rPr>
              <w:t>1252</w:t>
            </w:r>
          </w:p>
        </w:tc>
        <w:tc>
          <w:tcPr>
            <w:tcW w:w="3781" w:type="dxa"/>
          </w:tcPr>
          <w:p>
            <w:pPr>
              <w:pStyle w:val="TableParagraph"/>
              <w:spacing w:before="58"/>
              <w:rPr>
                <w:sz w:val="16"/>
              </w:rPr>
            </w:pPr>
            <w:r>
              <w:rPr>
                <w:sz w:val="16"/>
              </w:rPr>
              <w:t>O código de serviço e o tipo de isenção do ISS deverão ser declarados</w:t>
            </w:r>
            <w:r>
              <w:rPr>
                <w:spacing w:val="-1"/>
                <w:sz w:val="16"/>
              </w:rPr>
              <w:t> </w:t>
            </w:r>
            <w:r>
              <w:rPr>
                <w:sz w:val="16"/>
              </w:rPr>
              <w:t>pelo prestador ou tomador de</w:t>
            </w:r>
            <w:r>
              <w:rPr>
                <w:spacing w:val="-4"/>
                <w:sz w:val="16"/>
              </w:rPr>
              <w:t> </w:t>
            </w:r>
            <w:r>
              <w:rPr>
                <w:sz w:val="16"/>
              </w:rPr>
              <w:t>serviços,</w:t>
            </w:r>
            <w:r>
              <w:rPr>
                <w:spacing w:val="-5"/>
                <w:sz w:val="16"/>
              </w:rPr>
              <w:t> </w:t>
            </w:r>
            <w:r>
              <w:rPr>
                <w:sz w:val="16"/>
              </w:rPr>
              <w:t>conforme</w:t>
            </w:r>
            <w:r>
              <w:rPr>
                <w:spacing w:val="-4"/>
                <w:sz w:val="16"/>
              </w:rPr>
              <w:t> </w:t>
            </w:r>
            <w:r>
              <w:rPr>
                <w:sz w:val="16"/>
              </w:rPr>
              <w:t>o</w:t>
            </w:r>
            <w:r>
              <w:rPr>
                <w:spacing w:val="-7"/>
                <w:sz w:val="16"/>
              </w:rPr>
              <w:t> </w:t>
            </w:r>
            <w:r>
              <w:rPr>
                <w:sz w:val="16"/>
              </w:rPr>
              <w:t>caso,</w:t>
            </w:r>
            <w:r>
              <w:rPr>
                <w:spacing w:val="-5"/>
                <w:sz w:val="16"/>
              </w:rPr>
              <w:t> </w:t>
            </w:r>
            <w:r>
              <w:rPr>
                <w:sz w:val="16"/>
              </w:rPr>
              <w:t>por</w:t>
            </w:r>
            <w:r>
              <w:rPr>
                <w:spacing w:val="-6"/>
                <w:sz w:val="16"/>
              </w:rPr>
              <w:t> </w:t>
            </w:r>
            <w:r>
              <w:rPr>
                <w:sz w:val="16"/>
              </w:rPr>
              <w:t>meio</w:t>
            </w:r>
            <w:r>
              <w:rPr>
                <w:spacing w:val="-4"/>
                <w:sz w:val="16"/>
              </w:rPr>
              <w:t> </w:t>
            </w:r>
            <w:r>
              <w:rPr>
                <w:sz w:val="16"/>
              </w:rPr>
              <w:t>do</w:t>
            </w:r>
            <w:r>
              <w:rPr>
                <w:spacing w:val="-7"/>
                <w:sz w:val="16"/>
              </w:rPr>
              <w:t> </w:t>
            </w:r>
            <w:r>
              <w:rPr>
                <w:sz w:val="16"/>
              </w:rPr>
              <w:t>Sistema de Gestão de Benefícios Fiscais (GBF). Para mais informações, </w:t>
            </w:r>
            <w:hyperlink r:id="rId15">
              <w:r>
                <w:rPr>
                  <w:color w:val="0000FF"/>
                  <w:sz w:val="16"/>
                  <w:u w:val="single" w:color="0000FF"/>
                </w:rPr>
                <w:t>clique aqu</w:t>
              </w:r>
              <w:r>
                <w:rPr>
                  <w:color w:val="0000FF"/>
                  <w:sz w:val="16"/>
                </w:rPr>
                <w:t>i</w:t>
              </w:r>
              <w:r>
                <w:rPr>
                  <w:sz w:val="16"/>
                </w:rPr>
                <w:t>.</w:t>
              </w:r>
            </w:hyperlink>
          </w:p>
        </w:tc>
        <w:tc>
          <w:tcPr>
            <w:tcW w:w="3776" w:type="dxa"/>
          </w:tcPr>
          <w:p>
            <w:pPr>
              <w:pStyle w:val="TableParagraph"/>
              <w:spacing w:before="0"/>
              <w:ind w:right="56"/>
              <w:jc w:val="both"/>
              <w:rPr>
                <w:sz w:val="16"/>
              </w:rPr>
            </w:pPr>
            <w:r>
              <w:rPr>
                <w:sz w:val="16"/>
              </w:rPr>
              <w:t>Verifique código de serviço e categoria de</w:t>
            </w:r>
            <w:r>
              <w:rPr>
                <w:spacing w:val="40"/>
                <w:sz w:val="16"/>
              </w:rPr>
              <w:t> </w:t>
            </w:r>
            <w:r>
              <w:rPr>
                <w:sz w:val="16"/>
              </w:rPr>
              <w:t>benefício no GBF para a data do fato gerador </w:t>
            </w:r>
            <w:r>
              <w:rPr>
                <w:spacing w:val="-2"/>
                <w:sz w:val="16"/>
              </w:rPr>
              <w:t>informada.</w:t>
            </w:r>
          </w:p>
          <w:p>
            <w:pPr>
              <w:pStyle w:val="TableParagraph"/>
              <w:spacing w:before="58"/>
              <w:rPr>
                <w:sz w:val="16"/>
              </w:rPr>
            </w:pPr>
            <w:r>
              <w:rPr>
                <w:sz w:val="16"/>
              </w:rPr>
              <w:t>O preenchimento prévio da Declaração de Benefícios Fiscais no</w:t>
            </w:r>
            <w:r>
              <w:rPr>
                <w:spacing w:val="-3"/>
                <w:sz w:val="16"/>
              </w:rPr>
              <w:t> </w:t>
            </w:r>
            <w:r>
              <w:rPr>
                <w:sz w:val="16"/>
              </w:rPr>
              <w:t>GBF</w:t>
            </w:r>
            <w:r>
              <w:rPr>
                <w:spacing w:val="-3"/>
                <w:sz w:val="16"/>
              </w:rPr>
              <w:t> </w:t>
            </w:r>
            <w:r>
              <w:rPr>
                <w:sz w:val="16"/>
              </w:rPr>
              <w:t>será obrigatório para a emissão</w:t>
            </w:r>
            <w:r>
              <w:rPr>
                <w:spacing w:val="-4"/>
                <w:sz w:val="16"/>
              </w:rPr>
              <w:t> </w:t>
            </w:r>
            <w:r>
              <w:rPr>
                <w:sz w:val="16"/>
              </w:rPr>
              <w:t>da</w:t>
            </w:r>
            <w:r>
              <w:rPr>
                <w:spacing w:val="-7"/>
                <w:sz w:val="16"/>
              </w:rPr>
              <w:t> </w:t>
            </w:r>
            <w:r>
              <w:rPr>
                <w:sz w:val="16"/>
              </w:rPr>
              <w:t>NFS-e</w:t>
            </w:r>
            <w:r>
              <w:rPr>
                <w:spacing w:val="-6"/>
                <w:sz w:val="16"/>
              </w:rPr>
              <w:t> </w:t>
            </w:r>
            <w:r>
              <w:rPr>
                <w:sz w:val="16"/>
              </w:rPr>
              <w:t>com</w:t>
            </w:r>
            <w:r>
              <w:rPr>
                <w:spacing w:val="-5"/>
                <w:sz w:val="16"/>
              </w:rPr>
              <w:t> </w:t>
            </w:r>
            <w:r>
              <w:rPr>
                <w:sz w:val="16"/>
              </w:rPr>
              <w:t>indicação</w:t>
            </w:r>
            <w:r>
              <w:rPr>
                <w:spacing w:val="-9"/>
                <w:sz w:val="16"/>
              </w:rPr>
              <w:t> </w:t>
            </w:r>
            <w:r>
              <w:rPr>
                <w:sz w:val="16"/>
              </w:rPr>
              <w:t>de</w:t>
            </w:r>
            <w:r>
              <w:rPr>
                <w:spacing w:val="-4"/>
                <w:sz w:val="16"/>
              </w:rPr>
              <w:t> </w:t>
            </w:r>
            <w:r>
              <w:rPr>
                <w:sz w:val="16"/>
              </w:rPr>
              <w:t>isenção</w:t>
            </w:r>
            <w:r>
              <w:rPr>
                <w:spacing w:val="-4"/>
                <w:sz w:val="16"/>
              </w:rPr>
              <w:t> </w:t>
            </w:r>
            <w:r>
              <w:rPr>
                <w:sz w:val="16"/>
              </w:rPr>
              <w:t>para serviços</w:t>
            </w:r>
            <w:r>
              <w:rPr>
                <w:spacing w:val="-4"/>
                <w:sz w:val="16"/>
              </w:rPr>
              <w:t> </w:t>
            </w:r>
            <w:r>
              <w:rPr>
                <w:sz w:val="16"/>
              </w:rPr>
              <w:t>prestados</w:t>
            </w:r>
            <w:r>
              <w:rPr>
                <w:spacing w:val="-3"/>
                <w:sz w:val="16"/>
              </w:rPr>
              <w:t> </w:t>
            </w:r>
            <w:r>
              <w:rPr>
                <w:sz w:val="16"/>
              </w:rPr>
              <w:t>a</w:t>
            </w:r>
            <w:r>
              <w:rPr>
                <w:spacing w:val="-3"/>
                <w:sz w:val="16"/>
              </w:rPr>
              <w:t> </w:t>
            </w:r>
            <w:r>
              <w:rPr>
                <w:sz w:val="16"/>
              </w:rPr>
              <w:t>partir</w:t>
            </w:r>
            <w:r>
              <w:rPr>
                <w:spacing w:val="-5"/>
                <w:sz w:val="16"/>
              </w:rPr>
              <w:t> </w:t>
            </w:r>
            <w:r>
              <w:rPr>
                <w:sz w:val="16"/>
              </w:rPr>
              <w:t>de</w:t>
            </w:r>
            <w:r>
              <w:rPr>
                <w:spacing w:val="-2"/>
                <w:sz w:val="16"/>
              </w:rPr>
              <w:t> </w:t>
            </w:r>
            <w:r>
              <w:rPr>
                <w:sz w:val="16"/>
              </w:rPr>
              <w:t>1º</w:t>
            </w:r>
            <w:r>
              <w:rPr>
                <w:spacing w:val="-4"/>
                <w:sz w:val="16"/>
              </w:rPr>
              <w:t> </w:t>
            </w:r>
            <w:r>
              <w:rPr>
                <w:sz w:val="16"/>
              </w:rPr>
              <w:t>de</w:t>
            </w:r>
            <w:r>
              <w:rPr>
                <w:spacing w:val="-3"/>
                <w:sz w:val="16"/>
              </w:rPr>
              <w:t> </w:t>
            </w:r>
            <w:r>
              <w:rPr>
                <w:sz w:val="16"/>
              </w:rPr>
              <w:t>julho</w:t>
            </w:r>
            <w:r>
              <w:rPr>
                <w:spacing w:val="-3"/>
                <w:sz w:val="16"/>
              </w:rPr>
              <w:t> </w:t>
            </w:r>
            <w:r>
              <w:rPr>
                <w:sz w:val="16"/>
              </w:rPr>
              <w:t>de</w:t>
            </w:r>
            <w:r>
              <w:rPr>
                <w:spacing w:val="-2"/>
                <w:sz w:val="16"/>
              </w:rPr>
              <w:t> 2021.</w:t>
            </w:r>
          </w:p>
          <w:p>
            <w:pPr>
              <w:pStyle w:val="TableParagraph"/>
              <w:spacing w:before="62"/>
              <w:rPr>
                <w:sz w:val="16"/>
              </w:rPr>
            </w:pPr>
            <w:r>
              <w:rPr>
                <w:sz w:val="16"/>
              </w:rPr>
              <w:t>Consulte</w:t>
            </w:r>
            <w:r>
              <w:rPr>
                <w:spacing w:val="-5"/>
                <w:sz w:val="16"/>
              </w:rPr>
              <w:t> </w:t>
            </w:r>
            <w:r>
              <w:rPr>
                <w:sz w:val="16"/>
              </w:rPr>
              <w:t>a</w:t>
            </w:r>
            <w:r>
              <w:rPr>
                <w:spacing w:val="-7"/>
                <w:sz w:val="16"/>
              </w:rPr>
              <w:t> </w:t>
            </w:r>
            <w:r>
              <w:rPr>
                <w:sz w:val="16"/>
              </w:rPr>
              <w:t>legislação</w:t>
            </w:r>
            <w:r>
              <w:rPr>
                <w:spacing w:val="-7"/>
                <w:sz w:val="16"/>
              </w:rPr>
              <w:t> </w:t>
            </w:r>
            <w:r>
              <w:rPr>
                <w:sz w:val="16"/>
              </w:rPr>
              <w:t>municipal</w:t>
            </w:r>
            <w:r>
              <w:rPr>
                <w:spacing w:val="-6"/>
                <w:sz w:val="16"/>
              </w:rPr>
              <w:t> </w:t>
            </w:r>
            <w:r>
              <w:rPr>
                <w:sz w:val="16"/>
              </w:rPr>
              <w:t>sobre</w:t>
            </w:r>
            <w:r>
              <w:rPr>
                <w:spacing w:val="-4"/>
                <w:sz w:val="16"/>
              </w:rPr>
              <w:t> </w:t>
            </w:r>
            <w:r>
              <w:rPr>
                <w:sz w:val="16"/>
              </w:rPr>
              <w:t>o</w:t>
            </w:r>
            <w:r>
              <w:rPr>
                <w:spacing w:val="-4"/>
                <w:sz w:val="16"/>
              </w:rPr>
              <w:t> tema.</w:t>
            </w:r>
          </w:p>
        </w:tc>
      </w:tr>
      <w:tr>
        <w:trPr>
          <w:trHeight w:val="2140"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3"/>
              <w:jc w:val="center"/>
              <w:rPr>
                <w:sz w:val="16"/>
              </w:rPr>
            </w:pPr>
            <w:r>
              <w:rPr>
                <w:spacing w:val="-4"/>
                <w:sz w:val="16"/>
              </w:rPr>
              <w:t>1253</w:t>
            </w:r>
          </w:p>
        </w:tc>
        <w:tc>
          <w:tcPr>
            <w:tcW w:w="3781" w:type="dxa"/>
          </w:tcPr>
          <w:p>
            <w:pPr>
              <w:pStyle w:val="TableParagraph"/>
              <w:ind w:right="140"/>
              <w:rPr>
                <w:sz w:val="16"/>
              </w:rPr>
            </w:pPr>
            <w:r>
              <w:rPr>
                <w:sz w:val="16"/>
              </w:rPr>
              <w:t>A isenção cadastrada no Sistema de Gestão de Benefícios Fiscais (GBF) para o prestador de serviços está vinculada a um CNPJ de tomador diferente</w:t>
            </w:r>
            <w:r>
              <w:rPr>
                <w:spacing w:val="-5"/>
                <w:sz w:val="16"/>
              </w:rPr>
              <w:t> </w:t>
            </w:r>
            <w:r>
              <w:rPr>
                <w:sz w:val="16"/>
              </w:rPr>
              <w:t>do</w:t>
            </w:r>
            <w:r>
              <w:rPr>
                <w:spacing w:val="-7"/>
                <w:sz w:val="16"/>
              </w:rPr>
              <w:t> </w:t>
            </w:r>
            <w:r>
              <w:rPr>
                <w:sz w:val="16"/>
              </w:rPr>
              <w:t>informado,</w:t>
            </w:r>
            <w:r>
              <w:rPr>
                <w:spacing w:val="-6"/>
                <w:sz w:val="16"/>
              </w:rPr>
              <w:t> </w:t>
            </w:r>
            <w:r>
              <w:rPr>
                <w:sz w:val="16"/>
              </w:rPr>
              <w:t>para</w:t>
            </w:r>
            <w:r>
              <w:rPr>
                <w:spacing w:val="-5"/>
                <w:sz w:val="16"/>
              </w:rPr>
              <w:t> </w:t>
            </w:r>
            <w:r>
              <w:rPr>
                <w:sz w:val="16"/>
              </w:rPr>
              <w:t>a</w:t>
            </w:r>
            <w:r>
              <w:rPr>
                <w:spacing w:val="-5"/>
                <w:sz w:val="16"/>
              </w:rPr>
              <w:t> </w:t>
            </w:r>
            <w:r>
              <w:rPr>
                <w:sz w:val="16"/>
              </w:rPr>
              <w:t>data</w:t>
            </w:r>
            <w:r>
              <w:rPr>
                <w:spacing w:val="-5"/>
                <w:sz w:val="16"/>
              </w:rPr>
              <w:t> </w:t>
            </w:r>
            <w:r>
              <w:rPr>
                <w:sz w:val="16"/>
              </w:rPr>
              <w:t>de</w:t>
            </w:r>
            <w:r>
              <w:rPr>
                <w:spacing w:val="-5"/>
                <w:sz w:val="16"/>
              </w:rPr>
              <w:t> </w:t>
            </w:r>
            <w:r>
              <w:rPr>
                <w:sz w:val="16"/>
              </w:rPr>
              <w:t>prestação de serviço informada.</w:t>
            </w:r>
          </w:p>
        </w:tc>
        <w:tc>
          <w:tcPr>
            <w:tcW w:w="3776" w:type="dxa"/>
          </w:tcPr>
          <w:p>
            <w:pPr>
              <w:pStyle w:val="TableParagraph"/>
              <w:rPr>
                <w:sz w:val="16"/>
              </w:rPr>
            </w:pPr>
            <w:r>
              <w:rPr>
                <w:sz w:val="16"/>
              </w:rPr>
              <w:t>Tomador de serviços informado na NFS-e não cadastrado por meio do Sistema de Gestão de Benefícios</w:t>
            </w:r>
            <w:r>
              <w:rPr>
                <w:spacing w:val="-4"/>
                <w:sz w:val="16"/>
              </w:rPr>
              <w:t> </w:t>
            </w:r>
            <w:r>
              <w:rPr>
                <w:sz w:val="16"/>
              </w:rPr>
              <w:t>Fiscais</w:t>
            </w:r>
            <w:r>
              <w:rPr>
                <w:spacing w:val="-3"/>
                <w:sz w:val="16"/>
              </w:rPr>
              <w:t> </w:t>
            </w:r>
            <w:r>
              <w:rPr>
                <w:sz w:val="16"/>
              </w:rPr>
              <w:t>para</w:t>
            </w:r>
            <w:r>
              <w:rPr>
                <w:spacing w:val="-6"/>
                <w:sz w:val="16"/>
              </w:rPr>
              <w:t> </w:t>
            </w:r>
            <w:r>
              <w:rPr>
                <w:sz w:val="16"/>
              </w:rPr>
              <w:t>o</w:t>
            </w:r>
            <w:r>
              <w:rPr>
                <w:spacing w:val="-8"/>
                <w:sz w:val="16"/>
              </w:rPr>
              <w:t> </w:t>
            </w:r>
            <w:r>
              <w:rPr>
                <w:sz w:val="16"/>
              </w:rPr>
              <w:t>prestador</w:t>
            </w:r>
            <w:r>
              <w:rPr>
                <w:spacing w:val="-6"/>
                <w:sz w:val="16"/>
              </w:rPr>
              <w:t> </w:t>
            </w:r>
            <w:r>
              <w:rPr>
                <w:sz w:val="16"/>
              </w:rPr>
              <w:t>de</w:t>
            </w:r>
            <w:r>
              <w:rPr>
                <w:spacing w:val="-6"/>
                <w:sz w:val="16"/>
              </w:rPr>
              <w:t> </w:t>
            </w:r>
            <w:r>
              <w:rPr>
                <w:sz w:val="16"/>
              </w:rPr>
              <w:t>serviços</w:t>
            </w:r>
            <w:r>
              <w:rPr>
                <w:spacing w:val="-7"/>
                <w:sz w:val="16"/>
              </w:rPr>
              <w:t> </w:t>
            </w:r>
            <w:r>
              <w:rPr>
                <w:sz w:val="16"/>
              </w:rPr>
              <w:t>e para a data do fato gerador informada.</w:t>
            </w:r>
          </w:p>
          <w:p>
            <w:pPr>
              <w:pStyle w:val="TableParagraph"/>
              <w:spacing w:before="60"/>
              <w:rPr>
                <w:sz w:val="16"/>
              </w:rPr>
            </w:pPr>
            <w:r>
              <w:rPr>
                <w:sz w:val="16"/>
              </w:rPr>
              <w:t>O preenchimento prévio da Declaração de Benefícios Fiscais no</w:t>
            </w:r>
            <w:r>
              <w:rPr>
                <w:spacing w:val="-3"/>
                <w:sz w:val="16"/>
              </w:rPr>
              <w:t> </w:t>
            </w:r>
            <w:r>
              <w:rPr>
                <w:sz w:val="16"/>
              </w:rPr>
              <w:t>GBF</w:t>
            </w:r>
            <w:r>
              <w:rPr>
                <w:spacing w:val="-3"/>
                <w:sz w:val="16"/>
              </w:rPr>
              <w:t> </w:t>
            </w:r>
            <w:r>
              <w:rPr>
                <w:sz w:val="16"/>
              </w:rPr>
              <w:t>será obrigatório para a emissão</w:t>
            </w:r>
            <w:r>
              <w:rPr>
                <w:spacing w:val="-4"/>
                <w:sz w:val="16"/>
              </w:rPr>
              <w:t> </w:t>
            </w:r>
            <w:r>
              <w:rPr>
                <w:sz w:val="16"/>
              </w:rPr>
              <w:t>da</w:t>
            </w:r>
            <w:r>
              <w:rPr>
                <w:spacing w:val="-7"/>
                <w:sz w:val="16"/>
              </w:rPr>
              <w:t> </w:t>
            </w:r>
            <w:r>
              <w:rPr>
                <w:sz w:val="16"/>
              </w:rPr>
              <w:t>NFS-e</w:t>
            </w:r>
            <w:r>
              <w:rPr>
                <w:spacing w:val="-6"/>
                <w:sz w:val="16"/>
              </w:rPr>
              <w:t> </w:t>
            </w:r>
            <w:r>
              <w:rPr>
                <w:sz w:val="16"/>
              </w:rPr>
              <w:t>com</w:t>
            </w:r>
            <w:r>
              <w:rPr>
                <w:spacing w:val="-5"/>
                <w:sz w:val="16"/>
              </w:rPr>
              <w:t> </w:t>
            </w:r>
            <w:r>
              <w:rPr>
                <w:sz w:val="16"/>
              </w:rPr>
              <w:t>indicação</w:t>
            </w:r>
            <w:r>
              <w:rPr>
                <w:spacing w:val="-9"/>
                <w:sz w:val="16"/>
              </w:rPr>
              <w:t> </w:t>
            </w:r>
            <w:r>
              <w:rPr>
                <w:sz w:val="16"/>
              </w:rPr>
              <w:t>de</w:t>
            </w:r>
            <w:r>
              <w:rPr>
                <w:spacing w:val="-4"/>
                <w:sz w:val="16"/>
              </w:rPr>
              <w:t> </w:t>
            </w:r>
            <w:r>
              <w:rPr>
                <w:sz w:val="16"/>
              </w:rPr>
              <w:t>isenção</w:t>
            </w:r>
            <w:r>
              <w:rPr>
                <w:spacing w:val="-4"/>
                <w:sz w:val="16"/>
              </w:rPr>
              <w:t> </w:t>
            </w:r>
            <w:r>
              <w:rPr>
                <w:sz w:val="16"/>
              </w:rPr>
              <w:t>para serviços</w:t>
            </w:r>
            <w:r>
              <w:rPr>
                <w:spacing w:val="-5"/>
                <w:sz w:val="16"/>
              </w:rPr>
              <w:t> </w:t>
            </w:r>
            <w:r>
              <w:rPr>
                <w:sz w:val="16"/>
              </w:rPr>
              <w:t>prestados</w:t>
            </w:r>
            <w:r>
              <w:rPr>
                <w:spacing w:val="-2"/>
                <w:sz w:val="16"/>
              </w:rPr>
              <w:t> </w:t>
            </w:r>
            <w:r>
              <w:rPr>
                <w:sz w:val="16"/>
              </w:rPr>
              <w:t>a</w:t>
            </w:r>
            <w:r>
              <w:rPr>
                <w:spacing w:val="-3"/>
                <w:sz w:val="16"/>
              </w:rPr>
              <w:t> </w:t>
            </w:r>
            <w:r>
              <w:rPr>
                <w:sz w:val="16"/>
              </w:rPr>
              <w:t>partir</w:t>
            </w:r>
            <w:r>
              <w:rPr>
                <w:spacing w:val="-5"/>
                <w:sz w:val="16"/>
              </w:rPr>
              <w:t> </w:t>
            </w:r>
            <w:r>
              <w:rPr>
                <w:sz w:val="16"/>
              </w:rPr>
              <w:t>de</w:t>
            </w:r>
            <w:r>
              <w:rPr>
                <w:spacing w:val="-3"/>
                <w:sz w:val="16"/>
              </w:rPr>
              <w:t> </w:t>
            </w:r>
            <w:r>
              <w:rPr>
                <w:sz w:val="16"/>
              </w:rPr>
              <w:t>1º</w:t>
            </w:r>
            <w:r>
              <w:rPr>
                <w:spacing w:val="-4"/>
                <w:sz w:val="16"/>
              </w:rPr>
              <w:t> </w:t>
            </w:r>
            <w:r>
              <w:rPr>
                <w:sz w:val="16"/>
              </w:rPr>
              <w:t>de</w:t>
            </w:r>
            <w:r>
              <w:rPr>
                <w:spacing w:val="-3"/>
                <w:sz w:val="16"/>
              </w:rPr>
              <w:t> </w:t>
            </w:r>
            <w:r>
              <w:rPr>
                <w:sz w:val="16"/>
              </w:rPr>
              <w:t>julho</w:t>
            </w:r>
            <w:r>
              <w:rPr>
                <w:spacing w:val="-3"/>
                <w:sz w:val="16"/>
              </w:rPr>
              <w:t> </w:t>
            </w:r>
            <w:r>
              <w:rPr>
                <w:sz w:val="16"/>
              </w:rPr>
              <w:t>de</w:t>
            </w:r>
            <w:r>
              <w:rPr>
                <w:spacing w:val="-3"/>
                <w:sz w:val="16"/>
              </w:rPr>
              <w:t> </w:t>
            </w:r>
            <w:r>
              <w:rPr>
                <w:spacing w:val="-2"/>
                <w:sz w:val="16"/>
              </w:rPr>
              <w:t>2021.</w:t>
            </w:r>
          </w:p>
          <w:p>
            <w:pPr>
              <w:pStyle w:val="TableParagraph"/>
              <w:rPr>
                <w:sz w:val="16"/>
              </w:rPr>
            </w:pPr>
            <w:r>
              <w:rPr>
                <w:sz w:val="16"/>
              </w:rPr>
              <w:t>Consulte</w:t>
            </w:r>
            <w:r>
              <w:rPr>
                <w:spacing w:val="-5"/>
                <w:sz w:val="16"/>
              </w:rPr>
              <w:t> </w:t>
            </w:r>
            <w:r>
              <w:rPr>
                <w:sz w:val="16"/>
              </w:rPr>
              <w:t>a</w:t>
            </w:r>
            <w:r>
              <w:rPr>
                <w:spacing w:val="-7"/>
                <w:sz w:val="16"/>
              </w:rPr>
              <w:t> </w:t>
            </w:r>
            <w:r>
              <w:rPr>
                <w:sz w:val="16"/>
              </w:rPr>
              <w:t>legislação</w:t>
            </w:r>
            <w:r>
              <w:rPr>
                <w:spacing w:val="-7"/>
                <w:sz w:val="16"/>
              </w:rPr>
              <w:t> </w:t>
            </w:r>
            <w:r>
              <w:rPr>
                <w:sz w:val="16"/>
              </w:rPr>
              <w:t>municipal</w:t>
            </w:r>
            <w:r>
              <w:rPr>
                <w:spacing w:val="-6"/>
                <w:sz w:val="16"/>
              </w:rPr>
              <w:t> </w:t>
            </w:r>
            <w:r>
              <w:rPr>
                <w:sz w:val="16"/>
              </w:rPr>
              <w:t>sobre</w:t>
            </w:r>
            <w:r>
              <w:rPr>
                <w:spacing w:val="-4"/>
                <w:sz w:val="16"/>
              </w:rPr>
              <w:t> </w:t>
            </w:r>
            <w:r>
              <w:rPr>
                <w:sz w:val="16"/>
              </w:rPr>
              <w:t>o</w:t>
            </w:r>
            <w:r>
              <w:rPr>
                <w:spacing w:val="-4"/>
                <w:sz w:val="16"/>
              </w:rPr>
              <w:t> tema.</w:t>
            </w:r>
          </w:p>
        </w:tc>
      </w:tr>
      <w:tr>
        <w:trPr>
          <w:trHeight w:val="5023" w:hRule="atLeast"/>
        </w:trPr>
        <w:tc>
          <w:tcPr>
            <w:tcW w:w="1150" w:type="dxa"/>
          </w:tcPr>
          <w:p>
            <w:pPr>
              <w:pStyle w:val="TableParagraph"/>
              <w:ind w:left="69"/>
              <w:rPr>
                <w:sz w:val="16"/>
              </w:rPr>
            </w:pPr>
            <w:r>
              <w:rPr>
                <w:spacing w:val="-2"/>
                <w:sz w:val="16"/>
              </w:rPr>
              <w:t>Detalhe</w:t>
            </w:r>
          </w:p>
        </w:tc>
        <w:tc>
          <w:tcPr>
            <w:tcW w:w="720" w:type="dxa"/>
          </w:tcPr>
          <w:p>
            <w:pPr>
              <w:pStyle w:val="TableParagraph"/>
              <w:ind w:left="11" w:right="3"/>
              <w:jc w:val="center"/>
              <w:rPr>
                <w:sz w:val="16"/>
              </w:rPr>
            </w:pPr>
            <w:r>
              <w:rPr>
                <w:spacing w:val="-4"/>
                <w:sz w:val="16"/>
              </w:rPr>
              <w:t>1259</w:t>
            </w:r>
          </w:p>
        </w:tc>
        <w:tc>
          <w:tcPr>
            <w:tcW w:w="3781" w:type="dxa"/>
          </w:tcPr>
          <w:p>
            <w:pPr>
              <w:pStyle w:val="TableParagraph"/>
              <w:rPr>
                <w:sz w:val="16"/>
              </w:rPr>
            </w:pPr>
            <w:r>
              <w:rPr>
                <w:sz w:val="16"/>
              </w:rPr>
              <w:t>O código de serviço selecionado é específico para os</w:t>
            </w:r>
            <w:r>
              <w:rPr>
                <w:spacing w:val="-6"/>
                <w:sz w:val="16"/>
              </w:rPr>
              <w:t> </w:t>
            </w:r>
            <w:r>
              <w:rPr>
                <w:sz w:val="16"/>
              </w:rPr>
              <w:t>serviços</w:t>
            </w:r>
            <w:r>
              <w:rPr>
                <w:spacing w:val="-4"/>
                <w:sz w:val="16"/>
              </w:rPr>
              <w:t> </w:t>
            </w:r>
            <w:r>
              <w:rPr>
                <w:sz w:val="16"/>
              </w:rPr>
              <w:t>de</w:t>
            </w:r>
            <w:r>
              <w:rPr>
                <w:spacing w:val="-6"/>
                <w:sz w:val="16"/>
              </w:rPr>
              <w:t> </w:t>
            </w:r>
            <w:r>
              <w:rPr>
                <w:sz w:val="16"/>
              </w:rPr>
              <w:t>diversões</w:t>
            </w:r>
            <w:r>
              <w:rPr>
                <w:spacing w:val="-4"/>
                <w:sz w:val="16"/>
              </w:rPr>
              <w:t> </w:t>
            </w:r>
            <w:r>
              <w:rPr>
                <w:sz w:val="16"/>
              </w:rPr>
              <w:t>públicas.</w:t>
            </w:r>
            <w:r>
              <w:rPr>
                <w:spacing w:val="-6"/>
                <w:sz w:val="16"/>
              </w:rPr>
              <w:t> </w:t>
            </w:r>
            <w:r>
              <w:rPr>
                <w:sz w:val="16"/>
              </w:rPr>
              <w:t>A</w:t>
            </w:r>
            <w:r>
              <w:rPr>
                <w:spacing w:val="-5"/>
                <w:sz w:val="16"/>
              </w:rPr>
              <w:t> </w:t>
            </w:r>
            <w:r>
              <w:rPr>
                <w:sz w:val="16"/>
              </w:rPr>
              <w:t>NFS-e</w:t>
            </w:r>
            <w:r>
              <w:rPr>
                <w:spacing w:val="-6"/>
                <w:sz w:val="16"/>
              </w:rPr>
              <w:t> </w:t>
            </w:r>
            <w:r>
              <w:rPr>
                <w:sz w:val="16"/>
              </w:rPr>
              <w:t>poderá ser</w:t>
            </w:r>
            <w:r>
              <w:rPr>
                <w:spacing w:val="-3"/>
                <w:sz w:val="16"/>
              </w:rPr>
              <w:t> </w:t>
            </w:r>
            <w:r>
              <w:rPr>
                <w:sz w:val="16"/>
              </w:rPr>
              <w:t>gerada,</w:t>
            </w:r>
            <w:r>
              <w:rPr>
                <w:spacing w:val="-2"/>
                <w:sz w:val="16"/>
              </w:rPr>
              <w:t> </w:t>
            </w:r>
            <w:r>
              <w:rPr>
                <w:sz w:val="16"/>
              </w:rPr>
              <w:t>porém</w:t>
            </w:r>
            <w:r>
              <w:rPr>
                <w:spacing w:val="-4"/>
                <w:sz w:val="16"/>
              </w:rPr>
              <w:t> </w:t>
            </w:r>
            <w:r>
              <w:rPr>
                <w:sz w:val="16"/>
              </w:rPr>
              <w:t>o</w:t>
            </w:r>
            <w:r>
              <w:rPr>
                <w:spacing w:val="-3"/>
                <w:sz w:val="16"/>
              </w:rPr>
              <w:t> </w:t>
            </w:r>
            <w:r>
              <w:rPr>
                <w:sz w:val="16"/>
              </w:rPr>
              <w:t>recolhimento</w:t>
            </w:r>
            <w:r>
              <w:rPr>
                <w:spacing w:val="-7"/>
                <w:sz w:val="16"/>
              </w:rPr>
              <w:t> </w:t>
            </w:r>
            <w:r>
              <w:rPr>
                <w:sz w:val="16"/>
              </w:rPr>
              <w:t>do</w:t>
            </w:r>
            <w:r>
              <w:rPr>
                <w:spacing w:val="-3"/>
                <w:sz w:val="16"/>
              </w:rPr>
              <w:t> </w:t>
            </w:r>
            <w:r>
              <w:rPr>
                <w:sz w:val="16"/>
              </w:rPr>
              <w:t>ISS</w:t>
            </w:r>
            <w:r>
              <w:rPr>
                <w:spacing w:val="-2"/>
                <w:sz w:val="16"/>
              </w:rPr>
              <w:t> </w:t>
            </w:r>
            <w:r>
              <w:rPr>
                <w:sz w:val="16"/>
              </w:rPr>
              <w:t>relativo</w:t>
            </w:r>
            <w:r>
              <w:rPr>
                <w:spacing w:val="-5"/>
                <w:sz w:val="16"/>
              </w:rPr>
              <w:t> </w:t>
            </w:r>
            <w:r>
              <w:rPr>
                <w:sz w:val="16"/>
              </w:rPr>
              <w:t>a esta prestação de serviço deverá ser realizado segundo as regras do Sistema de Diversões Públicas – SDP</w:t>
            </w:r>
          </w:p>
        </w:tc>
        <w:tc>
          <w:tcPr>
            <w:tcW w:w="3776" w:type="dxa"/>
          </w:tcPr>
          <w:p>
            <w:pPr>
              <w:pStyle w:val="TableParagraph"/>
              <w:ind w:right="115"/>
              <w:rPr>
                <w:sz w:val="16"/>
              </w:rPr>
            </w:pPr>
            <w:r>
              <w:rPr>
                <w:sz w:val="16"/>
              </w:rPr>
              <w:t>Com a instituição do Sistema de Diversões Públicas – SDP, o recolhimento dos tributos relativos às declarações geradas deverá ser feito exclusivamente por meio de documento de arrecadação</w:t>
            </w:r>
            <w:r>
              <w:rPr>
                <w:spacing w:val="-6"/>
                <w:sz w:val="16"/>
              </w:rPr>
              <w:t> </w:t>
            </w:r>
            <w:r>
              <w:rPr>
                <w:sz w:val="16"/>
              </w:rPr>
              <w:t>gerado</w:t>
            </w:r>
            <w:r>
              <w:rPr>
                <w:spacing w:val="-6"/>
                <w:sz w:val="16"/>
              </w:rPr>
              <w:t> </w:t>
            </w:r>
            <w:r>
              <w:rPr>
                <w:sz w:val="16"/>
              </w:rPr>
              <w:t>pelo</w:t>
            </w:r>
            <w:r>
              <w:rPr>
                <w:spacing w:val="-8"/>
                <w:sz w:val="16"/>
              </w:rPr>
              <w:t> </w:t>
            </w:r>
            <w:r>
              <w:rPr>
                <w:sz w:val="16"/>
              </w:rPr>
              <w:t>SDP.</w:t>
            </w:r>
            <w:r>
              <w:rPr>
                <w:spacing w:val="-5"/>
                <w:sz w:val="16"/>
              </w:rPr>
              <w:t> </w:t>
            </w:r>
            <w:r>
              <w:rPr>
                <w:sz w:val="16"/>
              </w:rPr>
              <w:t>Ficam</w:t>
            </w:r>
            <w:r>
              <w:rPr>
                <w:spacing w:val="-5"/>
                <w:sz w:val="16"/>
              </w:rPr>
              <w:t> </w:t>
            </w:r>
            <w:r>
              <w:rPr>
                <w:sz w:val="16"/>
              </w:rPr>
              <w:t>obrigados</w:t>
            </w:r>
            <w:r>
              <w:rPr>
                <w:spacing w:val="-7"/>
                <w:sz w:val="16"/>
              </w:rPr>
              <w:t> </w:t>
            </w:r>
            <w:r>
              <w:rPr>
                <w:sz w:val="16"/>
              </w:rPr>
              <w:t>à entrega da declaração no SDP todos os contribuintes, ainda que imunes ou isentos, prestadores de serviços de diversões públicas obrigados à</w:t>
            </w:r>
            <w:r>
              <w:rPr>
                <w:spacing w:val="-1"/>
                <w:sz w:val="16"/>
              </w:rPr>
              <w:t> </w:t>
            </w:r>
            <w:r>
              <w:rPr>
                <w:sz w:val="16"/>
              </w:rPr>
              <w:t>emissão</w:t>
            </w:r>
            <w:r>
              <w:rPr>
                <w:spacing w:val="-1"/>
                <w:sz w:val="16"/>
              </w:rPr>
              <w:t> </w:t>
            </w:r>
            <w:r>
              <w:rPr>
                <w:sz w:val="16"/>
              </w:rPr>
              <w:t>de</w:t>
            </w:r>
            <w:r>
              <w:rPr>
                <w:spacing w:val="-4"/>
                <w:sz w:val="16"/>
              </w:rPr>
              <w:t> </w:t>
            </w:r>
            <w:r>
              <w:rPr>
                <w:sz w:val="16"/>
              </w:rPr>
              <w:t>bilhetes de</w:t>
            </w:r>
            <w:r>
              <w:rPr>
                <w:spacing w:val="-1"/>
                <w:sz w:val="16"/>
              </w:rPr>
              <w:t> </w:t>
            </w:r>
            <w:r>
              <w:rPr>
                <w:sz w:val="16"/>
              </w:rPr>
              <w:t>ingresso, que prestem serviços dentro do</w:t>
            </w:r>
            <w:r>
              <w:rPr>
                <w:spacing w:val="-1"/>
                <w:sz w:val="16"/>
              </w:rPr>
              <w:t> </w:t>
            </w:r>
            <w:r>
              <w:rPr>
                <w:sz w:val="16"/>
              </w:rPr>
              <w:t>território do Município de São Paulo.</w:t>
            </w:r>
          </w:p>
          <w:p>
            <w:pPr>
              <w:pStyle w:val="TableParagraph"/>
              <w:spacing w:before="59"/>
              <w:ind w:right="115"/>
              <w:rPr>
                <w:sz w:val="16"/>
              </w:rPr>
            </w:pPr>
            <w:r>
              <w:rPr>
                <w:sz w:val="16"/>
              </w:rPr>
              <w:t>As NFS-e emitidas nos códigos de serviços (em princípio, até que sobrevenha novo ato da Secretaria Municipal da Fazenda – SF, 08133, 08281 e 08290 do Anexo Único)</w:t>
            </w:r>
            <w:r>
              <w:rPr>
                <w:spacing w:val="40"/>
                <w:sz w:val="16"/>
              </w:rPr>
              <w:t> </w:t>
            </w:r>
            <w:r>
              <w:rPr>
                <w:sz w:val="16"/>
              </w:rPr>
              <w:t>receberão bloqueio de inexigibilidade do crédito tributário. Nesta</w:t>
            </w:r>
            <w:r>
              <w:rPr>
                <w:spacing w:val="-8"/>
                <w:sz w:val="16"/>
              </w:rPr>
              <w:t> </w:t>
            </w:r>
            <w:r>
              <w:rPr>
                <w:sz w:val="16"/>
              </w:rPr>
              <w:t>situação,</w:t>
            </w:r>
            <w:r>
              <w:rPr>
                <w:spacing w:val="-7"/>
                <w:sz w:val="16"/>
              </w:rPr>
              <w:t> </w:t>
            </w:r>
            <w:r>
              <w:rPr>
                <w:sz w:val="16"/>
              </w:rPr>
              <w:t>as</w:t>
            </w:r>
            <w:r>
              <w:rPr>
                <w:spacing w:val="-4"/>
                <w:sz w:val="16"/>
              </w:rPr>
              <w:t> </w:t>
            </w:r>
            <w:r>
              <w:rPr>
                <w:sz w:val="16"/>
              </w:rPr>
              <w:t>pendências</w:t>
            </w:r>
            <w:r>
              <w:rPr>
                <w:spacing w:val="-4"/>
                <w:sz w:val="16"/>
              </w:rPr>
              <w:t> </w:t>
            </w:r>
            <w:r>
              <w:rPr>
                <w:sz w:val="16"/>
              </w:rPr>
              <w:t>geradas</w:t>
            </w:r>
            <w:r>
              <w:rPr>
                <w:spacing w:val="-4"/>
                <w:sz w:val="16"/>
              </w:rPr>
              <w:t> </w:t>
            </w:r>
            <w:r>
              <w:rPr>
                <w:sz w:val="16"/>
              </w:rPr>
              <w:t>a</w:t>
            </w:r>
            <w:r>
              <w:rPr>
                <w:spacing w:val="-6"/>
                <w:sz w:val="16"/>
              </w:rPr>
              <w:t> </w:t>
            </w:r>
            <w:r>
              <w:rPr>
                <w:sz w:val="16"/>
              </w:rPr>
              <w:t>partir</w:t>
            </w:r>
            <w:r>
              <w:rPr>
                <w:spacing w:val="-6"/>
                <w:sz w:val="16"/>
              </w:rPr>
              <w:t> </w:t>
            </w:r>
            <w:r>
              <w:rPr>
                <w:sz w:val="16"/>
              </w:rPr>
              <w:t>da emissão da NFS-e serão anuladas pela abertura de um bloqueio.</w:t>
            </w:r>
          </w:p>
          <w:p>
            <w:pPr>
              <w:pStyle w:val="TableParagraph"/>
              <w:spacing w:before="60"/>
              <w:ind w:right="115"/>
              <w:rPr>
                <w:sz w:val="16"/>
              </w:rPr>
            </w:pPr>
            <w:r>
              <w:rPr>
                <w:sz w:val="16"/>
              </w:rPr>
              <w:t>Embora seja facultativo, alguns prestadores podem</w:t>
            </w:r>
            <w:r>
              <w:rPr>
                <w:spacing w:val="-4"/>
                <w:sz w:val="16"/>
              </w:rPr>
              <w:t> </w:t>
            </w:r>
            <w:r>
              <w:rPr>
                <w:sz w:val="16"/>
              </w:rPr>
              <w:t>optar</w:t>
            </w:r>
            <w:r>
              <w:rPr>
                <w:spacing w:val="-5"/>
                <w:sz w:val="16"/>
              </w:rPr>
              <w:t> </w:t>
            </w:r>
            <w:r>
              <w:rPr>
                <w:sz w:val="16"/>
              </w:rPr>
              <w:t>por</w:t>
            </w:r>
            <w:r>
              <w:rPr>
                <w:spacing w:val="-5"/>
                <w:sz w:val="16"/>
              </w:rPr>
              <w:t> </w:t>
            </w:r>
            <w:r>
              <w:rPr>
                <w:sz w:val="16"/>
              </w:rPr>
              <w:t>emitir</w:t>
            </w:r>
            <w:r>
              <w:rPr>
                <w:spacing w:val="-6"/>
                <w:sz w:val="16"/>
              </w:rPr>
              <w:t> </w:t>
            </w:r>
            <w:r>
              <w:rPr>
                <w:sz w:val="16"/>
              </w:rPr>
              <w:t>NFS-e</w:t>
            </w:r>
            <w:r>
              <w:rPr>
                <w:spacing w:val="-7"/>
                <w:sz w:val="16"/>
              </w:rPr>
              <w:t> </w:t>
            </w:r>
            <w:r>
              <w:rPr>
                <w:sz w:val="16"/>
              </w:rPr>
              <w:t>com</w:t>
            </w:r>
            <w:r>
              <w:rPr>
                <w:spacing w:val="-4"/>
                <w:sz w:val="16"/>
              </w:rPr>
              <w:t> </w:t>
            </w:r>
            <w:r>
              <w:rPr>
                <w:sz w:val="16"/>
              </w:rPr>
              <w:t>tais</w:t>
            </w:r>
            <w:r>
              <w:rPr>
                <w:spacing w:val="-5"/>
                <w:sz w:val="16"/>
              </w:rPr>
              <w:t> </w:t>
            </w:r>
            <w:r>
              <w:rPr>
                <w:sz w:val="16"/>
              </w:rPr>
              <w:t>códigos</w:t>
            </w:r>
            <w:r>
              <w:rPr>
                <w:spacing w:val="-3"/>
                <w:sz w:val="16"/>
              </w:rPr>
              <w:t> </w:t>
            </w:r>
            <w:r>
              <w:rPr>
                <w:sz w:val="16"/>
              </w:rPr>
              <w:t>de serviço de diversões públicas . Portanto, há necessidade de o sistema apresentar essa mensagem</w:t>
            </w:r>
            <w:r>
              <w:rPr>
                <w:spacing w:val="-3"/>
                <w:sz w:val="16"/>
              </w:rPr>
              <w:t> </w:t>
            </w:r>
            <w:r>
              <w:rPr>
                <w:sz w:val="16"/>
              </w:rPr>
              <w:t>(alerta)</w:t>
            </w:r>
            <w:r>
              <w:rPr>
                <w:spacing w:val="-1"/>
                <w:sz w:val="16"/>
              </w:rPr>
              <w:t> </w:t>
            </w:r>
            <w:r>
              <w:rPr>
                <w:sz w:val="16"/>
              </w:rPr>
              <w:t>apontando</w:t>
            </w:r>
            <w:r>
              <w:rPr>
                <w:spacing w:val="-1"/>
                <w:sz w:val="16"/>
              </w:rPr>
              <w:t> </w:t>
            </w:r>
            <w:r>
              <w:rPr>
                <w:sz w:val="16"/>
              </w:rPr>
              <w:t>que</w:t>
            </w:r>
            <w:r>
              <w:rPr>
                <w:spacing w:val="-5"/>
                <w:sz w:val="16"/>
              </w:rPr>
              <w:t> </w:t>
            </w:r>
            <w:r>
              <w:rPr>
                <w:sz w:val="16"/>
              </w:rPr>
              <w:t>o</w:t>
            </w:r>
            <w:r>
              <w:rPr>
                <w:spacing w:val="-2"/>
                <w:sz w:val="16"/>
              </w:rPr>
              <w:t> </w:t>
            </w:r>
            <w:r>
              <w:rPr>
                <w:sz w:val="16"/>
              </w:rPr>
              <w:t>recolhimento do ISS relativo à prestação de serviço deverá ser realizado segundo as regras do SDP.</w:t>
            </w:r>
          </w:p>
        </w:tc>
      </w:tr>
      <w:tr>
        <w:trPr>
          <w:trHeight w:val="551" w:hRule="atLeast"/>
        </w:trPr>
        <w:tc>
          <w:tcPr>
            <w:tcW w:w="1150" w:type="dxa"/>
          </w:tcPr>
          <w:p>
            <w:pPr>
              <w:pStyle w:val="TableParagraph"/>
              <w:ind w:left="69"/>
              <w:rPr>
                <w:sz w:val="16"/>
              </w:rPr>
            </w:pPr>
            <w:r>
              <w:rPr>
                <w:spacing w:val="-2"/>
                <w:sz w:val="16"/>
              </w:rPr>
              <w:t>Detalhe</w:t>
            </w:r>
          </w:p>
        </w:tc>
        <w:tc>
          <w:tcPr>
            <w:tcW w:w="720" w:type="dxa"/>
          </w:tcPr>
          <w:p>
            <w:pPr>
              <w:pStyle w:val="TableParagraph"/>
              <w:spacing w:before="1"/>
              <w:ind w:left="0"/>
              <w:rPr>
                <w:rFonts w:ascii="Arial"/>
                <w:b/>
                <w:i/>
                <w:sz w:val="16"/>
              </w:rPr>
            </w:pPr>
          </w:p>
          <w:p>
            <w:pPr>
              <w:pStyle w:val="TableParagraph"/>
              <w:spacing w:before="0"/>
              <w:ind w:left="11" w:right="3"/>
              <w:jc w:val="center"/>
              <w:rPr>
                <w:sz w:val="16"/>
              </w:rPr>
            </w:pPr>
            <w:r>
              <w:rPr>
                <w:spacing w:val="-4"/>
                <w:sz w:val="16"/>
              </w:rPr>
              <w:t>1612</w:t>
            </w:r>
          </w:p>
        </w:tc>
        <w:tc>
          <w:tcPr>
            <w:tcW w:w="3781" w:type="dxa"/>
          </w:tcPr>
          <w:p>
            <w:pPr>
              <w:pStyle w:val="TableParagraph"/>
              <w:spacing w:before="1"/>
              <w:rPr>
                <w:sz w:val="16"/>
              </w:rPr>
            </w:pPr>
            <w:r>
              <w:rPr>
                <w:sz w:val="16"/>
              </w:rPr>
              <w:t>Detalhe:</w:t>
            </w:r>
            <w:r>
              <w:rPr>
                <w:spacing w:val="-7"/>
                <w:sz w:val="16"/>
              </w:rPr>
              <w:t> </w:t>
            </w:r>
            <w:r>
              <w:rPr>
                <w:sz w:val="16"/>
              </w:rPr>
              <w:t>Isenção</w:t>
            </w:r>
            <w:r>
              <w:rPr>
                <w:spacing w:val="-7"/>
                <w:sz w:val="16"/>
              </w:rPr>
              <w:t> </w:t>
            </w:r>
            <w:r>
              <w:rPr>
                <w:sz w:val="16"/>
              </w:rPr>
              <w:t>Parcial</w:t>
            </w:r>
            <w:r>
              <w:rPr>
                <w:spacing w:val="-7"/>
                <w:sz w:val="16"/>
              </w:rPr>
              <w:t> </w:t>
            </w:r>
            <w:r>
              <w:rPr>
                <w:sz w:val="16"/>
              </w:rPr>
              <w:t>(D):</w:t>
            </w:r>
            <w:r>
              <w:rPr>
                <w:spacing w:val="-5"/>
                <w:sz w:val="16"/>
              </w:rPr>
              <w:t> </w:t>
            </w:r>
            <w:r>
              <w:rPr>
                <w:sz w:val="16"/>
              </w:rPr>
              <w:t>Conforme</w:t>
            </w:r>
            <w:r>
              <w:rPr>
                <w:spacing w:val="-5"/>
                <w:sz w:val="16"/>
              </w:rPr>
              <w:t> </w:t>
            </w:r>
            <w:r>
              <w:rPr>
                <w:spacing w:val="-2"/>
                <w:sz w:val="16"/>
              </w:rPr>
              <w:t>legislação</w:t>
            </w:r>
          </w:p>
          <w:p>
            <w:pPr>
              <w:pStyle w:val="TableParagraph"/>
              <w:spacing w:line="182" w:lineRule="exact" w:before="0"/>
              <w:ind w:right="82"/>
              <w:rPr>
                <w:sz w:val="16"/>
              </w:rPr>
            </w:pPr>
            <w:r>
              <w:rPr>
                <w:sz w:val="16"/>
              </w:rPr>
              <w:t>vigente,</w:t>
            </w:r>
            <w:r>
              <w:rPr>
                <w:spacing w:val="-6"/>
                <w:sz w:val="16"/>
              </w:rPr>
              <w:t> </w:t>
            </w:r>
            <w:r>
              <w:rPr>
                <w:sz w:val="16"/>
              </w:rPr>
              <w:t>os</w:t>
            </w:r>
            <w:r>
              <w:rPr>
                <w:spacing w:val="-5"/>
                <w:sz w:val="16"/>
              </w:rPr>
              <w:t> </w:t>
            </w:r>
            <w:r>
              <w:rPr>
                <w:sz w:val="16"/>
              </w:rPr>
              <w:t>benefícios</w:t>
            </w:r>
            <w:r>
              <w:rPr>
                <w:spacing w:val="-7"/>
                <w:sz w:val="16"/>
              </w:rPr>
              <w:t> </w:t>
            </w:r>
            <w:r>
              <w:rPr>
                <w:sz w:val="16"/>
              </w:rPr>
              <w:t>fiscais</w:t>
            </w:r>
            <w:r>
              <w:rPr>
                <w:spacing w:val="-6"/>
                <w:sz w:val="16"/>
              </w:rPr>
              <w:t> </w:t>
            </w:r>
            <w:r>
              <w:rPr>
                <w:sz w:val="16"/>
              </w:rPr>
              <w:t>não</w:t>
            </w:r>
            <w:r>
              <w:rPr>
                <w:spacing w:val="-8"/>
                <w:sz w:val="16"/>
              </w:rPr>
              <w:t> </w:t>
            </w:r>
            <w:r>
              <w:rPr>
                <w:sz w:val="16"/>
              </w:rPr>
              <w:t>podem</w:t>
            </w:r>
            <w:r>
              <w:rPr>
                <w:spacing w:val="-5"/>
                <w:sz w:val="16"/>
              </w:rPr>
              <w:t> </w:t>
            </w:r>
            <w:r>
              <w:rPr>
                <w:sz w:val="16"/>
              </w:rPr>
              <w:t>implicar em uma alíquota efetiva inferior a 2%</w:t>
            </w:r>
          </w:p>
        </w:tc>
        <w:tc>
          <w:tcPr>
            <w:tcW w:w="3776" w:type="dxa"/>
          </w:tcPr>
          <w:p>
            <w:pPr>
              <w:pStyle w:val="TableParagraph"/>
              <w:ind w:right="115"/>
              <w:rPr>
                <w:sz w:val="16"/>
              </w:rPr>
            </w:pPr>
            <w:r>
              <w:rPr>
                <w:sz w:val="16"/>
              </w:rPr>
              <w:t>O</w:t>
            </w:r>
            <w:r>
              <w:rPr>
                <w:spacing w:val="-4"/>
                <w:sz w:val="16"/>
              </w:rPr>
              <w:t> </w:t>
            </w:r>
            <w:r>
              <w:rPr>
                <w:sz w:val="16"/>
              </w:rPr>
              <w:t>ISS</w:t>
            </w:r>
            <w:r>
              <w:rPr>
                <w:spacing w:val="-5"/>
                <w:sz w:val="16"/>
              </w:rPr>
              <w:t> </w:t>
            </w:r>
            <w:r>
              <w:rPr>
                <w:sz w:val="16"/>
              </w:rPr>
              <w:t>do</w:t>
            </w:r>
            <w:r>
              <w:rPr>
                <w:spacing w:val="-6"/>
                <w:sz w:val="16"/>
              </w:rPr>
              <w:t> </w:t>
            </w:r>
            <w:r>
              <w:rPr>
                <w:sz w:val="16"/>
              </w:rPr>
              <w:t>serviço</w:t>
            </w:r>
            <w:r>
              <w:rPr>
                <w:spacing w:val="-6"/>
                <w:sz w:val="16"/>
              </w:rPr>
              <w:t> </w:t>
            </w:r>
            <w:r>
              <w:rPr>
                <w:sz w:val="16"/>
              </w:rPr>
              <w:t>será</w:t>
            </w:r>
            <w:r>
              <w:rPr>
                <w:spacing w:val="-6"/>
                <w:sz w:val="16"/>
              </w:rPr>
              <w:t> </w:t>
            </w:r>
            <w:r>
              <w:rPr>
                <w:sz w:val="16"/>
              </w:rPr>
              <w:t>calculado</w:t>
            </w:r>
            <w:r>
              <w:rPr>
                <w:spacing w:val="-4"/>
                <w:sz w:val="16"/>
              </w:rPr>
              <w:t> </w:t>
            </w:r>
            <w:r>
              <w:rPr>
                <w:sz w:val="16"/>
              </w:rPr>
              <w:t>com</w:t>
            </w:r>
            <w:r>
              <w:rPr>
                <w:spacing w:val="-3"/>
                <w:sz w:val="16"/>
              </w:rPr>
              <w:t> </w:t>
            </w:r>
            <w:r>
              <w:rPr>
                <w:sz w:val="16"/>
              </w:rPr>
              <w:t>a</w:t>
            </w:r>
            <w:r>
              <w:rPr>
                <w:spacing w:val="-4"/>
                <w:sz w:val="16"/>
              </w:rPr>
              <w:t> </w:t>
            </w:r>
            <w:r>
              <w:rPr>
                <w:sz w:val="16"/>
              </w:rPr>
              <w:t>aplicação da alíquota mínima efetiva de 2%</w:t>
            </w:r>
          </w:p>
        </w:tc>
      </w:tr>
      <w:tr>
        <w:trPr>
          <w:trHeight w:val="733" w:hRule="atLeast"/>
        </w:trPr>
        <w:tc>
          <w:tcPr>
            <w:tcW w:w="1150" w:type="dxa"/>
          </w:tcPr>
          <w:p>
            <w:pPr>
              <w:pStyle w:val="TableParagraph"/>
              <w:ind w:left="69"/>
              <w:rPr>
                <w:sz w:val="16"/>
              </w:rPr>
            </w:pPr>
            <w:r>
              <w:rPr>
                <w:spacing w:val="-2"/>
                <w:sz w:val="16"/>
              </w:rPr>
              <w:t>Rodapé</w:t>
            </w:r>
          </w:p>
        </w:tc>
        <w:tc>
          <w:tcPr>
            <w:tcW w:w="720" w:type="dxa"/>
          </w:tcPr>
          <w:p>
            <w:pPr>
              <w:pStyle w:val="TableParagraph"/>
              <w:ind w:left="11" w:right="5"/>
              <w:jc w:val="center"/>
              <w:rPr>
                <w:sz w:val="16"/>
              </w:rPr>
            </w:pPr>
            <w:r>
              <w:rPr>
                <w:spacing w:val="-5"/>
                <w:sz w:val="16"/>
              </w:rPr>
              <w:t>906</w:t>
            </w:r>
          </w:p>
        </w:tc>
        <w:tc>
          <w:tcPr>
            <w:tcW w:w="3781" w:type="dxa"/>
          </w:tcPr>
          <w:p>
            <w:pPr>
              <w:pStyle w:val="TableParagraph"/>
              <w:rPr>
                <w:sz w:val="16"/>
              </w:rPr>
            </w:pPr>
            <w:r>
              <w:rPr>
                <w:sz w:val="16"/>
              </w:rPr>
              <w:t>Todas</w:t>
            </w:r>
            <w:r>
              <w:rPr>
                <w:spacing w:val="80"/>
                <w:w w:val="150"/>
                <w:sz w:val="16"/>
              </w:rPr>
              <w:t> </w:t>
            </w:r>
            <w:r>
              <w:rPr>
                <w:sz w:val="16"/>
              </w:rPr>
              <w:t>as</w:t>
            </w:r>
            <w:r>
              <w:rPr>
                <w:spacing w:val="80"/>
                <w:w w:val="150"/>
                <w:sz w:val="16"/>
              </w:rPr>
              <w:t> </w:t>
            </w:r>
            <w:r>
              <w:rPr>
                <w:sz w:val="16"/>
              </w:rPr>
              <w:t>linhas</w:t>
            </w:r>
            <w:r>
              <w:rPr>
                <w:spacing w:val="80"/>
                <w:w w:val="150"/>
                <w:sz w:val="16"/>
              </w:rPr>
              <w:t> </w:t>
            </w:r>
            <w:r>
              <w:rPr>
                <w:sz w:val="16"/>
              </w:rPr>
              <w:t>abaixo</w:t>
            </w:r>
            <w:r>
              <w:rPr>
                <w:spacing w:val="80"/>
                <w:w w:val="150"/>
                <w:sz w:val="16"/>
              </w:rPr>
              <w:t> </w:t>
            </w:r>
            <w:r>
              <w:rPr>
                <w:sz w:val="16"/>
              </w:rPr>
              <w:t>do</w:t>
            </w:r>
            <w:r>
              <w:rPr>
                <w:spacing w:val="80"/>
                <w:w w:val="150"/>
                <w:sz w:val="16"/>
              </w:rPr>
              <w:t> </w:t>
            </w:r>
            <w:r>
              <w:rPr>
                <w:sz w:val="16"/>
              </w:rPr>
              <w:t>rodapé</w:t>
            </w:r>
            <w:r>
              <w:rPr>
                <w:spacing w:val="80"/>
                <w:w w:val="150"/>
                <w:sz w:val="16"/>
              </w:rPr>
              <w:t> </w:t>
            </w:r>
            <w:r>
              <w:rPr>
                <w:sz w:val="16"/>
              </w:rPr>
              <w:t>foram </w:t>
            </w:r>
            <w:r>
              <w:rPr>
                <w:spacing w:val="-2"/>
                <w:sz w:val="16"/>
              </w:rPr>
              <w:t>ignoradas.</w:t>
            </w:r>
          </w:p>
        </w:tc>
        <w:tc>
          <w:tcPr>
            <w:tcW w:w="3776" w:type="dxa"/>
          </w:tcPr>
          <w:p>
            <w:pPr>
              <w:pStyle w:val="TableParagraph"/>
              <w:rPr>
                <w:sz w:val="16"/>
              </w:rPr>
            </w:pPr>
            <w:r>
              <w:rPr>
                <w:sz w:val="16"/>
              </w:rPr>
              <w:t>O</w:t>
            </w:r>
            <w:r>
              <w:rPr>
                <w:spacing w:val="32"/>
                <w:sz w:val="16"/>
              </w:rPr>
              <w:t> </w:t>
            </w:r>
            <w:r>
              <w:rPr>
                <w:sz w:val="16"/>
              </w:rPr>
              <w:t>sistema</w:t>
            </w:r>
            <w:r>
              <w:rPr>
                <w:spacing w:val="32"/>
                <w:sz w:val="16"/>
              </w:rPr>
              <w:t> </w:t>
            </w:r>
            <w:r>
              <w:rPr>
                <w:sz w:val="16"/>
              </w:rPr>
              <w:t>irá</w:t>
            </w:r>
            <w:r>
              <w:rPr>
                <w:spacing w:val="31"/>
                <w:sz w:val="16"/>
              </w:rPr>
              <w:t> </w:t>
            </w:r>
            <w:r>
              <w:rPr>
                <w:sz w:val="16"/>
              </w:rPr>
              <w:t>ignorar</w:t>
            </w:r>
            <w:r>
              <w:rPr>
                <w:spacing w:val="34"/>
                <w:sz w:val="16"/>
              </w:rPr>
              <w:t> </w:t>
            </w:r>
            <w:r>
              <w:rPr>
                <w:sz w:val="16"/>
              </w:rPr>
              <w:t>todas</w:t>
            </w:r>
            <w:r>
              <w:rPr>
                <w:spacing w:val="33"/>
                <w:sz w:val="16"/>
              </w:rPr>
              <w:t> </w:t>
            </w:r>
            <w:r>
              <w:rPr>
                <w:sz w:val="16"/>
              </w:rPr>
              <w:t>as</w:t>
            </w:r>
            <w:r>
              <w:rPr>
                <w:spacing w:val="33"/>
                <w:sz w:val="16"/>
              </w:rPr>
              <w:t> </w:t>
            </w:r>
            <w:r>
              <w:rPr>
                <w:sz w:val="16"/>
              </w:rPr>
              <w:t>linhas</w:t>
            </w:r>
            <w:r>
              <w:rPr>
                <w:spacing w:val="35"/>
                <w:sz w:val="16"/>
              </w:rPr>
              <w:t> </w:t>
            </w:r>
            <w:r>
              <w:rPr>
                <w:sz w:val="16"/>
              </w:rPr>
              <w:t>abaixo</w:t>
            </w:r>
            <w:r>
              <w:rPr>
                <w:spacing w:val="31"/>
                <w:sz w:val="16"/>
              </w:rPr>
              <w:t> </w:t>
            </w:r>
            <w:r>
              <w:rPr>
                <w:sz w:val="16"/>
              </w:rPr>
              <w:t>do </w:t>
            </w:r>
            <w:r>
              <w:rPr>
                <w:spacing w:val="-2"/>
                <w:sz w:val="16"/>
              </w:rPr>
              <w:t>rodapé.</w:t>
            </w:r>
          </w:p>
        </w:tc>
      </w:tr>
    </w:tbl>
    <w:p>
      <w:pPr>
        <w:pStyle w:val="BodyText"/>
        <w:rPr>
          <w:rFonts w:ascii="Arial"/>
          <w:b/>
          <w:i/>
          <w:sz w:val="16"/>
        </w:rPr>
      </w:pPr>
    </w:p>
    <w:p>
      <w:pPr>
        <w:pStyle w:val="BodyText"/>
        <w:rPr>
          <w:rFonts w:ascii="Arial"/>
          <w:b/>
          <w:i/>
          <w:sz w:val="16"/>
        </w:rPr>
      </w:pPr>
    </w:p>
    <w:p>
      <w:pPr>
        <w:pStyle w:val="BodyText"/>
        <w:spacing w:before="140"/>
        <w:rPr>
          <w:rFonts w:ascii="Arial"/>
          <w:b/>
          <w:i/>
          <w:sz w:val="16"/>
        </w:rPr>
      </w:pPr>
    </w:p>
    <w:p>
      <w:pPr>
        <w:pStyle w:val="Heading2"/>
        <w:numPr>
          <w:ilvl w:val="1"/>
          <w:numId w:val="18"/>
        </w:numPr>
        <w:tabs>
          <w:tab w:pos="912" w:val="left" w:leader="none"/>
        </w:tabs>
        <w:spacing w:line="240" w:lineRule="auto" w:before="0" w:after="0"/>
        <w:ind w:left="912" w:right="0" w:hanging="344"/>
        <w:jc w:val="left"/>
        <w:rPr>
          <w:u w:val="none"/>
        </w:rPr>
      </w:pPr>
      <w:bookmarkStart w:name="_bookmark25" w:id="26"/>
      <w:bookmarkEnd w:id="26"/>
      <w:r>
        <w:rPr>
          <w:b w:val="0"/>
          <w:i w:val="0"/>
          <w:u w:val="none"/>
        </w:rPr>
      </w:r>
      <w:r>
        <w:rPr>
          <w:smallCaps/>
          <w:u w:val="single"/>
        </w:rPr>
        <w:t>Relação</w:t>
      </w:r>
      <w:r>
        <w:rPr>
          <w:smallCaps/>
          <w:spacing w:val="-3"/>
          <w:u w:val="single"/>
        </w:rPr>
        <w:t> </w:t>
      </w:r>
      <w:r>
        <w:rPr>
          <w:smallCaps/>
          <w:u w:val="single"/>
        </w:rPr>
        <w:t>de</w:t>
      </w:r>
      <w:r>
        <w:rPr>
          <w:smallCaps/>
          <w:spacing w:val="-4"/>
          <w:u w:val="single"/>
        </w:rPr>
        <w:t> </w:t>
      </w:r>
      <w:r>
        <w:rPr>
          <w:smallCaps/>
          <w:spacing w:val="-2"/>
          <w:u w:val="single"/>
        </w:rPr>
        <w:t>Procedimentos</w:t>
      </w:r>
    </w:p>
    <w:p>
      <w:pPr>
        <w:pStyle w:val="BodyText"/>
        <w:spacing w:before="1"/>
        <w:rPr>
          <w:rFonts w:ascii="Arial"/>
          <w:b/>
          <w:i/>
          <w:sz w:val="10"/>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4296"/>
        <w:gridCol w:w="4640"/>
      </w:tblGrid>
      <w:tr>
        <w:trPr>
          <w:trHeight w:val="350" w:hRule="atLeast"/>
        </w:trPr>
        <w:tc>
          <w:tcPr>
            <w:tcW w:w="559" w:type="dxa"/>
            <w:shd w:val="clear" w:color="auto" w:fill="E6E6E6"/>
          </w:tcPr>
          <w:p>
            <w:pPr>
              <w:pStyle w:val="TableParagraph"/>
              <w:spacing w:before="59"/>
              <w:ind w:left="10" w:right="3"/>
              <w:jc w:val="center"/>
              <w:rPr>
                <w:rFonts w:ascii="Arial"/>
                <w:b/>
                <w:sz w:val="20"/>
              </w:rPr>
            </w:pPr>
            <w:r>
              <w:rPr>
                <w:rFonts w:ascii="Arial"/>
                <w:b/>
                <w:spacing w:val="-5"/>
                <w:sz w:val="20"/>
              </w:rPr>
              <w:t>No.</w:t>
            </w:r>
          </w:p>
        </w:tc>
        <w:tc>
          <w:tcPr>
            <w:tcW w:w="4296" w:type="dxa"/>
            <w:shd w:val="clear" w:color="auto" w:fill="E6E6E6"/>
          </w:tcPr>
          <w:p>
            <w:pPr>
              <w:pStyle w:val="TableParagraph"/>
              <w:spacing w:before="59"/>
              <w:ind w:left="69"/>
              <w:rPr>
                <w:rFonts w:ascii="Arial"/>
                <w:b/>
                <w:sz w:val="20"/>
              </w:rPr>
            </w:pPr>
            <w:r>
              <w:rPr>
                <w:rFonts w:ascii="Arial"/>
                <w:b/>
                <w:spacing w:val="-4"/>
                <w:sz w:val="20"/>
              </w:rPr>
              <w:t>Caso</w:t>
            </w:r>
          </w:p>
        </w:tc>
        <w:tc>
          <w:tcPr>
            <w:tcW w:w="4640" w:type="dxa"/>
            <w:shd w:val="clear" w:color="auto" w:fill="E6E6E6"/>
          </w:tcPr>
          <w:p>
            <w:pPr>
              <w:pStyle w:val="TableParagraph"/>
              <w:spacing w:before="59"/>
              <w:ind w:left="70"/>
              <w:rPr>
                <w:rFonts w:ascii="Arial"/>
                <w:b/>
                <w:sz w:val="20"/>
              </w:rPr>
            </w:pPr>
            <w:r>
              <w:rPr>
                <w:rFonts w:ascii="Arial"/>
                <w:b/>
                <w:spacing w:val="-2"/>
                <w:sz w:val="20"/>
              </w:rPr>
              <w:t>Procedimento</w:t>
            </w:r>
            <w:r>
              <w:rPr>
                <w:rFonts w:ascii="Arial"/>
                <w:b/>
                <w:spacing w:val="7"/>
                <w:sz w:val="20"/>
              </w:rPr>
              <w:t> </w:t>
            </w:r>
            <w:r>
              <w:rPr>
                <w:rFonts w:ascii="Arial"/>
                <w:b/>
                <w:spacing w:val="-2"/>
                <w:sz w:val="20"/>
              </w:rPr>
              <w:t>adotado</w:t>
            </w:r>
          </w:p>
        </w:tc>
      </w:tr>
      <w:tr>
        <w:trPr>
          <w:trHeight w:val="486" w:hRule="atLeast"/>
        </w:trPr>
        <w:tc>
          <w:tcPr>
            <w:tcW w:w="559" w:type="dxa"/>
          </w:tcPr>
          <w:p>
            <w:pPr>
              <w:pStyle w:val="TableParagraph"/>
              <w:ind w:left="10"/>
              <w:jc w:val="center"/>
              <w:rPr>
                <w:sz w:val="16"/>
              </w:rPr>
            </w:pPr>
            <w:r>
              <w:rPr>
                <w:spacing w:val="-10"/>
                <w:sz w:val="16"/>
              </w:rPr>
              <w:t>1</w:t>
            </w:r>
          </w:p>
        </w:tc>
        <w:tc>
          <w:tcPr>
            <w:tcW w:w="4296" w:type="dxa"/>
          </w:tcPr>
          <w:p>
            <w:pPr>
              <w:pStyle w:val="TableParagraph"/>
              <w:ind w:left="69"/>
              <w:rPr>
                <w:sz w:val="16"/>
              </w:rPr>
            </w:pPr>
            <w:r>
              <w:rPr>
                <w:sz w:val="16"/>
              </w:rPr>
              <w:t>CNPJ</w:t>
            </w:r>
            <w:r>
              <w:rPr>
                <w:spacing w:val="32"/>
                <w:sz w:val="16"/>
              </w:rPr>
              <w:t> </w:t>
            </w:r>
            <w:r>
              <w:rPr>
                <w:sz w:val="16"/>
              </w:rPr>
              <w:t>encontra-se</w:t>
            </w:r>
            <w:r>
              <w:rPr>
                <w:spacing w:val="30"/>
                <w:sz w:val="16"/>
              </w:rPr>
              <w:t> </w:t>
            </w:r>
            <w:r>
              <w:rPr>
                <w:sz w:val="16"/>
              </w:rPr>
              <w:t>cadastrado</w:t>
            </w:r>
            <w:r>
              <w:rPr>
                <w:spacing w:val="30"/>
                <w:sz w:val="16"/>
              </w:rPr>
              <w:t> </w:t>
            </w:r>
            <w:r>
              <w:rPr>
                <w:sz w:val="16"/>
              </w:rPr>
              <w:t>na</w:t>
            </w:r>
            <w:r>
              <w:rPr>
                <w:spacing w:val="33"/>
                <w:sz w:val="16"/>
              </w:rPr>
              <w:t> </w:t>
            </w:r>
            <w:r>
              <w:rPr>
                <w:sz w:val="16"/>
              </w:rPr>
              <w:t>base</w:t>
            </w:r>
            <w:r>
              <w:rPr>
                <w:spacing w:val="30"/>
                <w:sz w:val="16"/>
              </w:rPr>
              <w:t> </w:t>
            </w:r>
            <w:r>
              <w:rPr>
                <w:sz w:val="16"/>
              </w:rPr>
              <w:t>de</w:t>
            </w:r>
            <w:r>
              <w:rPr>
                <w:spacing w:val="30"/>
                <w:sz w:val="16"/>
              </w:rPr>
              <w:t> </w:t>
            </w:r>
            <w:r>
              <w:rPr>
                <w:sz w:val="16"/>
              </w:rPr>
              <w:t>contribuintes municipal (CCM)</w:t>
            </w:r>
          </w:p>
        </w:tc>
        <w:tc>
          <w:tcPr>
            <w:tcW w:w="4640" w:type="dxa"/>
          </w:tcPr>
          <w:p>
            <w:pPr>
              <w:pStyle w:val="TableParagraph"/>
              <w:ind w:left="70"/>
              <w:rPr>
                <w:sz w:val="16"/>
              </w:rPr>
            </w:pPr>
            <w:r>
              <w:rPr>
                <w:sz w:val="16"/>
              </w:rPr>
              <w:t>O</w:t>
            </w:r>
            <w:r>
              <w:rPr>
                <w:spacing w:val="25"/>
                <w:sz w:val="16"/>
              </w:rPr>
              <w:t> </w:t>
            </w:r>
            <w:r>
              <w:rPr>
                <w:sz w:val="16"/>
              </w:rPr>
              <w:t>sistema</w:t>
            </w:r>
            <w:r>
              <w:rPr>
                <w:spacing w:val="23"/>
                <w:sz w:val="16"/>
              </w:rPr>
              <w:t> </w:t>
            </w:r>
            <w:r>
              <w:rPr>
                <w:sz w:val="16"/>
              </w:rPr>
              <w:t>irá</w:t>
            </w:r>
            <w:r>
              <w:rPr>
                <w:spacing w:val="24"/>
                <w:sz w:val="16"/>
              </w:rPr>
              <w:t> </w:t>
            </w:r>
            <w:r>
              <w:rPr>
                <w:sz w:val="16"/>
              </w:rPr>
              <w:t>ignorar</w:t>
            </w:r>
            <w:r>
              <w:rPr>
                <w:spacing w:val="23"/>
                <w:sz w:val="16"/>
              </w:rPr>
              <w:t> </w:t>
            </w:r>
            <w:r>
              <w:rPr>
                <w:sz w:val="16"/>
              </w:rPr>
              <w:t>todos</w:t>
            </w:r>
            <w:r>
              <w:rPr>
                <w:spacing w:val="24"/>
                <w:sz w:val="16"/>
              </w:rPr>
              <w:t> </w:t>
            </w:r>
            <w:r>
              <w:rPr>
                <w:sz w:val="16"/>
              </w:rPr>
              <w:t>os</w:t>
            </w:r>
            <w:r>
              <w:rPr>
                <w:spacing w:val="24"/>
                <w:sz w:val="16"/>
              </w:rPr>
              <w:t> </w:t>
            </w:r>
            <w:r>
              <w:rPr>
                <w:sz w:val="16"/>
              </w:rPr>
              <w:t>demais</w:t>
            </w:r>
            <w:r>
              <w:rPr>
                <w:spacing w:val="24"/>
                <w:sz w:val="16"/>
              </w:rPr>
              <w:t> </w:t>
            </w:r>
            <w:r>
              <w:rPr>
                <w:sz w:val="16"/>
              </w:rPr>
              <w:t>dados</w:t>
            </w:r>
            <w:r>
              <w:rPr>
                <w:spacing w:val="24"/>
                <w:sz w:val="16"/>
              </w:rPr>
              <w:t> </w:t>
            </w:r>
            <w:r>
              <w:rPr>
                <w:sz w:val="16"/>
              </w:rPr>
              <w:t>deste</w:t>
            </w:r>
            <w:r>
              <w:rPr>
                <w:spacing w:val="23"/>
                <w:sz w:val="16"/>
              </w:rPr>
              <w:t> </w:t>
            </w:r>
            <w:r>
              <w:rPr>
                <w:sz w:val="16"/>
              </w:rPr>
              <w:t>tomador (nome, endereço, etc...)</w:t>
            </w:r>
          </w:p>
        </w:tc>
      </w:tr>
      <w:tr>
        <w:trPr>
          <w:trHeight w:val="429" w:hRule="atLeast"/>
        </w:trPr>
        <w:tc>
          <w:tcPr>
            <w:tcW w:w="559" w:type="dxa"/>
          </w:tcPr>
          <w:p>
            <w:pPr>
              <w:pStyle w:val="TableParagraph"/>
              <w:ind w:left="10"/>
              <w:jc w:val="center"/>
              <w:rPr>
                <w:sz w:val="16"/>
              </w:rPr>
            </w:pPr>
            <w:r>
              <w:rPr>
                <w:spacing w:val="-10"/>
                <w:sz w:val="16"/>
              </w:rPr>
              <w:t>2</w:t>
            </w:r>
          </w:p>
        </w:tc>
        <w:tc>
          <w:tcPr>
            <w:tcW w:w="4296" w:type="dxa"/>
          </w:tcPr>
          <w:p>
            <w:pPr>
              <w:pStyle w:val="TableParagraph"/>
              <w:spacing w:line="180" w:lineRule="atLeast" w:before="41"/>
              <w:ind w:left="69" w:right="73"/>
              <w:rPr>
                <w:sz w:val="16"/>
              </w:rPr>
            </w:pPr>
            <w:r>
              <w:rPr>
                <w:sz w:val="16"/>
              </w:rPr>
              <w:t>CPF/CNPJ encontra-se cadastrado no sistema de NFS-e</w:t>
            </w:r>
            <w:r>
              <w:rPr>
                <w:spacing w:val="40"/>
                <w:sz w:val="16"/>
              </w:rPr>
              <w:t> </w:t>
            </w:r>
            <w:r>
              <w:rPr>
                <w:sz w:val="16"/>
              </w:rPr>
              <w:t>e</w:t>
            </w:r>
            <w:r>
              <w:rPr>
                <w:spacing w:val="-2"/>
                <w:sz w:val="16"/>
              </w:rPr>
              <w:t> </w:t>
            </w:r>
            <w:r>
              <w:rPr>
                <w:sz w:val="16"/>
              </w:rPr>
              <w:t>exigiu</w:t>
            </w:r>
            <w:r>
              <w:rPr>
                <w:spacing w:val="-3"/>
                <w:sz w:val="16"/>
              </w:rPr>
              <w:t> </w:t>
            </w:r>
            <w:r>
              <w:rPr>
                <w:sz w:val="16"/>
              </w:rPr>
              <w:t>que</w:t>
            </w:r>
            <w:r>
              <w:rPr>
                <w:spacing w:val="-3"/>
                <w:sz w:val="16"/>
              </w:rPr>
              <w:t> </w:t>
            </w:r>
            <w:r>
              <w:rPr>
                <w:sz w:val="16"/>
              </w:rPr>
              <w:t>todas as NFS-e</w:t>
            </w:r>
            <w:r>
              <w:rPr>
                <w:spacing w:val="-1"/>
                <w:sz w:val="16"/>
              </w:rPr>
              <w:t> </w:t>
            </w:r>
            <w:r>
              <w:rPr>
                <w:sz w:val="16"/>
              </w:rPr>
              <w:t>utilizem</w:t>
            </w:r>
            <w:r>
              <w:rPr>
                <w:spacing w:val="-1"/>
                <w:sz w:val="16"/>
              </w:rPr>
              <w:t> </w:t>
            </w:r>
            <w:r>
              <w:rPr>
                <w:sz w:val="16"/>
              </w:rPr>
              <w:t>os</w:t>
            </w:r>
            <w:r>
              <w:rPr>
                <w:spacing w:val="-1"/>
                <w:sz w:val="16"/>
              </w:rPr>
              <w:t> </w:t>
            </w:r>
            <w:r>
              <w:rPr>
                <w:sz w:val="16"/>
              </w:rPr>
              <w:t>dados</w:t>
            </w:r>
            <w:r>
              <w:rPr>
                <w:spacing w:val="-1"/>
                <w:sz w:val="16"/>
              </w:rPr>
              <w:t> </w:t>
            </w:r>
            <w:r>
              <w:rPr>
                <w:spacing w:val="-2"/>
                <w:sz w:val="16"/>
              </w:rPr>
              <w:t>informados</w:t>
            </w:r>
          </w:p>
        </w:tc>
        <w:tc>
          <w:tcPr>
            <w:tcW w:w="4640" w:type="dxa"/>
          </w:tcPr>
          <w:p>
            <w:pPr>
              <w:pStyle w:val="TableParagraph"/>
              <w:ind w:left="70"/>
              <w:rPr>
                <w:sz w:val="16"/>
              </w:rPr>
            </w:pPr>
            <w:r>
              <w:rPr>
                <w:sz w:val="16"/>
              </w:rPr>
              <w:t>O</w:t>
            </w:r>
            <w:r>
              <w:rPr>
                <w:spacing w:val="25"/>
                <w:sz w:val="16"/>
              </w:rPr>
              <w:t> </w:t>
            </w:r>
            <w:r>
              <w:rPr>
                <w:sz w:val="16"/>
              </w:rPr>
              <w:t>sistema</w:t>
            </w:r>
            <w:r>
              <w:rPr>
                <w:spacing w:val="23"/>
                <w:sz w:val="16"/>
              </w:rPr>
              <w:t> </w:t>
            </w:r>
            <w:r>
              <w:rPr>
                <w:sz w:val="16"/>
              </w:rPr>
              <w:t>irá</w:t>
            </w:r>
            <w:r>
              <w:rPr>
                <w:spacing w:val="24"/>
                <w:sz w:val="16"/>
              </w:rPr>
              <w:t> </w:t>
            </w:r>
            <w:r>
              <w:rPr>
                <w:sz w:val="16"/>
              </w:rPr>
              <w:t>ignorar</w:t>
            </w:r>
            <w:r>
              <w:rPr>
                <w:spacing w:val="23"/>
                <w:sz w:val="16"/>
              </w:rPr>
              <w:t> </w:t>
            </w:r>
            <w:r>
              <w:rPr>
                <w:sz w:val="16"/>
              </w:rPr>
              <w:t>todos</w:t>
            </w:r>
            <w:r>
              <w:rPr>
                <w:spacing w:val="25"/>
                <w:sz w:val="16"/>
              </w:rPr>
              <w:t> </w:t>
            </w:r>
            <w:r>
              <w:rPr>
                <w:sz w:val="16"/>
              </w:rPr>
              <w:t>os</w:t>
            </w:r>
            <w:r>
              <w:rPr>
                <w:spacing w:val="24"/>
                <w:sz w:val="16"/>
              </w:rPr>
              <w:t> </w:t>
            </w:r>
            <w:r>
              <w:rPr>
                <w:sz w:val="16"/>
              </w:rPr>
              <w:t>demais</w:t>
            </w:r>
            <w:r>
              <w:rPr>
                <w:spacing w:val="25"/>
                <w:sz w:val="16"/>
              </w:rPr>
              <w:t> </w:t>
            </w:r>
            <w:r>
              <w:rPr>
                <w:sz w:val="16"/>
              </w:rPr>
              <w:t>dados</w:t>
            </w:r>
            <w:r>
              <w:rPr>
                <w:spacing w:val="25"/>
                <w:sz w:val="16"/>
              </w:rPr>
              <w:t> </w:t>
            </w:r>
            <w:r>
              <w:rPr>
                <w:sz w:val="16"/>
              </w:rPr>
              <w:t>deste</w:t>
            </w:r>
            <w:r>
              <w:rPr>
                <w:spacing w:val="23"/>
                <w:sz w:val="16"/>
              </w:rPr>
              <w:t> </w:t>
            </w:r>
            <w:r>
              <w:rPr>
                <w:spacing w:val="-2"/>
                <w:sz w:val="16"/>
              </w:rPr>
              <w:t>tomador</w:t>
            </w:r>
          </w:p>
        </w:tc>
      </w:tr>
    </w:tbl>
    <w:p>
      <w:pPr>
        <w:pStyle w:val="TableParagraph"/>
        <w:spacing w:after="0"/>
        <w:rPr>
          <w:sz w:val="16"/>
        </w:rPr>
        <w:sectPr>
          <w:headerReference w:type="default" r:id="rId16"/>
          <w:pgSz w:w="11910" w:h="16850"/>
          <w:pgMar w:header="715" w:footer="0" w:top="1000" w:bottom="280" w:left="850" w:right="850"/>
        </w:sectPr>
      </w:pPr>
    </w:p>
    <w:p>
      <w:pPr>
        <w:pStyle w:val="BodyText"/>
        <w:rPr>
          <w:rFonts w:ascii="Arial"/>
          <w:b/>
          <w:i/>
        </w:rPr>
      </w:pPr>
    </w:p>
    <w:p>
      <w:pPr>
        <w:pStyle w:val="BodyText"/>
        <w:spacing w:before="49"/>
        <w:rPr>
          <w:rFonts w:ascii="Arial"/>
          <w:b/>
          <w:i/>
        </w:rPr>
      </w:pPr>
    </w:p>
    <w:tbl>
      <w:tblPr>
        <w:tblW w:w="0" w:type="auto"/>
        <w:jc w:val="left"/>
        <w:tblInd w:w="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9"/>
        <w:gridCol w:w="4296"/>
        <w:gridCol w:w="4640"/>
      </w:tblGrid>
      <w:tr>
        <w:trPr>
          <w:trHeight w:val="350" w:hRule="atLeast"/>
        </w:trPr>
        <w:tc>
          <w:tcPr>
            <w:tcW w:w="559" w:type="dxa"/>
            <w:shd w:val="clear" w:color="auto" w:fill="E6E6E6"/>
          </w:tcPr>
          <w:p>
            <w:pPr>
              <w:pStyle w:val="TableParagraph"/>
              <w:spacing w:before="59"/>
              <w:ind w:left="10" w:right="3"/>
              <w:jc w:val="center"/>
              <w:rPr>
                <w:rFonts w:ascii="Arial"/>
                <w:b/>
                <w:sz w:val="20"/>
              </w:rPr>
            </w:pPr>
            <w:r>
              <w:rPr>
                <w:rFonts w:ascii="Arial"/>
                <w:b/>
                <w:spacing w:val="-5"/>
                <w:sz w:val="20"/>
              </w:rPr>
              <w:t>No.</w:t>
            </w:r>
          </w:p>
        </w:tc>
        <w:tc>
          <w:tcPr>
            <w:tcW w:w="4296" w:type="dxa"/>
            <w:shd w:val="clear" w:color="auto" w:fill="E6E6E6"/>
          </w:tcPr>
          <w:p>
            <w:pPr>
              <w:pStyle w:val="TableParagraph"/>
              <w:spacing w:before="59"/>
              <w:ind w:left="69"/>
              <w:rPr>
                <w:rFonts w:ascii="Arial"/>
                <w:b/>
                <w:sz w:val="20"/>
              </w:rPr>
            </w:pPr>
            <w:r>
              <w:rPr>
                <w:rFonts w:ascii="Arial"/>
                <w:b/>
                <w:spacing w:val="-4"/>
                <w:sz w:val="20"/>
              </w:rPr>
              <w:t>Caso</w:t>
            </w:r>
          </w:p>
        </w:tc>
        <w:tc>
          <w:tcPr>
            <w:tcW w:w="4640" w:type="dxa"/>
            <w:shd w:val="clear" w:color="auto" w:fill="E6E6E6"/>
          </w:tcPr>
          <w:p>
            <w:pPr>
              <w:pStyle w:val="TableParagraph"/>
              <w:spacing w:before="59"/>
              <w:ind w:left="70"/>
              <w:rPr>
                <w:rFonts w:ascii="Arial"/>
                <w:b/>
                <w:sz w:val="20"/>
              </w:rPr>
            </w:pPr>
            <w:r>
              <w:rPr>
                <w:rFonts w:ascii="Arial"/>
                <w:b/>
                <w:spacing w:val="-2"/>
                <w:sz w:val="20"/>
              </w:rPr>
              <w:t>Procedimento</w:t>
            </w:r>
            <w:r>
              <w:rPr>
                <w:rFonts w:ascii="Arial"/>
                <w:b/>
                <w:spacing w:val="7"/>
                <w:sz w:val="20"/>
              </w:rPr>
              <w:t> </w:t>
            </w:r>
            <w:r>
              <w:rPr>
                <w:rFonts w:ascii="Arial"/>
                <w:b/>
                <w:spacing w:val="-2"/>
                <w:sz w:val="20"/>
              </w:rPr>
              <w:t>adotado</w:t>
            </w:r>
          </w:p>
        </w:tc>
      </w:tr>
      <w:tr>
        <w:trPr>
          <w:trHeight w:val="244" w:hRule="atLeast"/>
        </w:trPr>
        <w:tc>
          <w:tcPr>
            <w:tcW w:w="559" w:type="dxa"/>
          </w:tcPr>
          <w:p>
            <w:pPr>
              <w:pStyle w:val="TableParagraph"/>
              <w:spacing w:before="0"/>
              <w:ind w:left="0"/>
              <w:rPr>
                <w:rFonts w:ascii="Times New Roman"/>
                <w:sz w:val="16"/>
              </w:rPr>
            </w:pPr>
          </w:p>
        </w:tc>
        <w:tc>
          <w:tcPr>
            <w:tcW w:w="4296" w:type="dxa"/>
          </w:tcPr>
          <w:p>
            <w:pPr>
              <w:pStyle w:val="TableParagraph"/>
              <w:spacing w:before="1"/>
              <w:ind w:left="69"/>
              <w:rPr>
                <w:sz w:val="16"/>
              </w:rPr>
            </w:pPr>
            <w:r>
              <w:rPr>
                <w:sz w:val="16"/>
              </w:rPr>
              <w:t>por</w:t>
            </w:r>
            <w:r>
              <w:rPr>
                <w:spacing w:val="-2"/>
                <w:sz w:val="16"/>
              </w:rPr>
              <w:t> </w:t>
            </w:r>
            <w:r>
              <w:rPr>
                <w:spacing w:val="-5"/>
                <w:sz w:val="16"/>
              </w:rPr>
              <w:t>ele</w:t>
            </w:r>
          </w:p>
        </w:tc>
        <w:tc>
          <w:tcPr>
            <w:tcW w:w="4640" w:type="dxa"/>
          </w:tcPr>
          <w:p>
            <w:pPr>
              <w:pStyle w:val="TableParagraph"/>
              <w:spacing w:before="1"/>
              <w:ind w:left="70"/>
              <w:rPr>
                <w:sz w:val="16"/>
              </w:rPr>
            </w:pPr>
            <w:r>
              <w:rPr>
                <w:sz w:val="16"/>
              </w:rPr>
              <w:t>(nome,</w:t>
            </w:r>
            <w:r>
              <w:rPr>
                <w:spacing w:val="-5"/>
                <w:sz w:val="16"/>
              </w:rPr>
              <w:t> </w:t>
            </w:r>
            <w:r>
              <w:rPr>
                <w:sz w:val="16"/>
              </w:rPr>
              <w:t>endereço,</w:t>
            </w:r>
            <w:r>
              <w:rPr>
                <w:spacing w:val="-5"/>
                <w:sz w:val="16"/>
              </w:rPr>
              <w:t> </w:t>
            </w:r>
            <w:r>
              <w:rPr>
                <w:spacing w:val="-2"/>
                <w:sz w:val="16"/>
              </w:rPr>
              <w:t>etc...)</w:t>
            </w:r>
          </w:p>
        </w:tc>
      </w:tr>
      <w:tr>
        <w:trPr>
          <w:trHeight w:val="671" w:hRule="atLeast"/>
        </w:trPr>
        <w:tc>
          <w:tcPr>
            <w:tcW w:w="559" w:type="dxa"/>
          </w:tcPr>
          <w:p>
            <w:pPr>
              <w:pStyle w:val="TableParagraph"/>
              <w:ind w:left="10"/>
              <w:jc w:val="center"/>
              <w:rPr>
                <w:sz w:val="16"/>
              </w:rPr>
            </w:pPr>
            <w:r>
              <w:rPr>
                <w:spacing w:val="-10"/>
                <w:sz w:val="16"/>
              </w:rPr>
              <w:t>3</w:t>
            </w:r>
          </w:p>
        </w:tc>
        <w:tc>
          <w:tcPr>
            <w:tcW w:w="4296" w:type="dxa"/>
          </w:tcPr>
          <w:p>
            <w:pPr>
              <w:pStyle w:val="TableParagraph"/>
              <w:spacing w:before="58"/>
              <w:ind w:left="69"/>
              <w:rPr>
                <w:sz w:val="16"/>
              </w:rPr>
            </w:pPr>
            <w:r>
              <w:rPr>
                <w:sz w:val="16"/>
              </w:rPr>
              <w:t>(Tomador</w:t>
            </w:r>
            <w:r>
              <w:rPr>
                <w:spacing w:val="27"/>
                <w:sz w:val="16"/>
              </w:rPr>
              <w:t> </w:t>
            </w:r>
            <w:r>
              <w:rPr>
                <w:sz w:val="16"/>
              </w:rPr>
              <w:t>informa</w:t>
            </w:r>
            <w:r>
              <w:rPr>
                <w:spacing w:val="27"/>
                <w:sz w:val="16"/>
              </w:rPr>
              <w:t> </w:t>
            </w:r>
            <w:r>
              <w:rPr>
                <w:sz w:val="16"/>
              </w:rPr>
              <w:t>o</w:t>
            </w:r>
            <w:r>
              <w:rPr>
                <w:spacing w:val="27"/>
                <w:sz w:val="16"/>
              </w:rPr>
              <w:t> </w:t>
            </w:r>
            <w:r>
              <w:rPr>
                <w:sz w:val="16"/>
              </w:rPr>
              <w:t>CEP)</w:t>
            </w:r>
            <w:r>
              <w:rPr>
                <w:spacing w:val="27"/>
                <w:sz w:val="16"/>
              </w:rPr>
              <w:t> </w:t>
            </w:r>
            <w:r>
              <w:rPr>
                <w:sz w:val="16"/>
              </w:rPr>
              <w:t>Cidade/UF</w:t>
            </w:r>
            <w:r>
              <w:rPr>
                <w:spacing w:val="27"/>
                <w:sz w:val="16"/>
              </w:rPr>
              <w:t> </w:t>
            </w:r>
            <w:r>
              <w:rPr>
                <w:sz w:val="16"/>
              </w:rPr>
              <w:t>não</w:t>
            </w:r>
            <w:r>
              <w:rPr>
                <w:spacing w:val="27"/>
                <w:sz w:val="16"/>
              </w:rPr>
              <w:t> </w:t>
            </w:r>
            <w:r>
              <w:rPr>
                <w:sz w:val="16"/>
              </w:rPr>
              <w:t>informada</w:t>
            </w:r>
            <w:r>
              <w:rPr>
                <w:spacing w:val="27"/>
                <w:sz w:val="16"/>
              </w:rPr>
              <w:t> </w:t>
            </w:r>
            <w:r>
              <w:rPr>
                <w:sz w:val="16"/>
              </w:rPr>
              <w:t>ou não encontrada na base de dados</w:t>
            </w:r>
          </w:p>
        </w:tc>
        <w:tc>
          <w:tcPr>
            <w:tcW w:w="4640" w:type="dxa"/>
          </w:tcPr>
          <w:p>
            <w:pPr>
              <w:pStyle w:val="TableParagraph"/>
              <w:spacing w:before="58"/>
              <w:ind w:left="70" w:right="55"/>
              <w:jc w:val="both"/>
              <w:rPr>
                <w:sz w:val="16"/>
              </w:rPr>
            </w:pPr>
            <w:r>
              <w:rPr>
                <w:sz w:val="16"/>
              </w:rPr>
              <w:t>O sistema buscará a cidade através do CEP. Caso exista uma cidade associada ao CEP informado, o sistema adotará esta cidade como sendo a cidade do Tomador.</w:t>
            </w:r>
          </w:p>
        </w:tc>
      </w:tr>
      <w:tr>
        <w:trPr>
          <w:trHeight w:val="731" w:hRule="atLeast"/>
        </w:trPr>
        <w:tc>
          <w:tcPr>
            <w:tcW w:w="559" w:type="dxa"/>
          </w:tcPr>
          <w:p>
            <w:pPr>
              <w:pStyle w:val="TableParagraph"/>
              <w:ind w:left="10"/>
              <w:jc w:val="center"/>
              <w:rPr>
                <w:sz w:val="16"/>
              </w:rPr>
            </w:pPr>
            <w:r>
              <w:rPr>
                <w:spacing w:val="-10"/>
                <w:sz w:val="16"/>
              </w:rPr>
              <w:t>4</w:t>
            </w:r>
          </w:p>
        </w:tc>
        <w:tc>
          <w:tcPr>
            <w:tcW w:w="4296" w:type="dxa"/>
          </w:tcPr>
          <w:p>
            <w:pPr>
              <w:pStyle w:val="TableParagraph"/>
              <w:ind w:left="69" w:right="54"/>
              <w:jc w:val="both"/>
              <w:rPr>
                <w:sz w:val="16"/>
              </w:rPr>
            </w:pPr>
            <w:r>
              <w:rPr>
                <w:sz w:val="16"/>
              </w:rPr>
              <w:t>(Tomador informa o CPF/CNPJ) Cidade/UF não</w:t>
            </w:r>
            <w:r>
              <w:rPr>
                <w:spacing w:val="80"/>
                <w:sz w:val="16"/>
              </w:rPr>
              <w:t> </w:t>
            </w:r>
            <w:r>
              <w:rPr>
                <w:sz w:val="16"/>
              </w:rPr>
              <w:t>informada ou não encontrada e; CEP não encontrado ou não informado.</w:t>
            </w:r>
          </w:p>
        </w:tc>
        <w:tc>
          <w:tcPr>
            <w:tcW w:w="4640" w:type="dxa"/>
          </w:tcPr>
          <w:p>
            <w:pPr>
              <w:pStyle w:val="TableParagraph"/>
              <w:ind w:left="70"/>
              <w:rPr>
                <w:sz w:val="16"/>
              </w:rPr>
            </w:pPr>
            <w:r>
              <w:rPr>
                <w:sz w:val="16"/>
              </w:rPr>
              <w:t>O</w:t>
            </w:r>
            <w:r>
              <w:rPr>
                <w:spacing w:val="40"/>
                <w:sz w:val="16"/>
              </w:rPr>
              <w:t> </w:t>
            </w:r>
            <w:r>
              <w:rPr>
                <w:sz w:val="16"/>
              </w:rPr>
              <w:t>sistema</w:t>
            </w:r>
            <w:r>
              <w:rPr>
                <w:spacing w:val="40"/>
                <w:sz w:val="16"/>
              </w:rPr>
              <w:t> </w:t>
            </w:r>
            <w:r>
              <w:rPr>
                <w:sz w:val="16"/>
              </w:rPr>
              <w:t>utilizará</w:t>
            </w:r>
            <w:r>
              <w:rPr>
                <w:spacing w:val="40"/>
                <w:sz w:val="16"/>
              </w:rPr>
              <w:t> </w:t>
            </w:r>
            <w:r>
              <w:rPr>
                <w:sz w:val="16"/>
              </w:rPr>
              <w:t>a</w:t>
            </w:r>
            <w:r>
              <w:rPr>
                <w:spacing w:val="40"/>
                <w:sz w:val="16"/>
              </w:rPr>
              <w:t> </w:t>
            </w:r>
            <w:r>
              <w:rPr>
                <w:sz w:val="16"/>
              </w:rPr>
              <w:t>Cidade</w:t>
            </w:r>
            <w:r>
              <w:rPr>
                <w:spacing w:val="40"/>
                <w:sz w:val="16"/>
              </w:rPr>
              <w:t> </w:t>
            </w:r>
            <w:r>
              <w:rPr>
                <w:sz w:val="16"/>
              </w:rPr>
              <w:t>conforme</w:t>
            </w:r>
            <w:r>
              <w:rPr>
                <w:spacing w:val="40"/>
                <w:sz w:val="16"/>
              </w:rPr>
              <w:t> </w:t>
            </w:r>
            <w:r>
              <w:rPr>
                <w:sz w:val="16"/>
              </w:rPr>
              <w:t>os</w:t>
            </w:r>
            <w:r>
              <w:rPr>
                <w:spacing w:val="40"/>
                <w:sz w:val="16"/>
              </w:rPr>
              <w:t> </w:t>
            </w:r>
            <w:r>
              <w:rPr>
                <w:sz w:val="16"/>
              </w:rPr>
              <w:t>dados</w:t>
            </w:r>
            <w:r>
              <w:rPr>
                <w:spacing w:val="40"/>
                <w:sz w:val="16"/>
              </w:rPr>
              <w:t> </w:t>
            </w:r>
            <w:r>
              <w:rPr>
                <w:sz w:val="16"/>
              </w:rPr>
              <w:t>para</w:t>
            </w:r>
            <w:r>
              <w:rPr>
                <w:spacing w:val="40"/>
                <w:sz w:val="16"/>
              </w:rPr>
              <w:t> </w:t>
            </w:r>
            <w:r>
              <w:rPr>
                <w:sz w:val="16"/>
              </w:rPr>
              <w:t>o</w:t>
            </w:r>
            <w:r>
              <w:rPr>
                <w:spacing w:val="40"/>
                <w:sz w:val="16"/>
              </w:rPr>
              <w:t> </w:t>
            </w:r>
            <w:r>
              <w:rPr>
                <w:sz w:val="16"/>
              </w:rPr>
              <w:t>CPF/CNPJ na Receita Federal.</w:t>
            </w:r>
          </w:p>
        </w:tc>
      </w:tr>
      <w:tr>
        <w:trPr>
          <w:trHeight w:val="731" w:hRule="atLeast"/>
        </w:trPr>
        <w:tc>
          <w:tcPr>
            <w:tcW w:w="559" w:type="dxa"/>
          </w:tcPr>
          <w:p>
            <w:pPr>
              <w:pStyle w:val="TableParagraph"/>
              <w:ind w:left="10"/>
              <w:jc w:val="center"/>
              <w:rPr>
                <w:sz w:val="16"/>
              </w:rPr>
            </w:pPr>
            <w:r>
              <w:rPr>
                <w:spacing w:val="-10"/>
                <w:sz w:val="16"/>
              </w:rPr>
              <w:t>5</w:t>
            </w:r>
          </w:p>
        </w:tc>
        <w:tc>
          <w:tcPr>
            <w:tcW w:w="4296" w:type="dxa"/>
          </w:tcPr>
          <w:p>
            <w:pPr>
              <w:pStyle w:val="TableParagraph"/>
              <w:ind w:left="69"/>
              <w:rPr>
                <w:sz w:val="16"/>
              </w:rPr>
            </w:pPr>
            <w:r>
              <w:rPr>
                <w:sz w:val="16"/>
              </w:rPr>
              <w:t>(Tomador</w:t>
            </w:r>
            <w:r>
              <w:rPr>
                <w:spacing w:val="-5"/>
                <w:sz w:val="16"/>
              </w:rPr>
              <w:t> </w:t>
            </w:r>
            <w:r>
              <w:rPr>
                <w:sz w:val="16"/>
              </w:rPr>
              <w:t>informa</w:t>
            </w:r>
            <w:r>
              <w:rPr>
                <w:spacing w:val="-6"/>
                <w:sz w:val="16"/>
              </w:rPr>
              <w:t> </w:t>
            </w:r>
            <w:r>
              <w:rPr>
                <w:sz w:val="16"/>
              </w:rPr>
              <w:t>o</w:t>
            </w:r>
            <w:r>
              <w:rPr>
                <w:spacing w:val="-4"/>
                <w:sz w:val="16"/>
              </w:rPr>
              <w:t> </w:t>
            </w:r>
            <w:r>
              <w:rPr>
                <w:sz w:val="16"/>
              </w:rPr>
              <w:t>CPF/CNPJ)</w:t>
            </w:r>
            <w:r>
              <w:rPr>
                <w:spacing w:val="-4"/>
                <w:sz w:val="16"/>
              </w:rPr>
              <w:t> </w:t>
            </w:r>
            <w:r>
              <w:rPr>
                <w:sz w:val="16"/>
              </w:rPr>
              <w:t>Nome</w:t>
            </w:r>
            <w:r>
              <w:rPr>
                <w:spacing w:val="-4"/>
                <w:sz w:val="16"/>
              </w:rPr>
              <w:t> </w:t>
            </w:r>
            <w:r>
              <w:rPr>
                <w:sz w:val="16"/>
              </w:rPr>
              <w:t>não</w:t>
            </w:r>
            <w:r>
              <w:rPr>
                <w:spacing w:val="-4"/>
                <w:sz w:val="16"/>
              </w:rPr>
              <w:t> </w:t>
            </w:r>
            <w:r>
              <w:rPr>
                <w:spacing w:val="-2"/>
                <w:sz w:val="16"/>
              </w:rPr>
              <w:t>informado.</w:t>
            </w:r>
          </w:p>
        </w:tc>
        <w:tc>
          <w:tcPr>
            <w:tcW w:w="4640" w:type="dxa"/>
          </w:tcPr>
          <w:p>
            <w:pPr>
              <w:pStyle w:val="TableParagraph"/>
              <w:ind w:left="70"/>
              <w:rPr>
                <w:sz w:val="16"/>
              </w:rPr>
            </w:pPr>
            <w:r>
              <w:rPr>
                <w:sz w:val="16"/>
              </w:rPr>
              <w:t>O</w:t>
            </w:r>
            <w:r>
              <w:rPr>
                <w:spacing w:val="70"/>
                <w:sz w:val="16"/>
              </w:rPr>
              <w:t> </w:t>
            </w:r>
            <w:r>
              <w:rPr>
                <w:sz w:val="16"/>
              </w:rPr>
              <w:t>sistema</w:t>
            </w:r>
            <w:r>
              <w:rPr>
                <w:spacing w:val="70"/>
                <w:sz w:val="16"/>
              </w:rPr>
              <w:t> </w:t>
            </w:r>
            <w:r>
              <w:rPr>
                <w:sz w:val="16"/>
              </w:rPr>
              <w:t>utilizará</w:t>
            </w:r>
            <w:r>
              <w:rPr>
                <w:spacing w:val="70"/>
                <w:sz w:val="16"/>
              </w:rPr>
              <w:t> </w:t>
            </w:r>
            <w:r>
              <w:rPr>
                <w:sz w:val="16"/>
              </w:rPr>
              <w:t>o</w:t>
            </w:r>
            <w:r>
              <w:rPr>
                <w:spacing w:val="69"/>
                <w:sz w:val="16"/>
              </w:rPr>
              <w:t> </w:t>
            </w:r>
            <w:r>
              <w:rPr>
                <w:sz w:val="16"/>
              </w:rPr>
              <w:t>Nome</w:t>
            </w:r>
            <w:r>
              <w:rPr>
                <w:spacing w:val="68"/>
                <w:sz w:val="16"/>
              </w:rPr>
              <w:t> </w:t>
            </w:r>
            <w:r>
              <w:rPr>
                <w:sz w:val="16"/>
              </w:rPr>
              <w:t>conforme</w:t>
            </w:r>
            <w:r>
              <w:rPr>
                <w:spacing w:val="70"/>
                <w:sz w:val="16"/>
              </w:rPr>
              <w:t> </w:t>
            </w:r>
            <w:r>
              <w:rPr>
                <w:sz w:val="16"/>
              </w:rPr>
              <w:t>os</w:t>
            </w:r>
            <w:r>
              <w:rPr>
                <w:spacing w:val="71"/>
                <w:sz w:val="16"/>
              </w:rPr>
              <w:t> </w:t>
            </w:r>
            <w:r>
              <w:rPr>
                <w:sz w:val="16"/>
              </w:rPr>
              <w:t>dados</w:t>
            </w:r>
            <w:r>
              <w:rPr>
                <w:spacing w:val="71"/>
                <w:sz w:val="16"/>
              </w:rPr>
              <w:t> </w:t>
            </w:r>
            <w:r>
              <w:rPr>
                <w:sz w:val="16"/>
              </w:rPr>
              <w:t>para</w:t>
            </w:r>
            <w:r>
              <w:rPr>
                <w:spacing w:val="70"/>
                <w:sz w:val="16"/>
              </w:rPr>
              <w:t> </w:t>
            </w:r>
            <w:r>
              <w:rPr>
                <w:sz w:val="16"/>
              </w:rPr>
              <w:t>o CPF/CNPJ na Receita Federal.</w:t>
            </w:r>
          </w:p>
        </w:tc>
      </w:tr>
      <w:tr>
        <w:trPr>
          <w:trHeight w:val="732" w:hRule="atLeast"/>
        </w:trPr>
        <w:tc>
          <w:tcPr>
            <w:tcW w:w="559" w:type="dxa"/>
          </w:tcPr>
          <w:p>
            <w:pPr>
              <w:pStyle w:val="TableParagraph"/>
              <w:ind w:left="10"/>
              <w:jc w:val="center"/>
              <w:rPr>
                <w:sz w:val="16"/>
              </w:rPr>
            </w:pPr>
            <w:r>
              <w:rPr>
                <w:spacing w:val="-10"/>
                <w:sz w:val="16"/>
              </w:rPr>
              <w:t>6</w:t>
            </w:r>
          </w:p>
        </w:tc>
        <w:tc>
          <w:tcPr>
            <w:tcW w:w="4296" w:type="dxa"/>
          </w:tcPr>
          <w:p>
            <w:pPr>
              <w:pStyle w:val="TableParagraph"/>
              <w:ind w:left="69"/>
              <w:rPr>
                <w:sz w:val="16"/>
              </w:rPr>
            </w:pPr>
            <w:r>
              <w:rPr>
                <w:sz w:val="16"/>
              </w:rPr>
              <w:t>(Tomador</w:t>
            </w:r>
            <w:r>
              <w:rPr>
                <w:spacing w:val="-5"/>
                <w:sz w:val="16"/>
              </w:rPr>
              <w:t> </w:t>
            </w:r>
            <w:r>
              <w:rPr>
                <w:sz w:val="16"/>
              </w:rPr>
              <w:t>informa</w:t>
            </w:r>
            <w:r>
              <w:rPr>
                <w:spacing w:val="-6"/>
                <w:sz w:val="16"/>
              </w:rPr>
              <w:t> </w:t>
            </w:r>
            <w:r>
              <w:rPr>
                <w:sz w:val="16"/>
              </w:rPr>
              <w:t>o</w:t>
            </w:r>
            <w:r>
              <w:rPr>
                <w:spacing w:val="-4"/>
                <w:sz w:val="16"/>
              </w:rPr>
              <w:t> </w:t>
            </w:r>
            <w:r>
              <w:rPr>
                <w:sz w:val="16"/>
              </w:rPr>
              <w:t>CPF/CNPJ)</w:t>
            </w:r>
            <w:r>
              <w:rPr>
                <w:spacing w:val="-7"/>
                <w:sz w:val="16"/>
              </w:rPr>
              <w:t> </w:t>
            </w:r>
            <w:r>
              <w:rPr>
                <w:sz w:val="16"/>
              </w:rPr>
              <w:t>Endereço</w:t>
            </w:r>
            <w:r>
              <w:rPr>
                <w:spacing w:val="-4"/>
                <w:sz w:val="16"/>
              </w:rPr>
              <w:t> </w:t>
            </w:r>
            <w:r>
              <w:rPr>
                <w:sz w:val="16"/>
              </w:rPr>
              <w:t>não</w:t>
            </w:r>
            <w:r>
              <w:rPr>
                <w:spacing w:val="-4"/>
                <w:sz w:val="16"/>
              </w:rPr>
              <w:t> </w:t>
            </w:r>
            <w:r>
              <w:rPr>
                <w:spacing w:val="-2"/>
                <w:sz w:val="16"/>
              </w:rPr>
              <w:t>informado.</w:t>
            </w:r>
          </w:p>
        </w:tc>
        <w:tc>
          <w:tcPr>
            <w:tcW w:w="4640" w:type="dxa"/>
          </w:tcPr>
          <w:p>
            <w:pPr>
              <w:pStyle w:val="TableParagraph"/>
              <w:ind w:left="70"/>
              <w:rPr>
                <w:sz w:val="16"/>
              </w:rPr>
            </w:pPr>
            <w:r>
              <w:rPr>
                <w:sz w:val="16"/>
              </w:rPr>
              <w:t>O</w:t>
            </w:r>
            <w:r>
              <w:rPr>
                <w:spacing w:val="40"/>
                <w:sz w:val="16"/>
              </w:rPr>
              <w:t> </w:t>
            </w:r>
            <w:r>
              <w:rPr>
                <w:sz w:val="16"/>
              </w:rPr>
              <w:t>sistema</w:t>
            </w:r>
            <w:r>
              <w:rPr>
                <w:spacing w:val="40"/>
                <w:sz w:val="16"/>
              </w:rPr>
              <w:t> </w:t>
            </w:r>
            <w:r>
              <w:rPr>
                <w:sz w:val="16"/>
              </w:rPr>
              <w:t>utilizará</w:t>
            </w:r>
            <w:r>
              <w:rPr>
                <w:spacing w:val="40"/>
                <w:sz w:val="16"/>
              </w:rPr>
              <w:t> </w:t>
            </w:r>
            <w:r>
              <w:rPr>
                <w:sz w:val="16"/>
              </w:rPr>
              <w:t>o</w:t>
            </w:r>
            <w:r>
              <w:rPr>
                <w:spacing w:val="40"/>
                <w:sz w:val="16"/>
              </w:rPr>
              <w:t> </w:t>
            </w:r>
            <w:r>
              <w:rPr>
                <w:sz w:val="16"/>
              </w:rPr>
              <w:t>Endereço</w:t>
            </w:r>
            <w:r>
              <w:rPr>
                <w:spacing w:val="40"/>
                <w:sz w:val="16"/>
              </w:rPr>
              <w:t> </w:t>
            </w:r>
            <w:r>
              <w:rPr>
                <w:sz w:val="16"/>
              </w:rPr>
              <w:t>conforme</w:t>
            </w:r>
            <w:r>
              <w:rPr>
                <w:spacing w:val="40"/>
                <w:sz w:val="16"/>
              </w:rPr>
              <w:t> </w:t>
            </w:r>
            <w:r>
              <w:rPr>
                <w:sz w:val="16"/>
              </w:rPr>
              <w:t>os</w:t>
            </w:r>
            <w:r>
              <w:rPr>
                <w:spacing w:val="40"/>
                <w:sz w:val="16"/>
              </w:rPr>
              <w:t> </w:t>
            </w:r>
            <w:r>
              <w:rPr>
                <w:sz w:val="16"/>
              </w:rPr>
              <w:t>dados</w:t>
            </w:r>
            <w:r>
              <w:rPr>
                <w:spacing w:val="40"/>
                <w:sz w:val="16"/>
              </w:rPr>
              <w:t> </w:t>
            </w:r>
            <w:r>
              <w:rPr>
                <w:sz w:val="16"/>
              </w:rPr>
              <w:t>para</w:t>
            </w:r>
            <w:r>
              <w:rPr>
                <w:spacing w:val="40"/>
                <w:sz w:val="16"/>
              </w:rPr>
              <w:t> </w:t>
            </w:r>
            <w:r>
              <w:rPr>
                <w:sz w:val="16"/>
              </w:rPr>
              <w:t>o CPF/CNPJ na Receita Federal.</w:t>
            </w:r>
          </w:p>
        </w:tc>
      </w:tr>
      <w:tr>
        <w:trPr>
          <w:trHeight w:val="304" w:hRule="atLeast"/>
        </w:trPr>
        <w:tc>
          <w:tcPr>
            <w:tcW w:w="559" w:type="dxa"/>
          </w:tcPr>
          <w:p>
            <w:pPr>
              <w:pStyle w:val="TableParagraph"/>
              <w:ind w:left="10"/>
              <w:jc w:val="center"/>
              <w:rPr>
                <w:sz w:val="16"/>
              </w:rPr>
            </w:pPr>
            <w:r>
              <w:rPr>
                <w:spacing w:val="-10"/>
                <w:sz w:val="16"/>
              </w:rPr>
              <w:t>7</w:t>
            </w:r>
          </w:p>
        </w:tc>
        <w:tc>
          <w:tcPr>
            <w:tcW w:w="4296" w:type="dxa"/>
          </w:tcPr>
          <w:p>
            <w:pPr>
              <w:pStyle w:val="TableParagraph"/>
              <w:ind w:left="69"/>
              <w:rPr>
                <w:sz w:val="16"/>
              </w:rPr>
            </w:pPr>
            <w:r>
              <w:rPr>
                <w:sz w:val="16"/>
              </w:rPr>
              <w:t>CPF/CNPJ</w:t>
            </w:r>
            <w:r>
              <w:rPr>
                <w:spacing w:val="-5"/>
                <w:sz w:val="16"/>
              </w:rPr>
              <w:t> </w:t>
            </w:r>
            <w:r>
              <w:rPr>
                <w:sz w:val="16"/>
              </w:rPr>
              <w:t>do</w:t>
            </w:r>
            <w:r>
              <w:rPr>
                <w:spacing w:val="-4"/>
                <w:sz w:val="16"/>
              </w:rPr>
              <w:t> </w:t>
            </w:r>
            <w:r>
              <w:rPr>
                <w:sz w:val="16"/>
              </w:rPr>
              <w:t>Tomador</w:t>
            </w:r>
            <w:r>
              <w:rPr>
                <w:spacing w:val="-6"/>
                <w:sz w:val="16"/>
              </w:rPr>
              <w:t> </w:t>
            </w:r>
            <w:r>
              <w:rPr>
                <w:sz w:val="16"/>
              </w:rPr>
              <w:t>não</w:t>
            </w:r>
            <w:r>
              <w:rPr>
                <w:spacing w:val="-3"/>
                <w:sz w:val="16"/>
              </w:rPr>
              <w:t> </w:t>
            </w:r>
            <w:r>
              <w:rPr>
                <w:spacing w:val="-2"/>
                <w:sz w:val="16"/>
              </w:rPr>
              <w:t>informado.</w:t>
            </w:r>
          </w:p>
        </w:tc>
        <w:tc>
          <w:tcPr>
            <w:tcW w:w="4640" w:type="dxa"/>
          </w:tcPr>
          <w:p>
            <w:pPr>
              <w:pStyle w:val="TableParagraph"/>
              <w:ind w:left="70"/>
              <w:rPr>
                <w:sz w:val="16"/>
              </w:rPr>
            </w:pPr>
            <w:r>
              <w:rPr>
                <w:sz w:val="16"/>
              </w:rPr>
              <w:t>Não</w:t>
            </w:r>
            <w:r>
              <w:rPr>
                <w:spacing w:val="-4"/>
                <w:sz w:val="16"/>
              </w:rPr>
              <w:t> </w:t>
            </w:r>
            <w:r>
              <w:rPr>
                <w:sz w:val="16"/>
              </w:rPr>
              <w:t>haverá</w:t>
            </w:r>
            <w:r>
              <w:rPr>
                <w:spacing w:val="-3"/>
                <w:sz w:val="16"/>
              </w:rPr>
              <w:t> </w:t>
            </w:r>
            <w:r>
              <w:rPr>
                <w:sz w:val="16"/>
              </w:rPr>
              <w:t>geração</w:t>
            </w:r>
            <w:r>
              <w:rPr>
                <w:spacing w:val="-4"/>
                <w:sz w:val="16"/>
              </w:rPr>
              <w:t> </w:t>
            </w:r>
            <w:r>
              <w:rPr>
                <w:sz w:val="16"/>
              </w:rPr>
              <w:t>de</w:t>
            </w:r>
            <w:r>
              <w:rPr>
                <w:spacing w:val="-6"/>
                <w:sz w:val="16"/>
              </w:rPr>
              <w:t> </w:t>
            </w:r>
            <w:r>
              <w:rPr>
                <w:sz w:val="16"/>
              </w:rPr>
              <w:t>crédito</w:t>
            </w:r>
            <w:r>
              <w:rPr>
                <w:spacing w:val="-4"/>
                <w:sz w:val="16"/>
              </w:rPr>
              <w:t> </w:t>
            </w:r>
            <w:r>
              <w:rPr>
                <w:sz w:val="16"/>
              </w:rPr>
              <w:t>para</w:t>
            </w:r>
            <w:r>
              <w:rPr>
                <w:spacing w:val="-3"/>
                <w:sz w:val="16"/>
              </w:rPr>
              <w:t> </w:t>
            </w:r>
            <w:r>
              <w:rPr>
                <w:sz w:val="16"/>
              </w:rPr>
              <w:t>o</w:t>
            </w:r>
            <w:r>
              <w:rPr>
                <w:spacing w:val="-3"/>
                <w:sz w:val="16"/>
              </w:rPr>
              <w:t> </w:t>
            </w:r>
            <w:r>
              <w:rPr>
                <w:spacing w:val="-2"/>
                <w:sz w:val="16"/>
              </w:rPr>
              <w:t>Tomador.</w:t>
            </w:r>
          </w:p>
        </w:tc>
      </w:tr>
      <w:tr>
        <w:trPr>
          <w:trHeight w:val="489" w:hRule="atLeast"/>
        </w:trPr>
        <w:tc>
          <w:tcPr>
            <w:tcW w:w="559" w:type="dxa"/>
          </w:tcPr>
          <w:p>
            <w:pPr>
              <w:pStyle w:val="TableParagraph"/>
              <w:ind w:left="10"/>
              <w:jc w:val="center"/>
              <w:rPr>
                <w:sz w:val="16"/>
              </w:rPr>
            </w:pPr>
            <w:r>
              <w:rPr>
                <w:spacing w:val="-10"/>
                <w:sz w:val="16"/>
              </w:rPr>
              <w:t>8</w:t>
            </w:r>
          </w:p>
        </w:tc>
        <w:tc>
          <w:tcPr>
            <w:tcW w:w="4296" w:type="dxa"/>
          </w:tcPr>
          <w:p>
            <w:pPr>
              <w:pStyle w:val="TableParagraph"/>
              <w:ind w:left="69"/>
              <w:rPr>
                <w:sz w:val="16"/>
              </w:rPr>
            </w:pPr>
            <w:r>
              <w:rPr>
                <w:sz w:val="16"/>
              </w:rPr>
              <w:t>CNPJ</w:t>
            </w:r>
            <w:r>
              <w:rPr>
                <w:spacing w:val="31"/>
                <w:sz w:val="16"/>
              </w:rPr>
              <w:t> </w:t>
            </w:r>
            <w:r>
              <w:rPr>
                <w:sz w:val="16"/>
              </w:rPr>
              <w:t>encontra-se</w:t>
            </w:r>
            <w:r>
              <w:rPr>
                <w:spacing w:val="29"/>
                <w:sz w:val="16"/>
              </w:rPr>
              <w:t> </w:t>
            </w:r>
            <w:r>
              <w:rPr>
                <w:sz w:val="16"/>
              </w:rPr>
              <w:t>impossibilitado</w:t>
            </w:r>
            <w:r>
              <w:rPr>
                <w:spacing w:val="34"/>
                <w:sz w:val="16"/>
              </w:rPr>
              <w:t> </w:t>
            </w:r>
            <w:r>
              <w:rPr>
                <w:sz w:val="16"/>
              </w:rPr>
              <w:t>de</w:t>
            </w:r>
            <w:r>
              <w:rPr>
                <w:spacing w:val="32"/>
                <w:sz w:val="16"/>
              </w:rPr>
              <w:t> </w:t>
            </w:r>
            <w:r>
              <w:rPr>
                <w:sz w:val="16"/>
              </w:rPr>
              <w:t>emitir</w:t>
            </w:r>
            <w:r>
              <w:rPr>
                <w:spacing w:val="32"/>
                <w:sz w:val="16"/>
              </w:rPr>
              <w:t> </w:t>
            </w:r>
            <w:r>
              <w:rPr>
                <w:sz w:val="16"/>
              </w:rPr>
              <w:t>notas</w:t>
            </w:r>
            <w:r>
              <w:rPr>
                <w:spacing w:val="29"/>
                <w:sz w:val="16"/>
              </w:rPr>
              <w:t> </w:t>
            </w:r>
            <w:r>
              <w:rPr>
                <w:sz w:val="16"/>
              </w:rPr>
              <w:t>como </w:t>
            </w:r>
            <w:r>
              <w:rPr>
                <w:spacing w:val="-2"/>
                <w:sz w:val="16"/>
              </w:rPr>
              <w:t>imune</w:t>
            </w:r>
          </w:p>
        </w:tc>
        <w:tc>
          <w:tcPr>
            <w:tcW w:w="4640" w:type="dxa"/>
          </w:tcPr>
          <w:p>
            <w:pPr>
              <w:pStyle w:val="TableParagraph"/>
              <w:ind w:left="70"/>
              <w:rPr>
                <w:sz w:val="16"/>
              </w:rPr>
            </w:pPr>
            <w:r>
              <w:rPr>
                <w:sz w:val="16"/>
              </w:rPr>
              <w:t>Verificar</w:t>
            </w:r>
            <w:r>
              <w:rPr>
                <w:spacing w:val="38"/>
                <w:sz w:val="16"/>
              </w:rPr>
              <w:t> </w:t>
            </w:r>
            <w:r>
              <w:rPr>
                <w:sz w:val="16"/>
              </w:rPr>
              <w:t>cadastro</w:t>
            </w:r>
            <w:r>
              <w:rPr>
                <w:spacing w:val="39"/>
                <w:sz w:val="16"/>
              </w:rPr>
              <w:t> </w:t>
            </w:r>
            <w:r>
              <w:rPr>
                <w:sz w:val="16"/>
              </w:rPr>
              <w:t>junto</w:t>
            </w:r>
            <w:r>
              <w:rPr>
                <w:spacing w:val="39"/>
                <w:sz w:val="16"/>
              </w:rPr>
              <w:t> </w:t>
            </w:r>
            <w:r>
              <w:rPr>
                <w:sz w:val="16"/>
              </w:rPr>
              <w:t>ao</w:t>
            </w:r>
            <w:r>
              <w:rPr>
                <w:spacing w:val="37"/>
                <w:sz w:val="16"/>
              </w:rPr>
              <w:t> </w:t>
            </w:r>
            <w:r>
              <w:rPr>
                <w:sz w:val="16"/>
              </w:rPr>
              <w:t>SDI</w:t>
            </w:r>
            <w:r>
              <w:rPr>
                <w:spacing w:val="38"/>
                <w:sz w:val="16"/>
              </w:rPr>
              <w:t> </w:t>
            </w:r>
            <w:r>
              <w:rPr>
                <w:sz w:val="16"/>
              </w:rPr>
              <w:t>(Sistema</w:t>
            </w:r>
            <w:r>
              <w:rPr>
                <w:spacing w:val="39"/>
                <w:sz w:val="16"/>
              </w:rPr>
              <w:t> </w:t>
            </w:r>
            <w:r>
              <w:rPr>
                <w:sz w:val="16"/>
              </w:rPr>
              <w:t>de</w:t>
            </w:r>
            <w:r>
              <w:rPr>
                <w:spacing w:val="39"/>
                <w:sz w:val="16"/>
              </w:rPr>
              <w:t> </w:t>
            </w:r>
            <w:r>
              <w:rPr>
                <w:sz w:val="16"/>
              </w:rPr>
              <w:t>Declaração</w:t>
            </w:r>
            <w:r>
              <w:rPr>
                <w:spacing w:val="39"/>
                <w:sz w:val="16"/>
              </w:rPr>
              <w:t> </w:t>
            </w:r>
            <w:r>
              <w:rPr>
                <w:sz w:val="16"/>
              </w:rPr>
              <w:t>de </w:t>
            </w:r>
            <w:r>
              <w:rPr>
                <w:spacing w:val="-2"/>
                <w:sz w:val="16"/>
              </w:rPr>
              <w:t>Imunidade)</w:t>
            </w:r>
          </w:p>
        </w:tc>
      </w:tr>
    </w:tbl>
    <w:p>
      <w:pPr>
        <w:pStyle w:val="BodyText"/>
        <w:rPr>
          <w:rFonts w:ascii="Arial"/>
          <w:b/>
          <w:i/>
          <w:sz w:val="22"/>
        </w:rPr>
      </w:pPr>
    </w:p>
    <w:p>
      <w:pPr>
        <w:pStyle w:val="BodyText"/>
        <w:spacing w:before="195"/>
        <w:rPr>
          <w:rFonts w:ascii="Arial"/>
          <w:b/>
          <w:i/>
          <w:sz w:val="22"/>
        </w:rPr>
      </w:pPr>
    </w:p>
    <w:p>
      <w:pPr>
        <w:pStyle w:val="Heading1"/>
        <w:numPr>
          <w:ilvl w:val="0"/>
          <w:numId w:val="2"/>
        </w:numPr>
        <w:tabs>
          <w:tab w:pos="783" w:val="left" w:leader="none"/>
          <w:tab w:pos="9954" w:val="left" w:leader="none"/>
        </w:tabs>
        <w:spacing w:line="240" w:lineRule="auto" w:before="0" w:after="0"/>
        <w:ind w:left="783" w:right="0" w:hanging="243"/>
        <w:jc w:val="both"/>
      </w:pPr>
      <w:bookmarkStart w:name="_bookmark26" w:id="27"/>
      <w:bookmarkEnd w:id="27"/>
      <w:r>
        <w:rPr>
          <w:b w:val="0"/>
        </w:rPr>
      </w:r>
      <w:r>
        <w:rPr>
          <w:color w:val="000000"/>
          <w:shd w:fill="D9D9D9" w:color="auto" w:val="clear"/>
        </w:rPr>
        <w:t>Arquivo</w:t>
      </w:r>
      <w:r>
        <w:rPr>
          <w:color w:val="000000"/>
          <w:spacing w:val="-3"/>
          <w:shd w:fill="D9D9D9" w:color="auto" w:val="clear"/>
        </w:rPr>
        <w:t> </w:t>
      </w:r>
      <w:r>
        <w:rPr>
          <w:color w:val="000000"/>
          <w:shd w:fill="D9D9D9" w:color="auto" w:val="clear"/>
        </w:rPr>
        <w:t>de</w:t>
      </w:r>
      <w:r>
        <w:rPr>
          <w:color w:val="000000"/>
          <w:spacing w:val="-4"/>
          <w:shd w:fill="D9D9D9" w:color="auto" w:val="clear"/>
        </w:rPr>
        <w:t> </w:t>
      </w:r>
      <w:r>
        <w:rPr>
          <w:color w:val="000000"/>
          <w:spacing w:val="-2"/>
          <w:shd w:fill="D9D9D9" w:color="auto" w:val="clear"/>
        </w:rPr>
        <w:t>Retorno</w:t>
      </w:r>
      <w:r>
        <w:rPr>
          <w:color w:val="000000"/>
          <w:shd w:fill="D9D9D9" w:color="auto" w:val="clear"/>
        </w:rPr>
        <w:tab/>
      </w:r>
    </w:p>
    <w:p>
      <w:pPr>
        <w:pStyle w:val="BodyText"/>
        <w:rPr>
          <w:rFonts w:ascii="Arial"/>
          <w:b/>
          <w:sz w:val="22"/>
        </w:rPr>
      </w:pPr>
    </w:p>
    <w:p>
      <w:pPr>
        <w:pStyle w:val="BodyText"/>
        <w:spacing w:before="13"/>
        <w:rPr>
          <w:rFonts w:ascii="Arial"/>
          <w:b/>
          <w:sz w:val="22"/>
        </w:rPr>
      </w:pPr>
    </w:p>
    <w:p>
      <w:pPr>
        <w:pStyle w:val="BodyText"/>
        <w:ind w:left="568" w:right="280"/>
        <w:jc w:val="both"/>
      </w:pPr>
      <w:r>
        <w:rPr/>
        <w:t>Para obter um arquivo de retorno, contendo os dados das NFS-e geradas após o envio do RPS, basta exportar o arquivo de NFS-e. Desta forma, é possível relacionar qual o número de NFS-e geradas para todos os RPS</w:t>
      </w:r>
      <w:r>
        <w:rPr>
          <w:spacing w:val="-1"/>
        </w:rPr>
        <w:t> </w:t>
      </w:r>
      <w:r>
        <w:rPr/>
        <w:t>enviados,</w:t>
      </w:r>
      <w:r>
        <w:rPr>
          <w:spacing w:val="-1"/>
        </w:rPr>
        <w:t> </w:t>
      </w:r>
      <w:r>
        <w:rPr/>
        <w:t>bem</w:t>
      </w:r>
      <w:r>
        <w:rPr>
          <w:spacing w:val="-1"/>
        </w:rPr>
        <w:t> </w:t>
      </w:r>
      <w:r>
        <w:rPr/>
        <w:t>como ter acesso a</w:t>
      </w:r>
      <w:r>
        <w:rPr>
          <w:spacing w:val="-1"/>
        </w:rPr>
        <w:t> </w:t>
      </w:r>
      <w:r>
        <w:rPr/>
        <w:t>outras informações geradas pelo</w:t>
      </w:r>
      <w:r>
        <w:rPr>
          <w:spacing w:val="-1"/>
        </w:rPr>
        <w:t> </w:t>
      </w:r>
      <w:r>
        <w:rPr/>
        <w:t>sistema</w:t>
      </w:r>
      <w:r>
        <w:rPr>
          <w:spacing w:val="-1"/>
        </w:rPr>
        <w:t> </w:t>
      </w:r>
      <w:r>
        <w:rPr/>
        <w:t>da NFS-e,</w:t>
      </w:r>
      <w:r>
        <w:rPr>
          <w:spacing w:val="-1"/>
        </w:rPr>
        <w:t> </w:t>
      </w:r>
      <w:r>
        <w:rPr/>
        <w:t>tais como o código de verificação, a data de quitação do ISS, entre outras.</w:t>
      </w:r>
    </w:p>
    <w:p>
      <w:pPr>
        <w:pStyle w:val="BodyText"/>
      </w:pPr>
    </w:p>
    <w:p>
      <w:pPr>
        <w:pStyle w:val="BodyText"/>
        <w:ind w:left="568" w:right="282"/>
        <w:jc w:val="both"/>
      </w:pPr>
      <w:r>
        <w:rPr/>
        <w:t>O layout e as instruções deste arquivo de exportação de NFS-e pode ser obtido acessando o sistema e clicando na aba ‘Exportação de NFS-e’. Também é possível obter este arquivo na seção de Manuais, acessando </w:t>
      </w:r>
      <w:hyperlink r:id="rId6">
        <w:r>
          <w:rPr>
            <w:color w:val="0000FF"/>
            <w:u w:val="single" w:color="0000FF"/>
          </w:rPr>
          <w:t>http://notadomilhao.prefeitura.sp.gov.br/Nfe/empresas/informacoes-gerais/manuais</w:t>
        </w:r>
      </w:hyperlink>
      <w:r>
        <w:rPr>
          <w:color w:val="0000FF"/>
        </w:rPr>
        <w:t> </w:t>
      </w:r>
      <w:r>
        <w:rPr/>
        <w:t>.</w:t>
      </w:r>
    </w:p>
    <w:p>
      <w:pPr>
        <w:pStyle w:val="BodyText"/>
        <w:rPr>
          <w:sz w:val="22"/>
        </w:rPr>
      </w:pPr>
    </w:p>
    <w:p>
      <w:pPr>
        <w:pStyle w:val="BodyText"/>
        <w:spacing w:before="197"/>
        <w:rPr>
          <w:sz w:val="22"/>
        </w:rPr>
      </w:pPr>
    </w:p>
    <w:p>
      <w:pPr>
        <w:pStyle w:val="Heading1"/>
        <w:numPr>
          <w:ilvl w:val="0"/>
          <w:numId w:val="2"/>
        </w:numPr>
        <w:tabs>
          <w:tab w:pos="783" w:val="left" w:leader="none"/>
          <w:tab w:pos="9954" w:val="left" w:leader="none"/>
        </w:tabs>
        <w:spacing w:line="240" w:lineRule="auto" w:before="0" w:after="0"/>
        <w:ind w:left="783" w:right="0" w:hanging="243"/>
        <w:jc w:val="both"/>
      </w:pPr>
      <w:bookmarkStart w:name="_bookmark27" w:id="28"/>
      <w:bookmarkEnd w:id="28"/>
      <w:r>
        <w:rPr>
          <w:b w:val="0"/>
        </w:rPr>
      </w:r>
      <w:r>
        <w:rPr>
          <w:color w:val="000000"/>
          <w:shd w:fill="D9D9D9" w:color="auto" w:val="clear"/>
        </w:rPr>
        <w:t>Acesso</w:t>
      </w:r>
      <w:r>
        <w:rPr>
          <w:color w:val="000000"/>
          <w:spacing w:val="-2"/>
          <w:shd w:fill="D9D9D9" w:color="auto" w:val="clear"/>
        </w:rPr>
        <w:t> </w:t>
      </w:r>
      <w:r>
        <w:rPr>
          <w:color w:val="000000"/>
          <w:shd w:fill="D9D9D9" w:color="auto" w:val="clear"/>
        </w:rPr>
        <w:t>ao</w:t>
      </w:r>
      <w:r>
        <w:rPr>
          <w:color w:val="000000"/>
          <w:spacing w:val="-3"/>
          <w:shd w:fill="D9D9D9" w:color="auto" w:val="clear"/>
        </w:rPr>
        <w:t> </w:t>
      </w:r>
      <w:r>
        <w:rPr>
          <w:color w:val="000000"/>
          <w:spacing w:val="-2"/>
          <w:shd w:fill="D9D9D9" w:color="auto" w:val="clear"/>
        </w:rPr>
        <w:t>Sistema</w:t>
      </w:r>
      <w:r>
        <w:rPr>
          <w:color w:val="000000"/>
          <w:shd w:fill="D9D9D9" w:color="auto" w:val="clear"/>
        </w:rPr>
        <w:tab/>
      </w:r>
    </w:p>
    <w:p>
      <w:pPr>
        <w:pStyle w:val="BodyText"/>
        <w:rPr>
          <w:rFonts w:ascii="Arial"/>
          <w:b/>
          <w:sz w:val="22"/>
        </w:rPr>
      </w:pPr>
    </w:p>
    <w:p>
      <w:pPr>
        <w:pStyle w:val="BodyText"/>
        <w:spacing w:before="14"/>
        <w:rPr>
          <w:rFonts w:ascii="Arial"/>
          <w:b/>
          <w:sz w:val="22"/>
        </w:rPr>
      </w:pPr>
    </w:p>
    <w:p>
      <w:pPr>
        <w:pStyle w:val="BodyText"/>
        <w:ind w:left="568" w:right="283"/>
        <w:jc w:val="both"/>
      </w:pPr>
      <w:r>
        <w:rPr/>
        <w:t>Para enviar, validar e processar o arquivo de envio de RPS em Lote é necessário acessar o sistema de NFS-e e informar o CNPJ e a senha de acesso (Senha-Web)/Certificado Digital da empresa inscrita no cadastro de contribuintes municipal (CCM).</w:t>
      </w:r>
    </w:p>
    <w:p>
      <w:pPr>
        <w:pStyle w:val="BodyText"/>
        <w:spacing w:before="229"/>
        <w:ind w:left="568" w:right="281"/>
        <w:jc w:val="both"/>
      </w:pPr>
      <w:r>
        <w:rPr/>
        <w:t>Caso sua empresa não possua autorização para emissão de NFS-e, é permitido apenas o envio e validação do arquivo, não sendo permitida a gravação deste. Com isto, é possível apenas validar o arquivo, sem a necessidade de solicitar autorização para emissão de NFS-e.</w:t>
      </w:r>
    </w:p>
    <w:p>
      <w:pPr>
        <w:pStyle w:val="BodyText"/>
        <w:rPr>
          <w:sz w:val="22"/>
        </w:rPr>
      </w:pPr>
    </w:p>
    <w:p>
      <w:pPr>
        <w:pStyle w:val="BodyText"/>
        <w:rPr>
          <w:sz w:val="22"/>
        </w:rPr>
      </w:pPr>
    </w:p>
    <w:p>
      <w:pPr>
        <w:pStyle w:val="BodyText"/>
        <w:rPr>
          <w:sz w:val="22"/>
        </w:rPr>
      </w:pPr>
    </w:p>
    <w:p>
      <w:pPr>
        <w:pStyle w:val="BodyText"/>
        <w:spacing w:before="149"/>
        <w:rPr>
          <w:sz w:val="22"/>
        </w:rPr>
      </w:pPr>
    </w:p>
    <w:p>
      <w:pPr>
        <w:pStyle w:val="Heading1"/>
        <w:numPr>
          <w:ilvl w:val="0"/>
          <w:numId w:val="2"/>
        </w:numPr>
        <w:tabs>
          <w:tab w:pos="783" w:val="left" w:leader="none"/>
          <w:tab w:pos="9954" w:val="left" w:leader="none"/>
        </w:tabs>
        <w:spacing w:line="240" w:lineRule="auto" w:before="0" w:after="0"/>
        <w:ind w:left="783" w:right="0" w:hanging="243"/>
        <w:jc w:val="left"/>
      </w:pPr>
      <w:bookmarkStart w:name="_bookmark28" w:id="29"/>
      <w:bookmarkEnd w:id="29"/>
      <w:r>
        <w:rPr>
          <w:b w:val="0"/>
        </w:rPr>
      </w:r>
      <w:r>
        <w:rPr>
          <w:color w:val="000000"/>
          <w:shd w:fill="D9D9D9" w:color="auto" w:val="clear"/>
        </w:rPr>
        <w:t>Arquivo</w:t>
      </w:r>
      <w:r>
        <w:rPr>
          <w:color w:val="000000"/>
          <w:spacing w:val="-2"/>
          <w:shd w:fill="D9D9D9" w:color="auto" w:val="clear"/>
        </w:rPr>
        <w:t> </w:t>
      </w:r>
      <w:r>
        <w:rPr>
          <w:color w:val="000000"/>
          <w:shd w:fill="D9D9D9" w:color="auto" w:val="clear"/>
        </w:rPr>
        <w:t>de</w:t>
      </w:r>
      <w:r>
        <w:rPr>
          <w:color w:val="000000"/>
          <w:spacing w:val="-4"/>
          <w:shd w:fill="D9D9D9" w:color="auto" w:val="clear"/>
        </w:rPr>
        <w:t> </w:t>
      </w:r>
      <w:r>
        <w:rPr>
          <w:color w:val="000000"/>
          <w:spacing w:val="-2"/>
          <w:shd w:fill="D9D9D9" w:color="auto" w:val="clear"/>
        </w:rPr>
        <w:t>Exemplo</w:t>
      </w:r>
      <w:r>
        <w:rPr>
          <w:color w:val="000000"/>
          <w:shd w:fill="D9D9D9" w:color="auto" w:val="clear"/>
        </w:rPr>
        <w:tab/>
      </w:r>
    </w:p>
    <w:p>
      <w:pPr>
        <w:pStyle w:val="BodyText"/>
        <w:spacing w:before="36"/>
        <w:rPr>
          <w:rFonts w:ascii="Arial"/>
          <w:b/>
          <w:sz w:val="22"/>
        </w:rPr>
      </w:pPr>
    </w:p>
    <w:p>
      <w:pPr>
        <w:pStyle w:val="BodyText"/>
        <w:spacing w:before="1"/>
        <w:ind w:left="568" w:right="2745"/>
      </w:pPr>
      <w:r>
        <w:rPr/>
        <w:t>Acesso</w:t>
      </w:r>
      <w:r>
        <w:rPr>
          <w:spacing w:val="-6"/>
        </w:rPr>
        <w:t> </w:t>
      </w:r>
      <w:r>
        <w:rPr/>
        <w:t>o</w:t>
      </w:r>
      <w:r>
        <w:rPr>
          <w:spacing w:val="-7"/>
        </w:rPr>
        <w:t> </w:t>
      </w:r>
      <w:r>
        <w:rPr/>
        <w:t>link</w:t>
      </w:r>
      <w:r>
        <w:rPr>
          <w:spacing w:val="-3"/>
        </w:rPr>
        <w:t> </w:t>
      </w:r>
      <w:r>
        <w:rPr/>
        <w:t>a</w:t>
      </w:r>
      <w:r>
        <w:rPr>
          <w:spacing w:val="-6"/>
        </w:rPr>
        <w:t> </w:t>
      </w:r>
      <w:r>
        <w:rPr/>
        <w:t>seguir</w:t>
      </w:r>
      <w:r>
        <w:rPr>
          <w:spacing w:val="-5"/>
        </w:rPr>
        <w:t> </w:t>
      </w:r>
      <w:r>
        <w:rPr/>
        <w:t>para</w:t>
      </w:r>
      <w:r>
        <w:rPr>
          <w:spacing w:val="-3"/>
        </w:rPr>
        <w:t> </w:t>
      </w:r>
      <w:r>
        <w:rPr/>
        <w:t>obter</w:t>
      </w:r>
      <w:r>
        <w:rPr>
          <w:spacing w:val="-3"/>
        </w:rPr>
        <w:t> </w:t>
      </w:r>
      <w:r>
        <w:rPr/>
        <w:t>um</w:t>
      </w:r>
      <w:r>
        <w:rPr>
          <w:spacing w:val="-4"/>
        </w:rPr>
        <w:t> </w:t>
      </w:r>
      <w:r>
        <w:rPr/>
        <w:t>arquivo</w:t>
      </w:r>
      <w:r>
        <w:rPr>
          <w:spacing w:val="-6"/>
        </w:rPr>
        <w:t> </w:t>
      </w:r>
      <w:r>
        <w:rPr/>
        <w:t>de</w:t>
      </w:r>
      <w:r>
        <w:rPr>
          <w:spacing w:val="-4"/>
        </w:rPr>
        <w:t> </w:t>
      </w:r>
      <w:r>
        <w:rPr/>
        <w:t>exemplo: </w:t>
      </w:r>
      <w:hyperlink r:id="rId17">
        <w:r>
          <w:rPr>
            <w:color w:val="0000FF"/>
            <w:spacing w:val="-2"/>
            <w:u w:val="single" w:color="0000FF"/>
          </w:rPr>
          <w:t>https://nfe.prefeitura.sp.gov.br/arquivos/rps.txt</w:t>
        </w:r>
      </w:hyperlink>
    </w:p>
    <w:p>
      <w:pPr>
        <w:pStyle w:val="Heading1"/>
        <w:numPr>
          <w:ilvl w:val="0"/>
          <w:numId w:val="2"/>
        </w:numPr>
        <w:tabs>
          <w:tab w:pos="783" w:val="left" w:leader="none"/>
          <w:tab w:pos="9954" w:val="left" w:leader="none"/>
        </w:tabs>
        <w:spacing w:line="240" w:lineRule="auto" w:before="241" w:after="0"/>
        <w:ind w:left="783" w:right="0" w:hanging="243"/>
        <w:jc w:val="left"/>
      </w:pPr>
      <w:bookmarkStart w:name="_bookmark29" w:id="30"/>
      <w:bookmarkEnd w:id="30"/>
      <w:r>
        <w:rPr>
          <w:b w:val="0"/>
        </w:rPr>
      </w:r>
      <w:r>
        <w:rPr>
          <w:color w:val="000000"/>
          <w:shd w:fill="D9D9D9" w:color="auto" w:val="clear"/>
        </w:rPr>
        <w:t>Mais</w:t>
      </w:r>
      <w:r>
        <w:rPr>
          <w:color w:val="000000"/>
          <w:spacing w:val="-6"/>
          <w:shd w:fill="D9D9D9" w:color="auto" w:val="clear"/>
        </w:rPr>
        <w:t> </w:t>
      </w:r>
      <w:r>
        <w:rPr>
          <w:color w:val="000000"/>
          <w:spacing w:val="-2"/>
          <w:shd w:fill="D9D9D9" w:color="auto" w:val="clear"/>
        </w:rPr>
        <w:t>Informações</w:t>
      </w:r>
      <w:r>
        <w:rPr>
          <w:color w:val="000000"/>
          <w:shd w:fill="D9D9D9" w:color="auto" w:val="clear"/>
        </w:rPr>
        <w:tab/>
      </w:r>
    </w:p>
    <w:p>
      <w:pPr>
        <w:pStyle w:val="Heading1"/>
        <w:spacing w:after="0" w:line="240" w:lineRule="auto"/>
        <w:jc w:val="left"/>
        <w:sectPr>
          <w:pgSz w:w="11910" w:h="16850"/>
          <w:pgMar w:header="715" w:footer="0" w:top="1000" w:bottom="280" w:left="850" w:right="850"/>
        </w:sectPr>
      </w:pPr>
    </w:p>
    <w:p>
      <w:pPr>
        <w:pStyle w:val="BodyText"/>
        <w:rPr>
          <w:rFonts w:ascii="Arial"/>
          <w:b/>
        </w:rPr>
      </w:pPr>
    </w:p>
    <w:p>
      <w:pPr>
        <w:pStyle w:val="BodyText"/>
        <w:spacing w:before="48"/>
        <w:rPr>
          <w:rFonts w:ascii="Arial"/>
          <w:b/>
        </w:rPr>
      </w:pPr>
    </w:p>
    <w:p>
      <w:pPr>
        <w:pStyle w:val="BodyText"/>
        <w:spacing w:before="1"/>
        <w:ind w:left="568" w:right="279"/>
        <w:jc w:val="both"/>
      </w:pPr>
      <w:r>
        <w:rPr/>
        <w:t>Para obter mais informações sobre o envio de RPS em Lote, acesse a seção “</w:t>
      </w:r>
      <w:r>
        <w:rPr>
          <w:rFonts w:ascii="Arial" w:hAnsi="Arial"/>
          <w:b/>
          <w:i/>
        </w:rPr>
        <w:t>Perguntas e Respostas” </w:t>
      </w:r>
      <w:r>
        <w:rPr/>
        <w:t>e</w:t>
      </w:r>
      <w:r>
        <w:rPr>
          <w:spacing w:val="-7"/>
        </w:rPr>
        <w:t> </w:t>
      </w:r>
      <w:r>
        <w:rPr/>
        <w:t>“</w:t>
      </w:r>
      <w:r>
        <w:rPr>
          <w:rFonts w:ascii="Arial" w:hAnsi="Arial"/>
          <w:b/>
          <w:i/>
        </w:rPr>
        <w:t>Manuais</w:t>
      </w:r>
      <w:r>
        <w:rPr/>
        <w:t>”</w:t>
      </w:r>
      <w:r>
        <w:rPr>
          <w:spacing w:val="-7"/>
        </w:rPr>
        <w:t> </w:t>
      </w:r>
      <w:r>
        <w:rPr/>
        <w:t>no</w:t>
      </w:r>
      <w:r>
        <w:rPr>
          <w:spacing w:val="-7"/>
        </w:rPr>
        <w:t> </w:t>
      </w:r>
      <w:r>
        <w:rPr/>
        <w:t>site</w:t>
      </w:r>
      <w:r>
        <w:rPr>
          <w:spacing w:val="-7"/>
        </w:rPr>
        <w:t> </w:t>
      </w:r>
      <w:hyperlink r:id="rId18">
        <w:r>
          <w:rPr>
            <w:color w:val="0000FF"/>
            <w:u w:val="single" w:color="0000FF"/>
          </w:rPr>
          <w:t>http://notadomilhao.prefeitura.sp.gov.br/Nfe/empresas/informacoes-gerais/perguntas-</w:t>
        </w:r>
      </w:hyperlink>
      <w:hyperlink r:id="rId18">
        <w:r>
          <w:rPr>
            <w:color w:val="0000FF"/>
            <w:u w:val="single" w:color="0000FF"/>
          </w:rPr>
          <w:t>e-respostas</w:t>
        </w:r>
      </w:hyperlink>
      <w:r>
        <w:rPr>
          <w:color w:val="0000FF"/>
        </w:rPr>
        <w:t> </w:t>
      </w:r>
      <w:r>
        <w:rPr/>
        <w:t>ou envie um e-mail para </w:t>
      </w:r>
      <w:hyperlink r:id="rId19">
        <w:r>
          <w:rPr>
            <w:color w:val="0000FF"/>
            <w:u w:val="single" w:color="0000FF"/>
          </w:rPr>
          <w:t>ni@prefeitura.sp.gov.br</w:t>
        </w:r>
      </w:hyperlink>
      <w:r>
        <w:rPr>
          <w:color w:val="0000FF"/>
        </w:rPr>
        <w:t> </w:t>
      </w:r>
      <w:r>
        <w:rPr/>
        <w:t>.</w:t>
      </w:r>
    </w:p>
    <w:p>
      <w:pPr>
        <w:pStyle w:val="BodyText"/>
        <w:spacing w:before="229"/>
        <w:ind w:left="568" w:right="160"/>
      </w:pPr>
      <w:r>
        <w:rPr/>
        <w:t>Para</w:t>
      </w:r>
      <w:r>
        <w:rPr>
          <w:spacing w:val="-2"/>
        </w:rPr>
        <w:t> </w:t>
      </w:r>
      <w:r>
        <w:rPr/>
        <w:t>obter</w:t>
      </w:r>
      <w:r>
        <w:rPr>
          <w:spacing w:val="-1"/>
        </w:rPr>
        <w:t> </w:t>
      </w:r>
      <w:r>
        <w:rPr/>
        <w:t>a</w:t>
      </w:r>
      <w:r>
        <w:rPr>
          <w:spacing w:val="-4"/>
        </w:rPr>
        <w:t> </w:t>
      </w:r>
      <w:r>
        <w:rPr/>
        <w:t>versão</w:t>
      </w:r>
      <w:r>
        <w:rPr>
          <w:spacing w:val="-3"/>
        </w:rPr>
        <w:t> </w:t>
      </w:r>
      <w:r>
        <w:rPr/>
        <w:t>mais</w:t>
      </w:r>
      <w:r>
        <w:rPr>
          <w:spacing w:val="-1"/>
        </w:rPr>
        <w:t> </w:t>
      </w:r>
      <w:r>
        <w:rPr/>
        <w:t>atualizada</w:t>
      </w:r>
      <w:r>
        <w:rPr>
          <w:spacing w:val="-4"/>
        </w:rPr>
        <w:t> </w:t>
      </w:r>
      <w:r>
        <w:rPr/>
        <w:t>deste</w:t>
      </w:r>
      <w:r>
        <w:rPr>
          <w:spacing w:val="-4"/>
        </w:rPr>
        <w:t> </w:t>
      </w:r>
      <w:r>
        <w:rPr/>
        <w:t>documento,</w:t>
      </w:r>
      <w:r>
        <w:rPr>
          <w:spacing w:val="-2"/>
        </w:rPr>
        <w:t> </w:t>
      </w:r>
      <w:r>
        <w:rPr/>
        <w:t>acesse</w:t>
      </w:r>
      <w:r>
        <w:rPr>
          <w:spacing w:val="-4"/>
        </w:rPr>
        <w:t> </w:t>
      </w:r>
      <w:r>
        <w:rPr/>
        <w:t>a</w:t>
      </w:r>
      <w:r>
        <w:rPr>
          <w:spacing w:val="-4"/>
        </w:rPr>
        <w:t> </w:t>
      </w:r>
      <w:r>
        <w:rPr/>
        <w:t>seção</w:t>
      </w:r>
      <w:r>
        <w:rPr>
          <w:spacing w:val="-3"/>
        </w:rPr>
        <w:t> </w:t>
      </w:r>
      <w:r>
        <w:rPr/>
        <w:t>de</w:t>
      </w:r>
      <w:r>
        <w:rPr>
          <w:spacing w:val="-3"/>
        </w:rPr>
        <w:t> </w:t>
      </w:r>
      <w:r>
        <w:rPr/>
        <w:t>Manuais,</w:t>
      </w:r>
      <w:r>
        <w:rPr>
          <w:spacing w:val="-4"/>
        </w:rPr>
        <w:t> </w:t>
      </w:r>
      <w:r>
        <w:rPr/>
        <w:t>disponível</w:t>
      </w:r>
      <w:r>
        <w:rPr>
          <w:spacing w:val="-3"/>
        </w:rPr>
        <w:t> </w:t>
      </w:r>
      <w:r>
        <w:rPr/>
        <w:t>no </w:t>
      </w:r>
      <w:r>
        <w:rPr>
          <w:spacing w:val="-2"/>
        </w:rPr>
        <w:t>endereço:</w:t>
      </w:r>
    </w:p>
    <w:p>
      <w:pPr>
        <w:pStyle w:val="BodyText"/>
        <w:spacing w:before="229"/>
        <w:ind w:left="568"/>
      </w:pPr>
      <w:hyperlink r:id="rId6">
        <w:r>
          <w:rPr>
            <w:color w:val="0000FF"/>
            <w:spacing w:val="-2"/>
            <w:u w:val="single" w:color="0000FF"/>
          </w:rPr>
          <w:t>http://notadomilhao.prefeitura.sp.gov.br/Nfe/empresas/informacoes-gerais/manuais</w:t>
        </w:r>
      </w:hyperlink>
    </w:p>
    <w:sectPr>
      <w:pgSz w:w="11910" w:h="16850"/>
      <w:pgMar w:header="715" w:footer="0" w:top="1000" w:bottom="28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1200">
              <wp:simplePos x="0" y="0"/>
              <wp:positionH relativeFrom="page">
                <wp:posOffset>882700</wp:posOffset>
              </wp:positionH>
              <wp:positionV relativeFrom="page">
                <wp:posOffset>629411</wp:posOffset>
              </wp:positionV>
              <wp:extent cx="597852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49.559978pt;width:470.71pt;height:.48pt;mso-position-horizontal-relative:page;mso-position-vertical-relative:page;z-index:-19425280"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891712">
              <wp:simplePos x="0" y="0"/>
              <wp:positionH relativeFrom="page">
                <wp:posOffset>888288</wp:posOffset>
              </wp:positionH>
              <wp:positionV relativeFrom="page">
                <wp:posOffset>441017</wp:posOffset>
              </wp:positionV>
              <wp:extent cx="2983230" cy="1822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983230" cy="182245"/>
                      </a:xfrm>
                      <a:prstGeom prst="rect">
                        <a:avLst/>
                      </a:prstGeom>
                    </wps:spPr>
                    <wps:txbx>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34.725758pt;width:234.9pt;height:14.35pt;mso-position-horizontal-relative:page;mso-position-vertical-relative:page;z-index:-19424768" type="#_x0000_t202" id="docshape2" filled="false" stroked="false">
              <v:textbox inset="0,0,0,0">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v:textbox>
              <w10:wrap type="none"/>
            </v:shape>
          </w:pict>
        </mc:Fallback>
      </mc:AlternateContent>
    </w:r>
    <w:r>
      <w:rPr/>
      <mc:AlternateContent>
        <mc:Choice Requires="wps">
          <w:drawing>
            <wp:anchor distT="0" distB="0" distL="0" distR="0" allowOverlap="1" layoutInCell="1" locked="0" behindDoc="1" simplePos="0" relativeHeight="483892224">
              <wp:simplePos x="0" y="0"/>
              <wp:positionH relativeFrom="page">
                <wp:posOffset>4281296</wp:posOffset>
              </wp:positionH>
              <wp:positionV relativeFrom="page">
                <wp:posOffset>441017</wp:posOffset>
              </wp:positionV>
              <wp:extent cx="1580515"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580515" cy="182245"/>
                      </a:xfrm>
                      <a:prstGeom prst="rect">
                        <a:avLst/>
                      </a:prstGeom>
                    </wps:spPr>
                    <wps:txbx>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wps:txbx>
                    <wps:bodyPr wrap="square" lIns="0" tIns="0" rIns="0" bIns="0" rtlCol="0">
                      <a:noAutofit/>
                    </wps:bodyPr>
                  </wps:wsp>
                </a:graphicData>
              </a:graphic>
            </wp:anchor>
          </w:drawing>
        </mc:Choice>
        <mc:Fallback>
          <w:pict>
            <v:shape style="position:absolute;margin-left:337.109985pt;margin-top:34.725758pt;width:124.45pt;height:14.35pt;mso-position-horizontal-relative:page;mso-position-vertical-relative:page;z-index:-19424256" type="#_x0000_t202" id="docshape3" filled="false" stroked="false">
              <v:textbox inset="0,0,0,0">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v:textbox>
              <w10:wrap type="none"/>
            </v:shape>
          </w:pict>
        </mc:Fallback>
      </mc:AlternateContent>
    </w:r>
    <w:r>
      <w:rPr/>
      <mc:AlternateContent>
        <mc:Choice Requires="wps">
          <w:drawing>
            <wp:anchor distT="0" distB="0" distL="0" distR="0" allowOverlap="1" layoutInCell="1" locked="0" behindDoc="1" simplePos="0" relativeHeight="483892736">
              <wp:simplePos x="0" y="0"/>
              <wp:positionH relativeFrom="page">
                <wp:posOffset>6147053</wp:posOffset>
              </wp:positionH>
              <wp:positionV relativeFrom="page">
                <wp:posOffset>447110</wp:posOffset>
              </wp:positionV>
              <wp:extent cx="419100" cy="1835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419100" cy="183515"/>
                      </a:xfrm>
                      <a:prstGeom prst="rect">
                        <a:avLst/>
                      </a:prstGeom>
                    </wps:spPr>
                    <wps:txbx>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10</w:t>
                          </w:r>
                          <w:r>
                            <w:rPr>
                              <w:rFonts w:ascii="Times New Roman" w:hAnsi="Times New Roman"/>
                              <w:i/>
                              <w:spacing w:val="-5"/>
                              <w:w w:val="95"/>
                              <w:sz w:val="22"/>
                            </w:rPr>
                            <w:fldChar w:fldCharType="end"/>
                          </w:r>
                        </w:p>
                      </w:txbxContent>
                    </wps:txbx>
                    <wps:bodyPr wrap="square" lIns="0" tIns="0" rIns="0" bIns="0" rtlCol="0">
                      <a:noAutofit/>
                    </wps:bodyPr>
                  </wps:wsp>
                </a:graphicData>
              </a:graphic>
            </wp:anchor>
          </w:drawing>
        </mc:Choice>
        <mc:Fallback>
          <w:pict>
            <v:shape style="position:absolute;margin-left:484.019989pt;margin-top:35.205524pt;width:33pt;height:14.45pt;mso-position-horizontal-relative:page;mso-position-vertical-relative:page;z-index:-19423744" type="#_x0000_t202" id="docshape4" filled="false" stroked="false">
              <v:textbox inset="0,0,0,0">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10</w:t>
                    </w:r>
                    <w:r>
                      <w:rPr>
                        <w:rFonts w:ascii="Times New Roman" w:hAnsi="Times New Roman"/>
                        <w:i/>
                        <w:spacing w:val="-5"/>
                        <w:w w:val="95"/>
                        <w:sz w:val="22"/>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3248">
              <wp:simplePos x="0" y="0"/>
              <wp:positionH relativeFrom="page">
                <wp:posOffset>888288</wp:posOffset>
              </wp:positionH>
              <wp:positionV relativeFrom="page">
                <wp:posOffset>441017</wp:posOffset>
              </wp:positionV>
              <wp:extent cx="2983230" cy="1822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983230" cy="182245"/>
                      </a:xfrm>
                      <a:prstGeom prst="rect">
                        <a:avLst/>
                      </a:prstGeom>
                    </wps:spPr>
                    <wps:txbx>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wps:txbx>
                    <wps:bodyPr wrap="square" lIns="0" tIns="0" rIns="0" bIns="0" rtlCol="0">
                      <a:noAutofit/>
                    </wps:bodyPr>
                  </wps:wsp>
                </a:graphicData>
              </a:graphic>
            </wp:anchor>
          </w:drawing>
        </mc:Choice>
        <mc:Fallback>
          <w:pict>
            <v:shape style="position:absolute;margin-left:69.944pt;margin-top:34.725758pt;width:234.9pt;height:14.35pt;mso-position-horizontal-relative:page;mso-position-vertical-relative:page;z-index:-19423232" type="#_x0000_t202" id="docshape6" filled="false" stroked="false">
              <v:textbox inset="0,0,0,0">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v:textbox>
              <w10:wrap type="none"/>
            </v:shape>
          </w:pict>
        </mc:Fallback>
      </mc:AlternateContent>
    </w:r>
    <w:r>
      <w:rPr/>
      <mc:AlternateContent>
        <mc:Choice Requires="wps">
          <w:drawing>
            <wp:anchor distT="0" distB="0" distL="0" distR="0" allowOverlap="1" layoutInCell="1" locked="0" behindDoc="1" simplePos="0" relativeHeight="483893760">
              <wp:simplePos x="0" y="0"/>
              <wp:positionH relativeFrom="page">
                <wp:posOffset>4281296</wp:posOffset>
              </wp:positionH>
              <wp:positionV relativeFrom="page">
                <wp:posOffset>441017</wp:posOffset>
              </wp:positionV>
              <wp:extent cx="1580515" cy="1822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80515" cy="182245"/>
                      </a:xfrm>
                      <a:prstGeom prst="rect">
                        <a:avLst/>
                      </a:prstGeom>
                    </wps:spPr>
                    <wps:txbx>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wps:txbx>
                    <wps:bodyPr wrap="square" lIns="0" tIns="0" rIns="0" bIns="0" rtlCol="0">
                      <a:noAutofit/>
                    </wps:bodyPr>
                  </wps:wsp>
                </a:graphicData>
              </a:graphic>
            </wp:anchor>
          </w:drawing>
        </mc:Choice>
        <mc:Fallback>
          <w:pict>
            <v:shape style="position:absolute;margin-left:337.109985pt;margin-top:34.725758pt;width:124.45pt;height:14.35pt;mso-position-horizontal-relative:page;mso-position-vertical-relative:page;z-index:-19422720" type="#_x0000_t202" id="docshape7" filled="false" stroked="false">
              <v:textbox inset="0,0,0,0">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v:textbox>
              <w10:wrap type="none"/>
            </v:shape>
          </w:pict>
        </mc:Fallback>
      </mc:AlternateContent>
    </w:r>
    <w:r>
      <w:rPr/>
      <mc:AlternateContent>
        <mc:Choice Requires="wps">
          <w:drawing>
            <wp:anchor distT="0" distB="0" distL="0" distR="0" allowOverlap="1" layoutInCell="1" locked="0" behindDoc="1" simplePos="0" relativeHeight="483894272">
              <wp:simplePos x="0" y="0"/>
              <wp:positionH relativeFrom="page">
                <wp:posOffset>6147053</wp:posOffset>
              </wp:positionH>
              <wp:positionV relativeFrom="page">
                <wp:posOffset>447110</wp:posOffset>
              </wp:positionV>
              <wp:extent cx="419100" cy="18351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19100" cy="183515"/>
                      </a:xfrm>
                      <a:prstGeom prst="rect">
                        <a:avLst/>
                      </a:prstGeom>
                    </wps:spPr>
                    <wps:txbx>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11</w:t>
                          </w:r>
                          <w:r>
                            <w:rPr>
                              <w:rFonts w:ascii="Times New Roman" w:hAnsi="Times New Roman"/>
                              <w:i/>
                              <w:spacing w:val="-5"/>
                              <w:w w:val="95"/>
                              <w:sz w:val="22"/>
                            </w:rPr>
                            <w:fldChar w:fldCharType="end"/>
                          </w:r>
                        </w:p>
                      </w:txbxContent>
                    </wps:txbx>
                    <wps:bodyPr wrap="square" lIns="0" tIns="0" rIns="0" bIns="0" rtlCol="0">
                      <a:noAutofit/>
                    </wps:bodyPr>
                  </wps:wsp>
                </a:graphicData>
              </a:graphic>
            </wp:anchor>
          </w:drawing>
        </mc:Choice>
        <mc:Fallback>
          <w:pict>
            <v:shape style="position:absolute;margin-left:484.019989pt;margin-top:35.205524pt;width:33pt;height:14.45pt;mso-position-horizontal-relative:page;mso-position-vertical-relative:page;z-index:-19422208" type="#_x0000_t202" id="docshape8" filled="false" stroked="false">
              <v:textbox inset="0,0,0,0">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11</w:t>
                    </w:r>
                    <w:r>
                      <w:rPr>
                        <w:rFonts w:ascii="Times New Roman" w:hAnsi="Times New Roman"/>
                        <w:i/>
                        <w:spacing w:val="-5"/>
                        <w:w w:val="95"/>
                        <w:sz w:val="22"/>
                      </w:rPr>
                      <w:fldChar w:fldCharType="end"/>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4784">
              <wp:simplePos x="0" y="0"/>
              <wp:positionH relativeFrom="page">
                <wp:posOffset>882700</wp:posOffset>
              </wp:positionH>
              <wp:positionV relativeFrom="page">
                <wp:posOffset>629411</wp:posOffset>
              </wp:positionV>
              <wp:extent cx="5978525" cy="63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49.559978pt;width:470.71pt;height:.48pt;mso-position-horizontal-relative:page;mso-position-vertical-relative:page;z-index:-19421696" id="docshape19"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895296">
              <wp:simplePos x="0" y="0"/>
              <wp:positionH relativeFrom="page">
                <wp:posOffset>888288</wp:posOffset>
              </wp:positionH>
              <wp:positionV relativeFrom="page">
                <wp:posOffset>441017</wp:posOffset>
              </wp:positionV>
              <wp:extent cx="2983230" cy="18224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983230" cy="182245"/>
                      </a:xfrm>
                      <a:prstGeom prst="rect">
                        <a:avLst/>
                      </a:prstGeom>
                    </wps:spPr>
                    <wps:txbx>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wps:txbx>
                    <wps:bodyPr wrap="square" lIns="0" tIns="0" rIns="0" bIns="0" rtlCol="0">
                      <a:noAutofit/>
                    </wps:bodyPr>
                  </wps:wsp>
                </a:graphicData>
              </a:graphic>
            </wp:anchor>
          </w:drawing>
        </mc:Choice>
        <mc:Fallback>
          <w:pict>
            <v:shape style="position:absolute;margin-left:69.944pt;margin-top:34.725758pt;width:234.9pt;height:14.35pt;mso-position-horizontal-relative:page;mso-position-vertical-relative:page;z-index:-19421184" type="#_x0000_t202" id="docshape20" filled="false" stroked="false">
              <v:textbox inset="0,0,0,0">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v:textbox>
              <w10:wrap type="none"/>
            </v:shape>
          </w:pict>
        </mc:Fallback>
      </mc:AlternateContent>
    </w:r>
    <w:r>
      <w:rPr/>
      <mc:AlternateContent>
        <mc:Choice Requires="wps">
          <w:drawing>
            <wp:anchor distT="0" distB="0" distL="0" distR="0" allowOverlap="1" layoutInCell="1" locked="0" behindDoc="1" simplePos="0" relativeHeight="483895808">
              <wp:simplePos x="0" y="0"/>
              <wp:positionH relativeFrom="page">
                <wp:posOffset>4281296</wp:posOffset>
              </wp:positionH>
              <wp:positionV relativeFrom="page">
                <wp:posOffset>441017</wp:posOffset>
              </wp:positionV>
              <wp:extent cx="1580515" cy="18224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580515" cy="182245"/>
                      </a:xfrm>
                      <a:prstGeom prst="rect">
                        <a:avLst/>
                      </a:prstGeom>
                    </wps:spPr>
                    <wps:txbx>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wps:txbx>
                    <wps:bodyPr wrap="square" lIns="0" tIns="0" rIns="0" bIns="0" rtlCol="0">
                      <a:noAutofit/>
                    </wps:bodyPr>
                  </wps:wsp>
                </a:graphicData>
              </a:graphic>
            </wp:anchor>
          </w:drawing>
        </mc:Choice>
        <mc:Fallback>
          <w:pict>
            <v:shape style="position:absolute;margin-left:337.109985pt;margin-top:34.725758pt;width:124.45pt;height:14.35pt;mso-position-horizontal-relative:page;mso-position-vertical-relative:page;z-index:-19420672" type="#_x0000_t202" id="docshape21" filled="false" stroked="false">
              <v:textbox inset="0,0,0,0">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v:textbox>
              <w10:wrap type="none"/>
            </v:shape>
          </w:pict>
        </mc:Fallback>
      </mc:AlternateContent>
    </w:r>
    <w:r>
      <w:rPr/>
      <mc:AlternateContent>
        <mc:Choice Requires="wps">
          <w:drawing>
            <wp:anchor distT="0" distB="0" distL="0" distR="0" allowOverlap="1" layoutInCell="1" locked="0" behindDoc="1" simplePos="0" relativeHeight="483896320">
              <wp:simplePos x="0" y="0"/>
              <wp:positionH relativeFrom="page">
                <wp:posOffset>6147053</wp:posOffset>
              </wp:positionH>
              <wp:positionV relativeFrom="page">
                <wp:posOffset>447110</wp:posOffset>
              </wp:positionV>
              <wp:extent cx="419100" cy="18351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419100" cy="183515"/>
                      </a:xfrm>
                      <a:prstGeom prst="rect">
                        <a:avLst/>
                      </a:prstGeom>
                    </wps:spPr>
                    <wps:txbx>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16</w:t>
                          </w:r>
                          <w:r>
                            <w:rPr>
                              <w:rFonts w:ascii="Times New Roman" w:hAnsi="Times New Roman"/>
                              <w:i/>
                              <w:spacing w:val="-5"/>
                              <w:w w:val="95"/>
                              <w:sz w:val="22"/>
                            </w:rPr>
                            <w:fldChar w:fldCharType="end"/>
                          </w:r>
                        </w:p>
                      </w:txbxContent>
                    </wps:txbx>
                    <wps:bodyPr wrap="square" lIns="0" tIns="0" rIns="0" bIns="0" rtlCol="0">
                      <a:noAutofit/>
                    </wps:bodyPr>
                  </wps:wsp>
                </a:graphicData>
              </a:graphic>
            </wp:anchor>
          </w:drawing>
        </mc:Choice>
        <mc:Fallback>
          <w:pict>
            <v:shape style="position:absolute;margin-left:484.019989pt;margin-top:35.205524pt;width:33pt;height:14.45pt;mso-position-horizontal-relative:page;mso-position-vertical-relative:page;z-index:-19420160" type="#_x0000_t202" id="docshape22" filled="false" stroked="false">
              <v:textbox inset="0,0,0,0">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16</w:t>
                    </w:r>
                    <w:r>
                      <w:rPr>
                        <w:rFonts w:ascii="Times New Roman" w:hAnsi="Times New Roman"/>
                        <w:i/>
                        <w:spacing w:val="-5"/>
                        <w:w w:val="95"/>
                        <w:sz w:val="22"/>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6832">
              <wp:simplePos x="0" y="0"/>
              <wp:positionH relativeFrom="page">
                <wp:posOffset>888288</wp:posOffset>
              </wp:positionH>
              <wp:positionV relativeFrom="page">
                <wp:posOffset>441017</wp:posOffset>
              </wp:positionV>
              <wp:extent cx="2983230" cy="18224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983230" cy="182245"/>
                      </a:xfrm>
                      <a:prstGeom prst="rect">
                        <a:avLst/>
                      </a:prstGeom>
                    </wps:spPr>
                    <wps:txbx>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wps:txbx>
                    <wps:bodyPr wrap="square" lIns="0" tIns="0" rIns="0" bIns="0" rtlCol="0">
                      <a:noAutofit/>
                    </wps:bodyPr>
                  </wps:wsp>
                </a:graphicData>
              </a:graphic>
            </wp:anchor>
          </w:drawing>
        </mc:Choice>
        <mc:Fallback>
          <w:pict>
            <v:shape style="position:absolute;margin-left:69.944pt;margin-top:34.725758pt;width:234.9pt;height:14.35pt;mso-position-horizontal-relative:page;mso-position-vertical-relative:page;z-index:-19419648" type="#_x0000_t202" id="docshape23" filled="false" stroked="false">
              <v:textbox inset="0,0,0,0">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v:textbox>
              <w10:wrap type="none"/>
            </v:shape>
          </w:pict>
        </mc:Fallback>
      </mc:AlternateContent>
    </w:r>
    <w:r>
      <w:rPr/>
      <mc:AlternateContent>
        <mc:Choice Requires="wps">
          <w:drawing>
            <wp:anchor distT="0" distB="0" distL="0" distR="0" allowOverlap="1" layoutInCell="1" locked="0" behindDoc="1" simplePos="0" relativeHeight="483897344">
              <wp:simplePos x="0" y="0"/>
              <wp:positionH relativeFrom="page">
                <wp:posOffset>4281296</wp:posOffset>
              </wp:positionH>
              <wp:positionV relativeFrom="page">
                <wp:posOffset>441017</wp:posOffset>
              </wp:positionV>
              <wp:extent cx="1580515" cy="182245"/>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580515" cy="182245"/>
                      </a:xfrm>
                      <a:prstGeom prst="rect">
                        <a:avLst/>
                      </a:prstGeom>
                    </wps:spPr>
                    <wps:txbx>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wps:txbx>
                    <wps:bodyPr wrap="square" lIns="0" tIns="0" rIns="0" bIns="0" rtlCol="0">
                      <a:noAutofit/>
                    </wps:bodyPr>
                  </wps:wsp>
                </a:graphicData>
              </a:graphic>
            </wp:anchor>
          </w:drawing>
        </mc:Choice>
        <mc:Fallback>
          <w:pict>
            <v:shape style="position:absolute;margin-left:337.109985pt;margin-top:34.725758pt;width:124.45pt;height:14.35pt;mso-position-horizontal-relative:page;mso-position-vertical-relative:page;z-index:-19419136" type="#_x0000_t202" id="docshape24" filled="false" stroked="false">
              <v:textbox inset="0,0,0,0">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v:textbox>
              <w10:wrap type="none"/>
            </v:shape>
          </w:pict>
        </mc:Fallback>
      </mc:AlternateContent>
    </w:r>
    <w:r>
      <w:rPr/>
      <mc:AlternateContent>
        <mc:Choice Requires="wps">
          <w:drawing>
            <wp:anchor distT="0" distB="0" distL="0" distR="0" allowOverlap="1" layoutInCell="1" locked="0" behindDoc="1" simplePos="0" relativeHeight="483897856">
              <wp:simplePos x="0" y="0"/>
              <wp:positionH relativeFrom="page">
                <wp:posOffset>6147053</wp:posOffset>
              </wp:positionH>
              <wp:positionV relativeFrom="page">
                <wp:posOffset>447110</wp:posOffset>
              </wp:positionV>
              <wp:extent cx="419100" cy="18351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19100" cy="183515"/>
                      </a:xfrm>
                      <a:prstGeom prst="rect">
                        <a:avLst/>
                      </a:prstGeom>
                    </wps:spPr>
                    <wps:txbx>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20</w:t>
                          </w:r>
                          <w:r>
                            <w:rPr>
                              <w:rFonts w:ascii="Times New Roman" w:hAnsi="Times New Roman"/>
                              <w:i/>
                              <w:spacing w:val="-5"/>
                              <w:w w:val="95"/>
                              <w:sz w:val="22"/>
                            </w:rPr>
                            <w:fldChar w:fldCharType="end"/>
                          </w:r>
                        </w:p>
                      </w:txbxContent>
                    </wps:txbx>
                    <wps:bodyPr wrap="square" lIns="0" tIns="0" rIns="0" bIns="0" rtlCol="0">
                      <a:noAutofit/>
                    </wps:bodyPr>
                  </wps:wsp>
                </a:graphicData>
              </a:graphic>
            </wp:anchor>
          </w:drawing>
        </mc:Choice>
        <mc:Fallback>
          <w:pict>
            <v:shape style="position:absolute;margin-left:484.019989pt;margin-top:35.205524pt;width:33pt;height:14.45pt;mso-position-horizontal-relative:page;mso-position-vertical-relative:page;z-index:-19418624" type="#_x0000_t202" id="docshape25" filled="false" stroked="false">
              <v:textbox inset="0,0,0,0">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20</w:t>
                    </w:r>
                    <w:r>
                      <w:rPr>
                        <w:rFonts w:ascii="Times New Roman" w:hAnsi="Times New Roman"/>
                        <w:i/>
                        <w:spacing w:val="-5"/>
                        <w:w w:val="95"/>
                        <w:sz w:val="22"/>
                      </w:rPr>
                      <w:fldChar w:fldCharType="end"/>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898368">
              <wp:simplePos x="0" y="0"/>
              <wp:positionH relativeFrom="page">
                <wp:posOffset>882700</wp:posOffset>
              </wp:positionH>
              <wp:positionV relativeFrom="page">
                <wp:posOffset>629411</wp:posOffset>
              </wp:positionV>
              <wp:extent cx="5978525" cy="63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49.559978pt;width:470.71pt;height:.48pt;mso-position-horizontal-relative:page;mso-position-vertical-relative:page;z-index:-19418112" id="docshape30"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898880">
              <wp:simplePos x="0" y="0"/>
              <wp:positionH relativeFrom="page">
                <wp:posOffset>888288</wp:posOffset>
              </wp:positionH>
              <wp:positionV relativeFrom="page">
                <wp:posOffset>441017</wp:posOffset>
              </wp:positionV>
              <wp:extent cx="2983230" cy="18224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983230" cy="182245"/>
                      </a:xfrm>
                      <a:prstGeom prst="rect">
                        <a:avLst/>
                      </a:prstGeom>
                    </wps:spPr>
                    <wps:txbx>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wps:txbx>
                    <wps:bodyPr wrap="square" lIns="0" tIns="0" rIns="0" bIns="0" rtlCol="0">
                      <a:noAutofit/>
                    </wps:bodyPr>
                  </wps:wsp>
                </a:graphicData>
              </a:graphic>
            </wp:anchor>
          </w:drawing>
        </mc:Choice>
        <mc:Fallback>
          <w:pict>
            <v:shape style="position:absolute;margin-left:69.944pt;margin-top:34.725758pt;width:234.9pt;height:14.35pt;mso-position-horizontal-relative:page;mso-position-vertical-relative:page;z-index:-19417600" type="#_x0000_t202" id="docshape31" filled="false" stroked="false">
              <v:textbox inset="0,0,0,0">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v:textbox>
              <w10:wrap type="none"/>
            </v:shape>
          </w:pict>
        </mc:Fallback>
      </mc:AlternateContent>
    </w:r>
    <w:r>
      <w:rPr/>
      <mc:AlternateContent>
        <mc:Choice Requires="wps">
          <w:drawing>
            <wp:anchor distT="0" distB="0" distL="0" distR="0" allowOverlap="1" layoutInCell="1" locked="0" behindDoc="1" simplePos="0" relativeHeight="483899392">
              <wp:simplePos x="0" y="0"/>
              <wp:positionH relativeFrom="page">
                <wp:posOffset>4281296</wp:posOffset>
              </wp:positionH>
              <wp:positionV relativeFrom="page">
                <wp:posOffset>441017</wp:posOffset>
              </wp:positionV>
              <wp:extent cx="1580515" cy="18224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580515" cy="182245"/>
                      </a:xfrm>
                      <a:prstGeom prst="rect">
                        <a:avLst/>
                      </a:prstGeom>
                    </wps:spPr>
                    <wps:txbx>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wps:txbx>
                    <wps:bodyPr wrap="square" lIns="0" tIns="0" rIns="0" bIns="0" rtlCol="0">
                      <a:noAutofit/>
                    </wps:bodyPr>
                  </wps:wsp>
                </a:graphicData>
              </a:graphic>
            </wp:anchor>
          </w:drawing>
        </mc:Choice>
        <mc:Fallback>
          <w:pict>
            <v:shape style="position:absolute;margin-left:337.109985pt;margin-top:34.725758pt;width:124.45pt;height:14.35pt;mso-position-horizontal-relative:page;mso-position-vertical-relative:page;z-index:-19417088" type="#_x0000_t202" id="docshape32" filled="false" stroked="false">
              <v:textbox inset="0,0,0,0">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v:textbox>
              <w10:wrap type="none"/>
            </v:shape>
          </w:pict>
        </mc:Fallback>
      </mc:AlternateContent>
    </w:r>
    <w:r>
      <w:rPr/>
      <mc:AlternateContent>
        <mc:Choice Requires="wps">
          <w:drawing>
            <wp:anchor distT="0" distB="0" distL="0" distR="0" allowOverlap="1" layoutInCell="1" locked="0" behindDoc="1" simplePos="0" relativeHeight="483899904">
              <wp:simplePos x="0" y="0"/>
              <wp:positionH relativeFrom="page">
                <wp:posOffset>6147053</wp:posOffset>
              </wp:positionH>
              <wp:positionV relativeFrom="page">
                <wp:posOffset>447110</wp:posOffset>
              </wp:positionV>
              <wp:extent cx="419100" cy="18351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19100" cy="183515"/>
                      </a:xfrm>
                      <a:prstGeom prst="rect">
                        <a:avLst/>
                      </a:prstGeom>
                    </wps:spPr>
                    <wps:txbx>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22</w:t>
                          </w:r>
                          <w:r>
                            <w:rPr>
                              <w:rFonts w:ascii="Times New Roman" w:hAnsi="Times New Roman"/>
                              <w:i/>
                              <w:spacing w:val="-5"/>
                              <w:w w:val="95"/>
                              <w:sz w:val="22"/>
                            </w:rPr>
                            <w:fldChar w:fldCharType="end"/>
                          </w:r>
                        </w:p>
                      </w:txbxContent>
                    </wps:txbx>
                    <wps:bodyPr wrap="square" lIns="0" tIns="0" rIns="0" bIns="0" rtlCol="0">
                      <a:noAutofit/>
                    </wps:bodyPr>
                  </wps:wsp>
                </a:graphicData>
              </a:graphic>
            </wp:anchor>
          </w:drawing>
        </mc:Choice>
        <mc:Fallback>
          <w:pict>
            <v:shape style="position:absolute;margin-left:484.019989pt;margin-top:35.205524pt;width:33pt;height:14.45pt;mso-position-horizontal-relative:page;mso-position-vertical-relative:page;z-index:-19416576" type="#_x0000_t202" id="docshape33" filled="false" stroked="false">
              <v:textbox inset="0,0,0,0">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22</w:t>
                    </w:r>
                    <w:r>
                      <w:rPr>
                        <w:rFonts w:ascii="Times New Roman" w:hAnsi="Times New Roman"/>
                        <w:i/>
                        <w:spacing w:val="-5"/>
                        <w:w w:val="95"/>
                        <w:sz w:val="22"/>
                      </w:rPr>
                      <w:fldChar w:fldCharType="end"/>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00416">
              <wp:simplePos x="0" y="0"/>
              <wp:positionH relativeFrom="page">
                <wp:posOffset>888288</wp:posOffset>
              </wp:positionH>
              <wp:positionV relativeFrom="page">
                <wp:posOffset>441017</wp:posOffset>
              </wp:positionV>
              <wp:extent cx="2983230" cy="18224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983230" cy="182245"/>
                      </a:xfrm>
                      <a:prstGeom prst="rect">
                        <a:avLst/>
                      </a:prstGeom>
                    </wps:spPr>
                    <wps:txbx>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wps:txbx>
                    <wps:bodyPr wrap="square" lIns="0" tIns="0" rIns="0" bIns="0" rtlCol="0">
                      <a:noAutofit/>
                    </wps:bodyPr>
                  </wps:wsp>
                </a:graphicData>
              </a:graphic>
            </wp:anchor>
          </w:drawing>
        </mc:Choice>
        <mc:Fallback>
          <w:pict>
            <v:shape style="position:absolute;margin-left:69.944pt;margin-top:34.725758pt;width:234.9pt;height:14.35pt;mso-position-horizontal-relative:page;mso-position-vertical-relative:page;z-index:-19416064" type="#_x0000_t202" id="docshape34" filled="false" stroked="false">
              <v:textbox inset="0,0,0,0">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v:textbox>
              <w10:wrap type="none"/>
            </v:shape>
          </w:pict>
        </mc:Fallback>
      </mc:AlternateContent>
    </w:r>
    <w:r>
      <w:rPr/>
      <mc:AlternateContent>
        <mc:Choice Requires="wps">
          <w:drawing>
            <wp:anchor distT="0" distB="0" distL="0" distR="0" allowOverlap="1" layoutInCell="1" locked="0" behindDoc="1" simplePos="0" relativeHeight="483900928">
              <wp:simplePos x="0" y="0"/>
              <wp:positionH relativeFrom="page">
                <wp:posOffset>4281296</wp:posOffset>
              </wp:positionH>
              <wp:positionV relativeFrom="page">
                <wp:posOffset>441017</wp:posOffset>
              </wp:positionV>
              <wp:extent cx="1580515" cy="18224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580515" cy="182245"/>
                      </a:xfrm>
                      <a:prstGeom prst="rect">
                        <a:avLst/>
                      </a:prstGeom>
                    </wps:spPr>
                    <wps:txbx>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wps:txbx>
                    <wps:bodyPr wrap="square" lIns="0" tIns="0" rIns="0" bIns="0" rtlCol="0">
                      <a:noAutofit/>
                    </wps:bodyPr>
                  </wps:wsp>
                </a:graphicData>
              </a:graphic>
            </wp:anchor>
          </w:drawing>
        </mc:Choice>
        <mc:Fallback>
          <w:pict>
            <v:shape style="position:absolute;margin-left:337.109985pt;margin-top:34.725758pt;width:124.45pt;height:14.35pt;mso-position-horizontal-relative:page;mso-position-vertical-relative:page;z-index:-19415552" type="#_x0000_t202" id="docshape35" filled="false" stroked="false">
              <v:textbox inset="0,0,0,0">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v:textbox>
              <w10:wrap type="none"/>
            </v:shape>
          </w:pict>
        </mc:Fallback>
      </mc:AlternateContent>
    </w:r>
    <w:r>
      <w:rPr/>
      <mc:AlternateContent>
        <mc:Choice Requires="wps">
          <w:drawing>
            <wp:anchor distT="0" distB="0" distL="0" distR="0" allowOverlap="1" layoutInCell="1" locked="0" behindDoc="1" simplePos="0" relativeHeight="483901440">
              <wp:simplePos x="0" y="0"/>
              <wp:positionH relativeFrom="page">
                <wp:posOffset>6147053</wp:posOffset>
              </wp:positionH>
              <wp:positionV relativeFrom="page">
                <wp:posOffset>447110</wp:posOffset>
              </wp:positionV>
              <wp:extent cx="419100" cy="18351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419100" cy="183515"/>
                      </a:xfrm>
                      <a:prstGeom prst="rect">
                        <a:avLst/>
                      </a:prstGeom>
                    </wps:spPr>
                    <wps:txbx>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24</w:t>
                          </w:r>
                          <w:r>
                            <w:rPr>
                              <w:rFonts w:ascii="Times New Roman" w:hAnsi="Times New Roman"/>
                              <w:i/>
                              <w:spacing w:val="-5"/>
                              <w:w w:val="95"/>
                              <w:sz w:val="22"/>
                            </w:rPr>
                            <w:fldChar w:fldCharType="end"/>
                          </w:r>
                        </w:p>
                      </w:txbxContent>
                    </wps:txbx>
                    <wps:bodyPr wrap="square" lIns="0" tIns="0" rIns="0" bIns="0" rtlCol="0">
                      <a:noAutofit/>
                    </wps:bodyPr>
                  </wps:wsp>
                </a:graphicData>
              </a:graphic>
            </wp:anchor>
          </w:drawing>
        </mc:Choice>
        <mc:Fallback>
          <w:pict>
            <v:shape style="position:absolute;margin-left:484.019989pt;margin-top:35.205524pt;width:33pt;height:14.45pt;mso-position-horizontal-relative:page;mso-position-vertical-relative:page;z-index:-19415040" type="#_x0000_t202" id="docshape36" filled="false" stroked="false">
              <v:textbox inset="0,0,0,0">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24</w:t>
                    </w:r>
                    <w:r>
                      <w:rPr>
                        <w:rFonts w:ascii="Times New Roman" w:hAnsi="Times New Roman"/>
                        <w:i/>
                        <w:spacing w:val="-5"/>
                        <w:w w:val="95"/>
                        <w:sz w:val="22"/>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3901952">
              <wp:simplePos x="0" y="0"/>
              <wp:positionH relativeFrom="page">
                <wp:posOffset>882700</wp:posOffset>
              </wp:positionH>
              <wp:positionV relativeFrom="page">
                <wp:posOffset>629411</wp:posOffset>
              </wp:positionV>
              <wp:extent cx="5978525" cy="635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978525" cy="6350"/>
                      </a:xfrm>
                      <a:custGeom>
                        <a:avLst/>
                        <a:gdLst/>
                        <a:ahLst/>
                        <a:cxnLst/>
                        <a:rect l="l" t="t" r="r" b="b"/>
                        <a:pathLst>
                          <a:path w="5978525" h="6350">
                            <a:moveTo>
                              <a:pt x="5978016" y="0"/>
                            </a:moveTo>
                            <a:lnTo>
                              <a:pt x="0" y="0"/>
                            </a:lnTo>
                            <a:lnTo>
                              <a:pt x="0" y="6096"/>
                            </a:lnTo>
                            <a:lnTo>
                              <a:pt x="5978016" y="6096"/>
                            </a:lnTo>
                            <a:lnTo>
                              <a:pt x="5978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503998pt;margin-top:49.559978pt;width:470.71pt;height:.48pt;mso-position-horizontal-relative:page;mso-position-vertical-relative:page;z-index:-19414528" id="docshape63"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83902464">
              <wp:simplePos x="0" y="0"/>
              <wp:positionH relativeFrom="page">
                <wp:posOffset>888288</wp:posOffset>
              </wp:positionH>
              <wp:positionV relativeFrom="page">
                <wp:posOffset>441017</wp:posOffset>
              </wp:positionV>
              <wp:extent cx="2983230" cy="18224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983230" cy="182245"/>
                      </a:xfrm>
                      <a:prstGeom prst="rect">
                        <a:avLst/>
                      </a:prstGeom>
                    </wps:spPr>
                    <wps:txbx>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wps:txbx>
                    <wps:bodyPr wrap="square" lIns="0" tIns="0" rIns="0" bIns="0" rtlCol="0">
                      <a:noAutofit/>
                    </wps:bodyPr>
                  </wps:wsp>
                </a:graphicData>
              </a:graphic>
            </wp:anchor>
          </w:drawing>
        </mc:Choice>
        <mc:Fallback>
          <w:pict>
            <v:shape style="position:absolute;margin-left:69.944pt;margin-top:34.725758pt;width:234.9pt;height:14.35pt;mso-position-horizontal-relative:page;mso-position-vertical-relative:page;z-index:-19414016" type="#_x0000_t202" id="docshape64" filled="false" stroked="false">
              <v:textbox inset="0,0,0,0">
                <w:txbxContent>
                  <w:p>
                    <w:pPr>
                      <w:spacing w:before="13"/>
                      <w:ind w:left="20" w:right="0" w:firstLine="0"/>
                      <w:jc w:val="left"/>
                      <w:rPr>
                        <w:rFonts w:ascii="Arial" w:hAnsi="Arial"/>
                        <w:b/>
                        <w:sz w:val="22"/>
                      </w:rPr>
                    </w:pPr>
                    <w:r>
                      <w:rPr>
                        <w:rFonts w:ascii="Arial" w:hAnsi="Arial"/>
                        <w:b/>
                        <w:sz w:val="22"/>
                      </w:rPr>
                      <w:t>Envio</w:t>
                    </w:r>
                    <w:r>
                      <w:rPr>
                        <w:rFonts w:ascii="Arial" w:hAnsi="Arial"/>
                        <w:b/>
                        <w:spacing w:val="-3"/>
                        <w:sz w:val="22"/>
                      </w:rPr>
                      <w:t> </w:t>
                    </w:r>
                    <w:r>
                      <w:rPr>
                        <w:rFonts w:ascii="Arial" w:hAnsi="Arial"/>
                        <w:b/>
                        <w:sz w:val="22"/>
                      </w:rPr>
                      <w:t>de</w:t>
                    </w:r>
                    <w:r>
                      <w:rPr>
                        <w:rFonts w:ascii="Arial" w:hAnsi="Arial"/>
                        <w:b/>
                        <w:spacing w:val="-2"/>
                        <w:sz w:val="22"/>
                      </w:rPr>
                      <w:t> </w:t>
                    </w:r>
                    <w:r>
                      <w:rPr>
                        <w:rFonts w:ascii="Arial" w:hAnsi="Arial"/>
                        <w:b/>
                        <w:sz w:val="22"/>
                      </w:rPr>
                      <w:t>RPS</w:t>
                    </w:r>
                    <w:r>
                      <w:rPr>
                        <w:rFonts w:ascii="Arial" w:hAnsi="Arial"/>
                        <w:b/>
                        <w:spacing w:val="-5"/>
                        <w:sz w:val="22"/>
                      </w:rPr>
                      <w:t> </w:t>
                    </w:r>
                    <w:r>
                      <w:rPr>
                        <w:rFonts w:ascii="Arial" w:hAnsi="Arial"/>
                        <w:b/>
                        <w:sz w:val="22"/>
                      </w:rPr>
                      <w:t>em</w:t>
                    </w:r>
                    <w:r>
                      <w:rPr>
                        <w:rFonts w:ascii="Arial" w:hAnsi="Arial"/>
                        <w:b/>
                        <w:spacing w:val="-3"/>
                        <w:sz w:val="22"/>
                      </w:rPr>
                      <w:t> </w:t>
                    </w:r>
                    <w:r>
                      <w:rPr>
                        <w:rFonts w:ascii="Arial" w:hAnsi="Arial"/>
                        <w:b/>
                        <w:sz w:val="22"/>
                      </w:rPr>
                      <w:t>Lote</w:t>
                    </w:r>
                    <w:r>
                      <w:rPr>
                        <w:rFonts w:ascii="Arial" w:hAnsi="Arial"/>
                        <w:b/>
                        <w:spacing w:val="-5"/>
                        <w:sz w:val="22"/>
                      </w:rPr>
                      <w:t> </w:t>
                    </w:r>
                    <w:r>
                      <w:rPr>
                        <w:rFonts w:ascii="Arial" w:hAnsi="Arial"/>
                        <w:b/>
                        <w:sz w:val="22"/>
                      </w:rPr>
                      <w:t>–</w:t>
                    </w:r>
                    <w:r>
                      <w:rPr>
                        <w:rFonts w:ascii="Arial" w:hAnsi="Arial"/>
                        <w:b/>
                        <w:spacing w:val="-2"/>
                        <w:sz w:val="22"/>
                      </w:rPr>
                      <w:t> </w:t>
                    </w:r>
                    <w:r>
                      <w:rPr>
                        <w:rFonts w:ascii="Arial" w:hAnsi="Arial"/>
                        <w:b/>
                        <w:sz w:val="22"/>
                      </w:rPr>
                      <w:t>Instruções</w:t>
                    </w:r>
                    <w:r>
                      <w:rPr>
                        <w:rFonts w:ascii="Arial" w:hAnsi="Arial"/>
                        <w:b/>
                        <w:spacing w:val="-3"/>
                        <w:sz w:val="22"/>
                      </w:rPr>
                      <w:t> </w:t>
                    </w:r>
                    <w:r>
                      <w:rPr>
                        <w:rFonts w:ascii="Arial" w:hAnsi="Arial"/>
                        <w:b/>
                        <w:sz w:val="22"/>
                      </w:rPr>
                      <w:t>e</w:t>
                    </w:r>
                    <w:r>
                      <w:rPr>
                        <w:rFonts w:ascii="Arial" w:hAnsi="Arial"/>
                        <w:b/>
                        <w:spacing w:val="-3"/>
                        <w:sz w:val="22"/>
                      </w:rPr>
                      <w:t> </w:t>
                    </w:r>
                    <w:r>
                      <w:rPr>
                        <w:rFonts w:ascii="Arial" w:hAnsi="Arial"/>
                        <w:b/>
                        <w:spacing w:val="-2"/>
                        <w:sz w:val="22"/>
                      </w:rPr>
                      <w:t>Layout</w:t>
                    </w:r>
                  </w:p>
                </w:txbxContent>
              </v:textbox>
              <w10:wrap type="none"/>
            </v:shape>
          </w:pict>
        </mc:Fallback>
      </mc:AlternateContent>
    </w:r>
    <w:r>
      <w:rPr/>
      <mc:AlternateContent>
        <mc:Choice Requires="wps">
          <w:drawing>
            <wp:anchor distT="0" distB="0" distL="0" distR="0" allowOverlap="1" layoutInCell="1" locked="0" behindDoc="1" simplePos="0" relativeHeight="483902976">
              <wp:simplePos x="0" y="0"/>
              <wp:positionH relativeFrom="page">
                <wp:posOffset>4281296</wp:posOffset>
              </wp:positionH>
              <wp:positionV relativeFrom="page">
                <wp:posOffset>441017</wp:posOffset>
              </wp:positionV>
              <wp:extent cx="1580515" cy="18224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580515" cy="182245"/>
                      </a:xfrm>
                      <a:prstGeom prst="rect">
                        <a:avLst/>
                      </a:prstGeom>
                    </wps:spPr>
                    <wps:txbx>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wps:txbx>
                    <wps:bodyPr wrap="square" lIns="0" tIns="0" rIns="0" bIns="0" rtlCol="0">
                      <a:noAutofit/>
                    </wps:bodyPr>
                  </wps:wsp>
                </a:graphicData>
              </a:graphic>
            </wp:anchor>
          </w:drawing>
        </mc:Choice>
        <mc:Fallback>
          <w:pict>
            <v:shape style="position:absolute;margin-left:337.109985pt;margin-top:34.725758pt;width:124.45pt;height:14.35pt;mso-position-horizontal-relative:page;mso-position-vertical-relative:page;z-index:-19413504" type="#_x0000_t202" id="docshape65" filled="false" stroked="false">
              <v:textbox inset="0,0,0,0">
                <w:txbxContent>
                  <w:p>
                    <w:pPr>
                      <w:spacing w:before="13"/>
                      <w:ind w:left="20" w:right="0" w:firstLine="0"/>
                      <w:jc w:val="left"/>
                      <w:rPr>
                        <w:rFonts w:ascii="Arial" w:hAnsi="Arial"/>
                        <w:b/>
                        <w:sz w:val="22"/>
                      </w:rPr>
                    </w:pPr>
                    <w:r>
                      <w:rPr>
                        <w:rFonts w:ascii="Arial" w:hAnsi="Arial"/>
                        <w:b/>
                        <w:sz w:val="22"/>
                      </w:rPr>
                      <w:t>Versão</w:t>
                    </w:r>
                    <w:r>
                      <w:rPr>
                        <w:rFonts w:ascii="Arial" w:hAnsi="Arial"/>
                        <w:b/>
                        <w:spacing w:val="-3"/>
                        <w:sz w:val="22"/>
                      </w:rPr>
                      <w:t> </w:t>
                    </w:r>
                    <w:r>
                      <w:rPr>
                        <w:rFonts w:ascii="Arial" w:hAnsi="Arial"/>
                        <w:b/>
                        <w:sz w:val="22"/>
                      </w:rPr>
                      <w:t>do</w:t>
                    </w:r>
                    <w:r>
                      <w:rPr>
                        <w:rFonts w:ascii="Arial" w:hAnsi="Arial"/>
                        <w:b/>
                        <w:spacing w:val="-4"/>
                        <w:sz w:val="22"/>
                      </w:rPr>
                      <w:t> </w:t>
                    </w:r>
                    <w:r>
                      <w:rPr>
                        <w:rFonts w:ascii="Arial" w:hAnsi="Arial"/>
                        <w:b/>
                        <w:sz w:val="22"/>
                      </w:rPr>
                      <w:t>Manual:</w:t>
                    </w:r>
                    <w:r>
                      <w:rPr>
                        <w:rFonts w:ascii="Arial" w:hAnsi="Arial"/>
                        <w:b/>
                        <w:spacing w:val="-3"/>
                        <w:sz w:val="22"/>
                      </w:rPr>
                      <w:t> </w:t>
                    </w:r>
                    <w:r>
                      <w:rPr>
                        <w:rFonts w:ascii="Arial" w:hAnsi="Arial"/>
                        <w:b/>
                        <w:spacing w:val="-4"/>
                        <w:sz w:val="22"/>
                      </w:rPr>
                      <w:t>3.20</w:t>
                    </w:r>
                  </w:p>
                </w:txbxContent>
              </v:textbox>
              <w10:wrap type="none"/>
            </v:shape>
          </w:pict>
        </mc:Fallback>
      </mc:AlternateContent>
    </w:r>
    <w:r>
      <w:rPr/>
      <mc:AlternateContent>
        <mc:Choice Requires="wps">
          <w:drawing>
            <wp:anchor distT="0" distB="0" distL="0" distR="0" allowOverlap="1" layoutInCell="1" locked="0" behindDoc="1" simplePos="0" relativeHeight="483903488">
              <wp:simplePos x="0" y="0"/>
              <wp:positionH relativeFrom="page">
                <wp:posOffset>6147053</wp:posOffset>
              </wp:positionH>
              <wp:positionV relativeFrom="page">
                <wp:posOffset>447110</wp:posOffset>
              </wp:positionV>
              <wp:extent cx="419100" cy="18351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419100" cy="183515"/>
                      </a:xfrm>
                      <a:prstGeom prst="rect">
                        <a:avLst/>
                      </a:prstGeom>
                    </wps:spPr>
                    <wps:txbx>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37</w:t>
                          </w:r>
                          <w:r>
                            <w:rPr>
                              <w:rFonts w:ascii="Times New Roman" w:hAnsi="Times New Roman"/>
                              <w:i/>
                              <w:spacing w:val="-5"/>
                              <w:w w:val="95"/>
                              <w:sz w:val="22"/>
                            </w:rPr>
                            <w:fldChar w:fldCharType="end"/>
                          </w:r>
                        </w:p>
                      </w:txbxContent>
                    </wps:txbx>
                    <wps:bodyPr wrap="square" lIns="0" tIns="0" rIns="0" bIns="0" rtlCol="0">
                      <a:noAutofit/>
                    </wps:bodyPr>
                  </wps:wsp>
                </a:graphicData>
              </a:graphic>
            </wp:anchor>
          </w:drawing>
        </mc:Choice>
        <mc:Fallback>
          <w:pict>
            <v:shape style="position:absolute;margin-left:484.019989pt;margin-top:35.205524pt;width:33pt;height:14.45pt;mso-position-horizontal-relative:page;mso-position-vertical-relative:page;z-index:-19412992" type="#_x0000_t202" id="docshape66" filled="false" stroked="false">
              <v:textbox inset="0,0,0,0">
                <w:txbxContent>
                  <w:p>
                    <w:pPr>
                      <w:spacing w:before="5"/>
                      <w:ind w:left="20" w:right="0" w:firstLine="0"/>
                      <w:jc w:val="left"/>
                      <w:rPr>
                        <w:rFonts w:ascii="Times New Roman" w:hAnsi="Times New Roman"/>
                        <w:i/>
                        <w:sz w:val="22"/>
                      </w:rPr>
                    </w:pPr>
                    <w:r>
                      <w:rPr>
                        <w:rFonts w:ascii="Times New Roman" w:hAnsi="Times New Roman"/>
                        <w:i/>
                        <w:w w:val="80"/>
                        <w:sz w:val="22"/>
                      </w:rPr>
                      <w:t>pág.</w:t>
                    </w:r>
                    <w:r>
                      <w:rPr>
                        <w:rFonts w:ascii="Times New Roman" w:hAnsi="Times New Roman"/>
                        <w:i/>
                        <w:spacing w:val="-3"/>
                        <w:w w:val="80"/>
                        <w:sz w:val="22"/>
                      </w:rPr>
                      <w:t> </w:t>
                    </w:r>
                    <w:r>
                      <w:rPr>
                        <w:rFonts w:ascii="Times New Roman" w:hAnsi="Times New Roman"/>
                        <w:i/>
                        <w:spacing w:val="-5"/>
                        <w:w w:val="95"/>
                        <w:sz w:val="22"/>
                      </w:rPr>
                      <w:fldChar w:fldCharType="begin"/>
                    </w:r>
                    <w:r>
                      <w:rPr>
                        <w:rFonts w:ascii="Times New Roman" w:hAnsi="Times New Roman"/>
                        <w:i/>
                        <w:spacing w:val="-5"/>
                        <w:w w:val="95"/>
                        <w:sz w:val="22"/>
                      </w:rPr>
                      <w:instrText> PAGE </w:instrText>
                    </w:r>
                    <w:r>
                      <w:rPr>
                        <w:rFonts w:ascii="Times New Roman" w:hAnsi="Times New Roman"/>
                        <w:i/>
                        <w:spacing w:val="-5"/>
                        <w:w w:val="95"/>
                        <w:sz w:val="22"/>
                      </w:rPr>
                      <w:fldChar w:fldCharType="separate"/>
                    </w:r>
                    <w:r>
                      <w:rPr>
                        <w:rFonts w:ascii="Times New Roman" w:hAnsi="Times New Roman"/>
                        <w:i/>
                        <w:spacing w:val="-5"/>
                        <w:w w:val="95"/>
                        <w:sz w:val="22"/>
                      </w:rPr>
                      <w:t>37</w:t>
                    </w:r>
                    <w:r>
                      <w:rPr>
                        <w:rFonts w:ascii="Times New Roman" w:hAnsi="Times New Roman"/>
                        <w:i/>
                        <w:spacing w:val="-5"/>
                        <w:w w:val="95"/>
                        <w:sz w:val="22"/>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lowerLetter"/>
      <w:lvlText w:val="%1)"/>
      <w:lvlJc w:val="left"/>
      <w:pPr>
        <w:ind w:left="801" w:hanging="233"/>
        <w:jc w:val="left"/>
      </w:pPr>
      <w:rPr>
        <w:rFonts w:hint="default" w:ascii="Arial" w:hAnsi="Arial" w:eastAsia="Arial" w:cs="Arial"/>
        <w:b/>
        <w:bCs/>
        <w:i w:val="0"/>
        <w:iCs w:val="0"/>
        <w:spacing w:val="-1"/>
        <w:w w:val="99"/>
        <w:sz w:val="20"/>
        <w:szCs w:val="20"/>
        <w:lang w:val="pt-PT" w:eastAsia="en-US" w:bidi="ar-SA"/>
      </w:rPr>
    </w:lvl>
    <w:lvl w:ilvl="1">
      <w:start w:val="0"/>
      <w:numFmt w:val="bullet"/>
      <w:lvlText w:val="•"/>
      <w:lvlJc w:val="left"/>
      <w:pPr>
        <w:ind w:left="1740" w:hanging="233"/>
      </w:pPr>
      <w:rPr>
        <w:rFonts w:hint="default"/>
        <w:lang w:val="pt-PT" w:eastAsia="en-US" w:bidi="ar-SA"/>
      </w:rPr>
    </w:lvl>
    <w:lvl w:ilvl="2">
      <w:start w:val="0"/>
      <w:numFmt w:val="bullet"/>
      <w:lvlText w:val="•"/>
      <w:lvlJc w:val="left"/>
      <w:pPr>
        <w:ind w:left="2681" w:hanging="233"/>
      </w:pPr>
      <w:rPr>
        <w:rFonts w:hint="default"/>
        <w:lang w:val="pt-PT" w:eastAsia="en-US" w:bidi="ar-SA"/>
      </w:rPr>
    </w:lvl>
    <w:lvl w:ilvl="3">
      <w:start w:val="0"/>
      <w:numFmt w:val="bullet"/>
      <w:lvlText w:val="•"/>
      <w:lvlJc w:val="left"/>
      <w:pPr>
        <w:ind w:left="3621" w:hanging="233"/>
      </w:pPr>
      <w:rPr>
        <w:rFonts w:hint="default"/>
        <w:lang w:val="pt-PT" w:eastAsia="en-US" w:bidi="ar-SA"/>
      </w:rPr>
    </w:lvl>
    <w:lvl w:ilvl="4">
      <w:start w:val="0"/>
      <w:numFmt w:val="bullet"/>
      <w:lvlText w:val="•"/>
      <w:lvlJc w:val="left"/>
      <w:pPr>
        <w:ind w:left="4562" w:hanging="233"/>
      </w:pPr>
      <w:rPr>
        <w:rFonts w:hint="default"/>
        <w:lang w:val="pt-PT" w:eastAsia="en-US" w:bidi="ar-SA"/>
      </w:rPr>
    </w:lvl>
    <w:lvl w:ilvl="5">
      <w:start w:val="0"/>
      <w:numFmt w:val="bullet"/>
      <w:lvlText w:val="•"/>
      <w:lvlJc w:val="left"/>
      <w:pPr>
        <w:ind w:left="5503" w:hanging="233"/>
      </w:pPr>
      <w:rPr>
        <w:rFonts w:hint="default"/>
        <w:lang w:val="pt-PT" w:eastAsia="en-US" w:bidi="ar-SA"/>
      </w:rPr>
    </w:lvl>
    <w:lvl w:ilvl="6">
      <w:start w:val="0"/>
      <w:numFmt w:val="bullet"/>
      <w:lvlText w:val="•"/>
      <w:lvlJc w:val="left"/>
      <w:pPr>
        <w:ind w:left="6443" w:hanging="233"/>
      </w:pPr>
      <w:rPr>
        <w:rFonts w:hint="default"/>
        <w:lang w:val="pt-PT" w:eastAsia="en-US" w:bidi="ar-SA"/>
      </w:rPr>
    </w:lvl>
    <w:lvl w:ilvl="7">
      <w:start w:val="0"/>
      <w:numFmt w:val="bullet"/>
      <w:lvlText w:val="•"/>
      <w:lvlJc w:val="left"/>
      <w:pPr>
        <w:ind w:left="7384" w:hanging="233"/>
      </w:pPr>
      <w:rPr>
        <w:rFonts w:hint="default"/>
        <w:lang w:val="pt-PT" w:eastAsia="en-US" w:bidi="ar-SA"/>
      </w:rPr>
    </w:lvl>
    <w:lvl w:ilvl="8">
      <w:start w:val="0"/>
      <w:numFmt w:val="bullet"/>
      <w:lvlText w:val="•"/>
      <w:lvlJc w:val="left"/>
      <w:pPr>
        <w:ind w:left="8325" w:hanging="233"/>
      </w:pPr>
      <w:rPr>
        <w:rFonts w:hint="default"/>
        <w:lang w:val="pt-PT" w:eastAsia="en-US" w:bidi="ar-SA"/>
      </w:rPr>
    </w:lvl>
  </w:abstractNum>
  <w:abstractNum w:abstractNumId="24">
    <w:multiLevelType w:val="hybridMultilevel"/>
    <w:lvl w:ilvl="0">
      <w:start w:val="0"/>
      <w:numFmt w:val="bullet"/>
      <w:lvlText w:val="-"/>
      <w:lvlJc w:val="left"/>
      <w:pPr>
        <w:ind w:left="68" w:hanging="99"/>
      </w:pPr>
      <w:rPr>
        <w:rFonts w:hint="default" w:ascii="Arial MT" w:hAnsi="Arial MT" w:eastAsia="Arial MT" w:cs="Arial MT"/>
        <w:b w:val="0"/>
        <w:bCs w:val="0"/>
        <w:i w:val="0"/>
        <w:iCs w:val="0"/>
        <w:spacing w:val="0"/>
        <w:w w:val="100"/>
        <w:sz w:val="16"/>
        <w:szCs w:val="16"/>
        <w:lang w:val="pt-PT" w:eastAsia="en-US" w:bidi="ar-SA"/>
      </w:rPr>
    </w:lvl>
    <w:lvl w:ilvl="1">
      <w:start w:val="0"/>
      <w:numFmt w:val="bullet"/>
      <w:lvlText w:val="•"/>
      <w:lvlJc w:val="left"/>
      <w:pPr>
        <w:ind w:left="431" w:hanging="99"/>
      </w:pPr>
      <w:rPr>
        <w:rFonts w:hint="default"/>
        <w:lang w:val="pt-PT" w:eastAsia="en-US" w:bidi="ar-SA"/>
      </w:rPr>
    </w:lvl>
    <w:lvl w:ilvl="2">
      <w:start w:val="0"/>
      <w:numFmt w:val="bullet"/>
      <w:lvlText w:val="•"/>
      <w:lvlJc w:val="left"/>
      <w:pPr>
        <w:ind w:left="802" w:hanging="99"/>
      </w:pPr>
      <w:rPr>
        <w:rFonts w:hint="default"/>
        <w:lang w:val="pt-PT" w:eastAsia="en-US" w:bidi="ar-SA"/>
      </w:rPr>
    </w:lvl>
    <w:lvl w:ilvl="3">
      <w:start w:val="0"/>
      <w:numFmt w:val="bullet"/>
      <w:lvlText w:val="•"/>
      <w:lvlJc w:val="left"/>
      <w:pPr>
        <w:ind w:left="1173" w:hanging="99"/>
      </w:pPr>
      <w:rPr>
        <w:rFonts w:hint="default"/>
        <w:lang w:val="pt-PT" w:eastAsia="en-US" w:bidi="ar-SA"/>
      </w:rPr>
    </w:lvl>
    <w:lvl w:ilvl="4">
      <w:start w:val="0"/>
      <w:numFmt w:val="bullet"/>
      <w:lvlText w:val="•"/>
      <w:lvlJc w:val="left"/>
      <w:pPr>
        <w:ind w:left="1544" w:hanging="99"/>
      </w:pPr>
      <w:rPr>
        <w:rFonts w:hint="default"/>
        <w:lang w:val="pt-PT" w:eastAsia="en-US" w:bidi="ar-SA"/>
      </w:rPr>
    </w:lvl>
    <w:lvl w:ilvl="5">
      <w:start w:val="0"/>
      <w:numFmt w:val="bullet"/>
      <w:lvlText w:val="•"/>
      <w:lvlJc w:val="left"/>
      <w:pPr>
        <w:ind w:left="1915" w:hanging="99"/>
      </w:pPr>
      <w:rPr>
        <w:rFonts w:hint="default"/>
        <w:lang w:val="pt-PT" w:eastAsia="en-US" w:bidi="ar-SA"/>
      </w:rPr>
    </w:lvl>
    <w:lvl w:ilvl="6">
      <w:start w:val="0"/>
      <w:numFmt w:val="bullet"/>
      <w:lvlText w:val="•"/>
      <w:lvlJc w:val="left"/>
      <w:pPr>
        <w:ind w:left="2286" w:hanging="99"/>
      </w:pPr>
      <w:rPr>
        <w:rFonts w:hint="default"/>
        <w:lang w:val="pt-PT" w:eastAsia="en-US" w:bidi="ar-SA"/>
      </w:rPr>
    </w:lvl>
    <w:lvl w:ilvl="7">
      <w:start w:val="0"/>
      <w:numFmt w:val="bullet"/>
      <w:lvlText w:val="•"/>
      <w:lvlJc w:val="left"/>
      <w:pPr>
        <w:ind w:left="2657" w:hanging="99"/>
      </w:pPr>
      <w:rPr>
        <w:rFonts w:hint="default"/>
        <w:lang w:val="pt-PT" w:eastAsia="en-US" w:bidi="ar-SA"/>
      </w:rPr>
    </w:lvl>
    <w:lvl w:ilvl="8">
      <w:start w:val="0"/>
      <w:numFmt w:val="bullet"/>
      <w:lvlText w:val="•"/>
      <w:lvlJc w:val="left"/>
      <w:pPr>
        <w:ind w:left="3028" w:hanging="99"/>
      </w:pPr>
      <w:rPr>
        <w:rFonts w:hint="default"/>
        <w:lang w:val="pt-PT" w:eastAsia="en-US" w:bidi="ar-SA"/>
      </w:rPr>
    </w:lvl>
  </w:abstractNum>
  <w:abstractNum w:abstractNumId="23">
    <w:multiLevelType w:val="hybridMultilevel"/>
    <w:lvl w:ilvl="0">
      <w:start w:val="0"/>
      <w:numFmt w:val="bullet"/>
      <w:lvlText w:val="-"/>
      <w:lvlJc w:val="left"/>
      <w:pPr>
        <w:ind w:left="68" w:hanging="99"/>
      </w:pPr>
      <w:rPr>
        <w:rFonts w:hint="default" w:ascii="Arial MT" w:hAnsi="Arial MT" w:eastAsia="Arial MT" w:cs="Arial MT"/>
        <w:b w:val="0"/>
        <w:bCs w:val="0"/>
        <w:i w:val="0"/>
        <w:iCs w:val="0"/>
        <w:spacing w:val="0"/>
        <w:w w:val="100"/>
        <w:sz w:val="16"/>
        <w:szCs w:val="16"/>
        <w:lang w:val="pt-PT" w:eastAsia="en-US" w:bidi="ar-SA"/>
      </w:rPr>
    </w:lvl>
    <w:lvl w:ilvl="1">
      <w:start w:val="0"/>
      <w:numFmt w:val="bullet"/>
      <w:lvlText w:val="•"/>
      <w:lvlJc w:val="left"/>
      <w:pPr>
        <w:ind w:left="431" w:hanging="99"/>
      </w:pPr>
      <w:rPr>
        <w:rFonts w:hint="default"/>
        <w:lang w:val="pt-PT" w:eastAsia="en-US" w:bidi="ar-SA"/>
      </w:rPr>
    </w:lvl>
    <w:lvl w:ilvl="2">
      <w:start w:val="0"/>
      <w:numFmt w:val="bullet"/>
      <w:lvlText w:val="•"/>
      <w:lvlJc w:val="left"/>
      <w:pPr>
        <w:ind w:left="802" w:hanging="99"/>
      </w:pPr>
      <w:rPr>
        <w:rFonts w:hint="default"/>
        <w:lang w:val="pt-PT" w:eastAsia="en-US" w:bidi="ar-SA"/>
      </w:rPr>
    </w:lvl>
    <w:lvl w:ilvl="3">
      <w:start w:val="0"/>
      <w:numFmt w:val="bullet"/>
      <w:lvlText w:val="•"/>
      <w:lvlJc w:val="left"/>
      <w:pPr>
        <w:ind w:left="1173" w:hanging="99"/>
      </w:pPr>
      <w:rPr>
        <w:rFonts w:hint="default"/>
        <w:lang w:val="pt-PT" w:eastAsia="en-US" w:bidi="ar-SA"/>
      </w:rPr>
    </w:lvl>
    <w:lvl w:ilvl="4">
      <w:start w:val="0"/>
      <w:numFmt w:val="bullet"/>
      <w:lvlText w:val="•"/>
      <w:lvlJc w:val="left"/>
      <w:pPr>
        <w:ind w:left="1544" w:hanging="99"/>
      </w:pPr>
      <w:rPr>
        <w:rFonts w:hint="default"/>
        <w:lang w:val="pt-PT" w:eastAsia="en-US" w:bidi="ar-SA"/>
      </w:rPr>
    </w:lvl>
    <w:lvl w:ilvl="5">
      <w:start w:val="0"/>
      <w:numFmt w:val="bullet"/>
      <w:lvlText w:val="•"/>
      <w:lvlJc w:val="left"/>
      <w:pPr>
        <w:ind w:left="1915" w:hanging="99"/>
      </w:pPr>
      <w:rPr>
        <w:rFonts w:hint="default"/>
        <w:lang w:val="pt-PT" w:eastAsia="en-US" w:bidi="ar-SA"/>
      </w:rPr>
    </w:lvl>
    <w:lvl w:ilvl="6">
      <w:start w:val="0"/>
      <w:numFmt w:val="bullet"/>
      <w:lvlText w:val="•"/>
      <w:lvlJc w:val="left"/>
      <w:pPr>
        <w:ind w:left="2286" w:hanging="99"/>
      </w:pPr>
      <w:rPr>
        <w:rFonts w:hint="default"/>
        <w:lang w:val="pt-PT" w:eastAsia="en-US" w:bidi="ar-SA"/>
      </w:rPr>
    </w:lvl>
    <w:lvl w:ilvl="7">
      <w:start w:val="0"/>
      <w:numFmt w:val="bullet"/>
      <w:lvlText w:val="•"/>
      <w:lvlJc w:val="left"/>
      <w:pPr>
        <w:ind w:left="2657" w:hanging="99"/>
      </w:pPr>
      <w:rPr>
        <w:rFonts w:hint="default"/>
        <w:lang w:val="pt-PT" w:eastAsia="en-US" w:bidi="ar-SA"/>
      </w:rPr>
    </w:lvl>
    <w:lvl w:ilvl="8">
      <w:start w:val="0"/>
      <w:numFmt w:val="bullet"/>
      <w:lvlText w:val="•"/>
      <w:lvlJc w:val="left"/>
      <w:pPr>
        <w:ind w:left="3028" w:hanging="99"/>
      </w:pPr>
      <w:rPr>
        <w:rFonts w:hint="default"/>
        <w:lang w:val="pt-PT" w:eastAsia="en-US" w:bidi="ar-SA"/>
      </w:rPr>
    </w:lvl>
  </w:abstractNum>
  <w:abstractNum w:abstractNumId="22">
    <w:multiLevelType w:val="hybridMultilevel"/>
    <w:lvl w:ilvl="0">
      <w:start w:val="0"/>
      <w:numFmt w:val="bullet"/>
      <w:lvlText w:val=""/>
      <w:lvlJc w:val="left"/>
      <w:pPr>
        <w:ind w:left="372" w:hanging="144"/>
      </w:pPr>
      <w:rPr>
        <w:rFonts w:hint="default" w:ascii="Symbol" w:hAnsi="Symbol" w:eastAsia="Symbol" w:cs="Symbol"/>
        <w:b w:val="0"/>
        <w:bCs w:val="0"/>
        <w:i w:val="0"/>
        <w:iCs w:val="0"/>
        <w:spacing w:val="0"/>
        <w:w w:val="100"/>
        <w:sz w:val="16"/>
        <w:szCs w:val="16"/>
        <w:lang w:val="pt-PT" w:eastAsia="en-US" w:bidi="ar-SA"/>
      </w:rPr>
    </w:lvl>
    <w:lvl w:ilvl="1">
      <w:start w:val="0"/>
      <w:numFmt w:val="bullet"/>
      <w:lvlText w:val="•"/>
      <w:lvlJc w:val="left"/>
      <w:pPr>
        <w:ind w:left="719" w:hanging="144"/>
      </w:pPr>
      <w:rPr>
        <w:rFonts w:hint="default"/>
        <w:lang w:val="pt-PT" w:eastAsia="en-US" w:bidi="ar-SA"/>
      </w:rPr>
    </w:lvl>
    <w:lvl w:ilvl="2">
      <w:start w:val="0"/>
      <w:numFmt w:val="bullet"/>
      <w:lvlText w:val="•"/>
      <w:lvlJc w:val="left"/>
      <w:pPr>
        <w:ind w:left="1058" w:hanging="144"/>
      </w:pPr>
      <w:rPr>
        <w:rFonts w:hint="default"/>
        <w:lang w:val="pt-PT" w:eastAsia="en-US" w:bidi="ar-SA"/>
      </w:rPr>
    </w:lvl>
    <w:lvl w:ilvl="3">
      <w:start w:val="0"/>
      <w:numFmt w:val="bullet"/>
      <w:lvlText w:val="•"/>
      <w:lvlJc w:val="left"/>
      <w:pPr>
        <w:ind w:left="1397" w:hanging="144"/>
      </w:pPr>
      <w:rPr>
        <w:rFonts w:hint="default"/>
        <w:lang w:val="pt-PT" w:eastAsia="en-US" w:bidi="ar-SA"/>
      </w:rPr>
    </w:lvl>
    <w:lvl w:ilvl="4">
      <w:start w:val="0"/>
      <w:numFmt w:val="bullet"/>
      <w:lvlText w:val="•"/>
      <w:lvlJc w:val="left"/>
      <w:pPr>
        <w:ind w:left="1736" w:hanging="144"/>
      </w:pPr>
      <w:rPr>
        <w:rFonts w:hint="default"/>
        <w:lang w:val="pt-PT" w:eastAsia="en-US" w:bidi="ar-SA"/>
      </w:rPr>
    </w:lvl>
    <w:lvl w:ilvl="5">
      <w:start w:val="0"/>
      <w:numFmt w:val="bullet"/>
      <w:lvlText w:val="•"/>
      <w:lvlJc w:val="left"/>
      <w:pPr>
        <w:ind w:left="2075" w:hanging="144"/>
      </w:pPr>
      <w:rPr>
        <w:rFonts w:hint="default"/>
        <w:lang w:val="pt-PT" w:eastAsia="en-US" w:bidi="ar-SA"/>
      </w:rPr>
    </w:lvl>
    <w:lvl w:ilvl="6">
      <w:start w:val="0"/>
      <w:numFmt w:val="bullet"/>
      <w:lvlText w:val="•"/>
      <w:lvlJc w:val="left"/>
      <w:pPr>
        <w:ind w:left="2414" w:hanging="144"/>
      </w:pPr>
      <w:rPr>
        <w:rFonts w:hint="default"/>
        <w:lang w:val="pt-PT" w:eastAsia="en-US" w:bidi="ar-SA"/>
      </w:rPr>
    </w:lvl>
    <w:lvl w:ilvl="7">
      <w:start w:val="0"/>
      <w:numFmt w:val="bullet"/>
      <w:lvlText w:val="•"/>
      <w:lvlJc w:val="left"/>
      <w:pPr>
        <w:ind w:left="2753" w:hanging="144"/>
      </w:pPr>
      <w:rPr>
        <w:rFonts w:hint="default"/>
        <w:lang w:val="pt-PT" w:eastAsia="en-US" w:bidi="ar-SA"/>
      </w:rPr>
    </w:lvl>
    <w:lvl w:ilvl="8">
      <w:start w:val="0"/>
      <w:numFmt w:val="bullet"/>
      <w:lvlText w:val="•"/>
      <w:lvlJc w:val="left"/>
      <w:pPr>
        <w:ind w:left="3092" w:hanging="144"/>
      </w:pPr>
      <w:rPr>
        <w:rFonts w:hint="default"/>
        <w:lang w:val="pt-PT" w:eastAsia="en-US" w:bidi="ar-SA"/>
      </w:rPr>
    </w:lvl>
  </w:abstractNum>
  <w:abstractNum w:abstractNumId="21">
    <w:multiLevelType w:val="hybridMultilevel"/>
    <w:lvl w:ilvl="0">
      <w:start w:val="1"/>
      <w:numFmt w:val="upperRoman"/>
      <w:lvlText w:val="%1"/>
      <w:lvlJc w:val="left"/>
      <w:pPr>
        <w:ind w:left="68" w:hanging="168"/>
        <w:jc w:val="left"/>
      </w:pPr>
      <w:rPr>
        <w:rFonts w:hint="default" w:ascii="Arial MT" w:hAnsi="Arial MT" w:eastAsia="Arial MT" w:cs="Arial MT"/>
        <w:b w:val="0"/>
        <w:bCs w:val="0"/>
        <w:i w:val="0"/>
        <w:iCs w:val="0"/>
        <w:spacing w:val="0"/>
        <w:w w:val="100"/>
        <w:sz w:val="16"/>
        <w:szCs w:val="16"/>
        <w:lang w:val="pt-PT" w:eastAsia="en-US" w:bidi="ar-SA"/>
      </w:rPr>
    </w:lvl>
    <w:lvl w:ilvl="1">
      <w:start w:val="0"/>
      <w:numFmt w:val="bullet"/>
      <w:lvlText w:val="•"/>
      <w:lvlJc w:val="left"/>
      <w:pPr>
        <w:ind w:left="431" w:hanging="168"/>
      </w:pPr>
      <w:rPr>
        <w:rFonts w:hint="default"/>
        <w:lang w:val="pt-PT" w:eastAsia="en-US" w:bidi="ar-SA"/>
      </w:rPr>
    </w:lvl>
    <w:lvl w:ilvl="2">
      <w:start w:val="0"/>
      <w:numFmt w:val="bullet"/>
      <w:lvlText w:val="•"/>
      <w:lvlJc w:val="left"/>
      <w:pPr>
        <w:ind w:left="802" w:hanging="168"/>
      </w:pPr>
      <w:rPr>
        <w:rFonts w:hint="default"/>
        <w:lang w:val="pt-PT" w:eastAsia="en-US" w:bidi="ar-SA"/>
      </w:rPr>
    </w:lvl>
    <w:lvl w:ilvl="3">
      <w:start w:val="0"/>
      <w:numFmt w:val="bullet"/>
      <w:lvlText w:val="•"/>
      <w:lvlJc w:val="left"/>
      <w:pPr>
        <w:ind w:left="1173" w:hanging="168"/>
      </w:pPr>
      <w:rPr>
        <w:rFonts w:hint="default"/>
        <w:lang w:val="pt-PT" w:eastAsia="en-US" w:bidi="ar-SA"/>
      </w:rPr>
    </w:lvl>
    <w:lvl w:ilvl="4">
      <w:start w:val="0"/>
      <w:numFmt w:val="bullet"/>
      <w:lvlText w:val="•"/>
      <w:lvlJc w:val="left"/>
      <w:pPr>
        <w:ind w:left="1544" w:hanging="168"/>
      </w:pPr>
      <w:rPr>
        <w:rFonts w:hint="default"/>
        <w:lang w:val="pt-PT" w:eastAsia="en-US" w:bidi="ar-SA"/>
      </w:rPr>
    </w:lvl>
    <w:lvl w:ilvl="5">
      <w:start w:val="0"/>
      <w:numFmt w:val="bullet"/>
      <w:lvlText w:val="•"/>
      <w:lvlJc w:val="left"/>
      <w:pPr>
        <w:ind w:left="1915" w:hanging="168"/>
      </w:pPr>
      <w:rPr>
        <w:rFonts w:hint="default"/>
        <w:lang w:val="pt-PT" w:eastAsia="en-US" w:bidi="ar-SA"/>
      </w:rPr>
    </w:lvl>
    <w:lvl w:ilvl="6">
      <w:start w:val="0"/>
      <w:numFmt w:val="bullet"/>
      <w:lvlText w:val="•"/>
      <w:lvlJc w:val="left"/>
      <w:pPr>
        <w:ind w:left="2286" w:hanging="168"/>
      </w:pPr>
      <w:rPr>
        <w:rFonts w:hint="default"/>
        <w:lang w:val="pt-PT" w:eastAsia="en-US" w:bidi="ar-SA"/>
      </w:rPr>
    </w:lvl>
    <w:lvl w:ilvl="7">
      <w:start w:val="0"/>
      <w:numFmt w:val="bullet"/>
      <w:lvlText w:val="•"/>
      <w:lvlJc w:val="left"/>
      <w:pPr>
        <w:ind w:left="2657" w:hanging="168"/>
      </w:pPr>
      <w:rPr>
        <w:rFonts w:hint="default"/>
        <w:lang w:val="pt-PT" w:eastAsia="en-US" w:bidi="ar-SA"/>
      </w:rPr>
    </w:lvl>
    <w:lvl w:ilvl="8">
      <w:start w:val="0"/>
      <w:numFmt w:val="bullet"/>
      <w:lvlText w:val="•"/>
      <w:lvlJc w:val="left"/>
      <w:pPr>
        <w:ind w:left="3028" w:hanging="168"/>
      </w:pPr>
      <w:rPr>
        <w:rFonts w:hint="default"/>
        <w:lang w:val="pt-PT" w:eastAsia="en-US" w:bidi="ar-SA"/>
      </w:rPr>
    </w:lvl>
  </w:abstractNum>
  <w:abstractNum w:abstractNumId="20">
    <w:multiLevelType w:val="hybridMultilevel"/>
    <w:lvl w:ilvl="0">
      <w:start w:val="1"/>
      <w:numFmt w:val="lowerLetter"/>
      <w:lvlText w:val="%1)"/>
      <w:lvlJc w:val="left"/>
      <w:pPr>
        <w:ind w:left="255" w:hanging="188"/>
        <w:jc w:val="left"/>
      </w:pPr>
      <w:rPr>
        <w:rFonts w:hint="default" w:ascii="Arial" w:hAnsi="Arial" w:eastAsia="Arial" w:cs="Arial"/>
        <w:b/>
        <w:bCs/>
        <w:i w:val="0"/>
        <w:iCs w:val="0"/>
        <w:spacing w:val="-1"/>
        <w:w w:val="100"/>
        <w:sz w:val="16"/>
        <w:szCs w:val="16"/>
        <w:lang w:val="pt-PT" w:eastAsia="en-US" w:bidi="ar-SA"/>
      </w:rPr>
    </w:lvl>
    <w:lvl w:ilvl="1">
      <w:start w:val="0"/>
      <w:numFmt w:val="bullet"/>
      <w:lvlText w:val="•"/>
      <w:lvlJc w:val="left"/>
      <w:pPr>
        <w:ind w:left="611" w:hanging="188"/>
      </w:pPr>
      <w:rPr>
        <w:rFonts w:hint="default"/>
        <w:lang w:val="pt-PT" w:eastAsia="en-US" w:bidi="ar-SA"/>
      </w:rPr>
    </w:lvl>
    <w:lvl w:ilvl="2">
      <w:start w:val="0"/>
      <w:numFmt w:val="bullet"/>
      <w:lvlText w:val="•"/>
      <w:lvlJc w:val="left"/>
      <w:pPr>
        <w:ind w:left="962" w:hanging="188"/>
      </w:pPr>
      <w:rPr>
        <w:rFonts w:hint="default"/>
        <w:lang w:val="pt-PT" w:eastAsia="en-US" w:bidi="ar-SA"/>
      </w:rPr>
    </w:lvl>
    <w:lvl w:ilvl="3">
      <w:start w:val="0"/>
      <w:numFmt w:val="bullet"/>
      <w:lvlText w:val="•"/>
      <w:lvlJc w:val="left"/>
      <w:pPr>
        <w:ind w:left="1313" w:hanging="188"/>
      </w:pPr>
      <w:rPr>
        <w:rFonts w:hint="default"/>
        <w:lang w:val="pt-PT" w:eastAsia="en-US" w:bidi="ar-SA"/>
      </w:rPr>
    </w:lvl>
    <w:lvl w:ilvl="4">
      <w:start w:val="0"/>
      <w:numFmt w:val="bullet"/>
      <w:lvlText w:val="•"/>
      <w:lvlJc w:val="left"/>
      <w:pPr>
        <w:ind w:left="1664" w:hanging="188"/>
      </w:pPr>
      <w:rPr>
        <w:rFonts w:hint="default"/>
        <w:lang w:val="pt-PT" w:eastAsia="en-US" w:bidi="ar-SA"/>
      </w:rPr>
    </w:lvl>
    <w:lvl w:ilvl="5">
      <w:start w:val="0"/>
      <w:numFmt w:val="bullet"/>
      <w:lvlText w:val="•"/>
      <w:lvlJc w:val="left"/>
      <w:pPr>
        <w:ind w:left="2015" w:hanging="188"/>
      </w:pPr>
      <w:rPr>
        <w:rFonts w:hint="default"/>
        <w:lang w:val="pt-PT" w:eastAsia="en-US" w:bidi="ar-SA"/>
      </w:rPr>
    </w:lvl>
    <w:lvl w:ilvl="6">
      <w:start w:val="0"/>
      <w:numFmt w:val="bullet"/>
      <w:lvlText w:val="•"/>
      <w:lvlJc w:val="left"/>
      <w:pPr>
        <w:ind w:left="2366" w:hanging="188"/>
      </w:pPr>
      <w:rPr>
        <w:rFonts w:hint="default"/>
        <w:lang w:val="pt-PT" w:eastAsia="en-US" w:bidi="ar-SA"/>
      </w:rPr>
    </w:lvl>
    <w:lvl w:ilvl="7">
      <w:start w:val="0"/>
      <w:numFmt w:val="bullet"/>
      <w:lvlText w:val="•"/>
      <w:lvlJc w:val="left"/>
      <w:pPr>
        <w:ind w:left="2717" w:hanging="188"/>
      </w:pPr>
      <w:rPr>
        <w:rFonts w:hint="default"/>
        <w:lang w:val="pt-PT" w:eastAsia="en-US" w:bidi="ar-SA"/>
      </w:rPr>
    </w:lvl>
    <w:lvl w:ilvl="8">
      <w:start w:val="0"/>
      <w:numFmt w:val="bullet"/>
      <w:lvlText w:val="•"/>
      <w:lvlJc w:val="left"/>
      <w:pPr>
        <w:ind w:left="3068" w:hanging="188"/>
      </w:pPr>
      <w:rPr>
        <w:rFonts w:hint="default"/>
        <w:lang w:val="pt-PT" w:eastAsia="en-US" w:bidi="ar-SA"/>
      </w:rPr>
    </w:lvl>
  </w:abstractNum>
  <w:abstractNum w:abstractNumId="19">
    <w:multiLevelType w:val="hybridMultilevel"/>
    <w:lvl w:ilvl="0">
      <w:start w:val="0"/>
      <w:numFmt w:val="bullet"/>
      <w:lvlText w:val=""/>
      <w:lvlJc w:val="left"/>
      <w:pPr>
        <w:ind w:left="372" w:hanging="144"/>
      </w:pPr>
      <w:rPr>
        <w:rFonts w:hint="default" w:ascii="Symbol" w:hAnsi="Symbol" w:eastAsia="Symbol" w:cs="Symbol"/>
        <w:b w:val="0"/>
        <w:bCs w:val="0"/>
        <w:i w:val="0"/>
        <w:iCs w:val="0"/>
        <w:spacing w:val="0"/>
        <w:w w:val="100"/>
        <w:sz w:val="16"/>
        <w:szCs w:val="16"/>
        <w:lang w:val="pt-PT" w:eastAsia="en-US" w:bidi="ar-SA"/>
      </w:rPr>
    </w:lvl>
    <w:lvl w:ilvl="1">
      <w:start w:val="0"/>
      <w:numFmt w:val="bullet"/>
      <w:lvlText w:val="•"/>
      <w:lvlJc w:val="left"/>
      <w:pPr>
        <w:ind w:left="719" w:hanging="144"/>
      </w:pPr>
      <w:rPr>
        <w:rFonts w:hint="default"/>
        <w:lang w:val="pt-PT" w:eastAsia="en-US" w:bidi="ar-SA"/>
      </w:rPr>
    </w:lvl>
    <w:lvl w:ilvl="2">
      <w:start w:val="0"/>
      <w:numFmt w:val="bullet"/>
      <w:lvlText w:val="•"/>
      <w:lvlJc w:val="left"/>
      <w:pPr>
        <w:ind w:left="1058" w:hanging="144"/>
      </w:pPr>
      <w:rPr>
        <w:rFonts w:hint="default"/>
        <w:lang w:val="pt-PT" w:eastAsia="en-US" w:bidi="ar-SA"/>
      </w:rPr>
    </w:lvl>
    <w:lvl w:ilvl="3">
      <w:start w:val="0"/>
      <w:numFmt w:val="bullet"/>
      <w:lvlText w:val="•"/>
      <w:lvlJc w:val="left"/>
      <w:pPr>
        <w:ind w:left="1397" w:hanging="144"/>
      </w:pPr>
      <w:rPr>
        <w:rFonts w:hint="default"/>
        <w:lang w:val="pt-PT" w:eastAsia="en-US" w:bidi="ar-SA"/>
      </w:rPr>
    </w:lvl>
    <w:lvl w:ilvl="4">
      <w:start w:val="0"/>
      <w:numFmt w:val="bullet"/>
      <w:lvlText w:val="•"/>
      <w:lvlJc w:val="left"/>
      <w:pPr>
        <w:ind w:left="1736" w:hanging="144"/>
      </w:pPr>
      <w:rPr>
        <w:rFonts w:hint="default"/>
        <w:lang w:val="pt-PT" w:eastAsia="en-US" w:bidi="ar-SA"/>
      </w:rPr>
    </w:lvl>
    <w:lvl w:ilvl="5">
      <w:start w:val="0"/>
      <w:numFmt w:val="bullet"/>
      <w:lvlText w:val="•"/>
      <w:lvlJc w:val="left"/>
      <w:pPr>
        <w:ind w:left="2075" w:hanging="144"/>
      </w:pPr>
      <w:rPr>
        <w:rFonts w:hint="default"/>
        <w:lang w:val="pt-PT" w:eastAsia="en-US" w:bidi="ar-SA"/>
      </w:rPr>
    </w:lvl>
    <w:lvl w:ilvl="6">
      <w:start w:val="0"/>
      <w:numFmt w:val="bullet"/>
      <w:lvlText w:val="•"/>
      <w:lvlJc w:val="left"/>
      <w:pPr>
        <w:ind w:left="2414" w:hanging="144"/>
      </w:pPr>
      <w:rPr>
        <w:rFonts w:hint="default"/>
        <w:lang w:val="pt-PT" w:eastAsia="en-US" w:bidi="ar-SA"/>
      </w:rPr>
    </w:lvl>
    <w:lvl w:ilvl="7">
      <w:start w:val="0"/>
      <w:numFmt w:val="bullet"/>
      <w:lvlText w:val="•"/>
      <w:lvlJc w:val="left"/>
      <w:pPr>
        <w:ind w:left="2753" w:hanging="144"/>
      </w:pPr>
      <w:rPr>
        <w:rFonts w:hint="default"/>
        <w:lang w:val="pt-PT" w:eastAsia="en-US" w:bidi="ar-SA"/>
      </w:rPr>
    </w:lvl>
    <w:lvl w:ilvl="8">
      <w:start w:val="0"/>
      <w:numFmt w:val="bullet"/>
      <w:lvlText w:val="•"/>
      <w:lvlJc w:val="left"/>
      <w:pPr>
        <w:ind w:left="3092" w:hanging="144"/>
      </w:pPr>
      <w:rPr>
        <w:rFonts w:hint="default"/>
        <w:lang w:val="pt-PT" w:eastAsia="en-US" w:bidi="ar-SA"/>
      </w:rPr>
    </w:lvl>
  </w:abstractNum>
  <w:abstractNum w:abstractNumId="18">
    <w:multiLevelType w:val="hybridMultilevel"/>
    <w:lvl w:ilvl="0">
      <w:start w:val="1"/>
      <w:numFmt w:val="lowerLetter"/>
      <w:lvlText w:val="%1)"/>
      <w:lvlJc w:val="left"/>
      <w:pPr>
        <w:ind w:left="252" w:hanging="185"/>
        <w:jc w:val="left"/>
      </w:pPr>
      <w:rPr>
        <w:rFonts w:hint="default" w:ascii="Calibri" w:hAnsi="Calibri" w:eastAsia="Calibri" w:cs="Calibri"/>
        <w:b/>
        <w:bCs/>
        <w:i w:val="0"/>
        <w:iCs w:val="0"/>
        <w:spacing w:val="0"/>
        <w:w w:val="100"/>
        <w:sz w:val="18"/>
        <w:szCs w:val="18"/>
        <w:lang w:val="pt-PT" w:eastAsia="en-US" w:bidi="ar-SA"/>
      </w:rPr>
    </w:lvl>
    <w:lvl w:ilvl="1">
      <w:start w:val="0"/>
      <w:numFmt w:val="bullet"/>
      <w:lvlText w:val="•"/>
      <w:lvlJc w:val="left"/>
      <w:pPr>
        <w:ind w:left="611" w:hanging="185"/>
      </w:pPr>
      <w:rPr>
        <w:rFonts w:hint="default"/>
        <w:lang w:val="pt-PT" w:eastAsia="en-US" w:bidi="ar-SA"/>
      </w:rPr>
    </w:lvl>
    <w:lvl w:ilvl="2">
      <w:start w:val="0"/>
      <w:numFmt w:val="bullet"/>
      <w:lvlText w:val="•"/>
      <w:lvlJc w:val="left"/>
      <w:pPr>
        <w:ind w:left="962" w:hanging="185"/>
      </w:pPr>
      <w:rPr>
        <w:rFonts w:hint="default"/>
        <w:lang w:val="pt-PT" w:eastAsia="en-US" w:bidi="ar-SA"/>
      </w:rPr>
    </w:lvl>
    <w:lvl w:ilvl="3">
      <w:start w:val="0"/>
      <w:numFmt w:val="bullet"/>
      <w:lvlText w:val="•"/>
      <w:lvlJc w:val="left"/>
      <w:pPr>
        <w:ind w:left="1313" w:hanging="185"/>
      </w:pPr>
      <w:rPr>
        <w:rFonts w:hint="default"/>
        <w:lang w:val="pt-PT" w:eastAsia="en-US" w:bidi="ar-SA"/>
      </w:rPr>
    </w:lvl>
    <w:lvl w:ilvl="4">
      <w:start w:val="0"/>
      <w:numFmt w:val="bullet"/>
      <w:lvlText w:val="•"/>
      <w:lvlJc w:val="left"/>
      <w:pPr>
        <w:ind w:left="1664" w:hanging="185"/>
      </w:pPr>
      <w:rPr>
        <w:rFonts w:hint="default"/>
        <w:lang w:val="pt-PT" w:eastAsia="en-US" w:bidi="ar-SA"/>
      </w:rPr>
    </w:lvl>
    <w:lvl w:ilvl="5">
      <w:start w:val="0"/>
      <w:numFmt w:val="bullet"/>
      <w:lvlText w:val="•"/>
      <w:lvlJc w:val="left"/>
      <w:pPr>
        <w:ind w:left="2015" w:hanging="185"/>
      </w:pPr>
      <w:rPr>
        <w:rFonts w:hint="default"/>
        <w:lang w:val="pt-PT" w:eastAsia="en-US" w:bidi="ar-SA"/>
      </w:rPr>
    </w:lvl>
    <w:lvl w:ilvl="6">
      <w:start w:val="0"/>
      <w:numFmt w:val="bullet"/>
      <w:lvlText w:val="•"/>
      <w:lvlJc w:val="left"/>
      <w:pPr>
        <w:ind w:left="2366" w:hanging="185"/>
      </w:pPr>
      <w:rPr>
        <w:rFonts w:hint="default"/>
        <w:lang w:val="pt-PT" w:eastAsia="en-US" w:bidi="ar-SA"/>
      </w:rPr>
    </w:lvl>
    <w:lvl w:ilvl="7">
      <w:start w:val="0"/>
      <w:numFmt w:val="bullet"/>
      <w:lvlText w:val="•"/>
      <w:lvlJc w:val="left"/>
      <w:pPr>
        <w:ind w:left="2717" w:hanging="185"/>
      </w:pPr>
      <w:rPr>
        <w:rFonts w:hint="default"/>
        <w:lang w:val="pt-PT" w:eastAsia="en-US" w:bidi="ar-SA"/>
      </w:rPr>
    </w:lvl>
    <w:lvl w:ilvl="8">
      <w:start w:val="0"/>
      <w:numFmt w:val="bullet"/>
      <w:lvlText w:val="•"/>
      <w:lvlJc w:val="left"/>
      <w:pPr>
        <w:ind w:left="3068" w:hanging="185"/>
      </w:pPr>
      <w:rPr>
        <w:rFonts w:hint="default"/>
        <w:lang w:val="pt-PT" w:eastAsia="en-US" w:bidi="ar-SA"/>
      </w:rPr>
    </w:lvl>
  </w:abstractNum>
  <w:abstractNum w:abstractNumId="17">
    <w:multiLevelType w:val="hybridMultilevel"/>
    <w:lvl w:ilvl="0">
      <w:start w:val="5"/>
      <w:numFmt w:val="decimal"/>
      <w:lvlText w:val="%1"/>
      <w:lvlJc w:val="left"/>
      <w:pPr>
        <w:ind w:left="926" w:hanging="358"/>
        <w:jc w:val="left"/>
      </w:pPr>
      <w:rPr>
        <w:rFonts w:hint="default"/>
        <w:lang w:val="pt-PT" w:eastAsia="en-US" w:bidi="ar-SA"/>
      </w:rPr>
    </w:lvl>
    <w:lvl w:ilvl="1">
      <w:start w:val="1"/>
      <w:numFmt w:val="decimal"/>
      <w:lvlText w:val="%1.%2"/>
      <w:lvlJc w:val="left"/>
      <w:pPr>
        <w:ind w:left="926" w:hanging="358"/>
        <w:jc w:val="left"/>
      </w:pPr>
      <w:rPr>
        <w:rFonts w:hint="default" w:ascii="Arial" w:hAnsi="Arial" w:eastAsia="Arial" w:cs="Arial"/>
        <w:b/>
        <w:bCs/>
        <w:i/>
        <w:iCs/>
        <w:spacing w:val="-1"/>
        <w:w w:val="99"/>
        <w:sz w:val="20"/>
        <w:szCs w:val="20"/>
        <w:lang w:val="pt-PT" w:eastAsia="en-US" w:bidi="ar-SA"/>
      </w:rPr>
    </w:lvl>
    <w:lvl w:ilvl="2">
      <w:start w:val="0"/>
      <w:numFmt w:val="bullet"/>
      <w:lvlText w:val="•"/>
      <w:lvlJc w:val="left"/>
      <w:pPr>
        <w:ind w:left="2777" w:hanging="358"/>
      </w:pPr>
      <w:rPr>
        <w:rFonts w:hint="default"/>
        <w:lang w:val="pt-PT" w:eastAsia="en-US" w:bidi="ar-SA"/>
      </w:rPr>
    </w:lvl>
    <w:lvl w:ilvl="3">
      <w:start w:val="0"/>
      <w:numFmt w:val="bullet"/>
      <w:lvlText w:val="•"/>
      <w:lvlJc w:val="left"/>
      <w:pPr>
        <w:ind w:left="3705" w:hanging="358"/>
      </w:pPr>
      <w:rPr>
        <w:rFonts w:hint="default"/>
        <w:lang w:val="pt-PT" w:eastAsia="en-US" w:bidi="ar-SA"/>
      </w:rPr>
    </w:lvl>
    <w:lvl w:ilvl="4">
      <w:start w:val="0"/>
      <w:numFmt w:val="bullet"/>
      <w:lvlText w:val="•"/>
      <w:lvlJc w:val="left"/>
      <w:pPr>
        <w:ind w:left="4634" w:hanging="358"/>
      </w:pPr>
      <w:rPr>
        <w:rFonts w:hint="default"/>
        <w:lang w:val="pt-PT" w:eastAsia="en-US" w:bidi="ar-SA"/>
      </w:rPr>
    </w:lvl>
    <w:lvl w:ilvl="5">
      <w:start w:val="0"/>
      <w:numFmt w:val="bullet"/>
      <w:lvlText w:val="•"/>
      <w:lvlJc w:val="left"/>
      <w:pPr>
        <w:ind w:left="5563" w:hanging="358"/>
      </w:pPr>
      <w:rPr>
        <w:rFonts w:hint="default"/>
        <w:lang w:val="pt-PT" w:eastAsia="en-US" w:bidi="ar-SA"/>
      </w:rPr>
    </w:lvl>
    <w:lvl w:ilvl="6">
      <w:start w:val="0"/>
      <w:numFmt w:val="bullet"/>
      <w:lvlText w:val="•"/>
      <w:lvlJc w:val="left"/>
      <w:pPr>
        <w:ind w:left="6491" w:hanging="358"/>
      </w:pPr>
      <w:rPr>
        <w:rFonts w:hint="default"/>
        <w:lang w:val="pt-PT" w:eastAsia="en-US" w:bidi="ar-SA"/>
      </w:rPr>
    </w:lvl>
    <w:lvl w:ilvl="7">
      <w:start w:val="0"/>
      <w:numFmt w:val="bullet"/>
      <w:lvlText w:val="•"/>
      <w:lvlJc w:val="left"/>
      <w:pPr>
        <w:ind w:left="7420" w:hanging="358"/>
      </w:pPr>
      <w:rPr>
        <w:rFonts w:hint="default"/>
        <w:lang w:val="pt-PT" w:eastAsia="en-US" w:bidi="ar-SA"/>
      </w:rPr>
    </w:lvl>
    <w:lvl w:ilvl="8">
      <w:start w:val="0"/>
      <w:numFmt w:val="bullet"/>
      <w:lvlText w:val="•"/>
      <w:lvlJc w:val="left"/>
      <w:pPr>
        <w:ind w:left="8349" w:hanging="358"/>
      </w:pPr>
      <w:rPr>
        <w:rFonts w:hint="default"/>
        <w:lang w:val="pt-PT" w:eastAsia="en-US" w:bidi="ar-SA"/>
      </w:rPr>
    </w:lvl>
  </w:abstractNum>
  <w:abstractNum w:abstractNumId="16">
    <w:multiLevelType w:val="hybridMultilevel"/>
    <w:lvl w:ilvl="0">
      <w:start w:val="1"/>
      <w:numFmt w:val="lowerLetter"/>
      <w:lvlText w:val="%1)"/>
      <w:lvlJc w:val="left"/>
      <w:pPr>
        <w:ind w:left="568" w:hanging="332"/>
        <w:jc w:val="left"/>
      </w:pPr>
      <w:rPr>
        <w:rFonts w:hint="default" w:ascii="Arial MT" w:hAnsi="Arial MT" w:eastAsia="Arial MT" w:cs="Arial MT"/>
        <w:b w:val="0"/>
        <w:bCs w:val="0"/>
        <w:i w:val="0"/>
        <w:iCs w:val="0"/>
        <w:spacing w:val="0"/>
        <w:w w:val="99"/>
        <w:sz w:val="20"/>
        <w:szCs w:val="20"/>
        <w:lang w:val="pt-PT" w:eastAsia="en-US" w:bidi="ar-SA"/>
      </w:rPr>
    </w:lvl>
    <w:lvl w:ilvl="1">
      <w:start w:val="0"/>
      <w:numFmt w:val="bullet"/>
      <w:lvlText w:val="•"/>
      <w:lvlJc w:val="left"/>
      <w:pPr>
        <w:ind w:left="1524" w:hanging="332"/>
      </w:pPr>
      <w:rPr>
        <w:rFonts w:hint="default"/>
        <w:lang w:val="pt-PT" w:eastAsia="en-US" w:bidi="ar-SA"/>
      </w:rPr>
    </w:lvl>
    <w:lvl w:ilvl="2">
      <w:start w:val="0"/>
      <w:numFmt w:val="bullet"/>
      <w:lvlText w:val="•"/>
      <w:lvlJc w:val="left"/>
      <w:pPr>
        <w:ind w:left="2489" w:hanging="332"/>
      </w:pPr>
      <w:rPr>
        <w:rFonts w:hint="default"/>
        <w:lang w:val="pt-PT" w:eastAsia="en-US" w:bidi="ar-SA"/>
      </w:rPr>
    </w:lvl>
    <w:lvl w:ilvl="3">
      <w:start w:val="0"/>
      <w:numFmt w:val="bullet"/>
      <w:lvlText w:val="•"/>
      <w:lvlJc w:val="left"/>
      <w:pPr>
        <w:ind w:left="3453" w:hanging="332"/>
      </w:pPr>
      <w:rPr>
        <w:rFonts w:hint="default"/>
        <w:lang w:val="pt-PT" w:eastAsia="en-US" w:bidi="ar-SA"/>
      </w:rPr>
    </w:lvl>
    <w:lvl w:ilvl="4">
      <w:start w:val="0"/>
      <w:numFmt w:val="bullet"/>
      <w:lvlText w:val="•"/>
      <w:lvlJc w:val="left"/>
      <w:pPr>
        <w:ind w:left="4418" w:hanging="332"/>
      </w:pPr>
      <w:rPr>
        <w:rFonts w:hint="default"/>
        <w:lang w:val="pt-PT" w:eastAsia="en-US" w:bidi="ar-SA"/>
      </w:rPr>
    </w:lvl>
    <w:lvl w:ilvl="5">
      <w:start w:val="0"/>
      <w:numFmt w:val="bullet"/>
      <w:lvlText w:val="•"/>
      <w:lvlJc w:val="left"/>
      <w:pPr>
        <w:ind w:left="5383" w:hanging="332"/>
      </w:pPr>
      <w:rPr>
        <w:rFonts w:hint="default"/>
        <w:lang w:val="pt-PT" w:eastAsia="en-US" w:bidi="ar-SA"/>
      </w:rPr>
    </w:lvl>
    <w:lvl w:ilvl="6">
      <w:start w:val="0"/>
      <w:numFmt w:val="bullet"/>
      <w:lvlText w:val="•"/>
      <w:lvlJc w:val="left"/>
      <w:pPr>
        <w:ind w:left="6347" w:hanging="332"/>
      </w:pPr>
      <w:rPr>
        <w:rFonts w:hint="default"/>
        <w:lang w:val="pt-PT" w:eastAsia="en-US" w:bidi="ar-SA"/>
      </w:rPr>
    </w:lvl>
    <w:lvl w:ilvl="7">
      <w:start w:val="0"/>
      <w:numFmt w:val="bullet"/>
      <w:lvlText w:val="•"/>
      <w:lvlJc w:val="left"/>
      <w:pPr>
        <w:ind w:left="7312" w:hanging="332"/>
      </w:pPr>
      <w:rPr>
        <w:rFonts w:hint="default"/>
        <w:lang w:val="pt-PT" w:eastAsia="en-US" w:bidi="ar-SA"/>
      </w:rPr>
    </w:lvl>
    <w:lvl w:ilvl="8">
      <w:start w:val="0"/>
      <w:numFmt w:val="bullet"/>
      <w:lvlText w:val="•"/>
      <w:lvlJc w:val="left"/>
      <w:pPr>
        <w:ind w:left="8277" w:hanging="332"/>
      </w:pPr>
      <w:rPr>
        <w:rFonts w:hint="default"/>
        <w:lang w:val="pt-PT" w:eastAsia="en-US" w:bidi="ar-SA"/>
      </w:rPr>
    </w:lvl>
  </w:abstractNum>
  <w:abstractNum w:abstractNumId="15">
    <w:multiLevelType w:val="hybridMultilevel"/>
    <w:lvl w:ilvl="0">
      <w:start w:val="0"/>
      <w:numFmt w:val="bullet"/>
      <w:lvlText w:val=""/>
      <w:lvlJc w:val="left"/>
      <w:pPr>
        <w:ind w:left="434" w:hanging="360"/>
      </w:pPr>
      <w:rPr>
        <w:rFonts w:hint="default" w:ascii="Wingdings" w:hAnsi="Wingdings" w:eastAsia="Wingdings" w:cs="Wingdings"/>
        <w:b w:val="0"/>
        <w:bCs w:val="0"/>
        <w:i w:val="0"/>
        <w:iCs w:val="0"/>
        <w:spacing w:val="0"/>
        <w:w w:val="100"/>
        <w:sz w:val="16"/>
        <w:szCs w:val="16"/>
        <w:lang w:val="pt-PT" w:eastAsia="en-US" w:bidi="ar-SA"/>
      </w:rPr>
    </w:lvl>
    <w:lvl w:ilvl="1">
      <w:start w:val="0"/>
      <w:numFmt w:val="bullet"/>
      <w:lvlText w:val="•"/>
      <w:lvlJc w:val="left"/>
      <w:pPr>
        <w:ind w:left="754" w:hanging="360"/>
      </w:pPr>
      <w:rPr>
        <w:rFonts w:hint="default"/>
        <w:lang w:val="pt-PT" w:eastAsia="en-US" w:bidi="ar-SA"/>
      </w:rPr>
    </w:lvl>
    <w:lvl w:ilvl="2">
      <w:start w:val="0"/>
      <w:numFmt w:val="bullet"/>
      <w:lvlText w:val="•"/>
      <w:lvlJc w:val="left"/>
      <w:pPr>
        <w:ind w:left="1068" w:hanging="360"/>
      </w:pPr>
      <w:rPr>
        <w:rFonts w:hint="default"/>
        <w:lang w:val="pt-PT" w:eastAsia="en-US" w:bidi="ar-SA"/>
      </w:rPr>
    </w:lvl>
    <w:lvl w:ilvl="3">
      <w:start w:val="0"/>
      <w:numFmt w:val="bullet"/>
      <w:lvlText w:val="•"/>
      <w:lvlJc w:val="left"/>
      <w:pPr>
        <w:ind w:left="1383" w:hanging="360"/>
      </w:pPr>
      <w:rPr>
        <w:rFonts w:hint="default"/>
        <w:lang w:val="pt-PT" w:eastAsia="en-US" w:bidi="ar-SA"/>
      </w:rPr>
    </w:lvl>
    <w:lvl w:ilvl="4">
      <w:start w:val="0"/>
      <w:numFmt w:val="bullet"/>
      <w:lvlText w:val="•"/>
      <w:lvlJc w:val="left"/>
      <w:pPr>
        <w:ind w:left="1697" w:hanging="360"/>
      </w:pPr>
      <w:rPr>
        <w:rFonts w:hint="default"/>
        <w:lang w:val="pt-PT" w:eastAsia="en-US" w:bidi="ar-SA"/>
      </w:rPr>
    </w:lvl>
    <w:lvl w:ilvl="5">
      <w:start w:val="0"/>
      <w:numFmt w:val="bullet"/>
      <w:lvlText w:val="•"/>
      <w:lvlJc w:val="left"/>
      <w:pPr>
        <w:ind w:left="2012" w:hanging="360"/>
      </w:pPr>
      <w:rPr>
        <w:rFonts w:hint="default"/>
        <w:lang w:val="pt-PT" w:eastAsia="en-US" w:bidi="ar-SA"/>
      </w:rPr>
    </w:lvl>
    <w:lvl w:ilvl="6">
      <w:start w:val="0"/>
      <w:numFmt w:val="bullet"/>
      <w:lvlText w:val="•"/>
      <w:lvlJc w:val="left"/>
      <w:pPr>
        <w:ind w:left="2326" w:hanging="360"/>
      </w:pPr>
      <w:rPr>
        <w:rFonts w:hint="default"/>
        <w:lang w:val="pt-PT" w:eastAsia="en-US" w:bidi="ar-SA"/>
      </w:rPr>
    </w:lvl>
    <w:lvl w:ilvl="7">
      <w:start w:val="0"/>
      <w:numFmt w:val="bullet"/>
      <w:lvlText w:val="•"/>
      <w:lvlJc w:val="left"/>
      <w:pPr>
        <w:ind w:left="2640" w:hanging="360"/>
      </w:pPr>
      <w:rPr>
        <w:rFonts w:hint="default"/>
        <w:lang w:val="pt-PT" w:eastAsia="en-US" w:bidi="ar-SA"/>
      </w:rPr>
    </w:lvl>
    <w:lvl w:ilvl="8">
      <w:start w:val="0"/>
      <w:numFmt w:val="bullet"/>
      <w:lvlText w:val="•"/>
      <w:lvlJc w:val="left"/>
      <w:pPr>
        <w:ind w:left="2955" w:hanging="360"/>
      </w:pPr>
      <w:rPr>
        <w:rFonts w:hint="default"/>
        <w:lang w:val="pt-PT" w:eastAsia="en-US" w:bidi="ar-SA"/>
      </w:rPr>
    </w:lvl>
  </w:abstractNum>
  <w:abstractNum w:abstractNumId="13">
    <w:multiLevelType w:val="hybridMultilevel"/>
    <w:lvl w:ilvl="0">
      <w:start w:val="0"/>
      <w:numFmt w:val="bullet"/>
      <w:lvlText w:val=""/>
      <w:lvlJc w:val="left"/>
      <w:pPr>
        <w:ind w:left="1281" w:hanging="348"/>
      </w:pPr>
      <w:rPr>
        <w:rFonts w:hint="default" w:ascii="Wingdings" w:hAnsi="Wingdings" w:eastAsia="Wingdings" w:cs="Wingdings"/>
        <w:b w:val="0"/>
        <w:bCs w:val="0"/>
        <w:i w:val="0"/>
        <w:iCs w:val="0"/>
        <w:spacing w:val="0"/>
        <w:w w:val="99"/>
        <w:sz w:val="20"/>
        <w:szCs w:val="20"/>
        <w:lang w:val="pt-PT" w:eastAsia="en-US" w:bidi="ar-SA"/>
      </w:rPr>
    </w:lvl>
    <w:lvl w:ilvl="1">
      <w:start w:val="0"/>
      <w:numFmt w:val="bullet"/>
      <w:lvlText w:val="•"/>
      <w:lvlJc w:val="left"/>
      <w:pPr>
        <w:ind w:left="2172" w:hanging="348"/>
      </w:pPr>
      <w:rPr>
        <w:rFonts w:hint="default"/>
        <w:lang w:val="pt-PT" w:eastAsia="en-US" w:bidi="ar-SA"/>
      </w:rPr>
    </w:lvl>
    <w:lvl w:ilvl="2">
      <w:start w:val="0"/>
      <w:numFmt w:val="bullet"/>
      <w:lvlText w:val="•"/>
      <w:lvlJc w:val="left"/>
      <w:pPr>
        <w:ind w:left="3065" w:hanging="348"/>
      </w:pPr>
      <w:rPr>
        <w:rFonts w:hint="default"/>
        <w:lang w:val="pt-PT" w:eastAsia="en-US" w:bidi="ar-SA"/>
      </w:rPr>
    </w:lvl>
    <w:lvl w:ilvl="3">
      <w:start w:val="0"/>
      <w:numFmt w:val="bullet"/>
      <w:lvlText w:val="•"/>
      <w:lvlJc w:val="left"/>
      <w:pPr>
        <w:ind w:left="3957" w:hanging="348"/>
      </w:pPr>
      <w:rPr>
        <w:rFonts w:hint="default"/>
        <w:lang w:val="pt-PT" w:eastAsia="en-US" w:bidi="ar-SA"/>
      </w:rPr>
    </w:lvl>
    <w:lvl w:ilvl="4">
      <w:start w:val="0"/>
      <w:numFmt w:val="bullet"/>
      <w:lvlText w:val="•"/>
      <w:lvlJc w:val="left"/>
      <w:pPr>
        <w:ind w:left="4850" w:hanging="348"/>
      </w:pPr>
      <w:rPr>
        <w:rFonts w:hint="default"/>
        <w:lang w:val="pt-PT" w:eastAsia="en-US" w:bidi="ar-SA"/>
      </w:rPr>
    </w:lvl>
    <w:lvl w:ilvl="5">
      <w:start w:val="0"/>
      <w:numFmt w:val="bullet"/>
      <w:lvlText w:val="•"/>
      <w:lvlJc w:val="left"/>
      <w:pPr>
        <w:ind w:left="5743" w:hanging="348"/>
      </w:pPr>
      <w:rPr>
        <w:rFonts w:hint="default"/>
        <w:lang w:val="pt-PT" w:eastAsia="en-US" w:bidi="ar-SA"/>
      </w:rPr>
    </w:lvl>
    <w:lvl w:ilvl="6">
      <w:start w:val="0"/>
      <w:numFmt w:val="bullet"/>
      <w:lvlText w:val="•"/>
      <w:lvlJc w:val="left"/>
      <w:pPr>
        <w:ind w:left="6635" w:hanging="348"/>
      </w:pPr>
      <w:rPr>
        <w:rFonts w:hint="default"/>
        <w:lang w:val="pt-PT" w:eastAsia="en-US" w:bidi="ar-SA"/>
      </w:rPr>
    </w:lvl>
    <w:lvl w:ilvl="7">
      <w:start w:val="0"/>
      <w:numFmt w:val="bullet"/>
      <w:lvlText w:val="•"/>
      <w:lvlJc w:val="left"/>
      <w:pPr>
        <w:ind w:left="7528" w:hanging="348"/>
      </w:pPr>
      <w:rPr>
        <w:rFonts w:hint="default"/>
        <w:lang w:val="pt-PT" w:eastAsia="en-US" w:bidi="ar-SA"/>
      </w:rPr>
    </w:lvl>
    <w:lvl w:ilvl="8">
      <w:start w:val="0"/>
      <w:numFmt w:val="bullet"/>
      <w:lvlText w:val="•"/>
      <w:lvlJc w:val="left"/>
      <w:pPr>
        <w:ind w:left="8421" w:hanging="348"/>
      </w:pPr>
      <w:rPr>
        <w:rFonts w:hint="default"/>
        <w:lang w:val="pt-PT" w:eastAsia="en-US" w:bidi="ar-SA"/>
      </w:rPr>
    </w:lvl>
  </w:abstractNum>
  <w:abstractNum w:abstractNumId="14">
    <w:multiLevelType w:val="hybridMultilevel"/>
    <w:lvl w:ilvl="0">
      <w:start w:val="1"/>
      <w:numFmt w:val="lowerLetter"/>
      <w:lvlText w:val="%1)"/>
      <w:lvlJc w:val="left"/>
      <w:pPr>
        <w:ind w:left="568" w:hanging="248"/>
        <w:jc w:val="left"/>
      </w:pPr>
      <w:rPr>
        <w:rFonts w:hint="default" w:ascii="Arial MT" w:hAnsi="Arial MT" w:eastAsia="Arial MT" w:cs="Arial MT"/>
        <w:b w:val="0"/>
        <w:bCs w:val="0"/>
        <w:i w:val="0"/>
        <w:iCs w:val="0"/>
        <w:spacing w:val="0"/>
        <w:w w:val="99"/>
        <w:sz w:val="20"/>
        <w:szCs w:val="20"/>
        <w:lang w:val="pt-PT" w:eastAsia="en-US" w:bidi="ar-SA"/>
      </w:rPr>
    </w:lvl>
    <w:lvl w:ilvl="1">
      <w:start w:val="0"/>
      <w:numFmt w:val="bullet"/>
      <w:lvlText w:val="•"/>
      <w:lvlJc w:val="left"/>
      <w:pPr>
        <w:ind w:left="1524" w:hanging="248"/>
      </w:pPr>
      <w:rPr>
        <w:rFonts w:hint="default"/>
        <w:lang w:val="pt-PT" w:eastAsia="en-US" w:bidi="ar-SA"/>
      </w:rPr>
    </w:lvl>
    <w:lvl w:ilvl="2">
      <w:start w:val="0"/>
      <w:numFmt w:val="bullet"/>
      <w:lvlText w:val="•"/>
      <w:lvlJc w:val="left"/>
      <w:pPr>
        <w:ind w:left="2489" w:hanging="248"/>
      </w:pPr>
      <w:rPr>
        <w:rFonts w:hint="default"/>
        <w:lang w:val="pt-PT" w:eastAsia="en-US" w:bidi="ar-SA"/>
      </w:rPr>
    </w:lvl>
    <w:lvl w:ilvl="3">
      <w:start w:val="0"/>
      <w:numFmt w:val="bullet"/>
      <w:lvlText w:val="•"/>
      <w:lvlJc w:val="left"/>
      <w:pPr>
        <w:ind w:left="3453" w:hanging="248"/>
      </w:pPr>
      <w:rPr>
        <w:rFonts w:hint="default"/>
        <w:lang w:val="pt-PT" w:eastAsia="en-US" w:bidi="ar-SA"/>
      </w:rPr>
    </w:lvl>
    <w:lvl w:ilvl="4">
      <w:start w:val="0"/>
      <w:numFmt w:val="bullet"/>
      <w:lvlText w:val="•"/>
      <w:lvlJc w:val="left"/>
      <w:pPr>
        <w:ind w:left="4418" w:hanging="248"/>
      </w:pPr>
      <w:rPr>
        <w:rFonts w:hint="default"/>
        <w:lang w:val="pt-PT" w:eastAsia="en-US" w:bidi="ar-SA"/>
      </w:rPr>
    </w:lvl>
    <w:lvl w:ilvl="5">
      <w:start w:val="0"/>
      <w:numFmt w:val="bullet"/>
      <w:lvlText w:val="•"/>
      <w:lvlJc w:val="left"/>
      <w:pPr>
        <w:ind w:left="5383" w:hanging="248"/>
      </w:pPr>
      <w:rPr>
        <w:rFonts w:hint="default"/>
        <w:lang w:val="pt-PT" w:eastAsia="en-US" w:bidi="ar-SA"/>
      </w:rPr>
    </w:lvl>
    <w:lvl w:ilvl="6">
      <w:start w:val="0"/>
      <w:numFmt w:val="bullet"/>
      <w:lvlText w:val="•"/>
      <w:lvlJc w:val="left"/>
      <w:pPr>
        <w:ind w:left="6347" w:hanging="248"/>
      </w:pPr>
      <w:rPr>
        <w:rFonts w:hint="default"/>
        <w:lang w:val="pt-PT" w:eastAsia="en-US" w:bidi="ar-SA"/>
      </w:rPr>
    </w:lvl>
    <w:lvl w:ilvl="7">
      <w:start w:val="0"/>
      <w:numFmt w:val="bullet"/>
      <w:lvlText w:val="•"/>
      <w:lvlJc w:val="left"/>
      <w:pPr>
        <w:ind w:left="7312" w:hanging="248"/>
      </w:pPr>
      <w:rPr>
        <w:rFonts w:hint="default"/>
        <w:lang w:val="pt-PT" w:eastAsia="en-US" w:bidi="ar-SA"/>
      </w:rPr>
    </w:lvl>
    <w:lvl w:ilvl="8">
      <w:start w:val="0"/>
      <w:numFmt w:val="bullet"/>
      <w:lvlText w:val="•"/>
      <w:lvlJc w:val="left"/>
      <w:pPr>
        <w:ind w:left="8277" w:hanging="248"/>
      </w:pPr>
      <w:rPr>
        <w:rFonts w:hint="default"/>
        <w:lang w:val="pt-PT" w:eastAsia="en-US" w:bidi="ar-SA"/>
      </w:rPr>
    </w:lvl>
  </w:abstractNum>
  <w:abstractNum w:abstractNumId="12">
    <w:multiLevelType w:val="hybridMultilevel"/>
    <w:lvl w:ilvl="0">
      <w:start w:val="4"/>
      <w:numFmt w:val="decimal"/>
      <w:lvlText w:val="%1"/>
      <w:lvlJc w:val="left"/>
      <w:pPr>
        <w:ind w:left="1276" w:hanging="281"/>
        <w:jc w:val="left"/>
      </w:pPr>
      <w:rPr>
        <w:rFonts w:hint="default"/>
        <w:lang w:val="pt-PT" w:eastAsia="en-US" w:bidi="ar-SA"/>
      </w:rPr>
    </w:lvl>
    <w:lvl w:ilvl="1">
      <w:start w:val="1"/>
      <w:numFmt w:val="decimal"/>
      <w:lvlText w:val="%1.%2"/>
      <w:lvlJc w:val="left"/>
      <w:pPr>
        <w:ind w:left="1276" w:hanging="281"/>
        <w:jc w:val="left"/>
      </w:pPr>
      <w:rPr>
        <w:rFonts w:hint="default" w:ascii="Arial" w:hAnsi="Arial" w:eastAsia="Arial" w:cs="Arial"/>
        <w:b/>
        <w:bCs/>
        <w:i/>
        <w:iCs/>
        <w:spacing w:val="-1"/>
        <w:w w:val="99"/>
        <w:sz w:val="18"/>
        <w:szCs w:val="18"/>
        <w:lang w:val="pt-PT" w:eastAsia="en-US" w:bidi="ar-SA"/>
      </w:rPr>
    </w:lvl>
    <w:lvl w:ilvl="2">
      <w:start w:val="1"/>
      <w:numFmt w:val="decimal"/>
      <w:lvlText w:val="%1.%2.%3"/>
      <w:lvlJc w:val="left"/>
      <w:pPr>
        <w:ind w:left="1984" w:hanging="696"/>
        <w:jc w:val="left"/>
      </w:pPr>
      <w:rPr>
        <w:rFonts w:hint="default" w:ascii="Arial" w:hAnsi="Arial" w:eastAsia="Arial" w:cs="Arial"/>
        <w:b/>
        <w:bCs/>
        <w:i/>
        <w:iCs/>
        <w:spacing w:val="-1"/>
        <w:w w:val="99"/>
        <w:sz w:val="20"/>
        <w:szCs w:val="20"/>
        <w:lang w:val="pt-PT" w:eastAsia="en-US" w:bidi="ar-SA"/>
      </w:rPr>
    </w:lvl>
    <w:lvl w:ilvl="3">
      <w:start w:val="0"/>
      <w:numFmt w:val="bullet"/>
      <w:lvlText w:val="•"/>
      <w:lvlJc w:val="left"/>
      <w:pPr>
        <w:ind w:left="3808" w:hanging="696"/>
      </w:pPr>
      <w:rPr>
        <w:rFonts w:hint="default"/>
        <w:lang w:val="pt-PT" w:eastAsia="en-US" w:bidi="ar-SA"/>
      </w:rPr>
    </w:lvl>
    <w:lvl w:ilvl="4">
      <w:start w:val="0"/>
      <w:numFmt w:val="bullet"/>
      <w:lvlText w:val="•"/>
      <w:lvlJc w:val="left"/>
      <w:pPr>
        <w:ind w:left="4722" w:hanging="696"/>
      </w:pPr>
      <w:rPr>
        <w:rFonts w:hint="default"/>
        <w:lang w:val="pt-PT" w:eastAsia="en-US" w:bidi="ar-SA"/>
      </w:rPr>
    </w:lvl>
    <w:lvl w:ilvl="5">
      <w:start w:val="0"/>
      <w:numFmt w:val="bullet"/>
      <w:lvlText w:val="•"/>
      <w:lvlJc w:val="left"/>
      <w:pPr>
        <w:ind w:left="5636" w:hanging="696"/>
      </w:pPr>
      <w:rPr>
        <w:rFonts w:hint="default"/>
        <w:lang w:val="pt-PT" w:eastAsia="en-US" w:bidi="ar-SA"/>
      </w:rPr>
    </w:lvl>
    <w:lvl w:ilvl="6">
      <w:start w:val="0"/>
      <w:numFmt w:val="bullet"/>
      <w:lvlText w:val="•"/>
      <w:lvlJc w:val="left"/>
      <w:pPr>
        <w:ind w:left="6550" w:hanging="696"/>
      </w:pPr>
      <w:rPr>
        <w:rFonts w:hint="default"/>
        <w:lang w:val="pt-PT" w:eastAsia="en-US" w:bidi="ar-SA"/>
      </w:rPr>
    </w:lvl>
    <w:lvl w:ilvl="7">
      <w:start w:val="0"/>
      <w:numFmt w:val="bullet"/>
      <w:lvlText w:val="•"/>
      <w:lvlJc w:val="left"/>
      <w:pPr>
        <w:ind w:left="7464" w:hanging="696"/>
      </w:pPr>
      <w:rPr>
        <w:rFonts w:hint="default"/>
        <w:lang w:val="pt-PT" w:eastAsia="en-US" w:bidi="ar-SA"/>
      </w:rPr>
    </w:lvl>
    <w:lvl w:ilvl="8">
      <w:start w:val="0"/>
      <w:numFmt w:val="bullet"/>
      <w:lvlText w:val="•"/>
      <w:lvlJc w:val="left"/>
      <w:pPr>
        <w:ind w:left="8378" w:hanging="696"/>
      </w:pPr>
      <w:rPr>
        <w:rFonts w:hint="default"/>
        <w:lang w:val="pt-PT" w:eastAsia="en-US" w:bidi="ar-SA"/>
      </w:rPr>
    </w:lvl>
  </w:abstractNum>
  <w:abstractNum w:abstractNumId="11">
    <w:multiLevelType w:val="hybridMultilevel"/>
    <w:lvl w:ilvl="0">
      <w:start w:val="1"/>
      <w:numFmt w:val="lowerLetter"/>
      <w:lvlText w:val="%1)"/>
      <w:lvlJc w:val="left"/>
      <w:pPr>
        <w:ind w:left="568" w:hanging="291"/>
        <w:jc w:val="left"/>
      </w:pPr>
      <w:rPr>
        <w:rFonts w:hint="default" w:ascii="Arial MT" w:hAnsi="Arial MT" w:eastAsia="Arial MT" w:cs="Arial MT"/>
        <w:b w:val="0"/>
        <w:bCs w:val="0"/>
        <w:i w:val="0"/>
        <w:iCs w:val="0"/>
        <w:spacing w:val="-1"/>
        <w:w w:val="100"/>
        <w:sz w:val="22"/>
        <w:szCs w:val="22"/>
        <w:lang w:val="pt-PT" w:eastAsia="en-US" w:bidi="ar-SA"/>
      </w:rPr>
    </w:lvl>
    <w:lvl w:ilvl="1">
      <w:start w:val="0"/>
      <w:numFmt w:val="bullet"/>
      <w:lvlText w:val="•"/>
      <w:lvlJc w:val="left"/>
      <w:pPr>
        <w:ind w:left="1524" w:hanging="291"/>
      </w:pPr>
      <w:rPr>
        <w:rFonts w:hint="default"/>
        <w:lang w:val="pt-PT" w:eastAsia="en-US" w:bidi="ar-SA"/>
      </w:rPr>
    </w:lvl>
    <w:lvl w:ilvl="2">
      <w:start w:val="0"/>
      <w:numFmt w:val="bullet"/>
      <w:lvlText w:val="•"/>
      <w:lvlJc w:val="left"/>
      <w:pPr>
        <w:ind w:left="2489" w:hanging="291"/>
      </w:pPr>
      <w:rPr>
        <w:rFonts w:hint="default"/>
        <w:lang w:val="pt-PT" w:eastAsia="en-US" w:bidi="ar-SA"/>
      </w:rPr>
    </w:lvl>
    <w:lvl w:ilvl="3">
      <w:start w:val="0"/>
      <w:numFmt w:val="bullet"/>
      <w:lvlText w:val="•"/>
      <w:lvlJc w:val="left"/>
      <w:pPr>
        <w:ind w:left="3453" w:hanging="291"/>
      </w:pPr>
      <w:rPr>
        <w:rFonts w:hint="default"/>
        <w:lang w:val="pt-PT" w:eastAsia="en-US" w:bidi="ar-SA"/>
      </w:rPr>
    </w:lvl>
    <w:lvl w:ilvl="4">
      <w:start w:val="0"/>
      <w:numFmt w:val="bullet"/>
      <w:lvlText w:val="•"/>
      <w:lvlJc w:val="left"/>
      <w:pPr>
        <w:ind w:left="4418" w:hanging="291"/>
      </w:pPr>
      <w:rPr>
        <w:rFonts w:hint="default"/>
        <w:lang w:val="pt-PT" w:eastAsia="en-US" w:bidi="ar-SA"/>
      </w:rPr>
    </w:lvl>
    <w:lvl w:ilvl="5">
      <w:start w:val="0"/>
      <w:numFmt w:val="bullet"/>
      <w:lvlText w:val="•"/>
      <w:lvlJc w:val="left"/>
      <w:pPr>
        <w:ind w:left="5383" w:hanging="291"/>
      </w:pPr>
      <w:rPr>
        <w:rFonts w:hint="default"/>
        <w:lang w:val="pt-PT" w:eastAsia="en-US" w:bidi="ar-SA"/>
      </w:rPr>
    </w:lvl>
    <w:lvl w:ilvl="6">
      <w:start w:val="0"/>
      <w:numFmt w:val="bullet"/>
      <w:lvlText w:val="•"/>
      <w:lvlJc w:val="left"/>
      <w:pPr>
        <w:ind w:left="6347" w:hanging="291"/>
      </w:pPr>
      <w:rPr>
        <w:rFonts w:hint="default"/>
        <w:lang w:val="pt-PT" w:eastAsia="en-US" w:bidi="ar-SA"/>
      </w:rPr>
    </w:lvl>
    <w:lvl w:ilvl="7">
      <w:start w:val="0"/>
      <w:numFmt w:val="bullet"/>
      <w:lvlText w:val="•"/>
      <w:lvlJc w:val="left"/>
      <w:pPr>
        <w:ind w:left="7312" w:hanging="291"/>
      </w:pPr>
      <w:rPr>
        <w:rFonts w:hint="default"/>
        <w:lang w:val="pt-PT" w:eastAsia="en-US" w:bidi="ar-SA"/>
      </w:rPr>
    </w:lvl>
    <w:lvl w:ilvl="8">
      <w:start w:val="0"/>
      <w:numFmt w:val="bullet"/>
      <w:lvlText w:val="•"/>
      <w:lvlJc w:val="left"/>
      <w:pPr>
        <w:ind w:left="8277" w:hanging="291"/>
      </w:pPr>
      <w:rPr>
        <w:rFonts w:hint="default"/>
        <w:lang w:val="pt-PT" w:eastAsia="en-US" w:bidi="ar-SA"/>
      </w:rPr>
    </w:lvl>
  </w:abstractNum>
  <w:abstractNum w:abstractNumId="10">
    <w:multiLevelType w:val="hybridMultilevel"/>
    <w:lvl w:ilvl="0">
      <w:start w:val="0"/>
      <w:numFmt w:val="bullet"/>
      <w:lvlText w:val=""/>
      <w:lvlJc w:val="left"/>
      <w:pPr>
        <w:ind w:left="424" w:hanging="360"/>
      </w:pPr>
      <w:rPr>
        <w:rFonts w:hint="default" w:ascii="Wingdings" w:hAnsi="Wingdings" w:eastAsia="Wingdings" w:cs="Wingdings"/>
        <w:b w:val="0"/>
        <w:bCs w:val="0"/>
        <w:i w:val="0"/>
        <w:iCs w:val="0"/>
        <w:spacing w:val="0"/>
        <w:w w:val="100"/>
        <w:sz w:val="16"/>
        <w:szCs w:val="16"/>
        <w:lang w:val="pt-PT" w:eastAsia="en-US" w:bidi="ar-SA"/>
      </w:rPr>
    </w:lvl>
    <w:lvl w:ilvl="1">
      <w:start w:val="0"/>
      <w:numFmt w:val="bullet"/>
      <w:lvlText w:val="•"/>
      <w:lvlJc w:val="left"/>
      <w:pPr>
        <w:ind w:left="717" w:hanging="360"/>
      </w:pPr>
      <w:rPr>
        <w:rFonts w:hint="default"/>
        <w:lang w:val="pt-PT" w:eastAsia="en-US" w:bidi="ar-SA"/>
      </w:rPr>
    </w:lvl>
    <w:lvl w:ilvl="2">
      <w:start w:val="0"/>
      <w:numFmt w:val="bullet"/>
      <w:lvlText w:val="•"/>
      <w:lvlJc w:val="left"/>
      <w:pPr>
        <w:ind w:left="1015" w:hanging="360"/>
      </w:pPr>
      <w:rPr>
        <w:rFonts w:hint="default"/>
        <w:lang w:val="pt-PT" w:eastAsia="en-US" w:bidi="ar-SA"/>
      </w:rPr>
    </w:lvl>
    <w:lvl w:ilvl="3">
      <w:start w:val="0"/>
      <w:numFmt w:val="bullet"/>
      <w:lvlText w:val="•"/>
      <w:lvlJc w:val="left"/>
      <w:pPr>
        <w:ind w:left="1312" w:hanging="360"/>
      </w:pPr>
      <w:rPr>
        <w:rFonts w:hint="default"/>
        <w:lang w:val="pt-PT" w:eastAsia="en-US" w:bidi="ar-SA"/>
      </w:rPr>
    </w:lvl>
    <w:lvl w:ilvl="4">
      <w:start w:val="0"/>
      <w:numFmt w:val="bullet"/>
      <w:lvlText w:val="•"/>
      <w:lvlJc w:val="left"/>
      <w:pPr>
        <w:ind w:left="1610" w:hanging="360"/>
      </w:pPr>
      <w:rPr>
        <w:rFonts w:hint="default"/>
        <w:lang w:val="pt-PT" w:eastAsia="en-US" w:bidi="ar-SA"/>
      </w:rPr>
    </w:lvl>
    <w:lvl w:ilvl="5">
      <w:start w:val="0"/>
      <w:numFmt w:val="bullet"/>
      <w:lvlText w:val="•"/>
      <w:lvlJc w:val="left"/>
      <w:pPr>
        <w:ind w:left="1907" w:hanging="360"/>
      </w:pPr>
      <w:rPr>
        <w:rFonts w:hint="default"/>
        <w:lang w:val="pt-PT" w:eastAsia="en-US" w:bidi="ar-SA"/>
      </w:rPr>
    </w:lvl>
    <w:lvl w:ilvl="6">
      <w:start w:val="0"/>
      <w:numFmt w:val="bullet"/>
      <w:lvlText w:val="•"/>
      <w:lvlJc w:val="left"/>
      <w:pPr>
        <w:ind w:left="2205" w:hanging="360"/>
      </w:pPr>
      <w:rPr>
        <w:rFonts w:hint="default"/>
        <w:lang w:val="pt-PT" w:eastAsia="en-US" w:bidi="ar-SA"/>
      </w:rPr>
    </w:lvl>
    <w:lvl w:ilvl="7">
      <w:start w:val="0"/>
      <w:numFmt w:val="bullet"/>
      <w:lvlText w:val="•"/>
      <w:lvlJc w:val="left"/>
      <w:pPr>
        <w:ind w:left="2502" w:hanging="360"/>
      </w:pPr>
      <w:rPr>
        <w:rFonts w:hint="default"/>
        <w:lang w:val="pt-PT" w:eastAsia="en-US" w:bidi="ar-SA"/>
      </w:rPr>
    </w:lvl>
    <w:lvl w:ilvl="8">
      <w:start w:val="0"/>
      <w:numFmt w:val="bullet"/>
      <w:lvlText w:val="•"/>
      <w:lvlJc w:val="left"/>
      <w:pPr>
        <w:ind w:left="2800" w:hanging="360"/>
      </w:pPr>
      <w:rPr>
        <w:rFonts w:hint="default"/>
        <w:lang w:val="pt-PT" w:eastAsia="en-US" w:bidi="ar-SA"/>
      </w:rPr>
    </w:lvl>
  </w:abstractNum>
  <w:abstractNum w:abstractNumId="8">
    <w:multiLevelType w:val="hybridMultilevel"/>
    <w:lvl w:ilvl="0">
      <w:start w:val="0"/>
      <w:numFmt w:val="bullet"/>
      <w:lvlText w:val=""/>
      <w:lvlJc w:val="left"/>
      <w:pPr>
        <w:ind w:left="1281" w:hanging="348"/>
      </w:pPr>
      <w:rPr>
        <w:rFonts w:hint="default" w:ascii="Wingdings" w:hAnsi="Wingdings" w:eastAsia="Wingdings" w:cs="Wingdings"/>
        <w:b w:val="0"/>
        <w:bCs w:val="0"/>
        <w:i w:val="0"/>
        <w:iCs w:val="0"/>
        <w:spacing w:val="0"/>
        <w:w w:val="99"/>
        <w:sz w:val="20"/>
        <w:szCs w:val="20"/>
        <w:lang w:val="pt-PT" w:eastAsia="en-US" w:bidi="ar-SA"/>
      </w:rPr>
    </w:lvl>
    <w:lvl w:ilvl="1">
      <w:start w:val="0"/>
      <w:numFmt w:val="bullet"/>
      <w:lvlText w:val="•"/>
      <w:lvlJc w:val="left"/>
      <w:pPr>
        <w:ind w:left="2172" w:hanging="348"/>
      </w:pPr>
      <w:rPr>
        <w:rFonts w:hint="default"/>
        <w:lang w:val="pt-PT" w:eastAsia="en-US" w:bidi="ar-SA"/>
      </w:rPr>
    </w:lvl>
    <w:lvl w:ilvl="2">
      <w:start w:val="0"/>
      <w:numFmt w:val="bullet"/>
      <w:lvlText w:val="•"/>
      <w:lvlJc w:val="left"/>
      <w:pPr>
        <w:ind w:left="3065" w:hanging="348"/>
      </w:pPr>
      <w:rPr>
        <w:rFonts w:hint="default"/>
        <w:lang w:val="pt-PT" w:eastAsia="en-US" w:bidi="ar-SA"/>
      </w:rPr>
    </w:lvl>
    <w:lvl w:ilvl="3">
      <w:start w:val="0"/>
      <w:numFmt w:val="bullet"/>
      <w:lvlText w:val="•"/>
      <w:lvlJc w:val="left"/>
      <w:pPr>
        <w:ind w:left="3957" w:hanging="348"/>
      </w:pPr>
      <w:rPr>
        <w:rFonts w:hint="default"/>
        <w:lang w:val="pt-PT" w:eastAsia="en-US" w:bidi="ar-SA"/>
      </w:rPr>
    </w:lvl>
    <w:lvl w:ilvl="4">
      <w:start w:val="0"/>
      <w:numFmt w:val="bullet"/>
      <w:lvlText w:val="•"/>
      <w:lvlJc w:val="left"/>
      <w:pPr>
        <w:ind w:left="4850" w:hanging="348"/>
      </w:pPr>
      <w:rPr>
        <w:rFonts w:hint="default"/>
        <w:lang w:val="pt-PT" w:eastAsia="en-US" w:bidi="ar-SA"/>
      </w:rPr>
    </w:lvl>
    <w:lvl w:ilvl="5">
      <w:start w:val="0"/>
      <w:numFmt w:val="bullet"/>
      <w:lvlText w:val="•"/>
      <w:lvlJc w:val="left"/>
      <w:pPr>
        <w:ind w:left="5743" w:hanging="348"/>
      </w:pPr>
      <w:rPr>
        <w:rFonts w:hint="default"/>
        <w:lang w:val="pt-PT" w:eastAsia="en-US" w:bidi="ar-SA"/>
      </w:rPr>
    </w:lvl>
    <w:lvl w:ilvl="6">
      <w:start w:val="0"/>
      <w:numFmt w:val="bullet"/>
      <w:lvlText w:val="•"/>
      <w:lvlJc w:val="left"/>
      <w:pPr>
        <w:ind w:left="6635" w:hanging="348"/>
      </w:pPr>
      <w:rPr>
        <w:rFonts w:hint="default"/>
        <w:lang w:val="pt-PT" w:eastAsia="en-US" w:bidi="ar-SA"/>
      </w:rPr>
    </w:lvl>
    <w:lvl w:ilvl="7">
      <w:start w:val="0"/>
      <w:numFmt w:val="bullet"/>
      <w:lvlText w:val="•"/>
      <w:lvlJc w:val="left"/>
      <w:pPr>
        <w:ind w:left="7528" w:hanging="348"/>
      </w:pPr>
      <w:rPr>
        <w:rFonts w:hint="default"/>
        <w:lang w:val="pt-PT" w:eastAsia="en-US" w:bidi="ar-SA"/>
      </w:rPr>
    </w:lvl>
    <w:lvl w:ilvl="8">
      <w:start w:val="0"/>
      <w:numFmt w:val="bullet"/>
      <w:lvlText w:val="•"/>
      <w:lvlJc w:val="left"/>
      <w:pPr>
        <w:ind w:left="8421" w:hanging="348"/>
      </w:pPr>
      <w:rPr>
        <w:rFonts w:hint="default"/>
        <w:lang w:val="pt-PT" w:eastAsia="en-US" w:bidi="ar-SA"/>
      </w:rPr>
    </w:lvl>
  </w:abstractNum>
  <w:abstractNum w:abstractNumId="9">
    <w:multiLevelType w:val="hybridMultilevel"/>
    <w:lvl w:ilvl="0">
      <w:start w:val="1"/>
      <w:numFmt w:val="lowerLetter"/>
      <w:lvlText w:val="%1)"/>
      <w:lvlJc w:val="left"/>
      <w:pPr>
        <w:ind w:left="568" w:hanging="248"/>
        <w:jc w:val="left"/>
      </w:pPr>
      <w:rPr>
        <w:rFonts w:hint="default" w:ascii="Arial MT" w:hAnsi="Arial MT" w:eastAsia="Arial MT" w:cs="Arial MT"/>
        <w:b w:val="0"/>
        <w:bCs w:val="0"/>
        <w:i w:val="0"/>
        <w:iCs w:val="0"/>
        <w:spacing w:val="0"/>
        <w:w w:val="99"/>
        <w:sz w:val="20"/>
        <w:szCs w:val="20"/>
        <w:lang w:val="pt-PT" w:eastAsia="en-US" w:bidi="ar-SA"/>
      </w:rPr>
    </w:lvl>
    <w:lvl w:ilvl="1">
      <w:start w:val="0"/>
      <w:numFmt w:val="bullet"/>
      <w:lvlText w:val="•"/>
      <w:lvlJc w:val="left"/>
      <w:pPr>
        <w:ind w:left="1524" w:hanging="248"/>
      </w:pPr>
      <w:rPr>
        <w:rFonts w:hint="default"/>
        <w:lang w:val="pt-PT" w:eastAsia="en-US" w:bidi="ar-SA"/>
      </w:rPr>
    </w:lvl>
    <w:lvl w:ilvl="2">
      <w:start w:val="0"/>
      <w:numFmt w:val="bullet"/>
      <w:lvlText w:val="•"/>
      <w:lvlJc w:val="left"/>
      <w:pPr>
        <w:ind w:left="2489" w:hanging="248"/>
      </w:pPr>
      <w:rPr>
        <w:rFonts w:hint="default"/>
        <w:lang w:val="pt-PT" w:eastAsia="en-US" w:bidi="ar-SA"/>
      </w:rPr>
    </w:lvl>
    <w:lvl w:ilvl="3">
      <w:start w:val="0"/>
      <w:numFmt w:val="bullet"/>
      <w:lvlText w:val="•"/>
      <w:lvlJc w:val="left"/>
      <w:pPr>
        <w:ind w:left="3453" w:hanging="248"/>
      </w:pPr>
      <w:rPr>
        <w:rFonts w:hint="default"/>
        <w:lang w:val="pt-PT" w:eastAsia="en-US" w:bidi="ar-SA"/>
      </w:rPr>
    </w:lvl>
    <w:lvl w:ilvl="4">
      <w:start w:val="0"/>
      <w:numFmt w:val="bullet"/>
      <w:lvlText w:val="•"/>
      <w:lvlJc w:val="left"/>
      <w:pPr>
        <w:ind w:left="4418" w:hanging="248"/>
      </w:pPr>
      <w:rPr>
        <w:rFonts w:hint="default"/>
        <w:lang w:val="pt-PT" w:eastAsia="en-US" w:bidi="ar-SA"/>
      </w:rPr>
    </w:lvl>
    <w:lvl w:ilvl="5">
      <w:start w:val="0"/>
      <w:numFmt w:val="bullet"/>
      <w:lvlText w:val="•"/>
      <w:lvlJc w:val="left"/>
      <w:pPr>
        <w:ind w:left="5383" w:hanging="248"/>
      </w:pPr>
      <w:rPr>
        <w:rFonts w:hint="default"/>
        <w:lang w:val="pt-PT" w:eastAsia="en-US" w:bidi="ar-SA"/>
      </w:rPr>
    </w:lvl>
    <w:lvl w:ilvl="6">
      <w:start w:val="0"/>
      <w:numFmt w:val="bullet"/>
      <w:lvlText w:val="•"/>
      <w:lvlJc w:val="left"/>
      <w:pPr>
        <w:ind w:left="6347" w:hanging="248"/>
      </w:pPr>
      <w:rPr>
        <w:rFonts w:hint="default"/>
        <w:lang w:val="pt-PT" w:eastAsia="en-US" w:bidi="ar-SA"/>
      </w:rPr>
    </w:lvl>
    <w:lvl w:ilvl="7">
      <w:start w:val="0"/>
      <w:numFmt w:val="bullet"/>
      <w:lvlText w:val="•"/>
      <w:lvlJc w:val="left"/>
      <w:pPr>
        <w:ind w:left="7312" w:hanging="248"/>
      </w:pPr>
      <w:rPr>
        <w:rFonts w:hint="default"/>
        <w:lang w:val="pt-PT" w:eastAsia="en-US" w:bidi="ar-SA"/>
      </w:rPr>
    </w:lvl>
    <w:lvl w:ilvl="8">
      <w:start w:val="0"/>
      <w:numFmt w:val="bullet"/>
      <w:lvlText w:val="•"/>
      <w:lvlJc w:val="left"/>
      <w:pPr>
        <w:ind w:left="8277" w:hanging="248"/>
      </w:pPr>
      <w:rPr>
        <w:rFonts w:hint="default"/>
        <w:lang w:val="pt-PT" w:eastAsia="en-US" w:bidi="ar-SA"/>
      </w:rPr>
    </w:lvl>
  </w:abstractNum>
  <w:abstractNum w:abstractNumId="7">
    <w:multiLevelType w:val="hybridMultilevel"/>
    <w:lvl w:ilvl="0">
      <w:start w:val="3"/>
      <w:numFmt w:val="decimal"/>
      <w:lvlText w:val="%1"/>
      <w:lvlJc w:val="left"/>
      <w:pPr>
        <w:ind w:left="926" w:hanging="358"/>
        <w:jc w:val="left"/>
      </w:pPr>
      <w:rPr>
        <w:rFonts w:hint="default"/>
        <w:lang w:val="pt-PT" w:eastAsia="en-US" w:bidi="ar-SA"/>
      </w:rPr>
    </w:lvl>
    <w:lvl w:ilvl="1">
      <w:start w:val="1"/>
      <w:numFmt w:val="decimal"/>
      <w:lvlText w:val="%1.%2"/>
      <w:lvlJc w:val="left"/>
      <w:pPr>
        <w:ind w:left="926" w:hanging="358"/>
        <w:jc w:val="left"/>
      </w:pPr>
      <w:rPr>
        <w:rFonts w:hint="default" w:ascii="Arial" w:hAnsi="Arial" w:eastAsia="Arial" w:cs="Arial"/>
        <w:b/>
        <w:bCs/>
        <w:i/>
        <w:iCs/>
        <w:spacing w:val="-1"/>
        <w:w w:val="99"/>
        <w:sz w:val="20"/>
        <w:szCs w:val="20"/>
        <w:lang w:val="pt-PT" w:eastAsia="en-US" w:bidi="ar-SA"/>
      </w:rPr>
    </w:lvl>
    <w:lvl w:ilvl="2">
      <w:start w:val="1"/>
      <w:numFmt w:val="decimal"/>
      <w:lvlText w:val="%1.%2.%3"/>
      <w:lvlJc w:val="left"/>
      <w:pPr>
        <w:ind w:left="1276" w:hanging="708"/>
        <w:jc w:val="left"/>
      </w:pPr>
      <w:rPr>
        <w:rFonts w:hint="default" w:ascii="Arial" w:hAnsi="Arial" w:eastAsia="Arial" w:cs="Arial"/>
        <w:b/>
        <w:bCs/>
        <w:i/>
        <w:iCs/>
        <w:spacing w:val="-1"/>
        <w:w w:val="99"/>
        <w:sz w:val="20"/>
        <w:szCs w:val="20"/>
        <w:lang w:val="pt-PT" w:eastAsia="en-US" w:bidi="ar-SA"/>
      </w:rPr>
    </w:lvl>
    <w:lvl w:ilvl="3">
      <w:start w:val="0"/>
      <w:numFmt w:val="bullet"/>
      <w:lvlText w:val="•"/>
      <w:lvlJc w:val="left"/>
      <w:pPr>
        <w:ind w:left="3263" w:hanging="708"/>
      </w:pPr>
      <w:rPr>
        <w:rFonts w:hint="default"/>
        <w:lang w:val="pt-PT" w:eastAsia="en-US" w:bidi="ar-SA"/>
      </w:rPr>
    </w:lvl>
    <w:lvl w:ilvl="4">
      <w:start w:val="0"/>
      <w:numFmt w:val="bullet"/>
      <w:lvlText w:val="•"/>
      <w:lvlJc w:val="left"/>
      <w:pPr>
        <w:ind w:left="4255" w:hanging="708"/>
      </w:pPr>
      <w:rPr>
        <w:rFonts w:hint="default"/>
        <w:lang w:val="pt-PT" w:eastAsia="en-US" w:bidi="ar-SA"/>
      </w:rPr>
    </w:lvl>
    <w:lvl w:ilvl="5">
      <w:start w:val="0"/>
      <w:numFmt w:val="bullet"/>
      <w:lvlText w:val="•"/>
      <w:lvlJc w:val="left"/>
      <w:pPr>
        <w:ind w:left="5247" w:hanging="708"/>
      </w:pPr>
      <w:rPr>
        <w:rFonts w:hint="default"/>
        <w:lang w:val="pt-PT" w:eastAsia="en-US" w:bidi="ar-SA"/>
      </w:rPr>
    </w:lvl>
    <w:lvl w:ilvl="6">
      <w:start w:val="0"/>
      <w:numFmt w:val="bullet"/>
      <w:lvlText w:val="•"/>
      <w:lvlJc w:val="left"/>
      <w:pPr>
        <w:ind w:left="6239" w:hanging="708"/>
      </w:pPr>
      <w:rPr>
        <w:rFonts w:hint="default"/>
        <w:lang w:val="pt-PT" w:eastAsia="en-US" w:bidi="ar-SA"/>
      </w:rPr>
    </w:lvl>
    <w:lvl w:ilvl="7">
      <w:start w:val="0"/>
      <w:numFmt w:val="bullet"/>
      <w:lvlText w:val="•"/>
      <w:lvlJc w:val="left"/>
      <w:pPr>
        <w:ind w:left="7230" w:hanging="708"/>
      </w:pPr>
      <w:rPr>
        <w:rFonts w:hint="default"/>
        <w:lang w:val="pt-PT" w:eastAsia="en-US" w:bidi="ar-SA"/>
      </w:rPr>
    </w:lvl>
    <w:lvl w:ilvl="8">
      <w:start w:val="0"/>
      <w:numFmt w:val="bullet"/>
      <w:lvlText w:val="•"/>
      <w:lvlJc w:val="left"/>
      <w:pPr>
        <w:ind w:left="8222" w:hanging="708"/>
      </w:pPr>
      <w:rPr>
        <w:rFonts w:hint="default"/>
        <w:lang w:val="pt-PT" w:eastAsia="en-US" w:bidi="ar-SA"/>
      </w:rPr>
    </w:lvl>
  </w:abstractNum>
  <w:abstractNum w:abstractNumId="6">
    <w:multiLevelType w:val="hybridMultilevel"/>
    <w:lvl w:ilvl="0">
      <w:start w:val="0"/>
      <w:numFmt w:val="bullet"/>
      <w:lvlText w:val=""/>
      <w:lvlJc w:val="left"/>
      <w:pPr>
        <w:ind w:left="1288" w:hanging="348"/>
      </w:pPr>
      <w:rPr>
        <w:rFonts w:hint="default" w:ascii="Wingdings" w:hAnsi="Wingdings" w:eastAsia="Wingdings" w:cs="Wingdings"/>
        <w:b w:val="0"/>
        <w:bCs w:val="0"/>
        <w:i w:val="0"/>
        <w:iCs w:val="0"/>
        <w:spacing w:val="0"/>
        <w:w w:val="99"/>
        <w:sz w:val="20"/>
        <w:szCs w:val="20"/>
        <w:lang w:val="pt-PT" w:eastAsia="en-US" w:bidi="ar-SA"/>
      </w:rPr>
    </w:lvl>
    <w:lvl w:ilvl="1">
      <w:start w:val="0"/>
      <w:numFmt w:val="bullet"/>
      <w:lvlText w:val="•"/>
      <w:lvlJc w:val="left"/>
      <w:pPr>
        <w:ind w:left="2172" w:hanging="348"/>
      </w:pPr>
      <w:rPr>
        <w:rFonts w:hint="default"/>
        <w:lang w:val="pt-PT" w:eastAsia="en-US" w:bidi="ar-SA"/>
      </w:rPr>
    </w:lvl>
    <w:lvl w:ilvl="2">
      <w:start w:val="0"/>
      <w:numFmt w:val="bullet"/>
      <w:lvlText w:val="•"/>
      <w:lvlJc w:val="left"/>
      <w:pPr>
        <w:ind w:left="3065" w:hanging="348"/>
      </w:pPr>
      <w:rPr>
        <w:rFonts w:hint="default"/>
        <w:lang w:val="pt-PT" w:eastAsia="en-US" w:bidi="ar-SA"/>
      </w:rPr>
    </w:lvl>
    <w:lvl w:ilvl="3">
      <w:start w:val="0"/>
      <w:numFmt w:val="bullet"/>
      <w:lvlText w:val="•"/>
      <w:lvlJc w:val="left"/>
      <w:pPr>
        <w:ind w:left="3957" w:hanging="348"/>
      </w:pPr>
      <w:rPr>
        <w:rFonts w:hint="default"/>
        <w:lang w:val="pt-PT" w:eastAsia="en-US" w:bidi="ar-SA"/>
      </w:rPr>
    </w:lvl>
    <w:lvl w:ilvl="4">
      <w:start w:val="0"/>
      <w:numFmt w:val="bullet"/>
      <w:lvlText w:val="•"/>
      <w:lvlJc w:val="left"/>
      <w:pPr>
        <w:ind w:left="4850" w:hanging="348"/>
      </w:pPr>
      <w:rPr>
        <w:rFonts w:hint="default"/>
        <w:lang w:val="pt-PT" w:eastAsia="en-US" w:bidi="ar-SA"/>
      </w:rPr>
    </w:lvl>
    <w:lvl w:ilvl="5">
      <w:start w:val="0"/>
      <w:numFmt w:val="bullet"/>
      <w:lvlText w:val="•"/>
      <w:lvlJc w:val="left"/>
      <w:pPr>
        <w:ind w:left="5743" w:hanging="348"/>
      </w:pPr>
      <w:rPr>
        <w:rFonts w:hint="default"/>
        <w:lang w:val="pt-PT" w:eastAsia="en-US" w:bidi="ar-SA"/>
      </w:rPr>
    </w:lvl>
    <w:lvl w:ilvl="6">
      <w:start w:val="0"/>
      <w:numFmt w:val="bullet"/>
      <w:lvlText w:val="•"/>
      <w:lvlJc w:val="left"/>
      <w:pPr>
        <w:ind w:left="6635" w:hanging="348"/>
      </w:pPr>
      <w:rPr>
        <w:rFonts w:hint="default"/>
        <w:lang w:val="pt-PT" w:eastAsia="en-US" w:bidi="ar-SA"/>
      </w:rPr>
    </w:lvl>
    <w:lvl w:ilvl="7">
      <w:start w:val="0"/>
      <w:numFmt w:val="bullet"/>
      <w:lvlText w:val="•"/>
      <w:lvlJc w:val="left"/>
      <w:pPr>
        <w:ind w:left="7528" w:hanging="348"/>
      </w:pPr>
      <w:rPr>
        <w:rFonts w:hint="default"/>
        <w:lang w:val="pt-PT" w:eastAsia="en-US" w:bidi="ar-SA"/>
      </w:rPr>
    </w:lvl>
    <w:lvl w:ilvl="8">
      <w:start w:val="0"/>
      <w:numFmt w:val="bullet"/>
      <w:lvlText w:val="•"/>
      <w:lvlJc w:val="left"/>
      <w:pPr>
        <w:ind w:left="8421" w:hanging="348"/>
      </w:pPr>
      <w:rPr>
        <w:rFonts w:hint="default"/>
        <w:lang w:val="pt-PT" w:eastAsia="en-US" w:bidi="ar-SA"/>
      </w:rPr>
    </w:lvl>
  </w:abstractNum>
  <w:abstractNum w:abstractNumId="5">
    <w:multiLevelType w:val="hybridMultilevel"/>
    <w:lvl w:ilvl="0">
      <w:start w:val="1"/>
      <w:numFmt w:val="lowerLetter"/>
      <w:lvlText w:val="%1)"/>
      <w:lvlJc w:val="left"/>
      <w:pPr>
        <w:ind w:left="568" w:hanging="238"/>
        <w:jc w:val="left"/>
      </w:pPr>
      <w:rPr>
        <w:rFonts w:hint="default" w:ascii="Arial MT" w:hAnsi="Arial MT" w:eastAsia="Arial MT" w:cs="Arial MT"/>
        <w:b w:val="0"/>
        <w:bCs w:val="0"/>
        <w:i w:val="0"/>
        <w:iCs w:val="0"/>
        <w:spacing w:val="0"/>
        <w:w w:val="99"/>
        <w:sz w:val="20"/>
        <w:szCs w:val="20"/>
        <w:lang w:val="pt-PT" w:eastAsia="en-US" w:bidi="ar-SA"/>
      </w:rPr>
    </w:lvl>
    <w:lvl w:ilvl="1">
      <w:start w:val="0"/>
      <w:numFmt w:val="bullet"/>
      <w:lvlText w:val="•"/>
      <w:lvlJc w:val="left"/>
      <w:pPr>
        <w:ind w:left="1524" w:hanging="238"/>
      </w:pPr>
      <w:rPr>
        <w:rFonts w:hint="default"/>
        <w:lang w:val="pt-PT" w:eastAsia="en-US" w:bidi="ar-SA"/>
      </w:rPr>
    </w:lvl>
    <w:lvl w:ilvl="2">
      <w:start w:val="0"/>
      <w:numFmt w:val="bullet"/>
      <w:lvlText w:val="•"/>
      <w:lvlJc w:val="left"/>
      <w:pPr>
        <w:ind w:left="2489" w:hanging="238"/>
      </w:pPr>
      <w:rPr>
        <w:rFonts w:hint="default"/>
        <w:lang w:val="pt-PT" w:eastAsia="en-US" w:bidi="ar-SA"/>
      </w:rPr>
    </w:lvl>
    <w:lvl w:ilvl="3">
      <w:start w:val="0"/>
      <w:numFmt w:val="bullet"/>
      <w:lvlText w:val="•"/>
      <w:lvlJc w:val="left"/>
      <w:pPr>
        <w:ind w:left="3453" w:hanging="238"/>
      </w:pPr>
      <w:rPr>
        <w:rFonts w:hint="default"/>
        <w:lang w:val="pt-PT" w:eastAsia="en-US" w:bidi="ar-SA"/>
      </w:rPr>
    </w:lvl>
    <w:lvl w:ilvl="4">
      <w:start w:val="0"/>
      <w:numFmt w:val="bullet"/>
      <w:lvlText w:val="•"/>
      <w:lvlJc w:val="left"/>
      <w:pPr>
        <w:ind w:left="4418" w:hanging="238"/>
      </w:pPr>
      <w:rPr>
        <w:rFonts w:hint="default"/>
        <w:lang w:val="pt-PT" w:eastAsia="en-US" w:bidi="ar-SA"/>
      </w:rPr>
    </w:lvl>
    <w:lvl w:ilvl="5">
      <w:start w:val="0"/>
      <w:numFmt w:val="bullet"/>
      <w:lvlText w:val="•"/>
      <w:lvlJc w:val="left"/>
      <w:pPr>
        <w:ind w:left="5383" w:hanging="238"/>
      </w:pPr>
      <w:rPr>
        <w:rFonts w:hint="default"/>
        <w:lang w:val="pt-PT" w:eastAsia="en-US" w:bidi="ar-SA"/>
      </w:rPr>
    </w:lvl>
    <w:lvl w:ilvl="6">
      <w:start w:val="0"/>
      <w:numFmt w:val="bullet"/>
      <w:lvlText w:val="•"/>
      <w:lvlJc w:val="left"/>
      <w:pPr>
        <w:ind w:left="6347" w:hanging="238"/>
      </w:pPr>
      <w:rPr>
        <w:rFonts w:hint="default"/>
        <w:lang w:val="pt-PT" w:eastAsia="en-US" w:bidi="ar-SA"/>
      </w:rPr>
    </w:lvl>
    <w:lvl w:ilvl="7">
      <w:start w:val="0"/>
      <w:numFmt w:val="bullet"/>
      <w:lvlText w:val="•"/>
      <w:lvlJc w:val="left"/>
      <w:pPr>
        <w:ind w:left="7312" w:hanging="238"/>
      </w:pPr>
      <w:rPr>
        <w:rFonts w:hint="default"/>
        <w:lang w:val="pt-PT" w:eastAsia="en-US" w:bidi="ar-SA"/>
      </w:rPr>
    </w:lvl>
    <w:lvl w:ilvl="8">
      <w:start w:val="0"/>
      <w:numFmt w:val="bullet"/>
      <w:lvlText w:val="•"/>
      <w:lvlJc w:val="left"/>
      <w:pPr>
        <w:ind w:left="8277" w:hanging="238"/>
      </w:pPr>
      <w:rPr>
        <w:rFonts w:hint="default"/>
        <w:lang w:val="pt-PT" w:eastAsia="en-US" w:bidi="ar-SA"/>
      </w:rPr>
    </w:lvl>
  </w:abstractNum>
  <w:abstractNum w:abstractNumId="4">
    <w:multiLevelType w:val="hybridMultilevel"/>
    <w:lvl w:ilvl="0">
      <w:start w:val="1"/>
      <w:numFmt w:val="lowerLetter"/>
      <w:lvlText w:val="%1)"/>
      <w:lvlJc w:val="left"/>
      <w:pPr>
        <w:ind w:left="568" w:hanging="248"/>
        <w:jc w:val="left"/>
      </w:pPr>
      <w:rPr>
        <w:rFonts w:hint="default" w:ascii="Arial MT" w:hAnsi="Arial MT" w:eastAsia="Arial MT" w:cs="Arial MT"/>
        <w:b w:val="0"/>
        <w:bCs w:val="0"/>
        <w:i w:val="0"/>
        <w:iCs w:val="0"/>
        <w:spacing w:val="0"/>
        <w:w w:val="99"/>
        <w:sz w:val="20"/>
        <w:szCs w:val="20"/>
        <w:lang w:val="pt-PT" w:eastAsia="en-US" w:bidi="ar-SA"/>
      </w:rPr>
    </w:lvl>
    <w:lvl w:ilvl="1">
      <w:start w:val="0"/>
      <w:numFmt w:val="bullet"/>
      <w:lvlText w:val="•"/>
      <w:lvlJc w:val="left"/>
      <w:pPr>
        <w:ind w:left="1524" w:hanging="248"/>
      </w:pPr>
      <w:rPr>
        <w:rFonts w:hint="default"/>
        <w:lang w:val="pt-PT" w:eastAsia="en-US" w:bidi="ar-SA"/>
      </w:rPr>
    </w:lvl>
    <w:lvl w:ilvl="2">
      <w:start w:val="0"/>
      <w:numFmt w:val="bullet"/>
      <w:lvlText w:val="•"/>
      <w:lvlJc w:val="left"/>
      <w:pPr>
        <w:ind w:left="2489" w:hanging="248"/>
      </w:pPr>
      <w:rPr>
        <w:rFonts w:hint="default"/>
        <w:lang w:val="pt-PT" w:eastAsia="en-US" w:bidi="ar-SA"/>
      </w:rPr>
    </w:lvl>
    <w:lvl w:ilvl="3">
      <w:start w:val="0"/>
      <w:numFmt w:val="bullet"/>
      <w:lvlText w:val="•"/>
      <w:lvlJc w:val="left"/>
      <w:pPr>
        <w:ind w:left="3453" w:hanging="248"/>
      </w:pPr>
      <w:rPr>
        <w:rFonts w:hint="default"/>
        <w:lang w:val="pt-PT" w:eastAsia="en-US" w:bidi="ar-SA"/>
      </w:rPr>
    </w:lvl>
    <w:lvl w:ilvl="4">
      <w:start w:val="0"/>
      <w:numFmt w:val="bullet"/>
      <w:lvlText w:val="•"/>
      <w:lvlJc w:val="left"/>
      <w:pPr>
        <w:ind w:left="4418" w:hanging="248"/>
      </w:pPr>
      <w:rPr>
        <w:rFonts w:hint="default"/>
        <w:lang w:val="pt-PT" w:eastAsia="en-US" w:bidi="ar-SA"/>
      </w:rPr>
    </w:lvl>
    <w:lvl w:ilvl="5">
      <w:start w:val="0"/>
      <w:numFmt w:val="bullet"/>
      <w:lvlText w:val="•"/>
      <w:lvlJc w:val="left"/>
      <w:pPr>
        <w:ind w:left="5383" w:hanging="248"/>
      </w:pPr>
      <w:rPr>
        <w:rFonts w:hint="default"/>
        <w:lang w:val="pt-PT" w:eastAsia="en-US" w:bidi="ar-SA"/>
      </w:rPr>
    </w:lvl>
    <w:lvl w:ilvl="6">
      <w:start w:val="0"/>
      <w:numFmt w:val="bullet"/>
      <w:lvlText w:val="•"/>
      <w:lvlJc w:val="left"/>
      <w:pPr>
        <w:ind w:left="6347" w:hanging="248"/>
      </w:pPr>
      <w:rPr>
        <w:rFonts w:hint="default"/>
        <w:lang w:val="pt-PT" w:eastAsia="en-US" w:bidi="ar-SA"/>
      </w:rPr>
    </w:lvl>
    <w:lvl w:ilvl="7">
      <w:start w:val="0"/>
      <w:numFmt w:val="bullet"/>
      <w:lvlText w:val="•"/>
      <w:lvlJc w:val="left"/>
      <w:pPr>
        <w:ind w:left="7312" w:hanging="248"/>
      </w:pPr>
      <w:rPr>
        <w:rFonts w:hint="default"/>
        <w:lang w:val="pt-PT" w:eastAsia="en-US" w:bidi="ar-SA"/>
      </w:rPr>
    </w:lvl>
    <w:lvl w:ilvl="8">
      <w:start w:val="0"/>
      <w:numFmt w:val="bullet"/>
      <w:lvlText w:val="•"/>
      <w:lvlJc w:val="left"/>
      <w:pPr>
        <w:ind w:left="8277" w:hanging="248"/>
      </w:pPr>
      <w:rPr>
        <w:rFonts w:hint="default"/>
        <w:lang w:val="pt-PT" w:eastAsia="en-US" w:bidi="ar-SA"/>
      </w:rPr>
    </w:lvl>
  </w:abstractNum>
  <w:abstractNum w:abstractNumId="2">
    <w:multiLevelType w:val="hybridMultilevel"/>
    <w:lvl w:ilvl="0">
      <w:start w:val="1"/>
      <w:numFmt w:val="lowerLetter"/>
      <w:lvlText w:val="%1)"/>
      <w:lvlJc w:val="left"/>
      <w:pPr>
        <w:ind w:left="568" w:hanging="250"/>
        <w:jc w:val="left"/>
      </w:pPr>
      <w:rPr>
        <w:rFonts w:hint="default" w:ascii="Arial" w:hAnsi="Arial" w:eastAsia="Arial" w:cs="Arial"/>
        <w:b/>
        <w:bCs/>
        <w:i w:val="0"/>
        <w:iCs w:val="0"/>
        <w:spacing w:val="0"/>
        <w:w w:val="99"/>
        <w:sz w:val="20"/>
        <w:szCs w:val="20"/>
        <w:lang w:val="pt-PT" w:eastAsia="en-US" w:bidi="ar-SA"/>
      </w:rPr>
    </w:lvl>
    <w:lvl w:ilvl="1">
      <w:start w:val="0"/>
      <w:numFmt w:val="bullet"/>
      <w:lvlText w:val="•"/>
      <w:lvlJc w:val="left"/>
      <w:pPr>
        <w:ind w:left="1524" w:hanging="250"/>
      </w:pPr>
      <w:rPr>
        <w:rFonts w:hint="default"/>
        <w:lang w:val="pt-PT" w:eastAsia="en-US" w:bidi="ar-SA"/>
      </w:rPr>
    </w:lvl>
    <w:lvl w:ilvl="2">
      <w:start w:val="0"/>
      <w:numFmt w:val="bullet"/>
      <w:lvlText w:val="•"/>
      <w:lvlJc w:val="left"/>
      <w:pPr>
        <w:ind w:left="2489" w:hanging="250"/>
      </w:pPr>
      <w:rPr>
        <w:rFonts w:hint="default"/>
        <w:lang w:val="pt-PT" w:eastAsia="en-US" w:bidi="ar-SA"/>
      </w:rPr>
    </w:lvl>
    <w:lvl w:ilvl="3">
      <w:start w:val="0"/>
      <w:numFmt w:val="bullet"/>
      <w:lvlText w:val="•"/>
      <w:lvlJc w:val="left"/>
      <w:pPr>
        <w:ind w:left="3453" w:hanging="250"/>
      </w:pPr>
      <w:rPr>
        <w:rFonts w:hint="default"/>
        <w:lang w:val="pt-PT" w:eastAsia="en-US" w:bidi="ar-SA"/>
      </w:rPr>
    </w:lvl>
    <w:lvl w:ilvl="4">
      <w:start w:val="0"/>
      <w:numFmt w:val="bullet"/>
      <w:lvlText w:val="•"/>
      <w:lvlJc w:val="left"/>
      <w:pPr>
        <w:ind w:left="4418" w:hanging="250"/>
      </w:pPr>
      <w:rPr>
        <w:rFonts w:hint="default"/>
        <w:lang w:val="pt-PT" w:eastAsia="en-US" w:bidi="ar-SA"/>
      </w:rPr>
    </w:lvl>
    <w:lvl w:ilvl="5">
      <w:start w:val="0"/>
      <w:numFmt w:val="bullet"/>
      <w:lvlText w:val="•"/>
      <w:lvlJc w:val="left"/>
      <w:pPr>
        <w:ind w:left="5383" w:hanging="250"/>
      </w:pPr>
      <w:rPr>
        <w:rFonts w:hint="default"/>
        <w:lang w:val="pt-PT" w:eastAsia="en-US" w:bidi="ar-SA"/>
      </w:rPr>
    </w:lvl>
    <w:lvl w:ilvl="6">
      <w:start w:val="0"/>
      <w:numFmt w:val="bullet"/>
      <w:lvlText w:val="•"/>
      <w:lvlJc w:val="left"/>
      <w:pPr>
        <w:ind w:left="6347" w:hanging="250"/>
      </w:pPr>
      <w:rPr>
        <w:rFonts w:hint="default"/>
        <w:lang w:val="pt-PT" w:eastAsia="en-US" w:bidi="ar-SA"/>
      </w:rPr>
    </w:lvl>
    <w:lvl w:ilvl="7">
      <w:start w:val="0"/>
      <w:numFmt w:val="bullet"/>
      <w:lvlText w:val="•"/>
      <w:lvlJc w:val="left"/>
      <w:pPr>
        <w:ind w:left="7312" w:hanging="250"/>
      </w:pPr>
      <w:rPr>
        <w:rFonts w:hint="default"/>
        <w:lang w:val="pt-PT" w:eastAsia="en-US" w:bidi="ar-SA"/>
      </w:rPr>
    </w:lvl>
    <w:lvl w:ilvl="8">
      <w:start w:val="0"/>
      <w:numFmt w:val="bullet"/>
      <w:lvlText w:val="•"/>
      <w:lvlJc w:val="left"/>
      <w:pPr>
        <w:ind w:left="8277" w:hanging="250"/>
      </w:pPr>
      <w:rPr>
        <w:rFonts w:hint="default"/>
        <w:lang w:val="pt-PT" w:eastAsia="en-US" w:bidi="ar-SA"/>
      </w:rPr>
    </w:lvl>
  </w:abstractNum>
  <w:abstractNum w:abstractNumId="1">
    <w:multiLevelType w:val="hybridMultilevel"/>
    <w:lvl w:ilvl="0">
      <w:start w:val="1"/>
      <w:numFmt w:val="decimal"/>
      <w:lvlText w:val="%1."/>
      <w:lvlJc w:val="left"/>
      <w:pPr>
        <w:ind w:left="813" w:hanging="274"/>
        <w:jc w:val="left"/>
      </w:pPr>
      <w:rPr>
        <w:rFonts w:hint="default" w:ascii="Arial" w:hAnsi="Arial" w:eastAsia="Arial" w:cs="Arial"/>
        <w:b/>
        <w:bCs/>
        <w:i w:val="0"/>
        <w:iCs w:val="0"/>
        <w:spacing w:val="0"/>
        <w:w w:val="100"/>
        <w:sz w:val="22"/>
        <w:szCs w:val="22"/>
        <w:shd w:fill="D9D9D9" w:color="auto" w:val="clear"/>
        <w:lang w:val="pt-PT" w:eastAsia="en-US" w:bidi="ar-SA"/>
      </w:rPr>
    </w:lvl>
    <w:lvl w:ilvl="1">
      <w:start w:val="1"/>
      <w:numFmt w:val="decimal"/>
      <w:lvlText w:val="%1.%2."/>
      <w:lvlJc w:val="left"/>
      <w:pPr>
        <w:ind w:left="568" w:hanging="416"/>
        <w:jc w:val="left"/>
      </w:pPr>
      <w:rPr>
        <w:rFonts w:hint="default" w:ascii="Arial" w:hAnsi="Arial" w:eastAsia="Arial" w:cs="Arial"/>
        <w:b/>
        <w:bCs/>
        <w:i w:val="0"/>
        <w:iCs w:val="0"/>
        <w:spacing w:val="-1"/>
        <w:w w:val="99"/>
        <w:sz w:val="20"/>
        <w:szCs w:val="20"/>
        <w:lang w:val="pt-PT" w:eastAsia="en-US" w:bidi="ar-SA"/>
      </w:rPr>
    </w:lvl>
    <w:lvl w:ilvl="2">
      <w:start w:val="1"/>
      <w:numFmt w:val="decimal"/>
      <w:lvlText w:val="%1.%2.%3."/>
      <w:lvlJc w:val="left"/>
      <w:pPr>
        <w:ind w:left="1123" w:hanging="555"/>
        <w:jc w:val="left"/>
      </w:pPr>
      <w:rPr>
        <w:rFonts w:hint="default" w:ascii="Arial" w:hAnsi="Arial" w:eastAsia="Arial" w:cs="Arial"/>
        <w:b/>
        <w:bCs/>
        <w:i w:val="0"/>
        <w:iCs w:val="0"/>
        <w:spacing w:val="-1"/>
        <w:w w:val="99"/>
        <w:sz w:val="20"/>
        <w:szCs w:val="20"/>
        <w:lang w:val="pt-PT" w:eastAsia="en-US" w:bidi="ar-SA"/>
      </w:rPr>
    </w:lvl>
    <w:lvl w:ilvl="3">
      <w:start w:val="0"/>
      <w:numFmt w:val="bullet"/>
      <w:lvlText w:val="•"/>
      <w:lvlJc w:val="left"/>
      <w:pPr>
        <w:ind w:left="2255" w:hanging="555"/>
      </w:pPr>
      <w:rPr>
        <w:rFonts w:hint="default"/>
        <w:lang w:val="pt-PT" w:eastAsia="en-US" w:bidi="ar-SA"/>
      </w:rPr>
    </w:lvl>
    <w:lvl w:ilvl="4">
      <w:start w:val="0"/>
      <w:numFmt w:val="bullet"/>
      <w:lvlText w:val="•"/>
      <w:lvlJc w:val="left"/>
      <w:pPr>
        <w:ind w:left="3391" w:hanging="555"/>
      </w:pPr>
      <w:rPr>
        <w:rFonts w:hint="default"/>
        <w:lang w:val="pt-PT" w:eastAsia="en-US" w:bidi="ar-SA"/>
      </w:rPr>
    </w:lvl>
    <w:lvl w:ilvl="5">
      <w:start w:val="0"/>
      <w:numFmt w:val="bullet"/>
      <w:lvlText w:val="•"/>
      <w:lvlJc w:val="left"/>
      <w:pPr>
        <w:ind w:left="4527" w:hanging="555"/>
      </w:pPr>
      <w:rPr>
        <w:rFonts w:hint="default"/>
        <w:lang w:val="pt-PT" w:eastAsia="en-US" w:bidi="ar-SA"/>
      </w:rPr>
    </w:lvl>
    <w:lvl w:ilvl="6">
      <w:start w:val="0"/>
      <w:numFmt w:val="bullet"/>
      <w:lvlText w:val="•"/>
      <w:lvlJc w:val="left"/>
      <w:pPr>
        <w:ind w:left="5663" w:hanging="555"/>
      </w:pPr>
      <w:rPr>
        <w:rFonts w:hint="default"/>
        <w:lang w:val="pt-PT" w:eastAsia="en-US" w:bidi="ar-SA"/>
      </w:rPr>
    </w:lvl>
    <w:lvl w:ilvl="7">
      <w:start w:val="0"/>
      <w:numFmt w:val="bullet"/>
      <w:lvlText w:val="•"/>
      <w:lvlJc w:val="left"/>
      <w:pPr>
        <w:ind w:left="6799" w:hanging="555"/>
      </w:pPr>
      <w:rPr>
        <w:rFonts w:hint="default"/>
        <w:lang w:val="pt-PT" w:eastAsia="en-US" w:bidi="ar-SA"/>
      </w:rPr>
    </w:lvl>
    <w:lvl w:ilvl="8">
      <w:start w:val="0"/>
      <w:numFmt w:val="bullet"/>
      <w:lvlText w:val="•"/>
      <w:lvlJc w:val="left"/>
      <w:pPr>
        <w:ind w:left="7934" w:hanging="555"/>
      </w:pPr>
      <w:rPr>
        <w:rFonts w:hint="default"/>
        <w:lang w:val="pt-PT" w:eastAsia="en-US" w:bidi="ar-SA"/>
      </w:rPr>
    </w:lvl>
  </w:abstractNum>
  <w:abstractNum w:abstractNumId="0">
    <w:multiLevelType w:val="hybridMultilevel"/>
    <w:lvl w:ilvl="0">
      <w:start w:val="1"/>
      <w:numFmt w:val="decimal"/>
      <w:lvlText w:val="%1."/>
      <w:lvlJc w:val="left"/>
      <w:pPr>
        <w:ind w:left="768" w:hanging="200"/>
        <w:jc w:val="left"/>
      </w:pPr>
      <w:rPr>
        <w:rFonts w:hint="default" w:ascii="Calibri" w:hAnsi="Calibri" w:eastAsia="Calibri" w:cs="Calibri"/>
        <w:b/>
        <w:bCs/>
        <w:i w:val="0"/>
        <w:iCs w:val="0"/>
        <w:spacing w:val="-1"/>
        <w:w w:val="99"/>
        <w:sz w:val="20"/>
        <w:szCs w:val="20"/>
        <w:lang w:val="pt-PT" w:eastAsia="en-US" w:bidi="ar-SA"/>
      </w:rPr>
    </w:lvl>
    <w:lvl w:ilvl="1">
      <w:start w:val="1"/>
      <w:numFmt w:val="decimal"/>
      <w:lvlText w:val="%1.%2"/>
      <w:lvlJc w:val="left"/>
      <w:pPr>
        <w:ind w:left="1449" w:hanging="660"/>
        <w:jc w:val="left"/>
      </w:pPr>
      <w:rPr>
        <w:rFonts w:hint="default" w:ascii="Calibri" w:hAnsi="Calibri" w:eastAsia="Calibri" w:cs="Calibri"/>
        <w:b w:val="0"/>
        <w:bCs w:val="0"/>
        <w:i w:val="0"/>
        <w:iCs w:val="0"/>
        <w:spacing w:val="0"/>
        <w:w w:val="99"/>
        <w:sz w:val="20"/>
        <w:szCs w:val="20"/>
        <w:lang w:val="pt-PT" w:eastAsia="en-US" w:bidi="ar-SA"/>
      </w:rPr>
    </w:lvl>
    <w:lvl w:ilvl="2">
      <w:start w:val="1"/>
      <w:numFmt w:val="decimal"/>
      <w:lvlText w:val="%1.%2.%3"/>
      <w:lvlJc w:val="left"/>
      <w:pPr>
        <w:ind w:left="1449" w:hanging="660"/>
        <w:jc w:val="left"/>
      </w:pPr>
      <w:rPr>
        <w:rFonts w:hint="default" w:ascii="Calibri" w:hAnsi="Calibri" w:eastAsia="Calibri" w:cs="Calibri"/>
        <w:b w:val="0"/>
        <w:bCs w:val="0"/>
        <w:i w:val="0"/>
        <w:iCs w:val="0"/>
        <w:spacing w:val="0"/>
        <w:w w:val="99"/>
        <w:sz w:val="20"/>
        <w:szCs w:val="20"/>
        <w:lang w:val="pt-PT" w:eastAsia="en-US" w:bidi="ar-SA"/>
      </w:rPr>
    </w:lvl>
    <w:lvl w:ilvl="3">
      <w:start w:val="0"/>
      <w:numFmt w:val="bullet"/>
      <w:lvlText w:val="•"/>
      <w:lvlJc w:val="left"/>
      <w:pPr>
        <w:ind w:left="3388" w:hanging="660"/>
      </w:pPr>
      <w:rPr>
        <w:rFonts w:hint="default"/>
        <w:lang w:val="pt-PT" w:eastAsia="en-US" w:bidi="ar-SA"/>
      </w:rPr>
    </w:lvl>
    <w:lvl w:ilvl="4">
      <w:start w:val="0"/>
      <w:numFmt w:val="bullet"/>
      <w:lvlText w:val="•"/>
      <w:lvlJc w:val="left"/>
      <w:pPr>
        <w:ind w:left="4362" w:hanging="660"/>
      </w:pPr>
      <w:rPr>
        <w:rFonts w:hint="default"/>
        <w:lang w:val="pt-PT" w:eastAsia="en-US" w:bidi="ar-SA"/>
      </w:rPr>
    </w:lvl>
    <w:lvl w:ilvl="5">
      <w:start w:val="0"/>
      <w:numFmt w:val="bullet"/>
      <w:lvlText w:val="•"/>
      <w:lvlJc w:val="left"/>
      <w:pPr>
        <w:ind w:left="5336" w:hanging="660"/>
      </w:pPr>
      <w:rPr>
        <w:rFonts w:hint="default"/>
        <w:lang w:val="pt-PT" w:eastAsia="en-US" w:bidi="ar-SA"/>
      </w:rPr>
    </w:lvl>
    <w:lvl w:ilvl="6">
      <w:start w:val="0"/>
      <w:numFmt w:val="bullet"/>
      <w:lvlText w:val="•"/>
      <w:lvlJc w:val="left"/>
      <w:pPr>
        <w:ind w:left="6310" w:hanging="660"/>
      </w:pPr>
      <w:rPr>
        <w:rFonts w:hint="default"/>
        <w:lang w:val="pt-PT" w:eastAsia="en-US" w:bidi="ar-SA"/>
      </w:rPr>
    </w:lvl>
    <w:lvl w:ilvl="7">
      <w:start w:val="0"/>
      <w:numFmt w:val="bullet"/>
      <w:lvlText w:val="•"/>
      <w:lvlJc w:val="left"/>
      <w:pPr>
        <w:ind w:left="7284" w:hanging="660"/>
      </w:pPr>
      <w:rPr>
        <w:rFonts w:hint="default"/>
        <w:lang w:val="pt-PT" w:eastAsia="en-US" w:bidi="ar-SA"/>
      </w:rPr>
    </w:lvl>
    <w:lvl w:ilvl="8">
      <w:start w:val="0"/>
      <w:numFmt w:val="bullet"/>
      <w:lvlText w:val="•"/>
      <w:lvlJc w:val="left"/>
      <w:pPr>
        <w:ind w:left="8258" w:hanging="660"/>
      </w:pPr>
      <w:rPr>
        <w:rFonts w:hint="default"/>
        <w:lang w:val="pt-PT" w:eastAsia="en-US" w:bidi="ar-SA"/>
      </w:rPr>
    </w:lvl>
  </w:abstractNum>
  <w:num w:numId="4">
    <w:abstractNumId w:val="3"/>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5">
    <w:abstractNumId w:val="14"/>
  </w:num>
  <w:num w:numId="13">
    <w:abstractNumId w:val="12"/>
  </w:num>
  <w:num w:numId="12">
    <w:abstractNumId w:val="11"/>
  </w:num>
  <w:num w:numId="11">
    <w:abstractNumId w:val="10"/>
  </w:num>
  <w:num w:numId="9">
    <w:abstractNumId w:val="8"/>
  </w:num>
  <w:num w:numId="10">
    <w:abstractNumId w:val="9"/>
  </w:num>
  <w:num w:numId="8">
    <w:abstractNumId w:val="7"/>
  </w:num>
  <w:num w:numId="7">
    <w:abstractNumId w:val="6"/>
  </w:num>
  <w:num w:numId="6">
    <w:abstractNumId w:val="5"/>
  </w:num>
  <w:num w:numId="5">
    <w:abstractNumId w:val="4"/>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pt-PT" w:eastAsia="en-US" w:bidi="ar-SA"/>
    </w:rPr>
  </w:style>
  <w:style w:styleId="TOC1" w:type="paragraph">
    <w:name w:val="TOC 1"/>
    <w:basedOn w:val="Normal"/>
    <w:uiPriority w:val="1"/>
    <w:qFormat/>
    <w:pPr>
      <w:spacing w:before="243"/>
      <w:ind w:left="765" w:hanging="197"/>
    </w:pPr>
    <w:rPr>
      <w:rFonts w:ascii="Calibri" w:hAnsi="Calibri" w:eastAsia="Calibri" w:cs="Calibri"/>
      <w:b/>
      <w:bCs/>
      <w:sz w:val="20"/>
      <w:szCs w:val="20"/>
      <w:lang w:val="pt-PT" w:eastAsia="en-US" w:bidi="ar-SA"/>
    </w:rPr>
  </w:style>
  <w:style w:styleId="TOC2" w:type="paragraph">
    <w:name w:val="TOC 2"/>
    <w:basedOn w:val="Normal"/>
    <w:uiPriority w:val="1"/>
    <w:qFormat/>
    <w:pPr>
      <w:spacing w:before="123"/>
      <w:ind w:left="1449" w:hanging="660"/>
    </w:pPr>
    <w:rPr>
      <w:rFonts w:ascii="Calibri" w:hAnsi="Calibri" w:eastAsia="Calibri" w:cs="Calibri"/>
      <w:sz w:val="20"/>
      <w:szCs w:val="20"/>
      <w:lang w:val="pt-PT" w:eastAsia="en-US" w:bidi="ar-SA"/>
    </w:rPr>
  </w:style>
  <w:style w:styleId="BodyText" w:type="paragraph">
    <w:name w:val="Body Text"/>
    <w:basedOn w:val="Normal"/>
    <w:uiPriority w:val="1"/>
    <w:qFormat/>
    <w:pPr/>
    <w:rPr>
      <w:rFonts w:ascii="Arial MT" w:hAnsi="Arial MT" w:eastAsia="Arial MT" w:cs="Arial MT"/>
      <w:sz w:val="20"/>
      <w:szCs w:val="20"/>
      <w:lang w:val="pt-PT" w:eastAsia="en-US" w:bidi="ar-SA"/>
    </w:rPr>
  </w:style>
  <w:style w:styleId="Heading1" w:type="paragraph">
    <w:name w:val="Heading 1"/>
    <w:basedOn w:val="Normal"/>
    <w:uiPriority w:val="1"/>
    <w:qFormat/>
    <w:pPr>
      <w:spacing w:before="13"/>
      <w:ind w:left="20"/>
      <w:outlineLvl w:val="1"/>
    </w:pPr>
    <w:rPr>
      <w:rFonts w:ascii="Arial" w:hAnsi="Arial" w:eastAsia="Arial" w:cs="Arial"/>
      <w:b/>
      <w:bCs/>
      <w:sz w:val="22"/>
      <w:szCs w:val="22"/>
      <w:lang w:val="pt-PT" w:eastAsia="en-US" w:bidi="ar-SA"/>
    </w:rPr>
  </w:style>
  <w:style w:styleId="Heading2" w:type="paragraph">
    <w:name w:val="Heading 2"/>
    <w:basedOn w:val="Normal"/>
    <w:uiPriority w:val="1"/>
    <w:qFormat/>
    <w:pPr>
      <w:ind w:left="912" w:hanging="344"/>
      <w:outlineLvl w:val="2"/>
    </w:pPr>
    <w:rPr>
      <w:rFonts w:ascii="Arial" w:hAnsi="Arial" w:eastAsia="Arial" w:cs="Arial"/>
      <w:b/>
      <w:bCs/>
      <w:i/>
      <w:iCs/>
      <w:sz w:val="20"/>
      <w:szCs w:val="20"/>
      <w:u w:val="single" w:color="000000"/>
      <w:lang w:val="pt-PT" w:eastAsia="en-US" w:bidi="ar-SA"/>
    </w:rPr>
  </w:style>
  <w:style w:styleId="Title" w:type="paragraph">
    <w:name w:val="Title"/>
    <w:basedOn w:val="Normal"/>
    <w:uiPriority w:val="1"/>
    <w:qFormat/>
    <w:pPr>
      <w:ind w:left="756" w:right="471"/>
      <w:jc w:val="center"/>
    </w:pPr>
    <w:rPr>
      <w:rFonts w:ascii="Arial" w:hAnsi="Arial" w:eastAsia="Arial" w:cs="Arial"/>
      <w:b/>
      <w:bCs/>
      <w:sz w:val="80"/>
      <w:szCs w:val="80"/>
      <w:lang w:val="pt-PT" w:eastAsia="en-US" w:bidi="ar-SA"/>
    </w:rPr>
  </w:style>
  <w:style w:styleId="ListParagraph" w:type="paragraph">
    <w:name w:val="List Paragraph"/>
    <w:basedOn w:val="Normal"/>
    <w:uiPriority w:val="1"/>
    <w:qFormat/>
    <w:pPr>
      <w:ind w:left="568"/>
    </w:pPr>
    <w:rPr>
      <w:rFonts w:ascii="Arial MT" w:hAnsi="Arial MT" w:eastAsia="Arial MT" w:cs="Arial MT"/>
      <w:lang w:val="pt-PT" w:eastAsia="en-US" w:bidi="ar-SA"/>
    </w:rPr>
  </w:style>
  <w:style w:styleId="TableParagraph" w:type="paragraph">
    <w:name w:val="Table Paragraph"/>
    <w:basedOn w:val="Normal"/>
    <w:uiPriority w:val="1"/>
    <w:qFormat/>
    <w:pPr>
      <w:spacing w:before="61"/>
      <w:ind w:left="68"/>
    </w:pPr>
    <w:rPr>
      <w:rFonts w:ascii="Arial MT" w:hAnsi="Arial MT" w:eastAsia="Arial MT" w:cs="Arial MT"/>
      <w:lang w:val="pt-P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notadomilhao.prefeitura.sp.gov.br/Nfe/empresas/informacoes-gerais/manuais" TargetMode="External"/><Relationship Id="rId7" Type="http://schemas.openxmlformats.org/officeDocument/2006/relationships/header" Target="header1.xml"/><Relationship Id="rId8" Type="http://schemas.openxmlformats.org/officeDocument/2006/relationships/hyperlink" Target="http://www.prefeitura.sp.gov.br/sfobras" TargetMode="Externa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hyperlink" Target="mailto:fulano@provedor.com" TargetMode="External"/><Relationship Id="rId15" Type="http://schemas.openxmlformats.org/officeDocument/2006/relationships/hyperlink" Target="http://nfpaulistana.prefeitura.sp.gov.br/arquivos/informativo_gbf.pdf" TargetMode="External"/><Relationship Id="rId16" Type="http://schemas.openxmlformats.org/officeDocument/2006/relationships/header" Target="header7.xml"/><Relationship Id="rId17" Type="http://schemas.openxmlformats.org/officeDocument/2006/relationships/hyperlink" Target="https://nfe.prefeitura.sp.gov.br/arquivos/rps.txt" TargetMode="External"/><Relationship Id="rId18" Type="http://schemas.openxmlformats.org/officeDocument/2006/relationships/hyperlink" Target="http://notadomilhao.prefeitura.sp.gov.br/Nfe/empresas/informacoes-gerais/perguntas-e-respostas" TargetMode="External"/><Relationship Id="rId19" Type="http://schemas.openxmlformats.org/officeDocument/2006/relationships/hyperlink" Target="mailto:ni@prefeitura.sp.gov.br" TargetMode="External"/><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TIPLAN</dc:creator>
  <dcterms:created xsi:type="dcterms:W3CDTF">2026-08-06T21:32:50Z</dcterms:created>
  <dcterms:modified xsi:type="dcterms:W3CDTF">2026-08-06T21:32:50Z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2023-09-01T00:00:00Z</vt:filetime>
  </property>
  <property fmtid="{D5CDD505-2E9C-101B-9397-08002B2CF9AE}" pid="4" name="Creator">
    <vt:lpwstr>Microsoft® Word para Microsoft 365</vt:lpwstr>
  </property>
  <property fmtid="{D5CDD505-2E9C-101B-9397-08002B2CF9AE}" pid="5" name="LastSaved">
    <vt:filetime>2026-08-06T00:00:00Z</vt:filetime>
  </property>
  <property fmtid="{D5CDD505-2E9C-101B-9397-08002B2CF9AE}" pid="6" name="Producer">
    <vt:lpwstr>Microsoft® Word para Microsoft 365</vt:lpwstr>
  </property>
</Properties>
</file>