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Структура и контент электронного приглашения на 25 лет</w:t>
      </w:r>
    </w:p>
    <w:p>
      <w:r>
        <w:rPr>
          <w:b w:val="0"/>
        </w:rPr>
        <w:t>Редакция от 22 октября 2026 года</w:t>
      </w:r>
    </w:p>
    <w:p>
      <w:r>
        <w:rPr>
          <w:b w:val="0"/>
        </w:rPr>
        <w:t>Личное приглашение на домашний день рождения 28 ноября 2026 года. Главная читается сверху вниз как одно непрерывное полотно, преимущественно с телефона. Дополнительные страницы продолжают его личными историями, пожеланиями, фотографиями и добровольным вишлистом.</w:t>
      </w:r>
    </w:p>
    <w:p>
      <w:r>
        <w:rPr>
          <w:b w:val="0"/>
        </w:rPr>
        <w:t>Сейчас изменяются только бриф и этот документ. Существующий сайт и прототип не обновляются.</w:t>
      </w:r>
    </w:p>
    <w:p>
      <w:r>
        <w:rPr>
          <w:b/>
        </w:rPr>
        <w:t xml:space="preserve">Обозначения </w:t>
      </w:r>
      <w:r>
        <w:t>Квадратные скобки — материалы для наполнения. Тексты рабочие и могут редактироваться. Явные решения хозяйки внесены; «предлагается» и «уточнить» отмечают открытый выбор. Логические части документа не означают отдельные визуальные экраны или панели.</w:t>
      </w:r>
    </w:p>
    <w:p>
      <w:pPr>
        <w:pStyle w:val="Heading1"/>
      </w:pPr>
      <w:r>
        <w:t>Основа приглашения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Формат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Электронная открытка по принципу таплинка: длинное полотно, словно разворачивающийся свиток. Дополнительные страницы нужны для сценариев, но оформление не должно ощущаться обычным многостраничным сайтом.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Событие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25-летие. Подтверждено: 28 ноября 2026 года, суббота. 12–16 гостей. Время 14:00–18:00 предварительное. Город уточнить; адрес Абая, 89.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Обрамление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На всех четырёх страницах нет хедера, меню и футера. Повторяющиеся плашки «Мне 25 / домашняя встреча» исключены.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Главное действие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Ответить об участии после деталей встречи, до подарков. Присутствие важнее подарков. Один цветок и вишлист добровольны.</w:t>
            </w:r>
          </w:p>
        </w:tc>
      </w:tr>
    </w:tbl>
    <w:p>
      <w:r>
        <w:rPr>
          <w:b w:val="0"/>
        </w:rPr>
      </w:r>
    </w:p>
    <w:p>
      <w:pPr>
        <w:pStyle w:val="Heading1"/>
      </w:pPr>
      <w:r>
        <w:t>Содержание четырёх страниц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Страница</w:t>
            </w:r>
          </w:p>
        </w:tc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Последовательность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Приглашение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Баннер; обращение; календарь и время; место; ответ; цветок и подарки; «Ещё немного личного»; контакт.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Это всё я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Вступление; факты и фото; предпочтения. Истории раскрываются в потоке — приём уточняется. Плавающий возврат к личным переходам.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На память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Вступление; «Твоя открытка»; лента воспоминаний; фотоальбом с гостевой загрузкой. Плавающий возврат к личным переходам.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Вишлист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Вступление; свёрнутые настройки валюты и фильтров; подарки; подробности и бронь. Плавающий возврат к подаркам.</w:t>
            </w:r>
          </w:p>
        </w:tc>
      </w:tr>
    </w:tbl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Общие правила полотна и возврата</w:t>
      </w:r>
    </w:p>
    <w:p>
      <w:pPr>
        <w:pStyle w:val="Heading2"/>
      </w:pPr>
      <w:r>
        <w:t>Непрерывное приглашение</w:t>
      </w:r>
    </w:p>
    <w:p>
      <w:r>
        <w:rPr>
          <w:b w:val="0"/>
        </w:rPr>
        <w:t>Смысловые части отделяются ритмом текста, расстояниями, рисунками и переходами общего фона. Не оформлять каждую часть отдельным экраном, карточкой, рамкой или фоновой панелью. Высота определяется содержанием. Нумерация частей и комментарии этого документа не входят в гостевой текст.</w:t>
      </w:r>
    </w:p>
    <w:p>
      <w:r>
        <w:rPr>
          <w:b w:val="0"/>
        </w:rPr>
        <w:t>Главная начинается баннером с фотографией и/или рисунком. На нём короткая надпись и дата. Кнопок «Ответить на приглашение», «Где встречаемся» и других якорных действий на баннере нет. Время, адрес и подробности появляются дальше. Обращение остаётся самостоятельной частью после баннера.</w:t>
      </w:r>
    </w:p>
    <w:p>
      <w:pPr>
        <w:pStyle w:val="Heading2"/>
      </w:pPr>
      <w:r>
        <w:t>Плавающее Приглашение</w:t>
      </w:r>
    </w:p>
    <w:p>
      <w:r>
        <w:rPr>
          <w:b w:val="0"/>
        </w:rPr>
        <w:t>На каждой дополнительной странице справа при прокрутке остаётся один плавающий элемент с видимой подписью «Приглашение». Возможная форма — рисованная звезда или другой дизайнерский объект, выбрать позднее. Статичные блоки «Вернуться к приглашению», дублирующие ссылки вверху/внизу и футеры не добавляются.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Откуда</w:t>
            </w:r>
          </w:p>
        </w:tc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Назначение возврата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Это всё я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К «Ещё немного личного» с двумя переходами. Предлагаемый якорь /#personal.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На память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К тому же месту с двумя переходами. Предлагаемый якорь /#personal.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Вишлист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К «Один цветок от тебя» с переходом в вишлист. Предлагаемый якорь /#gifts.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Возврат работает и по прямой ссылке. Элемент не перекрывает текст, поля, отправку и загрузку; на телефоне под него резервируется место. Конкретные адреса — решение реализации, смысл назначения уже определён.</w:t>
      </w:r>
    </w:p>
    <w:p>
      <w:pPr>
        <w:pStyle w:val="Heading2"/>
      </w:pPr>
      <w:r>
        <w:t>Читаемость и обратная связь</w:t>
      </w:r>
    </w:p>
    <w:p>
      <w:r>
        <w:rPr>
          <w:b w:val="0"/>
        </w:rPr>
        <w:t>Сначала проектируется телефонная версия, затем широкая. Рисованные детали и лавандовый обязательны; визуальная концепция пока не выбрана. Текст, заголовки и действия читаются независимо от декора. Умеренное движение учитывает настройку уменьшения анимации.</w:t>
      </w:r>
    </w:p>
    <w:p>
      <w:r>
        <w:rPr>
          <w:b w:val="0"/>
        </w:rPr>
        <w:t>У форм и загрузок есть ожидание, успех, ошибка и повторная попытка. Успех показывается после сохранения. При ошибке текст не пропадает. Служебные комментарии сохраняются в рабочих материалах и не выдаются за текст приглашения.</w:t>
      </w:r>
    </w:p>
    <w:p>
      <w:r>
        <w:br w:type="page"/>
      </w:r>
    </w:p>
    <w:p>
      <w:pPr>
        <w:pStyle w:val="Heading1"/>
      </w:pPr>
      <w:r>
        <w:t>Главная от баннера до места встречи</w:t>
      </w:r>
    </w:p>
    <w:p>
      <w:pPr>
        <w:pStyle w:val="Heading2"/>
      </w:pPr>
      <w:r>
        <w:t>Баннер</w:t>
      </w:r>
    </w:p>
    <w:p>
      <w:r>
        <w:rPr>
          <w:b/>
        </w:rPr>
        <w:t xml:space="preserve">Рабочий текст </w:t>
      </w:r>
      <w:r>
        <w:t>Мне 25!</w:t>
        <w:br/>
        <w:t>Приходи на день рождения</w:t>
        <w:br/>
        <w:t>28 ноября 2026</w:t>
      </w:r>
    </w:p>
    <w:p>
      <w:r>
        <w:rPr>
          <w:b/>
        </w:rPr>
        <w:t xml:space="preserve">Содержание и поведение </w:t>
      </w:r>
      <w:r>
        <w:t>Фото хозяйки и/или рисунок, короткое приглашение и дата. Нет кнопок, времени, адреса и длинного обращения.</w:t>
      </w:r>
    </w:p>
    <w:p>
      <w:pPr>
        <w:pStyle w:val="Heading2"/>
      </w:pPr>
      <w:r>
        <w:t>Личное обращение</w:t>
      </w:r>
    </w:p>
    <w:p>
      <w:r>
        <w:rPr>
          <w:b/>
        </w:rPr>
        <w:t xml:space="preserve">Рабочий текст </w:t>
      </w:r>
      <w:r>
        <w:t>Хочу отпраздновать этот день с тобой.</w:t>
        <w:br/>
        <w:t>Давай соберёмся дома, поболтаем, посмеёмся и съедим что-нибудь вкусное. Мне хочется провести этот день с близкими людьми — и с тобой тоже.</w:t>
      </w:r>
    </w:p>
    <w:p>
      <w:r>
        <w:rPr>
          <w:b/>
        </w:rPr>
        <w:t xml:space="preserve">Содержание и поведение </w:t>
      </w:r>
      <w:r>
        <w:t>Самостоятельная часть после баннера, продолжающая полотно. Приветствие «Дорогие друзья и родные» можно выбрать при редактуре; оно пока не утверждено. Не сливать обращение с баннером.</w:t>
      </w:r>
    </w:p>
    <w:p>
      <w:pPr>
        <w:pStyle w:val="Heading2"/>
      </w:pPr>
      <w:r>
        <w:t>Календарь и время</w:t>
      </w:r>
    </w:p>
    <w:p>
      <w:r>
        <w:rPr>
          <w:b/>
        </w:rPr>
        <w:t xml:space="preserve">Рабочий текст </w:t>
      </w:r>
      <w:r>
        <w:t>Встречаемся 28 ноября</w:t>
        <w:br/>
        <w:t>С 14:00 до 18:00</w:t>
        <w:br/>
        <w:t>Побудем вместе в домашней атмосфере — без строгой программы.</w:t>
      </w:r>
    </w:p>
    <w:p>
      <w:r>
        <w:rPr>
          <w:b/>
        </w:rPr>
        <w:t xml:space="preserve">Содержание и поведение </w:t>
      </w:r>
      <w:r>
        <w:t>Весь ноябрь 2026 с днями недели, выделено 28-е число в субботу. Время впервые подробно появляется здесь и пока предварительное. Отдельного распорядка и дорожки программы нет.</w:t>
      </w:r>
    </w:p>
    <w:p>
      <w:pPr>
        <w:pStyle w:val="Heading2"/>
      </w:pPr>
      <w:r>
        <w:t>Место встречи</w:t>
      </w:r>
    </w:p>
    <w:p>
      <w:r>
        <w:rPr>
          <w:b/>
        </w:rPr>
        <w:t xml:space="preserve">Рабочий текст </w:t>
      </w:r>
      <w:r>
        <w:t>[Город], Абая, 89</w:t>
        <w:br/>
        <w:t>[Квартира, подъезд и как попасть внутрь]</w:t>
        <w:br/>
        <w:t>Дресс-кода нет — приходи так, как тебе удобно.</w:t>
      </w:r>
    </w:p>
    <w:p>
      <w:r>
        <w:rPr>
          <w:b/>
        </w:rPr>
        <w:t xml:space="preserve">Содержание и поведение </w:t>
      </w:r>
      <w:r>
        <w:t>Адрес продолжает приглашение после календаря. Город и детали входа заполнить перед рассылкой. Не показывать выдуманную точку.</w:t>
      </w:r>
    </w:p>
    <w:p>
      <w:r>
        <w:rPr>
          <w:b/>
        </w:rPr>
        <w:t xml:space="preserve">Действие </w:t>
      </w:r>
      <w:r>
        <w:t>«Открыть маршрут» — к подтверждённому месту. Эта кнопка относится к адресу, а не к баннеру.</w:t>
      </w:r>
    </w:p>
    <w:p>
      <w:r>
        <w:br w:type="page"/>
      </w:r>
    </w:p>
    <w:p>
      <w:pPr>
        <w:pStyle w:val="Heading1"/>
      </w:pPr>
      <w:r>
        <w:t>Главная от ответа до завершения</w:t>
      </w:r>
    </w:p>
    <w:p>
      <w:pPr>
        <w:pStyle w:val="Heading2"/>
      </w:pPr>
      <w:r>
        <w:t>Ты придёшь</w:t>
      </w:r>
    </w:p>
    <w:p>
      <w:r>
        <w:rPr>
          <w:b/>
        </w:rPr>
        <w:t xml:space="preserve">Рабочий текст </w:t>
      </w:r>
      <w:r>
        <w:t>Напиши своё имя и дай знать, получится ли у тебя присоединиться.</w:t>
      </w:r>
    </w:p>
    <w:p>
      <w:r>
        <w:rPr>
          <w:b/>
        </w:rPr>
        <w:t xml:space="preserve">Содержание и поведение </w:t>
      </w:r>
      <w:r>
        <w:t>Подтверждено: форма после деталей встречи, перед подарками. Имя и «Приду» / «Не приду». Вопросов о еде и подарках нет.</w:t>
      </w:r>
    </w:p>
    <w:p>
      <w:r>
        <w:rPr>
          <w:b/>
        </w:rPr>
        <w:t xml:space="preserve">Действие </w:t>
      </w:r>
      <w:r>
        <w:t>«Отправить ответ». После сохранения: «Ура, буду ждать тебя!» либо «Спасибо, что предупредил. Будем скучать!» по выбранному ответу.</w:t>
      </w:r>
    </w:p>
    <w:p>
      <w:pPr>
        <w:pStyle w:val="Heading2"/>
      </w:pPr>
      <w:r>
        <w:t>Цветок и подарки</w:t>
      </w:r>
    </w:p>
    <w:p>
      <w:r>
        <w:rPr>
          <w:b/>
        </w:rPr>
        <w:t xml:space="preserve">Рабочий текст </w:t>
      </w:r>
      <w:r>
        <w:t>Один цветок от тебя</w:t>
        <w:br/>
        <w:t>Мне хочется собрать необычный букет — из цветов, которые напоминают вам обо мне.</w:t>
        <w:br/>
        <w:t>Если тебе откликается эта идея, принеси один такой цветок. Любой: за цвет, характер или вашу собственную историю. Мне будет интересно узнать, почему ты выбрал именно его.</w:t>
        <w:br/>
        <w:t>Самое главное — приходи. Даже без цветка и подарка: я очень хочу провести этот день с тобой.</w:t>
      </w:r>
    </w:p>
    <w:p>
      <w:r>
        <w:rPr>
          <w:b/>
        </w:rPr>
        <w:t xml:space="preserve">Содержание и поведение </w:t>
      </w:r>
      <w:r>
        <w:t>Цветок — добровольный личный ритуал. Вишлист — спокойная дополнительная ссылка внутри этой же части.</w:t>
      </w:r>
    </w:p>
    <w:p>
      <w:r>
        <w:rPr>
          <w:b/>
        </w:rPr>
        <w:t xml:space="preserve">Действие </w:t>
      </w:r>
      <w:r>
        <w:t>«Посмотреть вишлист». Подводка: «А если хочется подарить что-то ещё, я собрала небольшой вишлист. Это просто подсказка, никаких обязательств».</w:t>
      </w:r>
    </w:p>
    <w:p>
      <w:pPr>
        <w:pStyle w:val="Heading2"/>
      </w:pPr>
      <w:r>
        <w:t>Ещё немного личного</w:t>
      </w:r>
    </w:p>
    <w:p>
      <w:r>
        <w:rPr>
          <w:b/>
        </w:rPr>
        <w:t xml:space="preserve">Рабочий текст </w:t>
      </w:r>
      <w:r>
        <w:t>Здесь можно узнать обо мне что-нибудь новое или оставить нам воспоминание об этом дне.</w:t>
      </w:r>
    </w:p>
    <w:p>
      <w:r>
        <w:rPr>
          <w:b/>
        </w:rPr>
        <w:t xml:space="preserve">Содержание и поведение </w:t>
      </w:r>
      <w:r>
        <w:t>Предпоследняя часть главной. Два подписанных перехода «Это всё я» и «На память». Вишлиста среди них нет. Образ окошек/открыток выбрать позднее; отдельной страницы карты нет.</w:t>
      </w:r>
    </w:p>
    <w:p>
      <w:r>
        <w:rPr>
          <w:b/>
        </w:rPr>
        <w:t xml:space="preserve">Действие </w:t>
      </w:r>
      <w:r>
        <w:t>Переход к дополнительной странице. Плавающее «Приглашение» на ней возвращает к этой же части.</w:t>
      </w:r>
    </w:p>
    <w:p>
      <w:pPr>
        <w:pStyle w:val="Heading2"/>
      </w:pPr>
      <w:r>
        <w:t>Связь</w:t>
      </w:r>
    </w:p>
    <w:p>
      <w:r>
        <w:rPr>
          <w:b/>
        </w:rPr>
        <w:t xml:space="preserve">Рабочий текст </w:t>
      </w:r>
      <w:r>
        <w:t>Если захочешь что-нибудь уточнить — напиши мне.</w:t>
      </w:r>
    </w:p>
    <w:p>
      <w:r>
        <w:rPr>
          <w:b/>
        </w:rPr>
        <w:t xml:space="preserve">Содержание и поведение </w:t>
      </w:r>
      <w:r>
        <w:t>Завершение главного полотна. После контакта нет футера, повторного названия праздника и сайтовых реквизитов.</w:t>
      </w:r>
    </w:p>
    <w:p>
      <w:r>
        <w:rPr>
          <w:b/>
        </w:rPr>
        <w:t xml:space="preserve">Действие </w:t>
      </w:r>
      <w:r>
        <w:t>«Написать мне» открывает [контакт или ссылка].</w:t>
      </w:r>
    </w:p>
    <w:p>
      <w:r>
        <w:br w:type="page"/>
      </w:r>
    </w:p>
    <w:p>
      <w:pPr>
        <w:pStyle w:val="Heading1"/>
      </w:pPr>
      <w:r>
        <w:t>Страница Это всё я</w:t>
      </w:r>
    </w:p>
    <w:p>
      <w:r>
        <w:rPr>
          <w:b w:val="0"/>
        </w:rPr>
        <w:t>Задача — рассказать о хозяйке через фотографии, факты и вещи с личным смыслом. Хедера и футера нет. Справа при прокрутке доступно плавающее «Приглашение» к личным переходам. Статичного блока возврата нет.</w:t>
      </w:r>
    </w:p>
    <w:p>
      <w:pPr>
        <w:pStyle w:val="Heading2"/>
      </w:pPr>
      <w:r>
        <w:t>Вступление</w:t>
      </w:r>
    </w:p>
    <w:p>
      <w:r>
        <w:rPr>
          <w:b/>
        </w:rPr>
        <w:t xml:space="preserve">Рабочий текст </w:t>
      </w:r>
      <w:r>
        <w:t>Это всё я</w:t>
        <w:br/>
        <w:t>Немного фактов, любимых вещей и историй, из которых складываются мои 25.</w:t>
      </w:r>
    </w:p>
    <w:p>
      <w:r>
        <w:rPr>
          <w:b/>
        </w:rPr>
        <w:t xml:space="preserve">Содержание и поведение </w:t>
      </w:r>
      <w:r>
        <w:t>Короткое начало страницы с фото, рисунком или коллажем. Обычная верхняя шапка не нужна.</w:t>
      </w:r>
    </w:p>
    <w:p>
      <w:pPr>
        <w:pStyle w:val="Heading2"/>
      </w:pPr>
      <w:r>
        <w:t>Фотографии и истории</w:t>
      </w:r>
    </w:p>
    <w:p>
      <w:r>
        <w:rPr>
          <w:b/>
        </w:rPr>
        <w:t xml:space="preserve">Рабочий текст </w:t>
      </w:r>
      <w:r>
        <w:t>[Фотография из детства] — [короткая история]</w:t>
        <w:br/>
        <w:t>[Недавняя фотография] — [что происходило в тот день]</w:t>
        <w:br/>
        <w:t>[Любимая вещь] — [почему она важна]</w:t>
        <w:br/>
        <w:t>[Неожиданный факт] — [короткое описание]</w:t>
      </w:r>
    </w:p>
    <w:p>
      <w:r>
        <w:rPr>
          <w:b/>
        </w:rPr>
        <w:t xml:space="preserve">Содержание и поведение </w:t>
      </w:r>
      <w:r>
        <w:t>Попапы личных историй исключены. Предлагается раскрывать подробности прямо под выбранной записью — например аккордеоном. Сам приём пока не утверждён. История не перекрывает страницу и не уводит на другой экран.</w:t>
      </w:r>
    </w:p>
    <w:p>
      <w:r>
        <w:rPr>
          <w:b/>
        </w:rPr>
        <w:t xml:space="preserve">Действие </w:t>
      </w:r>
      <w:r>
        <w:t>Нажать на заголовок/«Подробнее», раскрыть и при желании свернуть. Фото и рисунок могут быть частью раскрытой записи.</w:t>
      </w:r>
    </w:p>
    <w:p>
      <w:pPr>
        <w:pStyle w:val="Heading2"/>
      </w:pPr>
      <w:r>
        <w:t>Маленькие предпочтения</w:t>
      </w:r>
    </w:p>
    <w:p>
      <w:r>
        <w:rPr>
          <w:b/>
        </w:rPr>
        <w:t xml:space="preserve">Рабочий текст </w:t>
      </w:r>
      <w:r>
        <w:t>Люблю: [вещь или занятие], [вещь или занятие]</w:t>
        <w:br/>
        <w:t>Не моё: [нейтральное предпочтение]</w:t>
        <w:br/>
        <w:t>Могу бесконечно говорить о [тема]</w:t>
      </w:r>
    </w:p>
    <w:p>
      <w:r>
        <w:rPr>
          <w:b/>
        </w:rPr>
        <w:t xml:space="preserve">Содержание и поведение </w:t>
      </w:r>
      <w:r>
        <w:t>Личные короткие записи без связи с покупкой подарков. Повторы с историями выше объединить при наполнении.</w:t>
      </w:r>
    </w:p>
    <w:p>
      <w:pPr>
        <w:pStyle w:val="Heading2"/>
      </w:pPr>
      <w:r>
        <w:t>Материалы</w:t>
      </w:r>
    </w:p>
    <w:p>
      <w:r>
        <w:rPr>
          <w:b w:val="0"/>
        </w:rPr>
        <w:t>Реальные факты предоставляет хозяйка. Предлагается старт с 8–10 элементов, ровно 25 не требуется. У записи: заголовок, краткая подпись, подробность, фото/рисунок по необходимости и описание изображения. В рабочем макете допустимы подписанные места для материалов; до рассылки незаполненные записи удаляются.</w:t>
      </w:r>
    </w:p>
    <w:p>
      <w:r>
        <w:br w:type="page"/>
      </w:r>
    </w:p>
    <w:p>
      <w:pPr>
        <w:pStyle w:val="Heading1"/>
      </w:pPr>
      <w:r>
        <w:t>Страница На память</w:t>
      </w:r>
    </w:p>
    <w:p>
      <w:r>
        <w:rPr>
          <w:b w:val="0"/>
        </w:rPr>
        <w:t>Общая страница пожеланий и фото. Хедера и футера нет. Плавающее «Приглашение» ведёт к личным переходам. Участие и бронь не являются условием пожелания.</w:t>
      </w:r>
    </w:p>
    <w:p>
      <w:pPr>
        <w:pStyle w:val="Heading2"/>
      </w:pPr>
      <w:r>
        <w:t>Вступление</w:t>
      </w:r>
    </w:p>
    <w:p>
      <w:r>
        <w:rPr>
          <w:b/>
        </w:rPr>
        <w:t xml:space="preserve">Рабочий текст </w:t>
      </w:r>
      <w:r>
        <w:t>На память</w:t>
        <w:br/>
        <w:t>Оставь здесь несколько слов. А после праздника здесь будут ещё и наши фотографии.</w:t>
      </w:r>
    </w:p>
    <w:p>
      <w:r>
        <w:rPr>
          <w:b/>
        </w:rPr>
        <w:t xml:space="preserve">Содержание и поведение </w:t>
      </w:r>
      <w:r>
        <w:t>Короткое дизайнерское вступление, без обычной верхней шапки.</w:t>
      </w:r>
    </w:p>
    <w:p>
      <w:pPr>
        <w:pStyle w:val="Heading2"/>
      </w:pPr>
      <w:r>
        <w:t>Твоя открытка</w:t>
      </w:r>
    </w:p>
    <w:p>
      <w:r>
        <w:rPr>
          <w:b/>
        </w:rPr>
        <w:t xml:space="preserve">Рабочий текст </w:t>
      </w:r>
      <w:r>
        <w:t>Напиши пожелание, смешное воспоминание или просто пару тёплых слов.</w:t>
        <w:br/>
        <w:t>Твоё имя, текст и опубликованные вложения будут видны другим гостям.</w:t>
      </w:r>
    </w:p>
    <w:p>
      <w:r>
        <w:rPr>
          <w:b/>
        </w:rPr>
        <w:t xml:space="preserve">Содержание и поведение </w:t>
      </w:r>
      <w:r>
        <w:t>Имя, текст и желаемое необязательное вложение: изображение/файл. Предлагаемый первый вариант — изображения; произвольные форматы не утверждены. До реализации выбрать типы, размеры и количество. Прежние ориентиры: имя до 60 символов, текст до 1500 — для согласования.</w:t>
      </w:r>
    </w:p>
    <w:p>
      <w:r>
        <w:rPr>
          <w:b/>
        </w:rPr>
        <w:t xml:space="preserve">Действие </w:t>
      </w:r>
      <w:r>
        <w:t>«Прикрепить изображение или файл» — рабочая подпись. Выбранное вложение видно и удаляется до отправки. «Опубликовать пожелание» сохраняет запись и добавляет в ленту.</w:t>
      </w:r>
    </w:p>
    <w:p>
      <w:pPr>
        <w:pStyle w:val="Heading2"/>
      </w:pPr>
      <w:r>
        <w:t>Лента воспоминаний</w:t>
      </w:r>
    </w:p>
    <w:p>
      <w:r>
        <w:rPr>
          <w:b/>
        </w:rPr>
        <w:t xml:space="preserve">Рабочий текст </w:t>
      </w:r>
      <w:r>
        <w:t>Воспоминания</w:t>
      </w:r>
    </w:p>
    <w:p>
      <w:r>
        <w:rPr>
          <w:b/>
        </w:rPr>
        <w:t xml:space="preserve">Содержание и поведение </w:t>
      </w:r>
      <w:r>
        <w:t>Рабочее название вместо «Наши открытки», окончательное уточнить. Обращение к первому автору удалено. Один заголовок для пустой и заполненной ленты. Только при отсутствии записей: «Пока здесь нет записей»; после публикации пустое состояние исчезает.</w:t>
      </w:r>
    </w:p>
    <w:p>
      <w:r>
        <w:rPr>
          <w:b/>
        </w:rPr>
        <w:t xml:space="preserve">Действие </w:t>
      </w:r>
      <w:r>
        <w:t>Предлагается: новые записи сверху, далее «Показать ещё». Карточка: имя, текст, дата и вложение при наличии. Длинный текст доступен полностью или через раскрытие.</w:t>
      </w:r>
    </w:p>
    <w:p>
      <w:pPr>
        <w:pStyle w:val="Heading2"/>
      </w:pPr>
      <w:r>
        <w:t>Фотографии встречи</w:t>
      </w:r>
    </w:p>
    <w:p>
      <w:r>
        <w:rPr>
          <w:b/>
        </w:rPr>
        <w:t xml:space="preserve">Рабочий текст </w:t>
      </w:r>
      <w:r>
        <w:t>Здесь появятся наши фотографии</w:t>
        <w:br/>
        <w:t>Вернись после праздника — соберём этот день в один альбом.</w:t>
      </w:r>
    </w:p>
    <w:p>
      <w:r>
        <w:rPr>
          <w:b/>
        </w:rPr>
        <w:t xml:space="preserve">Содержание и поведение </w:t>
      </w:r>
      <w:r>
        <w:t>До события одно пустое состояние, после — общий альбом. Гостевая загрузка фото добавлена в сценарий; она больше не исключена как необязательное будущее расширение.</w:t>
      </w:r>
    </w:p>
    <w:p>
      <w:r>
        <w:rPr>
          <w:b/>
        </w:rPr>
        <w:t xml:space="preserve">Действие </w:t>
      </w:r>
      <w:r>
        <w:t>«Прикрепить свои фотографии»: выбор снимков, превью, удаление лишних до отправки, загрузка, успех/ошибка. Лимиты и публикацию уточнить. Крупный просмотр фото может оставаться отдельным окном.</w:t>
      </w:r>
    </w:p>
    <w:p>
      <w:r>
        <w:br w:type="page"/>
      </w:r>
    </w:p>
    <w:p>
      <w:pPr>
        <w:pStyle w:val="Heading1"/>
      </w:pPr>
      <w:r>
        <w:t>Страница Вишлист</w:t>
      </w:r>
    </w:p>
    <w:p>
      <w:r>
        <w:rPr>
          <w:b w:val="0"/>
        </w:rPr>
        <w:t>Доступ из части подарков и по прямой ссылке для друзей из России. Хедера, меню, футера и статичного возврата нет. Плавающее «Приглашение» ведёт к цветку и подаркам.</w:t>
      </w:r>
    </w:p>
    <w:p>
      <w:pPr>
        <w:pStyle w:val="Heading2"/>
      </w:pPr>
      <w:r>
        <w:t>Вступление</w:t>
      </w:r>
    </w:p>
    <w:p>
      <w:r>
        <w:rPr>
          <w:b/>
        </w:rPr>
        <w:t xml:space="preserve">Рабочий текст </w:t>
      </w:r>
      <w:r>
        <w:t>Если хочется подарить что-то ещё</w:t>
        <w:br/>
        <w:t>Здесь несколько вещей, которым я буду рада. Это только подсказки — приходить с подарком совсем не обязательно.</w:t>
        <w:br/>
        <w:t>Если что-то выберешь, забронируй, чтобы идеи не повторялись.</w:t>
      </w:r>
    </w:p>
    <w:p>
      <w:r>
        <w:rPr>
          <w:b/>
        </w:rPr>
        <w:t xml:space="preserve">Содержание и поведение </w:t>
      </w:r>
      <w:r>
        <w:t>Спокойное пояснение добровольности, без магазинных призывов.</w:t>
      </w:r>
    </w:p>
    <w:p>
      <w:pPr>
        <w:pStyle w:val="Heading2"/>
      </w:pPr>
      <w:r>
        <w:t>Свёрнутые настройки</w:t>
      </w:r>
    </w:p>
    <w:p>
      <w:r>
        <w:rPr>
          <w:b/>
        </w:rPr>
        <w:t xml:space="preserve">Рабочий текст </w:t>
      </w:r>
      <w:r>
        <w:t>Валюта и фильтры</w:t>
      </w:r>
    </w:p>
    <w:p>
      <w:r>
        <w:rPr>
          <w:b/>
        </w:rPr>
        <w:t xml:space="preserve">Содержание и поведение </w:t>
      </w:r>
      <w:r>
        <w:t>Закрыты по умолчанию. По раскрытию: ₸ Тенге / ₽ Рубли, категории, бюджет «От / До», сортировка. На карточках текущая валюта; исходно тенге. Рубли приблизительные, со знаком ≈; курс и дата внутри настроек.</w:t>
      </w:r>
    </w:p>
    <w:p>
      <w:r>
        <w:rPr>
          <w:b/>
        </w:rPr>
        <w:t xml:space="preserve">Действие </w:t>
      </w:r>
      <w:r>
        <w:t>Открыть/закрыть панель, изменить параметры, сбросить фильтры. Предлагается помнить валюту и сохранять подходящий набор подарков при пересчёте бюджета.</w:t>
      </w:r>
    </w:p>
    <w:p>
      <w:pPr>
        <w:pStyle w:val="Heading2"/>
      </w:pPr>
      <w:r>
        <w:t>Карточки и подробности</w:t>
      </w:r>
    </w:p>
    <w:p>
      <w:r>
        <w:rPr>
          <w:b/>
        </w:rPr>
        <w:t xml:space="preserve">Рабочий текст </w:t>
      </w:r>
      <w:r>
        <w:t>[Фото] · [Название] · [Цена] · [Категория]</w:t>
        <w:br/>
        <w:t>Свободен / Уже забронирован / Твоя бронь</w:t>
      </w:r>
    </w:p>
    <w:p>
      <w:r>
        <w:rPr>
          <w:b/>
        </w:rPr>
        <w:t xml:space="preserve">Содержание и поведение </w:t>
      </w:r>
      <w:r>
        <w:t>Имена дарителей не публикуются. Занятые карточки читаемы, могут быть приглушены и помещены в конец. Количество по реальному списку.</w:t>
      </w:r>
    </w:p>
    <w:p>
      <w:r>
        <w:rPr>
          <w:b/>
        </w:rPr>
        <w:t xml:space="preserve">Действие </w:t>
      </w:r>
      <w:r>
        <w:t>Открыть фото, описание, важные варианты, цену, «В магазин», бронь/отмену. Попап подарка допустим: новый отказ от попапов относится к личным историям.</w:t>
      </w:r>
    </w:p>
    <w:p>
      <w:pPr>
        <w:pStyle w:val="Heading2"/>
      </w:pPr>
      <w:r>
        <w:t>Бронь требует доработки</w:t>
      </w:r>
    </w:p>
    <w:p>
      <w:pPr>
        <w:shd w:fill="FFF0CF"/>
      </w:pPr>
      <w:r>
        <w:rPr>
          <w:b/>
          <w:sz w:val="26"/>
        </w:rPr>
        <w:t>ТРЕБУЕТ ДОРАБОТКИ: УЗНАВАНИЕ ГОСТЯ И ОТМЕНА СВОЕЙ БРОНИ БЕЗ ОБЯЗАТЕЛЬНОГО СОХРАНЕНИЯ ССЫЛКИ.</w:t>
      </w:r>
    </w:p>
    <w:p>
      <w:r>
        <w:rPr>
          <w:b w:val="0"/>
        </w:rPr>
        <w:t>Подтверждено желаемое поведение: при повторном открытии гость может управлять своей бронью. Просьба копировать личную ссылку не утверждена как обязательный шаг. Ссылка пока остаётся возможным вариантом, а не принятым механизмом.</w:t>
      </w:r>
    </w:p>
    <w:p>
      <w:r>
        <w:rPr>
          <w:b w:val="0"/>
        </w:rPr>
        <w:t>IP-идентификация — предположение, не факт устройства Followish и не выбранное решение. Способ узнавания, восстановление при смене браузера/устройства и право отмены нужно доработать. Одного имени недостаточно для права отменить чужую бронь.</w:t>
      </w:r>
    </w:p>
    <w:p>
      <w:r>
        <w:br w:type="page"/>
      </w:r>
    </w:p>
    <w:p>
      <w:pPr>
        <w:pStyle w:val="Heading1"/>
      </w:pPr>
      <w:r>
        <w:t>Формы медиа и правила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Состав и поведение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Участие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Имя, «Приду» / «Не приду», отправка. Успех соответствует ответу. При ошибке ввод сохраняется. Изменение ответа без дублей уточняется.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Пожелание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Имя, текст, необязательное вложение — пожелание для оценки. До отправки видны выбранный файл и пояснение общей видимости. После сохранения запись появляется в ленте.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Фотографии гостя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«Прикрепить свои фотографии», выбор, превью, удаление лишних, отправка, ожидание, ошибка/повтор, результат. Подпись/автор и проверка хозяйкой уточняются.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Бронь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Выбранный подарок, имя, подтверждение. Успех после сохранения. Узнавание и личная отмена открыты; обязательное сохранение ссылки не задано.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Конфликт и отмена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Две одновременные попытки дают одну успешную бронь. Второму гостю актуальный статус. Отмена с подтверждением доступна только владельцу; способ проверки права доработать.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Состав записей</w:t>
      </w:r>
    </w:p>
    <w:p>
      <w:r>
        <w:rPr>
          <w:b w:val="0"/>
        </w:rPr>
        <w:t>Подарок: название, фото, цена KZT, категория, описание, варианты, ссылка магазина; бронь отдельно от публичного описания. Пожелание: имя, текст, дата, вложение при наличии, состояние публикации. Фото: изображение, уменьшенная копия, описание, автор/подпись при необходимости и порядок. Общая лента не включает ответы об участии и брони.</w:t>
      </w:r>
    </w:p>
    <w:p>
      <w:pPr>
        <w:pStyle w:val="Heading2"/>
      </w:pPr>
      <w:r>
        <w:t>Валюты и покупки</w:t>
      </w:r>
    </w:p>
    <w:p>
      <w:r>
        <w:rPr>
          <w:b w:val="0"/>
        </w:rPr>
        <w:t>Один курс KZT/RUB с датой. Формула рублей: цена KZT / количество KZT за 1 RUB; округляется отображение. При отсутствии корректного курса остаются тенге с пояснением. Цену и наличие проверяют в магазине. Оплаты, корзины и совместного сбора денег здесь нет.</w:t>
      </w:r>
    </w:p>
    <w:p>
      <w:pPr>
        <w:pStyle w:val="Heading2"/>
      </w:pPr>
      <w:r>
        <w:t>Публикация медиа</w:t>
      </w:r>
    </w:p>
    <w:p>
      <w:r>
        <w:rPr>
          <w:b w:val="0"/>
        </w:rPr>
        <w:t>Для гостевых фото и вложений определить типы, размеры, количество, место показа, немедленную публикацию или проверку и удаление ошибочных записей. Публикация текстовых пожеланий сразу и новые записи сверху остаются предложением. Голосовые, видео и запись камерой/микрофоном не включены в подтверждённый сценарий.</w:t>
      </w:r>
    </w:p>
    <w:p>
      <w:pPr>
        <w:pStyle w:val="Heading2"/>
      </w:pPr>
      <w:r>
        <w:t>Видимость броней хозяйке</w:t>
      </w:r>
    </w:p>
    <w:p>
      <w:r>
        <w:rPr>
          <w:b w:val="0"/>
        </w:rPr>
        <w:t>Прежнее желание скрыть брони от хозяйки сохраняется. Старое описание общего каталога с видимыми занятыми карточками его не разрешает. Требуется уточнить, скрываются ли только имена/уведомления или также статусы и выбранные подарки при просмотре хозяйкой. Каталог без имён сам по себе не означает выполнение этого желания.</w:t>
      </w:r>
    </w:p>
    <w:p>
      <w:r>
        <w:br w:type="page"/>
      </w:r>
    </w:p>
    <w:p>
      <w:pPr>
        <w:pStyle w:val="Heading1"/>
      </w:pPr>
      <w:r>
        <w:t>Материалы и открытые решения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Что подготовить</w:t>
            </w:r>
          </w:p>
        </w:tc>
        <w:tc>
          <w:tcPr>
            <w:tcW w:type="dxa" w:w="4820"/>
            <w:vAlign w:val="center"/>
            <w:shd w:fill="E8EDF3"/>
          </w:tcPr>
          <w:p>
            <w:pPr>
              <w:spacing w:before="80" w:after="80"/>
            </w:pPr>
            <w:r>
              <w:rPr>
                <w:b/>
                <w:sz w:val="18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Дата и календарь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Подтверждены: 28 ноября 2026, суббота; весь ноябрь 2026. Год больше не требует уточнения.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Время и место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Подтвердить 14:00–18:00, город, квартиру, подъезд и вход по адресу Абая, 89.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Имя контакт баннер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Добавить имя, контакт и фото/рисунок. Баннер — короткое приглашение и дата, без кнопок, времени и адреса.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Личные материалы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Факты, фотографии и предпочтения. Раскрытие в списке обсудить; аккордеон рабочий вариант.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Память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Гостевая загрузка фото включена. Типы/лимиты, публикацию и удаление определить. Изображение/файл к открытке оценить. Название «Воспоминания» рабочее.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Вишлист</w:t>
            </w:r>
          </w:p>
        </w:tc>
        <w:tc>
          <w:tcPr>
            <w:tcW w:type="dxa" w:w="7313"/>
            <w:vAlign w:val="center"/>
            <w:shd w:fill="F7F9FB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Список, фото, цены, ссылки, категории и курс с датой. Настройки скрыты. Узнавание гостя и отмену своей брони доработать.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Доступ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Общая ссылка без регистрации — прежнее предложение. Уточнить доступ, правила публикации/удаления и скрытие броней от хозяйки.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Проверки будущего приглашения</w:t>
      </w:r>
    </w:p>
    <w:p>
      <w:r>
        <w:rPr>
          <w:b w:val="0"/>
        </w:rPr>
        <w:t>Нет шапки, меню, футера и якорных кнопок баннера. Приглашение читается единым полотном. Обращение отдельно, календарь правильного месяца, ответ раньше подарков, личные переходы перед контактом. Плавающий возврат ведёт к исходной части. Истории не открываются в попапах. Лента не обращается к каждому гостю как к первому автору. Гости добавляют фото. Валюта и фильтры изначально свёрнуты. Успех соответствует сохранению; чужую бронь отменить нельзя.</w:t>
      </w:r>
    </w:p>
    <w:p>
      <w:pPr>
        <w:pStyle w:val="Heading2"/>
      </w:pPr>
      <w:r>
        <w:t>Почему содержание идёт в таком порядке</w:t>
      </w:r>
    </w:p>
    <w:p>
      <w:r>
        <w:rPr>
          <w:b w:val="0"/>
        </w:rPr>
        <w:t>Баннер сообщает повод, обращение раскрывает личный смысл. Календарь, часы и адрес дают информацию для ответа. Сразу после них гость подтверждает участие. Цветок и подарки следуют как добровольное дополнение. Личные страницы продолжают общение, контакт завершает приглашение. Между этими смысловыми частями не нужны визуальные границы.</w:t>
      </w:r>
    </w:p>
    <w:sectPr>
      <w:headerReference w:type="default" r:id="rId6"/>
      <w:footerReference w:type="default" r:id="rId7"/>
      <w:pgSz w:h="16834" w:w="11909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64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/>
      <w:keepLines w:val="1"/>
      <w:spacing w:after="140" w:before="220" w:lineRule="auto"/>
    </w:pPr>
    <w:rPr>
      <w:rFonts w:ascii="Arial" w:cs="Arial" w:eastAsia="Arial" w:hAnsi="Arial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/>
      <w:keepLines w:val="1"/>
      <w:spacing w:after="140" w:before="22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/>
      <w:spacing w:after="140" w:line="240" w:lineRule="auto" w:before="220"/>
    </w:pPr>
    <w:rPr>
      <w:rFonts w:ascii="Arial" w:cs="Arial" w:eastAsia="Arial" w:hAnsi="Arial"/>
      <w:color w:val="000000"/>
      <w:sz w:val="46"/>
      <w:szCs w:val="48"/>
    </w:rPr>
  </w:style>
  <w:style w:type="paragraph" w:styleId="Subtitle">
    <w:name w:val="Subtitle"/>
    <w:basedOn w:val="Normal"/>
    <w:next w:val="Normal"/>
    <w:pPr>
      <w:spacing w:after="140" w:lineRule="auto"/>
    </w:pPr>
    <w:rPr>
      <w:rFonts w:ascii="Arial" w:cs="Arial" w:eastAsia="Arial" w:hAnsi="Arial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Структура и контент электронного приглашения на 25 лет</dc:title>
  <cp:lastModifiedBy>python-docx</cp:lastModifiedBy>
  <cp:revision>1</cp:revision>
  <dcterms:modified xsi:type="dcterms:W3CDTF">2026-10-22T06:23:54Z</dcterms:modified>
  <dc:subject>Редакция от 22 октября 2026 года</dc:subject>
</cp:coreProperties>
</file>