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u w:val="single"/>
        </w:rPr>
        <w:id w:val="2016349164"/>
        <w:docPartObj>
          <w:docPartGallery w:val="Cover Pages"/>
          <w:docPartUnique/>
        </w:docPartObj>
      </w:sdtPr>
      <w:sdtContent>
        <w:p w14:paraId="34E49115" w14:textId="24250AB3" w:rsidR="0080319B" w:rsidRPr="00D67633" w:rsidRDefault="0080319B">
          <w:pPr>
            <w:rPr>
              <w:u w:val="single"/>
            </w:rPr>
          </w:pPr>
        </w:p>
        <w:p w14:paraId="738D04A0" w14:textId="26FC1863" w:rsidR="0080319B" w:rsidRPr="00D67633" w:rsidRDefault="00006CDF">
          <w:pPr>
            <w:rPr>
              <w:u w:val="single"/>
            </w:rPr>
          </w:pPr>
          <w:r>
            <w:rPr>
              <w:noProof/>
              <w:sz w:val="24"/>
              <w:szCs w:val="24"/>
              <w:u w:val="single"/>
            </w:rPr>
            <w:drawing>
              <wp:anchor distT="0" distB="0" distL="114300" distR="114300" simplePos="0" relativeHeight="251662336" behindDoc="0" locked="0" layoutInCell="1" allowOverlap="1" wp14:anchorId="2CB9C56A" wp14:editId="71EC768A">
                <wp:simplePos x="0" y="0"/>
                <wp:positionH relativeFrom="column">
                  <wp:posOffset>709115</wp:posOffset>
                </wp:positionH>
                <wp:positionV relativeFrom="paragraph">
                  <wp:posOffset>1416050</wp:posOffset>
                </wp:positionV>
                <wp:extent cx="4347570" cy="1549399"/>
                <wp:effectExtent l="0" t="0" r="0" b="0"/>
                <wp:wrapNone/>
                <wp:docPr id="1003222614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3222614" name="Picture 6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7570" cy="1549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80319B" w:rsidRPr="00D67633">
            <w:rPr>
              <w:noProof/>
              <w:u w:val="single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1A2336D" wp14:editId="543B9099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327328F7" w14:textId="4ED6A0CA" w:rsidR="0080319B" w:rsidRPr="0080319B" w:rsidRDefault="00000000">
                                  <w:pPr>
                                    <w:rPr>
                                      <w:color w:val="FFFFFF" w:themeColor="background1"/>
                                      <w:sz w:val="56"/>
                                      <w:szCs w:val="56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56"/>
                                        <w:szCs w:val="56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80319B" w:rsidRPr="0080319B">
                                        <w:rPr>
                                          <w:color w:val="FFFFFF" w:themeColor="background1"/>
                                          <w:sz w:val="56"/>
                                          <w:szCs w:val="56"/>
                                        </w:rPr>
                                        <w:t>Telecom Customers Churn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41A2336D" id="Group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327328F7" w14:textId="4ED6A0CA" w:rsidR="0080319B" w:rsidRPr="0080319B" w:rsidRDefault="00000000">
                            <w:pPr>
                              <w:rPr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56"/>
                                  <w:szCs w:val="56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80319B" w:rsidRPr="0080319B">
                                  <w:rPr>
                                    <w:color w:val="FFFFFF" w:themeColor="background1"/>
                                    <w:sz w:val="56"/>
                                    <w:szCs w:val="56"/>
                                  </w:rPr>
                                  <w:t>Telecom Customers Churn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 w:rsidR="0080319B" w:rsidRPr="00D67633">
            <w:rPr>
              <w:noProof/>
              <w:u w:val="single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9408C99" wp14:editId="5FECFE1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14DA162" w14:textId="46335565" w:rsidR="0080319B" w:rsidRDefault="0080319B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Analysis of possible reason of churn in a telecom company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A3531F9" w14:textId="468582E8" w:rsidR="0080319B" w:rsidRDefault="0080319B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by Orhine Adidi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9408C9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9" o:spid="_x0000_s1029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Cq9B82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14DA162" w14:textId="46335565" w:rsidR="0080319B" w:rsidRDefault="0080319B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Analysis of possible reason of churn in a telecom company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A3531F9" w14:textId="468582E8" w:rsidR="0080319B" w:rsidRDefault="0080319B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by Orhine Adidi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80319B" w:rsidRPr="00D67633">
            <w:rPr>
              <w:noProof/>
              <w:u w:val="single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7373D52" wp14:editId="4D385219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6-09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8555B13" w14:textId="3C2490ED" w:rsidR="0080319B" w:rsidRDefault="0080319B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67373D52" id="Rectangle 130" o:spid="_x0000_s1030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DZw9tdhAIA&#10;AGYFAAAOAAAAAAAAAAAAAAAAAC4CAABkcnMvZTJvRG9jLnhtbFBLAQItABQABgAIAAAAIQBgIiS/&#10;2QAAAAQBAAAPAAAAAAAAAAAAAAAAAN4EAABkcnMvZG93bnJldi54bWxQSwUGAAAAAAQABADzAAAA&#10;5AUAAAAA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6-09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8555B13" w14:textId="3C2490ED" w:rsidR="0080319B" w:rsidRDefault="0080319B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="0080319B" w:rsidRPr="00D67633">
            <w:rPr>
              <w:u w:val="singl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u w:val="single"/>
          <w:lang w:val="en-NG"/>
          <w14:ligatures w14:val="standardContextual"/>
        </w:rPr>
        <w:id w:val="10678473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9D2177D" w14:textId="01E326A0" w:rsidR="00FC1DFF" w:rsidRPr="00D67633" w:rsidRDefault="00FC1DFF">
          <w:pPr>
            <w:pStyle w:val="TOCHeading"/>
            <w:rPr>
              <w:u w:val="single"/>
            </w:rPr>
          </w:pPr>
          <w:r w:rsidRPr="00D67633">
            <w:rPr>
              <w:u w:val="single"/>
            </w:rPr>
            <w:t>Table of Contents</w:t>
          </w:r>
        </w:p>
        <w:p w14:paraId="6F778441" w14:textId="53CCD95F" w:rsidR="00881304" w:rsidRDefault="00FC1DF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NG" w:eastAsia="en-NG"/>
            </w:rPr>
          </w:pPr>
          <w:r w:rsidRPr="00D67633">
            <w:rPr>
              <w:u w:val="single"/>
            </w:rPr>
            <w:fldChar w:fldCharType="begin"/>
          </w:r>
          <w:r w:rsidRPr="00D67633">
            <w:rPr>
              <w:u w:val="single"/>
            </w:rPr>
            <w:instrText xml:space="preserve"> TOC \o "1-3" \h \z \u </w:instrText>
          </w:r>
          <w:r w:rsidRPr="00D67633">
            <w:rPr>
              <w:u w:val="single"/>
            </w:rPr>
            <w:fldChar w:fldCharType="separate"/>
          </w:r>
          <w:hyperlink w:anchor="_Toc234315694" w:history="1">
            <w:r w:rsidR="00881304" w:rsidRPr="00A35330">
              <w:rPr>
                <w:rStyle w:val="Hyperlink"/>
                <w:noProof/>
              </w:rPr>
              <w:t>TABLE OF FIGURES</w:t>
            </w:r>
            <w:r w:rsidR="00881304">
              <w:rPr>
                <w:noProof/>
                <w:webHidden/>
              </w:rPr>
              <w:tab/>
            </w:r>
            <w:r w:rsidR="00881304">
              <w:rPr>
                <w:noProof/>
                <w:webHidden/>
              </w:rPr>
              <w:fldChar w:fldCharType="begin"/>
            </w:r>
            <w:r w:rsidR="00881304">
              <w:rPr>
                <w:noProof/>
                <w:webHidden/>
              </w:rPr>
              <w:instrText xml:space="preserve"> PAGEREF _Toc234315694 \h </w:instrText>
            </w:r>
            <w:r w:rsidR="00881304">
              <w:rPr>
                <w:noProof/>
                <w:webHidden/>
              </w:rPr>
            </w:r>
            <w:r w:rsidR="00881304">
              <w:rPr>
                <w:noProof/>
                <w:webHidden/>
              </w:rPr>
              <w:fldChar w:fldCharType="separate"/>
            </w:r>
            <w:r w:rsidR="00881304">
              <w:rPr>
                <w:noProof/>
                <w:webHidden/>
              </w:rPr>
              <w:t>2</w:t>
            </w:r>
            <w:r w:rsidR="00881304">
              <w:rPr>
                <w:noProof/>
                <w:webHidden/>
              </w:rPr>
              <w:fldChar w:fldCharType="end"/>
            </w:r>
          </w:hyperlink>
        </w:p>
        <w:p w14:paraId="5719A603" w14:textId="690FA40E" w:rsidR="00881304" w:rsidRDefault="0088130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NG" w:eastAsia="en-NG"/>
            </w:rPr>
          </w:pPr>
          <w:hyperlink w:anchor="_Toc234315695" w:history="1">
            <w:r w:rsidRPr="00A35330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_Toc234315695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2B502" w14:textId="0E6172B4" w:rsidR="00881304" w:rsidRDefault="0088130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NG" w:eastAsia="en-NG"/>
            </w:rPr>
          </w:pPr>
          <w:hyperlink w:anchor="_Toc234315696" w:history="1">
            <w:r w:rsidRPr="00A35330">
              <w:rPr>
                <w:rStyle w:val="Hyperlink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_Toc234315696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6C121" w14:textId="24B260FF" w:rsidR="00881304" w:rsidRDefault="0088130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NG" w:eastAsia="en-NG"/>
            </w:rPr>
          </w:pPr>
          <w:hyperlink w:anchor="_Toc234315697" w:history="1">
            <w:r w:rsidRPr="00A35330">
              <w:rPr>
                <w:rStyle w:val="Hyperlink"/>
                <w:noProof/>
              </w:rPr>
              <w:t>BUSINESS PROBLEM /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_Toc234315697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BD9B1" w14:textId="2F306A11" w:rsidR="00881304" w:rsidRDefault="0088130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NG" w:eastAsia="en-NG"/>
            </w:rPr>
          </w:pPr>
          <w:hyperlink w:anchor="_Toc234315698" w:history="1">
            <w:r w:rsidRPr="00A35330">
              <w:rPr>
                <w:rStyle w:val="Hyperlink"/>
                <w:noProof/>
              </w:rPr>
              <w:t>AIM/GOAL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_Toc234315698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B38CF" w14:textId="17EC8BB3" w:rsidR="00881304" w:rsidRDefault="0088130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NG" w:eastAsia="en-NG"/>
            </w:rPr>
          </w:pPr>
          <w:hyperlink w:anchor="_Toc234315699" w:history="1">
            <w:r w:rsidRPr="00A35330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_Toc234315699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F516A" w14:textId="79025D26" w:rsidR="00881304" w:rsidRDefault="0088130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NG" w:eastAsia="en-NG"/>
            </w:rPr>
          </w:pPr>
          <w:hyperlink w:anchor="_Toc234315700" w:history="1">
            <w:r w:rsidRPr="00A35330">
              <w:rPr>
                <w:rStyle w:val="Hyperlink"/>
                <w:noProof/>
              </w:rPr>
              <w:t>DATA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_Toc234315700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31EDB" w14:textId="5C35088F" w:rsidR="00881304" w:rsidRDefault="0088130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NG" w:eastAsia="en-NG"/>
            </w:rPr>
          </w:pPr>
          <w:hyperlink w:anchor="_Toc234315701" w:history="1">
            <w:r w:rsidRPr="00A35330">
              <w:rPr>
                <w:rStyle w:val="Hyperlink"/>
                <w:noProof/>
              </w:rPr>
              <w:t>DATA PREPARATION / CLEANING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_Toc234315701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39F1D" w14:textId="1235843D" w:rsidR="00881304" w:rsidRDefault="0088130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NG" w:eastAsia="en-NG"/>
            </w:rPr>
          </w:pPr>
          <w:hyperlink w:anchor="_Toc234315702" w:history="1">
            <w:r w:rsidRPr="00A35330">
              <w:rPr>
                <w:rStyle w:val="Hyperlink"/>
                <w:noProof/>
              </w:rPr>
              <w:t>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_Toc234315702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BD00F" w14:textId="7B5CF38A" w:rsidR="00881304" w:rsidRDefault="0088130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NG" w:eastAsia="en-NG"/>
            </w:rPr>
          </w:pPr>
          <w:hyperlink w:anchor="_Toc234315703" w:history="1">
            <w:r w:rsidRPr="00A35330">
              <w:rPr>
                <w:rStyle w:val="Hyperlink"/>
                <w:noProof/>
              </w:rPr>
              <w:t>KEY FINDINGS / INSIGHTS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_Toc234315703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9B5F4" w14:textId="3B109E15" w:rsidR="00881304" w:rsidRDefault="0088130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NG" w:eastAsia="en-NG"/>
            </w:rPr>
          </w:pPr>
          <w:hyperlink w:anchor="_Toc234315704" w:history="1">
            <w:r w:rsidRPr="00A35330">
              <w:rPr>
                <w:rStyle w:val="Hyperlink"/>
                <w:noProof/>
              </w:rPr>
              <w:t>DEMOGRAPHIC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_Toc234315704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617B3" w14:textId="536F8150" w:rsidR="00881304" w:rsidRDefault="0088130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NG" w:eastAsia="en-NG"/>
            </w:rPr>
          </w:pPr>
          <w:hyperlink w:anchor="_Toc234315705" w:history="1">
            <w:r w:rsidRPr="00A35330">
              <w:rPr>
                <w:rStyle w:val="Hyperlink"/>
                <w:noProof/>
              </w:rPr>
              <w:t>SERVICE SUBSCRIPTION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_Toc234315705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8017F" w14:textId="37550FFF" w:rsidR="00881304" w:rsidRDefault="0088130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NG" w:eastAsia="en-NG"/>
            </w:rPr>
          </w:pPr>
          <w:hyperlink w:anchor="_Toc234315706" w:history="1">
            <w:r w:rsidRPr="00A35330">
              <w:rPr>
                <w:rStyle w:val="Hyperlink"/>
                <w:noProof/>
              </w:rPr>
              <w:t>SERVICE SUBSCRIPTION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_Toc234315706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E4C50" w14:textId="7D191152" w:rsidR="00881304" w:rsidRDefault="0088130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NG" w:eastAsia="en-NG"/>
            </w:rPr>
          </w:pPr>
          <w:hyperlink w:anchor="_Toc234315707" w:history="1">
            <w:r w:rsidRPr="00A35330">
              <w:rPr>
                <w:rStyle w:val="Hyperlink"/>
                <w:noProof/>
              </w:rPr>
              <w:t>TENURE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_Toc234315707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27779" w14:textId="1C8DCA5E" w:rsidR="00881304" w:rsidRDefault="0088130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NG" w:eastAsia="en-NG"/>
            </w:rPr>
          </w:pPr>
          <w:hyperlink w:anchor="_Toc234315708" w:history="1">
            <w:r w:rsidRPr="00A35330">
              <w:rPr>
                <w:rStyle w:val="Hyperlink"/>
                <w:noProof/>
              </w:rPr>
              <w:t>KEY TAKEAWAYS (RANKED BY STRENGTH OF SIGNAL)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_Toc234315708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E31B3" w14:textId="418F583B" w:rsidR="00881304" w:rsidRDefault="0088130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NG" w:eastAsia="en-NG"/>
            </w:rPr>
          </w:pPr>
          <w:hyperlink w:anchor="_Toc234315709" w:history="1">
            <w:r w:rsidRPr="00A35330">
              <w:rPr>
                <w:rStyle w:val="Hyperlink"/>
                <w:noProof/>
              </w:rPr>
              <w:t>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_Toc234315709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BE3D0" w14:textId="03A58A94" w:rsidR="00FC1DFF" w:rsidRPr="00D67633" w:rsidRDefault="00FC1DFF">
          <w:pPr>
            <w:rPr>
              <w:u w:val="single"/>
            </w:rPr>
          </w:pPr>
          <w:r w:rsidRPr="00D67633">
            <w:rPr>
              <w:noProof/>
              <w:u w:val="single"/>
            </w:rPr>
            <w:fldChar w:fldCharType="end"/>
          </w:r>
        </w:p>
      </w:sdtContent>
    </w:sdt>
    <w:p w14:paraId="2987B517" w14:textId="1B5050EA" w:rsidR="00FC1DFF" w:rsidRPr="00D67633" w:rsidRDefault="00FC1DFF">
      <w:pPr>
        <w:rPr>
          <w:u w:val="single"/>
        </w:rPr>
      </w:pPr>
    </w:p>
    <w:p w14:paraId="4653F3A9" w14:textId="79CF64F6" w:rsidR="00FC1DFF" w:rsidRPr="00D67633" w:rsidRDefault="00FC1DFF">
      <w:pPr>
        <w:rPr>
          <w:u w:val="single"/>
        </w:rPr>
      </w:pPr>
      <w:r w:rsidRPr="00D67633">
        <w:rPr>
          <w:u w:val="single"/>
        </w:rPr>
        <w:br w:type="page"/>
      </w:r>
    </w:p>
    <w:p w14:paraId="0B9283BC" w14:textId="3186F055" w:rsidR="00B55019" w:rsidRDefault="00B55019" w:rsidP="00B55019">
      <w:pPr>
        <w:pStyle w:val="TableofFigures"/>
        <w:tabs>
          <w:tab w:val="right" w:pos="9350"/>
        </w:tabs>
        <w:spacing w:line="360" w:lineRule="auto"/>
        <w:outlineLvl w:val="0"/>
        <w:rPr>
          <w:sz w:val="24"/>
          <w:szCs w:val="24"/>
          <w:u w:val="single"/>
        </w:rPr>
      </w:pPr>
      <w:bookmarkStart w:id="0" w:name="_Toc222910800"/>
      <w:bookmarkStart w:id="1" w:name="_Toc234315694"/>
      <w:r>
        <w:rPr>
          <w:sz w:val="24"/>
          <w:szCs w:val="24"/>
          <w:u w:val="single"/>
        </w:rPr>
        <w:lastRenderedPageBreak/>
        <w:t>TABLE OF FIGURES</w:t>
      </w:r>
      <w:bookmarkEnd w:id="0"/>
      <w:bookmarkEnd w:id="1"/>
    </w:p>
    <w:p w14:paraId="4546647B" w14:textId="7C57CDCA" w:rsidR="00881304" w:rsidRDefault="00881304">
      <w:pPr>
        <w:pStyle w:val="TableofFigures"/>
        <w:tabs>
          <w:tab w:val="right" w:leader="dot" w:pos="9016"/>
        </w:tabs>
        <w:rPr>
          <w:rFonts w:eastAsiaTheme="minorEastAsia"/>
          <w:noProof/>
          <w:sz w:val="24"/>
          <w:szCs w:val="24"/>
          <w:lang w:val="en-NG" w:eastAsia="en-NG"/>
          <w14:ligatures w14:val="standardContextual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34315638" w:history="1">
        <w:r w:rsidRPr="00066020">
          <w:rPr>
            <w:rStyle w:val="Hyperlink"/>
            <w:noProof/>
          </w:rPr>
          <w:t>Figure 1. Key Metrics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_Toc234315638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4CD565D" w14:textId="3889AEF5" w:rsidR="00DD0C95" w:rsidRDefault="00881304" w:rsidP="00DD0C95">
      <w:pPr>
        <w:rPr>
          <w:lang w:val="en-US"/>
        </w:rPr>
      </w:pPr>
      <w:r>
        <w:rPr>
          <w:lang w:val="en-US"/>
        </w:rPr>
        <w:fldChar w:fldCharType="end"/>
      </w:r>
    </w:p>
    <w:p w14:paraId="65A68FE6" w14:textId="77777777" w:rsidR="00DD0C95" w:rsidRDefault="00DD0C95">
      <w:pPr>
        <w:rPr>
          <w:lang w:val="en-US"/>
        </w:rPr>
      </w:pPr>
      <w:r>
        <w:rPr>
          <w:lang w:val="en-US"/>
        </w:rPr>
        <w:br w:type="page"/>
      </w:r>
    </w:p>
    <w:p w14:paraId="3AE9A0FF" w14:textId="77777777" w:rsidR="00425790" w:rsidRDefault="00425790" w:rsidP="00425790">
      <w:pPr>
        <w:pStyle w:val="Heading1"/>
        <w:spacing w:line="360" w:lineRule="auto"/>
        <w:rPr>
          <w:sz w:val="24"/>
          <w:szCs w:val="24"/>
          <w:u w:val="single"/>
        </w:rPr>
      </w:pPr>
      <w:bookmarkStart w:id="2" w:name="_Toc222910801"/>
      <w:bookmarkStart w:id="3" w:name="_Toc222910802"/>
      <w:bookmarkStart w:id="4" w:name="_Toc222910803"/>
      <w:bookmarkStart w:id="5" w:name="_Toc234315695"/>
      <w:r w:rsidRPr="00584173">
        <w:rPr>
          <w:sz w:val="24"/>
          <w:szCs w:val="24"/>
          <w:u w:val="single"/>
        </w:rPr>
        <w:lastRenderedPageBreak/>
        <w:t>INTRODUCTION</w:t>
      </w:r>
      <w:bookmarkEnd w:id="2"/>
      <w:bookmarkEnd w:id="5"/>
    </w:p>
    <w:p w14:paraId="2FD22517" w14:textId="18420190" w:rsidR="00425790" w:rsidRPr="00425790" w:rsidRDefault="00425790" w:rsidP="00425790">
      <w:pPr>
        <w:spacing w:line="360" w:lineRule="auto"/>
        <w:jc w:val="both"/>
      </w:pPr>
      <w:r>
        <w:t>A</w:t>
      </w:r>
      <w:r w:rsidRPr="00425790">
        <w:t xml:space="preserve"> telecom company</w:t>
      </w:r>
      <w:r>
        <w:t xml:space="preserve"> tracks customers information </w:t>
      </w:r>
      <w:r w:rsidRPr="00425790">
        <w:t xml:space="preserve">including demographics, service subscriptions, billing information, and churn status. </w:t>
      </w:r>
      <w:r>
        <w:t xml:space="preserve">They </w:t>
      </w:r>
      <w:r w:rsidRPr="00425790">
        <w:t>capture</w:t>
      </w:r>
      <w:r>
        <w:t xml:space="preserve"> </w:t>
      </w:r>
      <w:r w:rsidRPr="00425790">
        <w:t xml:space="preserve">key aspects </w:t>
      </w:r>
      <w:r>
        <w:t xml:space="preserve">of their business </w:t>
      </w:r>
      <w:r w:rsidRPr="00425790">
        <w:t>such as whether a customer has phone or internet services, their tenure with the</w:t>
      </w:r>
      <w:r>
        <w:t xml:space="preserve"> </w:t>
      </w:r>
      <w:r w:rsidRPr="00425790">
        <w:t>company, usage of additional services like online security, and their chosen payment methods. The</w:t>
      </w:r>
      <w:r>
        <w:t xml:space="preserve">y plan to use this </w:t>
      </w:r>
      <w:r w:rsidRPr="00425790">
        <w:t xml:space="preserve">data for analyzing patterns and factors that </w:t>
      </w:r>
      <w:r>
        <w:t xml:space="preserve">may </w:t>
      </w:r>
      <w:r w:rsidRPr="00425790">
        <w:t>contribute to customer churn</w:t>
      </w:r>
      <w:r>
        <w:t xml:space="preserve"> in the future</w:t>
      </w:r>
      <w:r w:rsidRPr="00425790">
        <w:t>,</w:t>
      </w:r>
      <w:r>
        <w:t xml:space="preserve"> thereby</w:t>
      </w:r>
      <w:r w:rsidRPr="00425790">
        <w:t xml:space="preserve"> helping th</w:t>
      </w:r>
      <w:r>
        <w:t xml:space="preserve">em </w:t>
      </w:r>
      <w:r w:rsidRPr="00425790">
        <w:t>understand and potentially mitigate reasons for customer departure.</w:t>
      </w:r>
    </w:p>
    <w:p w14:paraId="3054A924" w14:textId="71CCCCAE" w:rsidR="00425790" w:rsidRDefault="00425790" w:rsidP="00DD0C95">
      <w:pPr>
        <w:pStyle w:val="Heading1"/>
        <w:spacing w:line="360" w:lineRule="auto"/>
        <w:rPr>
          <w:sz w:val="24"/>
          <w:szCs w:val="24"/>
          <w:u w:val="single"/>
        </w:rPr>
      </w:pPr>
      <w:bookmarkStart w:id="6" w:name="_Toc234315696"/>
      <w:r w:rsidRPr="00584173">
        <w:rPr>
          <w:sz w:val="24"/>
          <w:szCs w:val="24"/>
          <w:u w:val="single"/>
        </w:rPr>
        <w:t>EXECUTIVE SUMMARY</w:t>
      </w:r>
      <w:bookmarkEnd w:id="3"/>
      <w:bookmarkEnd w:id="6"/>
    </w:p>
    <w:p w14:paraId="6C6C327F" w14:textId="33AE7B97" w:rsidR="003677F2" w:rsidRDefault="00881304" w:rsidP="00A447C4">
      <w:pPr>
        <w:spacing w:line="360" w:lineRule="auto"/>
        <w:jc w:val="both"/>
      </w:pPr>
      <w:r>
        <w:t xml:space="preserve">The project analyses churn behavior for a telecom provider using a </w:t>
      </w:r>
      <w:r w:rsidR="00A447C4">
        <w:t>two-stage</w:t>
      </w:r>
      <w:r>
        <w:t xml:space="preserve"> workflow: a SQL server script performs exploratory data analysis </w:t>
      </w:r>
      <w:r w:rsidR="00A447C4">
        <w:t xml:space="preserve">(EDA) by building summary views across demographics, subscribed services, contract/billing attributes and tenure; a companion PowerBI report turns those same dimensions into an interactive </w:t>
      </w:r>
      <w:r w:rsidR="00CA65F8">
        <w:t>four-page</w:t>
      </w:r>
      <w:r w:rsidR="00A447C4">
        <w:t xml:space="preserve"> dashboard with KPI cards, a tenure gauge and segment-level charts.</w:t>
      </w:r>
    </w:p>
    <w:p w14:paraId="0B0126B0" w14:textId="49BDA4E9" w:rsidR="00A447C4" w:rsidRDefault="00A25E1C" w:rsidP="00A447C4">
      <w:pPr>
        <w:spacing w:line="360" w:lineRule="auto"/>
        <w:jc w:val="both"/>
      </w:pPr>
      <w:r>
        <w:t>From the analysis 26.5% of the customer base has churned (1,869 of 7,043 customers), which is the baseline every segment is compared against.</w:t>
      </w:r>
    </w:p>
    <w:p w14:paraId="053B9F23" w14:textId="569D7EC6" w:rsidR="003677F2" w:rsidRPr="00044562" w:rsidRDefault="003677F2" w:rsidP="00A447C4">
      <w:pPr>
        <w:spacing w:line="360" w:lineRule="auto"/>
        <w:jc w:val="both"/>
      </w:pPr>
      <w:r>
        <w:t xml:space="preserve">The report shows major factors that contributed to customer churn and </w:t>
      </w:r>
      <w:r w:rsidR="008D7D3D">
        <w:t xml:space="preserve">how some factors </w:t>
      </w:r>
      <w:r w:rsidR="00CA65F8">
        <w:t>combined</w:t>
      </w:r>
      <w:r w:rsidR="008D7D3D">
        <w:t xml:space="preserve"> indicate a higher churn risk.</w:t>
      </w:r>
    </w:p>
    <w:p w14:paraId="41EB5601" w14:textId="22D3BF0A" w:rsidR="00DD0C95" w:rsidRDefault="00DD0C95" w:rsidP="00DD0C95">
      <w:pPr>
        <w:pStyle w:val="Heading1"/>
        <w:spacing w:line="360" w:lineRule="auto"/>
        <w:rPr>
          <w:sz w:val="24"/>
          <w:szCs w:val="24"/>
          <w:u w:val="single"/>
        </w:rPr>
      </w:pPr>
      <w:bookmarkStart w:id="7" w:name="_Toc234315697"/>
      <w:r w:rsidRPr="002B789D">
        <w:rPr>
          <w:sz w:val="24"/>
          <w:szCs w:val="24"/>
          <w:u w:val="single"/>
        </w:rPr>
        <w:t>BUSINESS PROBLEM / PROBLEM STATEMENT</w:t>
      </w:r>
      <w:bookmarkEnd w:id="4"/>
      <w:bookmarkEnd w:id="7"/>
    </w:p>
    <w:p w14:paraId="485FCE75" w14:textId="5C363664" w:rsidR="00955CCD" w:rsidRDefault="00955CCD" w:rsidP="00AA3C27">
      <w:pPr>
        <w:spacing w:line="360" w:lineRule="auto"/>
        <w:jc w:val="both"/>
      </w:pPr>
      <w:r>
        <w:t>The</w:t>
      </w:r>
      <w:r w:rsidRPr="00E06097">
        <w:t xml:space="preserve"> manager </w:t>
      </w:r>
      <w:r>
        <w:t>of</w:t>
      </w:r>
      <w:r w:rsidRPr="00E06097">
        <w:t xml:space="preserve"> the telecommunications </w:t>
      </w:r>
      <w:r>
        <w:t xml:space="preserve">company being </w:t>
      </w:r>
      <w:r w:rsidRPr="00E06097">
        <w:t>responsible for improving customer retention, increasing service adoption, and maintaining profitability in a highly competitive market</w:t>
      </w:r>
      <w:r>
        <w:t xml:space="preserve"> c</w:t>
      </w:r>
      <w:r w:rsidRPr="00E06097">
        <w:t>ollect</w:t>
      </w:r>
      <w:r>
        <w:t>s</w:t>
      </w:r>
      <w:r w:rsidRPr="00E06097">
        <w:t xml:space="preserve"> extensive customer data</w:t>
      </w:r>
      <w:r>
        <w:t xml:space="preserve"> </w:t>
      </w:r>
      <w:r w:rsidRPr="00E06097">
        <w:t>—</w:t>
      </w:r>
      <w:r>
        <w:t xml:space="preserve"> </w:t>
      </w:r>
      <w:r w:rsidRPr="00E06097">
        <w:t>including demographics, subscription details, billing information, internet usage, contract types, and churn status</w:t>
      </w:r>
      <w:r>
        <w:t xml:space="preserve"> </w:t>
      </w:r>
      <w:r w:rsidRPr="00E06097">
        <w:t>—</w:t>
      </w:r>
      <w:r>
        <w:t xml:space="preserve"> but he</w:t>
      </w:r>
      <w:r w:rsidRPr="00E06097">
        <w:t xml:space="preserve"> currently lack</w:t>
      </w:r>
      <w:r>
        <w:t>s</w:t>
      </w:r>
      <w:r w:rsidRPr="00E06097">
        <w:t xml:space="preserve"> a clear understanding of the factors influencing customer satisfaction, service usage, and customer attrition.</w:t>
      </w:r>
    </w:p>
    <w:p w14:paraId="54BC08B3" w14:textId="77777777" w:rsidR="00AA3C27" w:rsidRPr="00E06097" w:rsidRDefault="00AA3C27" w:rsidP="00AA3C27">
      <w:r w:rsidRPr="00E06097">
        <w:t>Without proper analysis, it is difficult to determine:</w:t>
      </w:r>
    </w:p>
    <w:p w14:paraId="4CA6AB58" w14:textId="77777777" w:rsidR="00AA3C27" w:rsidRPr="00E06097" w:rsidRDefault="00AA3C27" w:rsidP="00AA3C27">
      <w:pPr>
        <w:numPr>
          <w:ilvl w:val="0"/>
          <w:numId w:val="1"/>
        </w:numPr>
      </w:pPr>
      <w:r w:rsidRPr="00E06097">
        <w:t xml:space="preserve">Why customers discontinue telecom services </w:t>
      </w:r>
    </w:p>
    <w:p w14:paraId="31083386" w14:textId="77777777" w:rsidR="00AA3C27" w:rsidRPr="00E06097" w:rsidRDefault="00AA3C27" w:rsidP="00AA3C27">
      <w:pPr>
        <w:numPr>
          <w:ilvl w:val="0"/>
          <w:numId w:val="1"/>
        </w:numPr>
      </w:pPr>
      <w:r w:rsidRPr="00E06097">
        <w:t xml:space="preserve">Which customer segments are most at risk of churn </w:t>
      </w:r>
    </w:p>
    <w:p w14:paraId="22AD6C61" w14:textId="77777777" w:rsidR="00AA3C27" w:rsidRPr="00E06097" w:rsidRDefault="00AA3C27" w:rsidP="00AA3C27">
      <w:pPr>
        <w:numPr>
          <w:ilvl w:val="0"/>
          <w:numId w:val="1"/>
        </w:numPr>
      </w:pPr>
      <w:r w:rsidRPr="00E06097">
        <w:t xml:space="preserve">Which services generate the highest customer value </w:t>
      </w:r>
    </w:p>
    <w:p w14:paraId="722390C3" w14:textId="77777777" w:rsidR="00AA3C27" w:rsidRPr="00E06097" w:rsidRDefault="00AA3C27" w:rsidP="00AA3C27">
      <w:pPr>
        <w:numPr>
          <w:ilvl w:val="0"/>
          <w:numId w:val="1"/>
        </w:numPr>
      </w:pPr>
      <w:r w:rsidRPr="00E06097">
        <w:t xml:space="preserve">How pricing, contracts, and payment methods affect retention </w:t>
      </w:r>
    </w:p>
    <w:p w14:paraId="225CB1B8" w14:textId="07389BA5" w:rsidR="00AA3C27" w:rsidRPr="00955CCD" w:rsidRDefault="00AA3C27" w:rsidP="00C03020">
      <w:pPr>
        <w:numPr>
          <w:ilvl w:val="0"/>
          <w:numId w:val="1"/>
        </w:numPr>
      </w:pPr>
      <w:r w:rsidRPr="00E06097">
        <w:t xml:space="preserve">What operational and marketing strategies can improve customer loyalty </w:t>
      </w:r>
    </w:p>
    <w:p w14:paraId="27ECADAD" w14:textId="77777777" w:rsidR="00DA205D" w:rsidRPr="002B789D" w:rsidRDefault="00DA205D" w:rsidP="00DA205D">
      <w:pPr>
        <w:pStyle w:val="Heading1"/>
        <w:spacing w:line="360" w:lineRule="auto"/>
        <w:rPr>
          <w:sz w:val="24"/>
          <w:szCs w:val="24"/>
          <w:u w:val="single"/>
        </w:rPr>
      </w:pPr>
      <w:bookmarkStart w:id="8" w:name="_Toc222910804"/>
      <w:bookmarkStart w:id="9" w:name="_Toc234315698"/>
      <w:r w:rsidRPr="002B789D">
        <w:rPr>
          <w:sz w:val="24"/>
          <w:szCs w:val="24"/>
          <w:u w:val="single"/>
        </w:rPr>
        <w:lastRenderedPageBreak/>
        <w:t>AIM/GOAL</w:t>
      </w:r>
      <w:bookmarkEnd w:id="8"/>
      <w:bookmarkEnd w:id="9"/>
    </w:p>
    <w:p w14:paraId="3F957827" w14:textId="0B2342D4" w:rsidR="00923E35" w:rsidRDefault="00C03020" w:rsidP="00C03020">
      <w:pPr>
        <w:spacing w:line="360" w:lineRule="auto"/>
        <w:jc w:val="both"/>
      </w:pPr>
      <w:r w:rsidRPr="00E06097">
        <w:t xml:space="preserve">To analyze telecom customer data </w:t>
      </w:r>
      <w:r w:rsidR="00CA65F8" w:rsidRPr="00E06097">
        <w:t>to</w:t>
      </w:r>
      <w:r w:rsidRPr="00E06097">
        <w:t xml:space="preserve"> understand customer behaviour, evaluate factors influencing customer retention and churn, identify high-value customer segments, and generate actionable insights that support customer satisfaction and business growth.</w:t>
      </w:r>
    </w:p>
    <w:p w14:paraId="6487B008" w14:textId="18E69F05" w:rsidR="00923E35" w:rsidRPr="00F80E47" w:rsidRDefault="00923E35" w:rsidP="00923E35">
      <w:pPr>
        <w:pStyle w:val="Heading1"/>
        <w:spacing w:line="360" w:lineRule="auto"/>
        <w:rPr>
          <w:b/>
          <w:bCs/>
          <w:u w:val="single"/>
        </w:rPr>
      </w:pPr>
      <w:bookmarkStart w:id="10" w:name="_Toc222910805"/>
      <w:bookmarkStart w:id="11" w:name="_Toc234315699"/>
      <w:r w:rsidRPr="002B789D">
        <w:rPr>
          <w:sz w:val="24"/>
          <w:szCs w:val="24"/>
          <w:u w:val="single"/>
        </w:rPr>
        <w:t>OBJECTIVE</w:t>
      </w:r>
      <w:bookmarkEnd w:id="10"/>
      <w:r>
        <w:rPr>
          <w:sz w:val="24"/>
          <w:szCs w:val="24"/>
          <w:u w:val="single"/>
        </w:rPr>
        <w:t>S</w:t>
      </w:r>
      <w:bookmarkEnd w:id="11"/>
    </w:p>
    <w:p w14:paraId="44790C1B" w14:textId="77777777" w:rsidR="00923E35" w:rsidRPr="00923E35" w:rsidRDefault="00923E35" w:rsidP="00923E35">
      <w:pPr>
        <w:numPr>
          <w:ilvl w:val="0"/>
          <w:numId w:val="2"/>
        </w:numPr>
      </w:pPr>
      <w:r w:rsidRPr="00923E35">
        <w:t xml:space="preserve">Data Cleaning &amp; Preparation </w:t>
      </w:r>
    </w:p>
    <w:p w14:paraId="1B889D0D" w14:textId="2329745D" w:rsidR="00923E35" w:rsidRPr="00923E35" w:rsidRDefault="00923E35" w:rsidP="00923E35">
      <w:pPr>
        <w:numPr>
          <w:ilvl w:val="0"/>
          <w:numId w:val="2"/>
        </w:numPr>
      </w:pPr>
      <w:r w:rsidRPr="00923E35">
        <w:t xml:space="preserve">Customer Demographic Analysis </w:t>
      </w:r>
    </w:p>
    <w:p w14:paraId="62FDB604" w14:textId="77777777" w:rsidR="00923E35" w:rsidRPr="00923E35" w:rsidRDefault="00923E35" w:rsidP="00923E35">
      <w:pPr>
        <w:numPr>
          <w:ilvl w:val="0"/>
          <w:numId w:val="2"/>
        </w:numPr>
      </w:pPr>
      <w:r w:rsidRPr="00923E35">
        <w:t xml:space="preserve">Service Usage Analysis </w:t>
      </w:r>
    </w:p>
    <w:p w14:paraId="427066F8" w14:textId="77777777" w:rsidR="00923E35" w:rsidRPr="00923E35" w:rsidRDefault="00923E35" w:rsidP="00923E35">
      <w:pPr>
        <w:numPr>
          <w:ilvl w:val="0"/>
          <w:numId w:val="2"/>
        </w:numPr>
      </w:pPr>
      <w:r w:rsidRPr="00923E35">
        <w:t xml:space="preserve">Customer Churn Analysis </w:t>
      </w:r>
    </w:p>
    <w:p w14:paraId="25FA6AEA" w14:textId="77777777" w:rsidR="00923E35" w:rsidRPr="00923E35" w:rsidRDefault="00923E35" w:rsidP="00923E35">
      <w:pPr>
        <w:numPr>
          <w:ilvl w:val="0"/>
          <w:numId w:val="2"/>
        </w:numPr>
      </w:pPr>
      <w:r w:rsidRPr="00923E35">
        <w:t xml:space="preserve">Billing &amp; Revenue Analysis </w:t>
      </w:r>
    </w:p>
    <w:p w14:paraId="5ED7A205" w14:textId="77777777" w:rsidR="00923E35" w:rsidRPr="00923E35" w:rsidRDefault="00923E35" w:rsidP="00923E35">
      <w:pPr>
        <w:numPr>
          <w:ilvl w:val="0"/>
          <w:numId w:val="2"/>
        </w:numPr>
      </w:pPr>
      <w:r w:rsidRPr="00923E35">
        <w:t xml:space="preserve">Contract &amp; Retention Analysis </w:t>
      </w:r>
    </w:p>
    <w:p w14:paraId="00C24B83" w14:textId="77777777" w:rsidR="00923E35" w:rsidRPr="00923E35" w:rsidRDefault="00923E35" w:rsidP="00923E35">
      <w:pPr>
        <w:numPr>
          <w:ilvl w:val="0"/>
          <w:numId w:val="2"/>
        </w:numPr>
      </w:pPr>
      <w:r w:rsidRPr="00923E35">
        <w:t xml:space="preserve">Customer Segmentation Analysis </w:t>
      </w:r>
    </w:p>
    <w:p w14:paraId="0EED046A" w14:textId="7B4EF477" w:rsidR="00C26A3E" w:rsidRDefault="00923E35" w:rsidP="00C26A3E">
      <w:pPr>
        <w:numPr>
          <w:ilvl w:val="0"/>
          <w:numId w:val="2"/>
        </w:numPr>
      </w:pPr>
      <w:r w:rsidRPr="00923E35">
        <w:t xml:space="preserve">Business Insight &amp; Recommendation Development </w:t>
      </w:r>
    </w:p>
    <w:p w14:paraId="0969A40B" w14:textId="77777777" w:rsidR="00C26A3E" w:rsidRPr="002B789D" w:rsidRDefault="00C26A3E" w:rsidP="00C26A3E">
      <w:pPr>
        <w:pStyle w:val="Heading1"/>
        <w:spacing w:line="360" w:lineRule="auto"/>
        <w:rPr>
          <w:sz w:val="24"/>
          <w:szCs w:val="24"/>
          <w:u w:val="single"/>
        </w:rPr>
      </w:pPr>
      <w:bookmarkStart w:id="12" w:name="_Toc222910806"/>
      <w:bookmarkStart w:id="13" w:name="_Toc234315700"/>
      <w:r w:rsidRPr="002B789D">
        <w:rPr>
          <w:sz w:val="24"/>
          <w:szCs w:val="24"/>
          <w:u w:val="single"/>
        </w:rPr>
        <w:t>DATA DESCRIPTION</w:t>
      </w:r>
      <w:bookmarkEnd w:id="12"/>
      <w:bookmarkEnd w:id="13"/>
    </w:p>
    <w:p w14:paraId="34C6ED2C" w14:textId="6C89A38D" w:rsidR="00C26A3E" w:rsidRDefault="00C26A3E" w:rsidP="00C26A3E">
      <w:pPr>
        <w:spacing w:line="360" w:lineRule="auto"/>
        <w:jc w:val="both"/>
      </w:pPr>
      <w:r w:rsidRPr="002E4404">
        <w:t>The dataset used for this analysis was obtained from Kaggle</w:t>
      </w:r>
      <w:r>
        <w:t xml:space="preserve"> (</w:t>
      </w:r>
      <w:hyperlink r:id="rId8" w:history="1">
        <w:r w:rsidR="004A0181" w:rsidRPr="00B95E3F">
          <w:rPr>
            <w:rStyle w:val="Hyperlink"/>
          </w:rPr>
          <w:t>https://www.kaggle.com/datasets/tarekmuhammed/telecom-customers</w:t>
        </w:r>
      </w:hyperlink>
      <w:r>
        <w:t>)</w:t>
      </w:r>
      <w:r w:rsidRPr="002E4404">
        <w:t xml:space="preserve"> and contains </w:t>
      </w:r>
      <w:r w:rsidR="004A0181">
        <w:t>7043</w:t>
      </w:r>
      <w:r w:rsidRPr="002E4404">
        <w:t xml:space="preserve"> </w:t>
      </w:r>
      <w:r w:rsidR="004A0181">
        <w:t>customer data records</w:t>
      </w:r>
      <w:r w:rsidR="00FE579A">
        <w:t xml:space="preserve"> by 21 columns</w:t>
      </w:r>
      <w:r>
        <w:t xml:space="preserve">. </w:t>
      </w:r>
    </w:p>
    <w:p w14:paraId="4E858D25" w14:textId="77777777" w:rsidR="00C26A3E" w:rsidRPr="00054102" w:rsidRDefault="00C26A3E" w:rsidP="00C26A3E">
      <w:pPr>
        <w:spacing w:line="360" w:lineRule="auto"/>
        <w:jc w:val="both"/>
      </w:pPr>
      <w:r w:rsidRPr="002E4404">
        <w:t>Key variables include</w:t>
      </w:r>
      <w:r>
        <w:t xml:space="preserve"> in the dataset: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568"/>
        <w:gridCol w:w="1979"/>
        <w:gridCol w:w="6469"/>
      </w:tblGrid>
      <w:tr w:rsidR="00FF4386" w:rsidRPr="00FE579A" w14:paraId="0E72DAB0" w14:textId="77777777" w:rsidTr="00FF4386">
        <w:trPr>
          <w:trHeight w:val="288"/>
        </w:trPr>
        <w:tc>
          <w:tcPr>
            <w:tcW w:w="553" w:type="dxa"/>
          </w:tcPr>
          <w:p w14:paraId="75D0CFC4" w14:textId="499A4A76" w:rsidR="00FF4386" w:rsidRPr="00FE579A" w:rsidRDefault="00FF4386" w:rsidP="00FE579A">
            <w:pPr>
              <w:jc w:val="center"/>
              <w:rPr>
                <w:lang w:eastAsia="en-NG"/>
              </w:rPr>
            </w:pPr>
            <w:r>
              <w:rPr>
                <w:lang w:eastAsia="en-NG"/>
              </w:rPr>
              <w:t>S/N</w:t>
            </w:r>
          </w:p>
        </w:tc>
        <w:tc>
          <w:tcPr>
            <w:tcW w:w="1994" w:type="dxa"/>
          </w:tcPr>
          <w:p w14:paraId="6E03F374" w14:textId="70B5497A" w:rsidR="00FF4386" w:rsidRPr="00FE579A" w:rsidRDefault="00FF4386" w:rsidP="00FE579A">
            <w:pPr>
              <w:jc w:val="center"/>
              <w:rPr>
                <w:lang w:eastAsia="en-NG"/>
              </w:rPr>
            </w:pPr>
            <w:r w:rsidRPr="00FE579A">
              <w:rPr>
                <w:lang w:eastAsia="en-NG"/>
              </w:rPr>
              <w:t>Variable</w:t>
            </w:r>
          </w:p>
        </w:tc>
        <w:tc>
          <w:tcPr>
            <w:tcW w:w="6469" w:type="dxa"/>
            <w:noWrap/>
          </w:tcPr>
          <w:p w14:paraId="289F9DBB" w14:textId="076E3A35" w:rsidR="00FF4386" w:rsidRPr="00FE579A" w:rsidRDefault="00FF4386" w:rsidP="00FE579A">
            <w:pPr>
              <w:jc w:val="center"/>
              <w:rPr>
                <w:lang w:eastAsia="en-NG"/>
              </w:rPr>
            </w:pPr>
            <w:r w:rsidRPr="00FE579A">
              <w:rPr>
                <w:lang w:eastAsia="en-NG"/>
              </w:rPr>
              <w:t>Description</w:t>
            </w:r>
          </w:p>
        </w:tc>
      </w:tr>
      <w:tr w:rsidR="00FF4386" w:rsidRPr="00FE579A" w14:paraId="2DAF17E5" w14:textId="77777777" w:rsidTr="00FF4386">
        <w:trPr>
          <w:trHeight w:val="288"/>
        </w:trPr>
        <w:tc>
          <w:tcPr>
            <w:tcW w:w="553" w:type="dxa"/>
          </w:tcPr>
          <w:p w14:paraId="5FBF21C0" w14:textId="204721F9" w:rsidR="00FF4386" w:rsidRPr="00FE579A" w:rsidRDefault="00FF4386" w:rsidP="00FE579A">
            <w:pPr>
              <w:rPr>
                <w:lang w:eastAsia="en-NG"/>
              </w:rPr>
            </w:pPr>
            <w:r>
              <w:rPr>
                <w:lang w:eastAsia="en-NG"/>
              </w:rPr>
              <w:t>1</w:t>
            </w:r>
          </w:p>
        </w:tc>
        <w:tc>
          <w:tcPr>
            <w:tcW w:w="1994" w:type="dxa"/>
          </w:tcPr>
          <w:p w14:paraId="6B13F537" w14:textId="66BF9B8B" w:rsidR="00FF4386" w:rsidRPr="00FE579A" w:rsidRDefault="00FF4386" w:rsidP="00FE579A">
            <w:pPr>
              <w:rPr>
                <w:lang w:eastAsia="en-NG"/>
              </w:rPr>
            </w:pPr>
            <w:r w:rsidRPr="00FE579A">
              <w:rPr>
                <w:lang w:eastAsia="en-NG"/>
              </w:rPr>
              <w:t>customerID</w:t>
            </w:r>
          </w:p>
        </w:tc>
        <w:tc>
          <w:tcPr>
            <w:tcW w:w="6469" w:type="dxa"/>
            <w:noWrap/>
          </w:tcPr>
          <w:p w14:paraId="77B31EBC" w14:textId="70B4EE24" w:rsidR="00FF4386" w:rsidRPr="00FE579A" w:rsidRDefault="00FF4386" w:rsidP="00FE579A">
            <w:pPr>
              <w:rPr>
                <w:lang w:eastAsia="en-NG"/>
              </w:rPr>
            </w:pPr>
            <w:r w:rsidRPr="00FE579A">
              <w:rPr>
                <w:lang w:eastAsia="en-NG"/>
              </w:rPr>
              <w:t xml:space="preserve"> Unique identifier for each customer.</w:t>
            </w:r>
          </w:p>
        </w:tc>
      </w:tr>
      <w:tr w:rsidR="00FF4386" w:rsidRPr="00FE579A" w14:paraId="1B6D915A" w14:textId="77777777" w:rsidTr="00FF4386">
        <w:trPr>
          <w:trHeight w:val="288"/>
        </w:trPr>
        <w:tc>
          <w:tcPr>
            <w:tcW w:w="553" w:type="dxa"/>
          </w:tcPr>
          <w:p w14:paraId="0EA8FA43" w14:textId="44DDCCFB" w:rsidR="00FF4386" w:rsidRPr="00FE579A" w:rsidRDefault="00FF4386" w:rsidP="00FE579A">
            <w:pPr>
              <w:rPr>
                <w:lang w:eastAsia="en-NG"/>
              </w:rPr>
            </w:pPr>
            <w:r>
              <w:rPr>
                <w:lang w:eastAsia="en-NG"/>
              </w:rPr>
              <w:t>2</w:t>
            </w:r>
          </w:p>
        </w:tc>
        <w:tc>
          <w:tcPr>
            <w:tcW w:w="1994" w:type="dxa"/>
            <w:hideMark/>
          </w:tcPr>
          <w:p w14:paraId="673C5DEA" w14:textId="427E9F10" w:rsidR="00FF4386" w:rsidRPr="00FE579A" w:rsidRDefault="00FF4386" w:rsidP="00FE579A">
            <w:pPr>
              <w:rPr>
                <w:lang w:eastAsia="en-NG"/>
              </w:rPr>
            </w:pPr>
            <w:r w:rsidRPr="00FE579A">
              <w:rPr>
                <w:lang w:eastAsia="en-NG"/>
              </w:rPr>
              <w:t>gender</w:t>
            </w:r>
          </w:p>
        </w:tc>
        <w:tc>
          <w:tcPr>
            <w:tcW w:w="6469" w:type="dxa"/>
            <w:noWrap/>
            <w:hideMark/>
          </w:tcPr>
          <w:p w14:paraId="11EBBAE5" w14:textId="77777777" w:rsidR="00FF4386" w:rsidRPr="00FE579A" w:rsidRDefault="00FF4386" w:rsidP="00FE579A">
            <w:pPr>
              <w:rPr>
                <w:lang w:eastAsia="en-NG"/>
              </w:rPr>
            </w:pPr>
            <w:r w:rsidRPr="00FE579A">
              <w:rPr>
                <w:lang w:eastAsia="en-NG"/>
              </w:rPr>
              <w:t xml:space="preserve"> Customer's gender (e.g., Male, Female).</w:t>
            </w:r>
          </w:p>
        </w:tc>
      </w:tr>
      <w:tr w:rsidR="00FF4386" w:rsidRPr="00FE579A" w14:paraId="45CD868B" w14:textId="77777777" w:rsidTr="00FF4386">
        <w:trPr>
          <w:trHeight w:val="288"/>
        </w:trPr>
        <w:tc>
          <w:tcPr>
            <w:tcW w:w="553" w:type="dxa"/>
          </w:tcPr>
          <w:p w14:paraId="1E47993E" w14:textId="0C0D8949" w:rsidR="00FF4386" w:rsidRPr="00FE579A" w:rsidRDefault="00FF4386" w:rsidP="00FE579A">
            <w:pPr>
              <w:rPr>
                <w:lang w:eastAsia="en-NG"/>
              </w:rPr>
            </w:pPr>
            <w:r>
              <w:rPr>
                <w:lang w:eastAsia="en-NG"/>
              </w:rPr>
              <w:t>3</w:t>
            </w:r>
          </w:p>
        </w:tc>
        <w:tc>
          <w:tcPr>
            <w:tcW w:w="1994" w:type="dxa"/>
            <w:hideMark/>
          </w:tcPr>
          <w:p w14:paraId="556DD8F9" w14:textId="0395A0D4" w:rsidR="00FF4386" w:rsidRPr="00FE579A" w:rsidRDefault="00FF4386" w:rsidP="00FE579A">
            <w:pPr>
              <w:rPr>
                <w:lang w:eastAsia="en-NG"/>
              </w:rPr>
            </w:pPr>
            <w:r w:rsidRPr="00FE579A">
              <w:rPr>
                <w:lang w:eastAsia="en-NG"/>
              </w:rPr>
              <w:t>SeniorCitizen</w:t>
            </w:r>
          </w:p>
        </w:tc>
        <w:tc>
          <w:tcPr>
            <w:tcW w:w="6469" w:type="dxa"/>
            <w:noWrap/>
            <w:hideMark/>
          </w:tcPr>
          <w:p w14:paraId="7229B9E5" w14:textId="77777777" w:rsidR="00FF4386" w:rsidRPr="00FE579A" w:rsidRDefault="00FF4386" w:rsidP="00FE579A">
            <w:pPr>
              <w:rPr>
                <w:lang w:eastAsia="en-NG"/>
              </w:rPr>
            </w:pPr>
            <w:r w:rsidRPr="00FE579A">
              <w:rPr>
                <w:lang w:eastAsia="en-NG"/>
              </w:rPr>
              <w:t xml:space="preserve"> Indicates if the customer is a senior citizen (1 = Yes, 0 = No).</w:t>
            </w:r>
          </w:p>
        </w:tc>
      </w:tr>
      <w:tr w:rsidR="00FF4386" w:rsidRPr="00FE579A" w14:paraId="3A4DCDDF" w14:textId="77777777" w:rsidTr="00FF4386">
        <w:trPr>
          <w:trHeight w:val="288"/>
        </w:trPr>
        <w:tc>
          <w:tcPr>
            <w:tcW w:w="553" w:type="dxa"/>
          </w:tcPr>
          <w:p w14:paraId="026270B7" w14:textId="7E586FA9" w:rsidR="00FF4386" w:rsidRPr="00FE579A" w:rsidRDefault="00FF4386" w:rsidP="00FE579A">
            <w:pPr>
              <w:rPr>
                <w:lang w:eastAsia="en-NG"/>
              </w:rPr>
            </w:pPr>
            <w:r>
              <w:rPr>
                <w:lang w:eastAsia="en-NG"/>
              </w:rPr>
              <w:t>4</w:t>
            </w:r>
          </w:p>
        </w:tc>
        <w:tc>
          <w:tcPr>
            <w:tcW w:w="1994" w:type="dxa"/>
            <w:hideMark/>
          </w:tcPr>
          <w:p w14:paraId="78AF622D" w14:textId="3BCEAA27" w:rsidR="00FF4386" w:rsidRPr="00FE579A" w:rsidRDefault="00FF4386" w:rsidP="00FE579A">
            <w:pPr>
              <w:rPr>
                <w:lang w:eastAsia="en-NG"/>
              </w:rPr>
            </w:pPr>
            <w:r w:rsidRPr="00FE579A">
              <w:rPr>
                <w:lang w:eastAsia="en-NG"/>
              </w:rPr>
              <w:t>Partner</w:t>
            </w:r>
          </w:p>
        </w:tc>
        <w:tc>
          <w:tcPr>
            <w:tcW w:w="6469" w:type="dxa"/>
            <w:noWrap/>
            <w:hideMark/>
          </w:tcPr>
          <w:p w14:paraId="7B5656D3" w14:textId="77777777" w:rsidR="00FF4386" w:rsidRPr="00FE579A" w:rsidRDefault="00FF4386" w:rsidP="00FE579A">
            <w:pPr>
              <w:rPr>
                <w:lang w:eastAsia="en-NG"/>
              </w:rPr>
            </w:pPr>
            <w:r w:rsidRPr="00FE579A">
              <w:rPr>
                <w:lang w:eastAsia="en-NG"/>
              </w:rPr>
              <w:t xml:space="preserve"> Whether the customer has a partner (Yes/No).</w:t>
            </w:r>
          </w:p>
        </w:tc>
      </w:tr>
      <w:tr w:rsidR="00FF4386" w:rsidRPr="00FE579A" w14:paraId="75666536" w14:textId="77777777" w:rsidTr="00FF4386">
        <w:trPr>
          <w:trHeight w:val="288"/>
        </w:trPr>
        <w:tc>
          <w:tcPr>
            <w:tcW w:w="553" w:type="dxa"/>
          </w:tcPr>
          <w:p w14:paraId="082AE943" w14:textId="21C0A4CD" w:rsidR="00FF4386" w:rsidRPr="00FE579A" w:rsidRDefault="00FF4386" w:rsidP="00FE579A">
            <w:pPr>
              <w:rPr>
                <w:lang w:eastAsia="en-NG"/>
              </w:rPr>
            </w:pPr>
            <w:r>
              <w:rPr>
                <w:lang w:eastAsia="en-NG"/>
              </w:rPr>
              <w:t>5</w:t>
            </w:r>
          </w:p>
        </w:tc>
        <w:tc>
          <w:tcPr>
            <w:tcW w:w="1994" w:type="dxa"/>
            <w:hideMark/>
          </w:tcPr>
          <w:p w14:paraId="55DFA92B" w14:textId="158AC817" w:rsidR="00FF4386" w:rsidRPr="00FE579A" w:rsidRDefault="00FF4386" w:rsidP="00FE579A">
            <w:pPr>
              <w:rPr>
                <w:lang w:eastAsia="en-NG"/>
              </w:rPr>
            </w:pPr>
            <w:r w:rsidRPr="00FE579A">
              <w:rPr>
                <w:lang w:eastAsia="en-NG"/>
              </w:rPr>
              <w:t>Dependents</w:t>
            </w:r>
          </w:p>
        </w:tc>
        <w:tc>
          <w:tcPr>
            <w:tcW w:w="6469" w:type="dxa"/>
            <w:noWrap/>
            <w:hideMark/>
          </w:tcPr>
          <w:p w14:paraId="0069C991" w14:textId="77777777" w:rsidR="00FF4386" w:rsidRPr="00FE579A" w:rsidRDefault="00FF4386" w:rsidP="00FE579A">
            <w:pPr>
              <w:rPr>
                <w:lang w:eastAsia="en-NG"/>
              </w:rPr>
            </w:pPr>
            <w:r w:rsidRPr="00FE579A">
              <w:rPr>
                <w:lang w:eastAsia="en-NG"/>
              </w:rPr>
              <w:t xml:space="preserve"> Whether the customer has dependents (Yes/No).</w:t>
            </w:r>
          </w:p>
        </w:tc>
      </w:tr>
      <w:tr w:rsidR="00FF4386" w:rsidRPr="00FE579A" w14:paraId="04FE94E5" w14:textId="77777777" w:rsidTr="00FF4386">
        <w:trPr>
          <w:trHeight w:val="288"/>
        </w:trPr>
        <w:tc>
          <w:tcPr>
            <w:tcW w:w="553" w:type="dxa"/>
          </w:tcPr>
          <w:p w14:paraId="406F4664" w14:textId="767F106E" w:rsidR="00FF4386" w:rsidRPr="00FE579A" w:rsidRDefault="00FF4386" w:rsidP="00FE579A">
            <w:pPr>
              <w:rPr>
                <w:lang w:eastAsia="en-NG"/>
              </w:rPr>
            </w:pPr>
            <w:r>
              <w:rPr>
                <w:lang w:eastAsia="en-NG"/>
              </w:rPr>
              <w:t>6</w:t>
            </w:r>
          </w:p>
        </w:tc>
        <w:tc>
          <w:tcPr>
            <w:tcW w:w="1994" w:type="dxa"/>
            <w:hideMark/>
          </w:tcPr>
          <w:p w14:paraId="7445C8E5" w14:textId="71435DB8" w:rsidR="00FF4386" w:rsidRPr="00FE579A" w:rsidRDefault="00FF4386" w:rsidP="00FE579A">
            <w:pPr>
              <w:rPr>
                <w:lang w:eastAsia="en-NG"/>
              </w:rPr>
            </w:pPr>
            <w:r w:rsidRPr="00FE579A">
              <w:rPr>
                <w:lang w:eastAsia="en-NG"/>
              </w:rPr>
              <w:t>tenure</w:t>
            </w:r>
          </w:p>
        </w:tc>
        <w:tc>
          <w:tcPr>
            <w:tcW w:w="6469" w:type="dxa"/>
            <w:noWrap/>
            <w:hideMark/>
          </w:tcPr>
          <w:p w14:paraId="3438E038" w14:textId="77777777" w:rsidR="00FF4386" w:rsidRPr="00FE579A" w:rsidRDefault="00FF4386" w:rsidP="00FE579A">
            <w:pPr>
              <w:rPr>
                <w:lang w:eastAsia="en-NG"/>
              </w:rPr>
            </w:pPr>
            <w:r w:rsidRPr="00FE579A">
              <w:rPr>
                <w:lang w:eastAsia="en-NG"/>
              </w:rPr>
              <w:t xml:space="preserve"> Number of months the customer has stayed with the company.</w:t>
            </w:r>
          </w:p>
        </w:tc>
      </w:tr>
      <w:tr w:rsidR="00FF4386" w:rsidRPr="00FE579A" w14:paraId="56813160" w14:textId="77777777" w:rsidTr="00FF4386">
        <w:trPr>
          <w:trHeight w:val="288"/>
        </w:trPr>
        <w:tc>
          <w:tcPr>
            <w:tcW w:w="553" w:type="dxa"/>
          </w:tcPr>
          <w:p w14:paraId="0FB4E3A4" w14:textId="03A64280" w:rsidR="00FF4386" w:rsidRPr="00FE579A" w:rsidRDefault="00FF4386" w:rsidP="00FE579A">
            <w:pPr>
              <w:rPr>
                <w:lang w:eastAsia="en-NG"/>
              </w:rPr>
            </w:pPr>
            <w:r>
              <w:rPr>
                <w:lang w:eastAsia="en-NG"/>
              </w:rPr>
              <w:t>7</w:t>
            </w:r>
          </w:p>
        </w:tc>
        <w:tc>
          <w:tcPr>
            <w:tcW w:w="1994" w:type="dxa"/>
            <w:hideMark/>
          </w:tcPr>
          <w:p w14:paraId="35A2D2C9" w14:textId="07EC4F8F" w:rsidR="00FF4386" w:rsidRPr="00FE579A" w:rsidRDefault="00FF4386" w:rsidP="00FE579A">
            <w:pPr>
              <w:rPr>
                <w:lang w:eastAsia="en-NG"/>
              </w:rPr>
            </w:pPr>
            <w:r w:rsidRPr="00FE579A">
              <w:rPr>
                <w:lang w:eastAsia="en-NG"/>
              </w:rPr>
              <w:t>PhoneService</w:t>
            </w:r>
          </w:p>
        </w:tc>
        <w:tc>
          <w:tcPr>
            <w:tcW w:w="6469" w:type="dxa"/>
            <w:noWrap/>
            <w:hideMark/>
          </w:tcPr>
          <w:p w14:paraId="427D2856" w14:textId="77777777" w:rsidR="00FF4386" w:rsidRPr="00FE579A" w:rsidRDefault="00FF4386" w:rsidP="00FE579A">
            <w:pPr>
              <w:rPr>
                <w:lang w:eastAsia="en-NG"/>
              </w:rPr>
            </w:pPr>
            <w:r w:rsidRPr="00FE579A">
              <w:rPr>
                <w:lang w:eastAsia="en-NG"/>
              </w:rPr>
              <w:t xml:space="preserve"> Indicates if the customer has phone service (Yes/No).</w:t>
            </w:r>
          </w:p>
        </w:tc>
      </w:tr>
      <w:tr w:rsidR="00FF4386" w:rsidRPr="00FE579A" w14:paraId="0D9497B0" w14:textId="77777777" w:rsidTr="00FF4386">
        <w:trPr>
          <w:trHeight w:val="288"/>
        </w:trPr>
        <w:tc>
          <w:tcPr>
            <w:tcW w:w="553" w:type="dxa"/>
          </w:tcPr>
          <w:p w14:paraId="3BCCC743" w14:textId="1C51E9C4" w:rsidR="00FF4386" w:rsidRPr="00FE579A" w:rsidRDefault="00FF4386" w:rsidP="00FE579A">
            <w:pPr>
              <w:rPr>
                <w:lang w:eastAsia="en-NG"/>
              </w:rPr>
            </w:pPr>
            <w:r>
              <w:rPr>
                <w:lang w:eastAsia="en-NG"/>
              </w:rPr>
              <w:t>8</w:t>
            </w:r>
          </w:p>
        </w:tc>
        <w:tc>
          <w:tcPr>
            <w:tcW w:w="1994" w:type="dxa"/>
            <w:hideMark/>
          </w:tcPr>
          <w:p w14:paraId="35500A50" w14:textId="298DB105" w:rsidR="00FF4386" w:rsidRPr="00FE579A" w:rsidRDefault="00FF4386" w:rsidP="00FE579A">
            <w:pPr>
              <w:rPr>
                <w:lang w:eastAsia="en-NG"/>
              </w:rPr>
            </w:pPr>
            <w:r w:rsidRPr="00FE579A">
              <w:rPr>
                <w:lang w:eastAsia="en-NG"/>
              </w:rPr>
              <w:t>MultipleLines</w:t>
            </w:r>
          </w:p>
        </w:tc>
        <w:tc>
          <w:tcPr>
            <w:tcW w:w="6469" w:type="dxa"/>
            <w:noWrap/>
            <w:hideMark/>
          </w:tcPr>
          <w:p w14:paraId="5AA8821E" w14:textId="77777777" w:rsidR="00FF4386" w:rsidRPr="00FE579A" w:rsidRDefault="00FF4386" w:rsidP="00FE579A">
            <w:pPr>
              <w:rPr>
                <w:lang w:eastAsia="en-NG"/>
              </w:rPr>
            </w:pPr>
            <w:r w:rsidRPr="00FE579A">
              <w:rPr>
                <w:lang w:eastAsia="en-NG"/>
              </w:rPr>
              <w:t xml:space="preserve"> Whether the customer has multiple phone lines (Yes/No/No phone service).</w:t>
            </w:r>
          </w:p>
        </w:tc>
      </w:tr>
      <w:tr w:rsidR="00FF4386" w:rsidRPr="00FE579A" w14:paraId="542B6EAC" w14:textId="77777777" w:rsidTr="00FF4386">
        <w:trPr>
          <w:trHeight w:val="288"/>
        </w:trPr>
        <w:tc>
          <w:tcPr>
            <w:tcW w:w="553" w:type="dxa"/>
          </w:tcPr>
          <w:p w14:paraId="72185E97" w14:textId="0D81BFB3" w:rsidR="00FF4386" w:rsidRPr="00FE579A" w:rsidRDefault="00FF4386" w:rsidP="00FE579A">
            <w:pPr>
              <w:rPr>
                <w:lang w:eastAsia="en-NG"/>
              </w:rPr>
            </w:pPr>
            <w:r>
              <w:rPr>
                <w:lang w:eastAsia="en-NG"/>
              </w:rPr>
              <w:t>9</w:t>
            </w:r>
          </w:p>
        </w:tc>
        <w:tc>
          <w:tcPr>
            <w:tcW w:w="1994" w:type="dxa"/>
            <w:hideMark/>
          </w:tcPr>
          <w:p w14:paraId="188BE5CD" w14:textId="3A0522E4" w:rsidR="00FF4386" w:rsidRPr="00FE579A" w:rsidRDefault="00FF4386" w:rsidP="00FE579A">
            <w:pPr>
              <w:rPr>
                <w:lang w:eastAsia="en-NG"/>
              </w:rPr>
            </w:pPr>
            <w:r w:rsidRPr="00FE579A">
              <w:rPr>
                <w:lang w:eastAsia="en-NG"/>
              </w:rPr>
              <w:t>InternetService</w:t>
            </w:r>
          </w:p>
        </w:tc>
        <w:tc>
          <w:tcPr>
            <w:tcW w:w="6469" w:type="dxa"/>
            <w:noWrap/>
            <w:hideMark/>
          </w:tcPr>
          <w:p w14:paraId="49FB990D" w14:textId="77777777" w:rsidR="00FF4386" w:rsidRPr="00FE579A" w:rsidRDefault="00FF4386" w:rsidP="00FE579A">
            <w:pPr>
              <w:rPr>
                <w:lang w:eastAsia="en-NG"/>
              </w:rPr>
            </w:pPr>
            <w:r w:rsidRPr="00FE579A">
              <w:rPr>
                <w:lang w:eastAsia="en-NG"/>
              </w:rPr>
              <w:t xml:space="preserve"> Type of internet service (DSL, Fiber optic, No).</w:t>
            </w:r>
          </w:p>
        </w:tc>
      </w:tr>
      <w:tr w:rsidR="00FF4386" w:rsidRPr="00FE579A" w14:paraId="4A1976E5" w14:textId="77777777" w:rsidTr="00FF4386">
        <w:trPr>
          <w:trHeight w:val="288"/>
        </w:trPr>
        <w:tc>
          <w:tcPr>
            <w:tcW w:w="553" w:type="dxa"/>
          </w:tcPr>
          <w:p w14:paraId="7329B651" w14:textId="3D897CCB" w:rsidR="00FF4386" w:rsidRPr="00FE579A" w:rsidRDefault="00FF4386" w:rsidP="00FE579A">
            <w:pPr>
              <w:rPr>
                <w:lang w:eastAsia="en-NG"/>
              </w:rPr>
            </w:pPr>
            <w:r>
              <w:rPr>
                <w:lang w:eastAsia="en-NG"/>
              </w:rPr>
              <w:t>10</w:t>
            </w:r>
          </w:p>
        </w:tc>
        <w:tc>
          <w:tcPr>
            <w:tcW w:w="1994" w:type="dxa"/>
            <w:hideMark/>
          </w:tcPr>
          <w:p w14:paraId="2141AC5B" w14:textId="2BF1B7EC" w:rsidR="00FF4386" w:rsidRPr="00FE579A" w:rsidRDefault="00FF4386" w:rsidP="00FE579A">
            <w:pPr>
              <w:rPr>
                <w:lang w:eastAsia="en-NG"/>
              </w:rPr>
            </w:pPr>
            <w:r w:rsidRPr="00FE579A">
              <w:rPr>
                <w:lang w:eastAsia="en-NG"/>
              </w:rPr>
              <w:t>OnlineSecurity</w:t>
            </w:r>
          </w:p>
        </w:tc>
        <w:tc>
          <w:tcPr>
            <w:tcW w:w="6469" w:type="dxa"/>
            <w:noWrap/>
            <w:hideMark/>
          </w:tcPr>
          <w:p w14:paraId="6F7DD9CD" w14:textId="77777777" w:rsidR="00FF4386" w:rsidRPr="00FE579A" w:rsidRDefault="00FF4386" w:rsidP="00FE579A">
            <w:pPr>
              <w:rPr>
                <w:lang w:eastAsia="en-NG"/>
              </w:rPr>
            </w:pPr>
            <w:r w:rsidRPr="00FE579A">
              <w:rPr>
                <w:lang w:eastAsia="en-NG"/>
              </w:rPr>
              <w:t xml:space="preserve"> Whether the customer has online security service (Yes/No/No internet).</w:t>
            </w:r>
          </w:p>
        </w:tc>
      </w:tr>
      <w:tr w:rsidR="00FF4386" w:rsidRPr="00FE579A" w14:paraId="249A543B" w14:textId="77777777" w:rsidTr="00FF4386">
        <w:trPr>
          <w:trHeight w:val="288"/>
        </w:trPr>
        <w:tc>
          <w:tcPr>
            <w:tcW w:w="553" w:type="dxa"/>
          </w:tcPr>
          <w:p w14:paraId="2ED5F7D4" w14:textId="3A1C4A3C" w:rsidR="00FF4386" w:rsidRPr="00FE579A" w:rsidRDefault="00FF4386" w:rsidP="00FE579A">
            <w:pPr>
              <w:rPr>
                <w:lang w:eastAsia="en-NG"/>
              </w:rPr>
            </w:pPr>
            <w:r>
              <w:rPr>
                <w:lang w:eastAsia="en-NG"/>
              </w:rPr>
              <w:t>11</w:t>
            </w:r>
          </w:p>
        </w:tc>
        <w:tc>
          <w:tcPr>
            <w:tcW w:w="1994" w:type="dxa"/>
            <w:hideMark/>
          </w:tcPr>
          <w:p w14:paraId="4DF31EE9" w14:textId="22443C9C" w:rsidR="00FF4386" w:rsidRPr="00FE579A" w:rsidRDefault="00FF4386" w:rsidP="00FE579A">
            <w:pPr>
              <w:rPr>
                <w:lang w:eastAsia="en-NG"/>
              </w:rPr>
            </w:pPr>
            <w:r w:rsidRPr="00FE579A">
              <w:rPr>
                <w:lang w:eastAsia="en-NG"/>
              </w:rPr>
              <w:t>OnlineBackup</w:t>
            </w:r>
          </w:p>
        </w:tc>
        <w:tc>
          <w:tcPr>
            <w:tcW w:w="6469" w:type="dxa"/>
            <w:noWrap/>
            <w:hideMark/>
          </w:tcPr>
          <w:p w14:paraId="02F5A3D2" w14:textId="77777777" w:rsidR="00FF4386" w:rsidRPr="00FE579A" w:rsidRDefault="00FF4386" w:rsidP="00FE579A">
            <w:pPr>
              <w:rPr>
                <w:lang w:eastAsia="en-NG"/>
              </w:rPr>
            </w:pPr>
            <w:r w:rsidRPr="00FE579A">
              <w:rPr>
                <w:lang w:eastAsia="en-NG"/>
              </w:rPr>
              <w:t xml:space="preserve"> Whether the customer has online backup service (Yes/No/No internet).</w:t>
            </w:r>
          </w:p>
        </w:tc>
      </w:tr>
      <w:tr w:rsidR="00FF4386" w:rsidRPr="00FE579A" w14:paraId="4583FA63" w14:textId="77777777" w:rsidTr="00FF4386">
        <w:trPr>
          <w:trHeight w:val="288"/>
        </w:trPr>
        <w:tc>
          <w:tcPr>
            <w:tcW w:w="553" w:type="dxa"/>
          </w:tcPr>
          <w:p w14:paraId="1B824E29" w14:textId="69CDA8C3" w:rsidR="00FF4386" w:rsidRPr="00FE579A" w:rsidRDefault="00FF4386" w:rsidP="00FE579A">
            <w:pPr>
              <w:rPr>
                <w:lang w:eastAsia="en-NG"/>
              </w:rPr>
            </w:pPr>
            <w:r>
              <w:rPr>
                <w:lang w:eastAsia="en-NG"/>
              </w:rPr>
              <w:t>12</w:t>
            </w:r>
          </w:p>
        </w:tc>
        <w:tc>
          <w:tcPr>
            <w:tcW w:w="1994" w:type="dxa"/>
            <w:hideMark/>
          </w:tcPr>
          <w:p w14:paraId="4F9E23F7" w14:textId="61913A9C" w:rsidR="00FF4386" w:rsidRPr="00FE579A" w:rsidRDefault="00FF4386" w:rsidP="00FE579A">
            <w:pPr>
              <w:rPr>
                <w:lang w:eastAsia="en-NG"/>
              </w:rPr>
            </w:pPr>
            <w:r w:rsidRPr="00FE579A">
              <w:rPr>
                <w:lang w:eastAsia="en-NG"/>
              </w:rPr>
              <w:t>DeviceProtection</w:t>
            </w:r>
          </w:p>
        </w:tc>
        <w:tc>
          <w:tcPr>
            <w:tcW w:w="6469" w:type="dxa"/>
            <w:noWrap/>
            <w:hideMark/>
          </w:tcPr>
          <w:p w14:paraId="00D6A4FC" w14:textId="77777777" w:rsidR="00FF4386" w:rsidRPr="00FE579A" w:rsidRDefault="00FF4386" w:rsidP="00FE579A">
            <w:pPr>
              <w:rPr>
                <w:lang w:eastAsia="en-NG"/>
              </w:rPr>
            </w:pPr>
            <w:r w:rsidRPr="00FE579A">
              <w:rPr>
                <w:lang w:eastAsia="en-NG"/>
              </w:rPr>
              <w:t xml:space="preserve"> Whether the customer has device protection service (Yes/No/No internet).</w:t>
            </w:r>
          </w:p>
        </w:tc>
      </w:tr>
      <w:tr w:rsidR="00FF4386" w:rsidRPr="00FE579A" w14:paraId="5DDA61EA" w14:textId="77777777" w:rsidTr="00FF4386">
        <w:trPr>
          <w:trHeight w:val="288"/>
        </w:trPr>
        <w:tc>
          <w:tcPr>
            <w:tcW w:w="553" w:type="dxa"/>
          </w:tcPr>
          <w:p w14:paraId="40697053" w14:textId="7BEC2538" w:rsidR="00FF4386" w:rsidRPr="00FE579A" w:rsidRDefault="00FF4386" w:rsidP="00FE579A">
            <w:pPr>
              <w:rPr>
                <w:lang w:eastAsia="en-NG"/>
              </w:rPr>
            </w:pPr>
            <w:r>
              <w:rPr>
                <w:lang w:eastAsia="en-NG"/>
              </w:rPr>
              <w:lastRenderedPageBreak/>
              <w:t>13</w:t>
            </w:r>
          </w:p>
        </w:tc>
        <w:tc>
          <w:tcPr>
            <w:tcW w:w="1994" w:type="dxa"/>
            <w:hideMark/>
          </w:tcPr>
          <w:p w14:paraId="7329938F" w14:textId="70FD4C6A" w:rsidR="00FF4386" w:rsidRPr="00FE579A" w:rsidRDefault="00FF4386" w:rsidP="00FE579A">
            <w:pPr>
              <w:rPr>
                <w:lang w:eastAsia="en-NG"/>
              </w:rPr>
            </w:pPr>
            <w:r w:rsidRPr="00FE579A">
              <w:rPr>
                <w:lang w:eastAsia="en-NG"/>
              </w:rPr>
              <w:t>TechSupport</w:t>
            </w:r>
          </w:p>
        </w:tc>
        <w:tc>
          <w:tcPr>
            <w:tcW w:w="6469" w:type="dxa"/>
            <w:noWrap/>
            <w:hideMark/>
          </w:tcPr>
          <w:p w14:paraId="1D0EDA53" w14:textId="77777777" w:rsidR="00FF4386" w:rsidRPr="00FE579A" w:rsidRDefault="00FF4386" w:rsidP="00FE579A">
            <w:pPr>
              <w:rPr>
                <w:lang w:eastAsia="en-NG"/>
              </w:rPr>
            </w:pPr>
            <w:r w:rsidRPr="00FE579A">
              <w:rPr>
                <w:lang w:eastAsia="en-NG"/>
              </w:rPr>
              <w:t xml:space="preserve"> Whether the customer has technical support service (Yes/No/No internet).</w:t>
            </w:r>
          </w:p>
        </w:tc>
      </w:tr>
      <w:tr w:rsidR="00FF4386" w:rsidRPr="00FE579A" w14:paraId="7AED10FF" w14:textId="77777777" w:rsidTr="00FF4386">
        <w:trPr>
          <w:trHeight w:val="288"/>
        </w:trPr>
        <w:tc>
          <w:tcPr>
            <w:tcW w:w="553" w:type="dxa"/>
          </w:tcPr>
          <w:p w14:paraId="2E32DCA3" w14:textId="5BF7FEEF" w:rsidR="00FF4386" w:rsidRPr="00FE579A" w:rsidRDefault="00FF4386" w:rsidP="00FE579A">
            <w:pPr>
              <w:rPr>
                <w:lang w:eastAsia="en-NG"/>
              </w:rPr>
            </w:pPr>
            <w:r>
              <w:rPr>
                <w:lang w:eastAsia="en-NG"/>
              </w:rPr>
              <w:t>14</w:t>
            </w:r>
          </w:p>
        </w:tc>
        <w:tc>
          <w:tcPr>
            <w:tcW w:w="1994" w:type="dxa"/>
            <w:hideMark/>
          </w:tcPr>
          <w:p w14:paraId="1DEB3DF4" w14:textId="2806F6B2" w:rsidR="00FF4386" w:rsidRPr="00FE579A" w:rsidRDefault="00FF4386" w:rsidP="00FE579A">
            <w:pPr>
              <w:rPr>
                <w:lang w:eastAsia="en-NG"/>
              </w:rPr>
            </w:pPr>
            <w:r w:rsidRPr="00FE579A">
              <w:rPr>
                <w:lang w:eastAsia="en-NG"/>
              </w:rPr>
              <w:t>StreamingTV</w:t>
            </w:r>
          </w:p>
        </w:tc>
        <w:tc>
          <w:tcPr>
            <w:tcW w:w="6469" w:type="dxa"/>
            <w:noWrap/>
            <w:hideMark/>
          </w:tcPr>
          <w:p w14:paraId="64B47B5A" w14:textId="77777777" w:rsidR="00FF4386" w:rsidRPr="00FE579A" w:rsidRDefault="00FF4386" w:rsidP="00FE579A">
            <w:pPr>
              <w:rPr>
                <w:lang w:eastAsia="en-NG"/>
              </w:rPr>
            </w:pPr>
            <w:r w:rsidRPr="00FE579A">
              <w:rPr>
                <w:lang w:eastAsia="en-NG"/>
              </w:rPr>
              <w:t xml:space="preserve"> Whether the customer has streaming TV service (Yes/No/No internet).</w:t>
            </w:r>
          </w:p>
        </w:tc>
      </w:tr>
      <w:tr w:rsidR="00FF4386" w:rsidRPr="00FE579A" w14:paraId="5DAB2E3E" w14:textId="77777777" w:rsidTr="00FF4386">
        <w:trPr>
          <w:trHeight w:val="288"/>
        </w:trPr>
        <w:tc>
          <w:tcPr>
            <w:tcW w:w="553" w:type="dxa"/>
          </w:tcPr>
          <w:p w14:paraId="74DAC4A3" w14:textId="068B360F" w:rsidR="00FF4386" w:rsidRPr="00FE579A" w:rsidRDefault="00FF4386" w:rsidP="00FE579A">
            <w:pPr>
              <w:rPr>
                <w:lang w:eastAsia="en-NG"/>
              </w:rPr>
            </w:pPr>
            <w:r>
              <w:rPr>
                <w:lang w:eastAsia="en-NG"/>
              </w:rPr>
              <w:t>15</w:t>
            </w:r>
          </w:p>
        </w:tc>
        <w:tc>
          <w:tcPr>
            <w:tcW w:w="1994" w:type="dxa"/>
            <w:hideMark/>
          </w:tcPr>
          <w:p w14:paraId="73B1F6A7" w14:textId="7047281D" w:rsidR="00FF4386" w:rsidRPr="00FE579A" w:rsidRDefault="00FF4386" w:rsidP="00FE579A">
            <w:pPr>
              <w:rPr>
                <w:lang w:eastAsia="en-NG"/>
              </w:rPr>
            </w:pPr>
            <w:r w:rsidRPr="00FE579A">
              <w:rPr>
                <w:lang w:eastAsia="en-NG"/>
              </w:rPr>
              <w:t>StreamingMovies</w:t>
            </w:r>
          </w:p>
        </w:tc>
        <w:tc>
          <w:tcPr>
            <w:tcW w:w="6469" w:type="dxa"/>
            <w:noWrap/>
            <w:hideMark/>
          </w:tcPr>
          <w:p w14:paraId="0D5053CA" w14:textId="77777777" w:rsidR="00FF4386" w:rsidRPr="00FE579A" w:rsidRDefault="00FF4386" w:rsidP="00FE579A">
            <w:pPr>
              <w:rPr>
                <w:lang w:eastAsia="en-NG"/>
              </w:rPr>
            </w:pPr>
            <w:r w:rsidRPr="00FE579A">
              <w:rPr>
                <w:lang w:eastAsia="en-NG"/>
              </w:rPr>
              <w:t xml:space="preserve"> Whether the customer has streaming movie service (Yes/No/No internet).</w:t>
            </w:r>
          </w:p>
        </w:tc>
      </w:tr>
      <w:tr w:rsidR="00FF4386" w:rsidRPr="00FE579A" w14:paraId="66F8E1D3" w14:textId="77777777" w:rsidTr="00FF4386">
        <w:trPr>
          <w:trHeight w:val="288"/>
        </w:trPr>
        <w:tc>
          <w:tcPr>
            <w:tcW w:w="553" w:type="dxa"/>
          </w:tcPr>
          <w:p w14:paraId="02786D59" w14:textId="5B624985" w:rsidR="00FF4386" w:rsidRPr="00FE579A" w:rsidRDefault="00FF4386" w:rsidP="00FE579A">
            <w:pPr>
              <w:rPr>
                <w:lang w:eastAsia="en-NG"/>
              </w:rPr>
            </w:pPr>
            <w:r>
              <w:rPr>
                <w:lang w:eastAsia="en-NG"/>
              </w:rPr>
              <w:t>16</w:t>
            </w:r>
          </w:p>
        </w:tc>
        <w:tc>
          <w:tcPr>
            <w:tcW w:w="1994" w:type="dxa"/>
            <w:hideMark/>
          </w:tcPr>
          <w:p w14:paraId="0B19F3C4" w14:textId="07B694D5" w:rsidR="00FF4386" w:rsidRPr="00FE579A" w:rsidRDefault="00FF4386" w:rsidP="00FE579A">
            <w:pPr>
              <w:rPr>
                <w:lang w:eastAsia="en-NG"/>
              </w:rPr>
            </w:pPr>
            <w:r w:rsidRPr="00FE579A">
              <w:rPr>
                <w:lang w:eastAsia="en-NG"/>
              </w:rPr>
              <w:t>Contract</w:t>
            </w:r>
          </w:p>
        </w:tc>
        <w:tc>
          <w:tcPr>
            <w:tcW w:w="6469" w:type="dxa"/>
            <w:noWrap/>
            <w:hideMark/>
          </w:tcPr>
          <w:p w14:paraId="7DA9679D" w14:textId="77777777" w:rsidR="00FF4386" w:rsidRPr="00FE579A" w:rsidRDefault="00FF4386" w:rsidP="00FE579A">
            <w:pPr>
              <w:rPr>
                <w:lang w:eastAsia="en-NG"/>
              </w:rPr>
            </w:pPr>
            <w:r w:rsidRPr="00FE579A">
              <w:rPr>
                <w:lang w:eastAsia="en-NG"/>
              </w:rPr>
              <w:t xml:space="preserve"> Type of customer contract (Month-to-month, One year, Two year).</w:t>
            </w:r>
          </w:p>
        </w:tc>
      </w:tr>
      <w:tr w:rsidR="00FF4386" w:rsidRPr="00FE579A" w14:paraId="0848028A" w14:textId="77777777" w:rsidTr="00FF4386">
        <w:trPr>
          <w:trHeight w:val="288"/>
        </w:trPr>
        <w:tc>
          <w:tcPr>
            <w:tcW w:w="553" w:type="dxa"/>
          </w:tcPr>
          <w:p w14:paraId="7E3CC284" w14:textId="1B54225A" w:rsidR="00FF4386" w:rsidRPr="00FE579A" w:rsidRDefault="00FF4386" w:rsidP="00FE579A">
            <w:pPr>
              <w:rPr>
                <w:lang w:eastAsia="en-NG"/>
              </w:rPr>
            </w:pPr>
            <w:r>
              <w:rPr>
                <w:lang w:eastAsia="en-NG"/>
              </w:rPr>
              <w:t>17</w:t>
            </w:r>
          </w:p>
        </w:tc>
        <w:tc>
          <w:tcPr>
            <w:tcW w:w="1994" w:type="dxa"/>
            <w:hideMark/>
          </w:tcPr>
          <w:p w14:paraId="74FC5C27" w14:textId="6107AB20" w:rsidR="00FF4386" w:rsidRPr="00FE579A" w:rsidRDefault="00FF4386" w:rsidP="00FE579A">
            <w:pPr>
              <w:rPr>
                <w:lang w:eastAsia="en-NG"/>
              </w:rPr>
            </w:pPr>
            <w:r w:rsidRPr="00FE579A">
              <w:rPr>
                <w:lang w:eastAsia="en-NG"/>
              </w:rPr>
              <w:t>PaperlessBilling</w:t>
            </w:r>
          </w:p>
        </w:tc>
        <w:tc>
          <w:tcPr>
            <w:tcW w:w="6469" w:type="dxa"/>
            <w:noWrap/>
            <w:hideMark/>
          </w:tcPr>
          <w:p w14:paraId="106831B7" w14:textId="77777777" w:rsidR="00FF4386" w:rsidRPr="00FE579A" w:rsidRDefault="00FF4386" w:rsidP="00FE579A">
            <w:pPr>
              <w:rPr>
                <w:lang w:eastAsia="en-NG"/>
              </w:rPr>
            </w:pPr>
            <w:r w:rsidRPr="00FE579A">
              <w:rPr>
                <w:lang w:eastAsia="en-NG"/>
              </w:rPr>
              <w:t xml:space="preserve"> Whether the customer is on paperless billing (Yes/No).</w:t>
            </w:r>
          </w:p>
        </w:tc>
      </w:tr>
      <w:tr w:rsidR="00FF4386" w:rsidRPr="00FE579A" w14:paraId="307D7EC9" w14:textId="77777777" w:rsidTr="00FF4386">
        <w:trPr>
          <w:trHeight w:val="288"/>
        </w:trPr>
        <w:tc>
          <w:tcPr>
            <w:tcW w:w="553" w:type="dxa"/>
          </w:tcPr>
          <w:p w14:paraId="08AB6087" w14:textId="48919821" w:rsidR="00FF4386" w:rsidRPr="00FE579A" w:rsidRDefault="00FF4386" w:rsidP="00FE579A">
            <w:pPr>
              <w:rPr>
                <w:lang w:eastAsia="en-NG"/>
              </w:rPr>
            </w:pPr>
            <w:r>
              <w:rPr>
                <w:lang w:eastAsia="en-NG"/>
              </w:rPr>
              <w:t>18</w:t>
            </w:r>
          </w:p>
        </w:tc>
        <w:tc>
          <w:tcPr>
            <w:tcW w:w="1994" w:type="dxa"/>
            <w:hideMark/>
          </w:tcPr>
          <w:p w14:paraId="4D961F6E" w14:textId="7BFF3544" w:rsidR="00FF4386" w:rsidRPr="00FE579A" w:rsidRDefault="00FF4386" w:rsidP="00FE579A">
            <w:pPr>
              <w:rPr>
                <w:lang w:eastAsia="en-NG"/>
              </w:rPr>
            </w:pPr>
            <w:r w:rsidRPr="00FE579A">
              <w:rPr>
                <w:lang w:eastAsia="en-NG"/>
              </w:rPr>
              <w:t>PaymentMethod</w:t>
            </w:r>
          </w:p>
        </w:tc>
        <w:tc>
          <w:tcPr>
            <w:tcW w:w="6469" w:type="dxa"/>
            <w:noWrap/>
            <w:hideMark/>
          </w:tcPr>
          <w:p w14:paraId="13409AC0" w14:textId="77777777" w:rsidR="00FF4386" w:rsidRPr="00FE579A" w:rsidRDefault="00FF4386" w:rsidP="00FE579A">
            <w:pPr>
              <w:rPr>
                <w:lang w:eastAsia="en-NG"/>
              </w:rPr>
            </w:pPr>
            <w:r w:rsidRPr="00FE579A">
              <w:rPr>
                <w:lang w:eastAsia="en-NG"/>
              </w:rPr>
              <w:t xml:space="preserve"> Customer's payment method (e.g., Bank transfer, Credit card, Electronic check).</w:t>
            </w:r>
          </w:p>
        </w:tc>
      </w:tr>
      <w:tr w:rsidR="00FF4386" w:rsidRPr="00FE579A" w14:paraId="3A0168A8" w14:textId="77777777" w:rsidTr="00FF4386">
        <w:trPr>
          <w:trHeight w:val="288"/>
        </w:trPr>
        <w:tc>
          <w:tcPr>
            <w:tcW w:w="553" w:type="dxa"/>
          </w:tcPr>
          <w:p w14:paraId="4BD42D44" w14:textId="72F79D13" w:rsidR="00FF4386" w:rsidRPr="00FE579A" w:rsidRDefault="00FF4386" w:rsidP="00FE579A">
            <w:pPr>
              <w:rPr>
                <w:lang w:eastAsia="en-NG"/>
              </w:rPr>
            </w:pPr>
            <w:r>
              <w:rPr>
                <w:lang w:eastAsia="en-NG"/>
              </w:rPr>
              <w:t>19</w:t>
            </w:r>
          </w:p>
        </w:tc>
        <w:tc>
          <w:tcPr>
            <w:tcW w:w="1994" w:type="dxa"/>
            <w:hideMark/>
          </w:tcPr>
          <w:p w14:paraId="59759FFD" w14:textId="31A2C108" w:rsidR="00FF4386" w:rsidRPr="00FE579A" w:rsidRDefault="00FF4386" w:rsidP="00FE579A">
            <w:pPr>
              <w:rPr>
                <w:lang w:eastAsia="en-NG"/>
              </w:rPr>
            </w:pPr>
            <w:r w:rsidRPr="00FE579A">
              <w:rPr>
                <w:lang w:eastAsia="en-NG"/>
              </w:rPr>
              <w:t>MonthlyCharges</w:t>
            </w:r>
          </w:p>
        </w:tc>
        <w:tc>
          <w:tcPr>
            <w:tcW w:w="6469" w:type="dxa"/>
            <w:noWrap/>
            <w:hideMark/>
          </w:tcPr>
          <w:p w14:paraId="108784E1" w14:textId="77777777" w:rsidR="00FF4386" w:rsidRPr="00FE579A" w:rsidRDefault="00FF4386" w:rsidP="00FE579A">
            <w:pPr>
              <w:rPr>
                <w:lang w:eastAsia="en-NG"/>
              </w:rPr>
            </w:pPr>
            <w:r w:rsidRPr="00FE579A">
              <w:rPr>
                <w:lang w:eastAsia="en-NG"/>
              </w:rPr>
              <w:t xml:space="preserve"> Monthly amount charged to the customer.</w:t>
            </w:r>
          </w:p>
        </w:tc>
      </w:tr>
      <w:tr w:rsidR="00FF4386" w:rsidRPr="00FE579A" w14:paraId="387B8939" w14:textId="77777777" w:rsidTr="00FF4386">
        <w:trPr>
          <w:trHeight w:val="288"/>
        </w:trPr>
        <w:tc>
          <w:tcPr>
            <w:tcW w:w="553" w:type="dxa"/>
          </w:tcPr>
          <w:p w14:paraId="21A9C7B4" w14:textId="7F0BA6C2" w:rsidR="00FF4386" w:rsidRPr="00FE579A" w:rsidRDefault="00FF4386" w:rsidP="00FE579A">
            <w:pPr>
              <w:rPr>
                <w:lang w:eastAsia="en-NG"/>
              </w:rPr>
            </w:pPr>
            <w:r>
              <w:rPr>
                <w:lang w:eastAsia="en-NG"/>
              </w:rPr>
              <w:t>20</w:t>
            </w:r>
          </w:p>
        </w:tc>
        <w:tc>
          <w:tcPr>
            <w:tcW w:w="1994" w:type="dxa"/>
            <w:hideMark/>
          </w:tcPr>
          <w:p w14:paraId="6318C25B" w14:textId="25D96FFB" w:rsidR="00FF4386" w:rsidRPr="00FE579A" w:rsidRDefault="00FF4386" w:rsidP="00FE579A">
            <w:pPr>
              <w:rPr>
                <w:lang w:eastAsia="en-NG"/>
              </w:rPr>
            </w:pPr>
            <w:r w:rsidRPr="00FE579A">
              <w:rPr>
                <w:lang w:eastAsia="en-NG"/>
              </w:rPr>
              <w:t>TotalCharges</w:t>
            </w:r>
          </w:p>
        </w:tc>
        <w:tc>
          <w:tcPr>
            <w:tcW w:w="6469" w:type="dxa"/>
            <w:noWrap/>
            <w:hideMark/>
          </w:tcPr>
          <w:p w14:paraId="47E50848" w14:textId="77777777" w:rsidR="00FF4386" w:rsidRPr="00FE579A" w:rsidRDefault="00FF4386" w:rsidP="00FE579A">
            <w:pPr>
              <w:rPr>
                <w:lang w:eastAsia="en-NG"/>
              </w:rPr>
            </w:pPr>
            <w:r w:rsidRPr="00FE579A">
              <w:rPr>
                <w:lang w:eastAsia="en-NG"/>
              </w:rPr>
              <w:t xml:space="preserve"> Total amount charged to the customer to date.</w:t>
            </w:r>
          </w:p>
        </w:tc>
      </w:tr>
      <w:tr w:rsidR="00FF4386" w:rsidRPr="00FE579A" w14:paraId="531B9814" w14:textId="77777777" w:rsidTr="00FF4386">
        <w:trPr>
          <w:trHeight w:val="288"/>
        </w:trPr>
        <w:tc>
          <w:tcPr>
            <w:tcW w:w="553" w:type="dxa"/>
          </w:tcPr>
          <w:p w14:paraId="1C3DC6FA" w14:textId="6B58EA55" w:rsidR="00FF4386" w:rsidRPr="00FE579A" w:rsidRDefault="00FF4386" w:rsidP="00FE579A">
            <w:pPr>
              <w:rPr>
                <w:lang w:eastAsia="en-NG"/>
              </w:rPr>
            </w:pPr>
            <w:r>
              <w:rPr>
                <w:lang w:eastAsia="en-NG"/>
              </w:rPr>
              <w:t>21</w:t>
            </w:r>
          </w:p>
        </w:tc>
        <w:tc>
          <w:tcPr>
            <w:tcW w:w="1994" w:type="dxa"/>
            <w:hideMark/>
          </w:tcPr>
          <w:p w14:paraId="764C2C17" w14:textId="095EFDDD" w:rsidR="00FF4386" w:rsidRPr="00FE579A" w:rsidRDefault="00FF4386" w:rsidP="00FE579A">
            <w:pPr>
              <w:rPr>
                <w:lang w:eastAsia="en-NG"/>
              </w:rPr>
            </w:pPr>
            <w:r w:rsidRPr="00FE579A">
              <w:rPr>
                <w:lang w:eastAsia="en-NG"/>
              </w:rPr>
              <w:t>Churn</w:t>
            </w:r>
          </w:p>
        </w:tc>
        <w:tc>
          <w:tcPr>
            <w:tcW w:w="6469" w:type="dxa"/>
            <w:noWrap/>
            <w:hideMark/>
          </w:tcPr>
          <w:p w14:paraId="63446D22" w14:textId="77777777" w:rsidR="00FF4386" w:rsidRPr="00FE579A" w:rsidRDefault="00FF4386" w:rsidP="00FE579A">
            <w:pPr>
              <w:rPr>
                <w:lang w:eastAsia="en-NG"/>
              </w:rPr>
            </w:pPr>
            <w:r w:rsidRPr="00FE579A">
              <w:rPr>
                <w:lang w:eastAsia="en-NG"/>
              </w:rPr>
              <w:t xml:space="preserve"> Indicates whether the customer has left the service (Yes/No).</w:t>
            </w:r>
          </w:p>
        </w:tc>
      </w:tr>
    </w:tbl>
    <w:p w14:paraId="65625BD3" w14:textId="77777777" w:rsidR="00C26A3E" w:rsidRPr="009C1750" w:rsidRDefault="00C26A3E" w:rsidP="00C26A3E">
      <w:pPr>
        <w:rPr>
          <w:b/>
          <w:bCs/>
        </w:rPr>
      </w:pPr>
    </w:p>
    <w:p w14:paraId="59037E02" w14:textId="77777777" w:rsidR="009C20FE" w:rsidRDefault="009C20FE" w:rsidP="009C20FE">
      <w:pPr>
        <w:pStyle w:val="Heading1"/>
        <w:rPr>
          <w:sz w:val="24"/>
          <w:szCs w:val="24"/>
          <w:u w:val="single"/>
        </w:rPr>
      </w:pPr>
      <w:bookmarkStart w:id="14" w:name="_Toc226456608"/>
      <w:bookmarkStart w:id="15" w:name="_Toc234315701"/>
      <w:r w:rsidRPr="008D0539">
        <w:rPr>
          <w:sz w:val="24"/>
          <w:szCs w:val="24"/>
          <w:u w:val="single"/>
        </w:rPr>
        <w:t>DATA PREPARATION / CLEANING</w:t>
      </w:r>
      <w:bookmarkEnd w:id="14"/>
      <w:bookmarkEnd w:id="15"/>
    </w:p>
    <w:p w14:paraId="7605F900" w14:textId="3AB41FAE" w:rsidR="009C20FE" w:rsidRDefault="009C20FE" w:rsidP="009C20FE">
      <w:pPr>
        <w:spacing w:line="360" w:lineRule="auto"/>
        <w:jc w:val="both"/>
      </w:pPr>
      <w:r>
        <w:t>The d</w:t>
      </w:r>
      <w:r w:rsidRPr="002E4404">
        <w:t>ata</w:t>
      </w:r>
      <w:r>
        <w:t>set was majorly clean, and no issues were found on inspection, but to ensure quality analysis the following cleaning steps were done;</w:t>
      </w:r>
    </w:p>
    <w:p w14:paraId="325BF846" w14:textId="0B0B4D97" w:rsidR="009C20FE" w:rsidRDefault="009C20FE" w:rsidP="009C20FE">
      <w:pPr>
        <w:pStyle w:val="ListParagraph"/>
        <w:numPr>
          <w:ilvl w:val="0"/>
          <w:numId w:val="3"/>
        </w:numPr>
        <w:spacing w:line="360" w:lineRule="auto"/>
        <w:jc w:val="both"/>
      </w:pPr>
      <w:r>
        <w:t>Ensuring no duplicate records were found.</w:t>
      </w:r>
    </w:p>
    <w:p w14:paraId="13423B5E" w14:textId="4BAC3F8B" w:rsidR="009C20FE" w:rsidRDefault="009C20FE" w:rsidP="009C20FE">
      <w:pPr>
        <w:pStyle w:val="ListParagraph"/>
        <w:numPr>
          <w:ilvl w:val="0"/>
          <w:numId w:val="3"/>
        </w:numPr>
        <w:spacing w:line="360" w:lineRule="auto"/>
        <w:jc w:val="both"/>
      </w:pPr>
      <w:r>
        <w:t>Trimming of whitespaces.</w:t>
      </w:r>
    </w:p>
    <w:p w14:paraId="136F8E88" w14:textId="2A0E9F59" w:rsidR="009C20FE" w:rsidRDefault="009C20FE" w:rsidP="009C20FE">
      <w:pPr>
        <w:pStyle w:val="ListParagraph"/>
        <w:numPr>
          <w:ilvl w:val="0"/>
          <w:numId w:val="3"/>
        </w:numPr>
        <w:spacing w:line="360" w:lineRule="auto"/>
        <w:jc w:val="both"/>
      </w:pPr>
      <w:r>
        <w:t>Standardizing text columns.</w:t>
      </w:r>
    </w:p>
    <w:p w14:paraId="76C2B49B" w14:textId="0E03E9BC" w:rsidR="009C20FE" w:rsidRDefault="009C20FE" w:rsidP="009C20FE">
      <w:pPr>
        <w:pStyle w:val="ListParagraph"/>
        <w:numPr>
          <w:ilvl w:val="0"/>
          <w:numId w:val="3"/>
        </w:numPr>
        <w:spacing w:line="360" w:lineRule="auto"/>
        <w:jc w:val="both"/>
      </w:pPr>
      <w:r>
        <w:t>Ensuring correct datatypes across all columns.</w:t>
      </w:r>
    </w:p>
    <w:p w14:paraId="6FBB8654" w14:textId="77777777" w:rsidR="00782B05" w:rsidRPr="00DD76A3" w:rsidRDefault="00782B05" w:rsidP="00782B05">
      <w:pPr>
        <w:pStyle w:val="Heading1"/>
        <w:rPr>
          <w:sz w:val="24"/>
          <w:szCs w:val="24"/>
          <w:u w:val="single"/>
        </w:rPr>
      </w:pPr>
      <w:bookmarkStart w:id="16" w:name="_Toc226456609"/>
      <w:bookmarkStart w:id="17" w:name="_Toc234315702"/>
      <w:r w:rsidRPr="00DD76A3">
        <w:rPr>
          <w:sz w:val="24"/>
          <w:szCs w:val="24"/>
          <w:u w:val="single"/>
        </w:rPr>
        <w:t>METHODOLOGY</w:t>
      </w:r>
      <w:bookmarkEnd w:id="16"/>
      <w:bookmarkEnd w:id="17"/>
    </w:p>
    <w:p w14:paraId="6498E485" w14:textId="34D0DF15" w:rsidR="00D87B7B" w:rsidRDefault="00482209" w:rsidP="00482209">
      <w:pPr>
        <w:spacing w:line="360" w:lineRule="auto"/>
        <w:jc w:val="both"/>
      </w:pPr>
      <w:r>
        <w:t xml:space="preserve">Analysis was conducted using Microsoft </w:t>
      </w:r>
      <w:r w:rsidR="001347EE">
        <w:t>SQL Server</w:t>
      </w:r>
      <w:r w:rsidR="00796B06">
        <w:t xml:space="preserve"> and visualizations were created using PowerBI</w:t>
      </w:r>
      <w:r>
        <w:t xml:space="preserve">. </w:t>
      </w:r>
      <w:r w:rsidR="001347EE">
        <w:t>Queries</w:t>
      </w:r>
      <w:r>
        <w:t xml:space="preserve"> were created to calculate Key Performance Indicators such as Total Revenue, </w:t>
      </w:r>
      <w:r w:rsidR="001347EE">
        <w:t>Customer count</w:t>
      </w:r>
      <w:r>
        <w:t xml:space="preserve">, </w:t>
      </w:r>
      <w:r w:rsidR="001347EE">
        <w:t>Churned customers</w:t>
      </w:r>
      <w:r>
        <w:t xml:space="preserve">, </w:t>
      </w:r>
      <w:r w:rsidR="00796B06">
        <w:t>Average tenure</w:t>
      </w:r>
      <w:r>
        <w:t xml:space="preserve">, Average </w:t>
      </w:r>
      <w:r w:rsidR="00796B06">
        <w:t>monthly charge.</w:t>
      </w:r>
      <w:r>
        <w:t xml:space="preserve"> Different visuals were used to represent questions from the manager.</w:t>
      </w:r>
      <w:r w:rsidR="003448FE">
        <w:t xml:space="preserve"> CTEs were created to calculate churn based on different customer demographics such as partner, dependents, gender etc.</w:t>
      </w:r>
      <w:r>
        <w:t xml:space="preserve"> </w:t>
      </w:r>
      <w:r w:rsidR="00796B06">
        <w:t>Visuals were arranged and split into 4 d</w:t>
      </w:r>
      <w:r>
        <w:t>ashboard</w:t>
      </w:r>
      <w:r w:rsidR="00796B06">
        <w:t xml:space="preserve"> pages, each giving details into customer churn.</w:t>
      </w:r>
    </w:p>
    <w:p w14:paraId="09E1CAFF" w14:textId="77777777" w:rsidR="00D87B7B" w:rsidRDefault="00D87B7B" w:rsidP="00D87B7B">
      <w:pPr>
        <w:pStyle w:val="Heading1"/>
        <w:rPr>
          <w:sz w:val="24"/>
          <w:szCs w:val="24"/>
          <w:u w:val="single"/>
        </w:rPr>
      </w:pPr>
      <w:bookmarkStart w:id="18" w:name="_Toc226456610"/>
      <w:bookmarkStart w:id="19" w:name="_Toc234315703"/>
      <w:r w:rsidRPr="00C17A3C">
        <w:rPr>
          <w:sz w:val="24"/>
          <w:szCs w:val="24"/>
          <w:u w:val="single"/>
        </w:rPr>
        <w:t>KEY FINDINGS / INSIGHTS</w:t>
      </w:r>
      <w:bookmarkEnd w:id="18"/>
      <w:bookmarkEnd w:id="1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14973" w14:paraId="19ADE847" w14:textId="77777777" w:rsidTr="00714973">
        <w:tc>
          <w:tcPr>
            <w:tcW w:w="4508" w:type="dxa"/>
          </w:tcPr>
          <w:p w14:paraId="11CB8A30" w14:textId="317290F5" w:rsidR="00714973" w:rsidRDefault="00714973" w:rsidP="00714973">
            <w:pPr>
              <w:spacing w:line="360" w:lineRule="auto"/>
              <w:jc w:val="center"/>
            </w:pPr>
            <w:r>
              <w:t>Metric</w:t>
            </w:r>
          </w:p>
        </w:tc>
        <w:tc>
          <w:tcPr>
            <w:tcW w:w="4508" w:type="dxa"/>
          </w:tcPr>
          <w:p w14:paraId="48810BC9" w14:textId="0A5C6554" w:rsidR="00714973" w:rsidRDefault="00714973" w:rsidP="00714973">
            <w:pPr>
              <w:spacing w:line="360" w:lineRule="auto"/>
              <w:jc w:val="center"/>
            </w:pPr>
            <w:r>
              <w:t>Reference Value</w:t>
            </w:r>
          </w:p>
        </w:tc>
      </w:tr>
      <w:tr w:rsidR="00714973" w14:paraId="2C89C8B9" w14:textId="77777777" w:rsidTr="00714973">
        <w:tc>
          <w:tcPr>
            <w:tcW w:w="4508" w:type="dxa"/>
          </w:tcPr>
          <w:p w14:paraId="3FB49F7E" w14:textId="21E4CB89" w:rsidR="00714973" w:rsidRDefault="00714973" w:rsidP="00482209">
            <w:pPr>
              <w:spacing w:line="360" w:lineRule="auto"/>
              <w:jc w:val="both"/>
            </w:pPr>
            <w:r>
              <w:t>Total customers</w:t>
            </w:r>
          </w:p>
        </w:tc>
        <w:tc>
          <w:tcPr>
            <w:tcW w:w="4508" w:type="dxa"/>
          </w:tcPr>
          <w:p w14:paraId="0F578B5B" w14:textId="123DB472" w:rsidR="00714973" w:rsidRDefault="00714973" w:rsidP="00482209">
            <w:pPr>
              <w:spacing w:line="360" w:lineRule="auto"/>
              <w:jc w:val="both"/>
            </w:pPr>
            <w:r>
              <w:t>7043</w:t>
            </w:r>
          </w:p>
        </w:tc>
      </w:tr>
      <w:tr w:rsidR="00714973" w14:paraId="1BA2DC9B" w14:textId="77777777" w:rsidTr="00714973">
        <w:tc>
          <w:tcPr>
            <w:tcW w:w="4508" w:type="dxa"/>
          </w:tcPr>
          <w:p w14:paraId="3CE6308E" w14:textId="5A6F4450" w:rsidR="00714973" w:rsidRDefault="00714973" w:rsidP="00482209">
            <w:pPr>
              <w:spacing w:line="360" w:lineRule="auto"/>
              <w:jc w:val="both"/>
            </w:pPr>
            <w:r>
              <w:t>Churned customers</w:t>
            </w:r>
          </w:p>
        </w:tc>
        <w:tc>
          <w:tcPr>
            <w:tcW w:w="4508" w:type="dxa"/>
          </w:tcPr>
          <w:p w14:paraId="65E19F23" w14:textId="3060861A" w:rsidR="00714973" w:rsidRDefault="00714973" w:rsidP="00482209">
            <w:pPr>
              <w:spacing w:line="360" w:lineRule="auto"/>
              <w:jc w:val="both"/>
            </w:pPr>
            <w:r>
              <w:t>1,869 (26.54%)</w:t>
            </w:r>
          </w:p>
        </w:tc>
      </w:tr>
      <w:tr w:rsidR="00714973" w14:paraId="6818D836" w14:textId="77777777" w:rsidTr="00714973">
        <w:tc>
          <w:tcPr>
            <w:tcW w:w="4508" w:type="dxa"/>
          </w:tcPr>
          <w:p w14:paraId="51F5E672" w14:textId="2B7F0D11" w:rsidR="00714973" w:rsidRDefault="00714973" w:rsidP="00482209">
            <w:pPr>
              <w:spacing w:line="360" w:lineRule="auto"/>
              <w:jc w:val="both"/>
            </w:pPr>
            <w:r>
              <w:t>Retained customers</w:t>
            </w:r>
          </w:p>
        </w:tc>
        <w:tc>
          <w:tcPr>
            <w:tcW w:w="4508" w:type="dxa"/>
          </w:tcPr>
          <w:p w14:paraId="61968FD5" w14:textId="4367D1FE" w:rsidR="00714973" w:rsidRDefault="00714973" w:rsidP="00482209">
            <w:pPr>
              <w:spacing w:line="360" w:lineRule="auto"/>
              <w:jc w:val="both"/>
            </w:pPr>
            <w:r>
              <w:t>5,174 (73.</w:t>
            </w:r>
            <w:r w:rsidR="00A73745">
              <w:t>46</w:t>
            </w:r>
            <w:r>
              <w:t>%)</w:t>
            </w:r>
          </w:p>
        </w:tc>
      </w:tr>
      <w:tr w:rsidR="00714973" w14:paraId="25065B47" w14:textId="77777777" w:rsidTr="00714973">
        <w:tc>
          <w:tcPr>
            <w:tcW w:w="4508" w:type="dxa"/>
          </w:tcPr>
          <w:p w14:paraId="1C2B76CC" w14:textId="07F71266" w:rsidR="00714973" w:rsidRDefault="00714973" w:rsidP="00482209">
            <w:pPr>
              <w:spacing w:line="360" w:lineRule="auto"/>
              <w:jc w:val="both"/>
            </w:pPr>
            <w:r>
              <w:t>Average tenure (all customers)</w:t>
            </w:r>
          </w:p>
        </w:tc>
        <w:tc>
          <w:tcPr>
            <w:tcW w:w="4508" w:type="dxa"/>
          </w:tcPr>
          <w:p w14:paraId="4A792828" w14:textId="618BD62C" w:rsidR="00714973" w:rsidRDefault="007E2030" w:rsidP="00482209">
            <w:pPr>
              <w:spacing w:line="360" w:lineRule="auto"/>
              <w:jc w:val="both"/>
            </w:pPr>
            <w:r>
              <w:t>32 months</w:t>
            </w:r>
          </w:p>
        </w:tc>
      </w:tr>
      <w:tr w:rsidR="00714973" w14:paraId="0C9F07BF" w14:textId="77777777" w:rsidTr="00714973">
        <w:tc>
          <w:tcPr>
            <w:tcW w:w="4508" w:type="dxa"/>
          </w:tcPr>
          <w:p w14:paraId="7FE876F9" w14:textId="0E2DCFFA" w:rsidR="00714973" w:rsidRDefault="00714973" w:rsidP="00482209">
            <w:pPr>
              <w:spacing w:line="360" w:lineRule="auto"/>
              <w:jc w:val="both"/>
            </w:pPr>
            <w:r>
              <w:t>Average monthly charge</w:t>
            </w:r>
          </w:p>
        </w:tc>
        <w:tc>
          <w:tcPr>
            <w:tcW w:w="4508" w:type="dxa"/>
          </w:tcPr>
          <w:p w14:paraId="142939E7" w14:textId="573869BC" w:rsidR="00714973" w:rsidRDefault="007E2030" w:rsidP="00482209">
            <w:pPr>
              <w:spacing w:line="360" w:lineRule="auto"/>
              <w:jc w:val="both"/>
            </w:pPr>
            <w:r>
              <w:t>$65</w:t>
            </w:r>
          </w:p>
        </w:tc>
      </w:tr>
      <w:tr w:rsidR="007E2030" w14:paraId="60D050A4" w14:textId="77777777" w:rsidTr="00714973">
        <w:tc>
          <w:tcPr>
            <w:tcW w:w="4508" w:type="dxa"/>
          </w:tcPr>
          <w:p w14:paraId="41DEDAA2" w14:textId="7ED0434C" w:rsidR="007E2030" w:rsidRDefault="007E2030" w:rsidP="00482209">
            <w:pPr>
              <w:spacing w:line="360" w:lineRule="auto"/>
              <w:jc w:val="both"/>
            </w:pPr>
            <w:r>
              <w:lastRenderedPageBreak/>
              <w:t>Total Revenue</w:t>
            </w:r>
          </w:p>
        </w:tc>
        <w:tc>
          <w:tcPr>
            <w:tcW w:w="4508" w:type="dxa"/>
          </w:tcPr>
          <w:p w14:paraId="1D765CBC" w14:textId="5B295D6B" w:rsidR="007E2030" w:rsidRDefault="007E2030" w:rsidP="00482209">
            <w:pPr>
              <w:spacing w:line="360" w:lineRule="auto"/>
              <w:jc w:val="both"/>
            </w:pPr>
            <w:r>
              <w:t>$16.06M</w:t>
            </w:r>
          </w:p>
        </w:tc>
      </w:tr>
    </w:tbl>
    <w:p w14:paraId="4E6EC0A8" w14:textId="77777777" w:rsidR="00D87B7B" w:rsidRDefault="00D87B7B" w:rsidP="00482209">
      <w:pPr>
        <w:spacing w:line="360" w:lineRule="auto"/>
        <w:jc w:val="both"/>
      </w:pPr>
    </w:p>
    <w:p w14:paraId="344E018A" w14:textId="77777777" w:rsidR="00226F2D" w:rsidRDefault="00226F2D" w:rsidP="00482209">
      <w:pPr>
        <w:spacing w:line="360" w:lineRule="auto"/>
        <w:jc w:val="both"/>
      </w:pPr>
    </w:p>
    <w:p w14:paraId="5EB0D089" w14:textId="000A5CF2" w:rsidR="0020665E" w:rsidRDefault="0020665E" w:rsidP="00881304">
      <w:pPr>
        <w:jc w:val="center"/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 wp14:anchorId="289C7347" wp14:editId="0C871298">
            <wp:extent cx="5342282" cy="1456267"/>
            <wp:effectExtent l="0" t="0" r="0" b="0"/>
            <wp:docPr id="206992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222" name="Picture 2069922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150" cy="1456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060D" w14:textId="2E549E6B" w:rsidR="0020665E" w:rsidRPr="0020665E" w:rsidRDefault="0020665E" w:rsidP="0020665E">
      <w:pPr>
        <w:pStyle w:val="Caption"/>
        <w:jc w:val="center"/>
        <w:rPr>
          <w:u w:val="single"/>
        </w:rPr>
      </w:pPr>
      <w:bookmarkStart w:id="20" w:name="_Toc234315638"/>
      <w:r w:rsidRPr="0020665E">
        <w:rPr>
          <w:u w:val="single"/>
        </w:rPr>
        <w:t xml:space="preserve">Figure </w:t>
      </w:r>
      <w:r w:rsidRPr="0020665E">
        <w:rPr>
          <w:u w:val="single"/>
        </w:rPr>
        <w:fldChar w:fldCharType="begin"/>
      </w:r>
      <w:r w:rsidRPr="0020665E">
        <w:rPr>
          <w:u w:val="single"/>
        </w:rPr>
        <w:instrText xml:space="preserve"> SEQ Figure \* ARABIC </w:instrText>
      </w:r>
      <w:r w:rsidRPr="0020665E">
        <w:rPr>
          <w:u w:val="single"/>
        </w:rPr>
        <w:fldChar w:fldCharType="separate"/>
      </w:r>
      <w:r w:rsidRPr="0020665E">
        <w:rPr>
          <w:noProof/>
          <w:u w:val="single"/>
        </w:rPr>
        <w:t>1</w:t>
      </w:r>
      <w:r w:rsidRPr="0020665E">
        <w:rPr>
          <w:u w:val="single"/>
        </w:rPr>
        <w:fldChar w:fldCharType="end"/>
      </w:r>
      <w:r w:rsidRPr="0020665E">
        <w:rPr>
          <w:u w:val="single"/>
        </w:rPr>
        <w:t>. Key Metrics</w:t>
      </w:r>
      <w:bookmarkEnd w:id="20"/>
    </w:p>
    <w:p w14:paraId="569A9B72" w14:textId="52C4B06B" w:rsidR="00410BFA" w:rsidRDefault="00410BFA" w:rsidP="00410BFA">
      <w:pPr>
        <w:pStyle w:val="Heading1"/>
        <w:rPr>
          <w:sz w:val="24"/>
          <w:szCs w:val="24"/>
          <w:u w:val="single"/>
        </w:rPr>
      </w:pPr>
      <w:bookmarkStart w:id="21" w:name="_Toc234315704"/>
      <w:r>
        <w:rPr>
          <w:sz w:val="24"/>
          <w:szCs w:val="24"/>
          <w:u w:val="single"/>
        </w:rPr>
        <w:t>DEMOGRAPHIC</w:t>
      </w:r>
      <w:r w:rsidRPr="00C17A3C">
        <w:rPr>
          <w:sz w:val="24"/>
          <w:szCs w:val="24"/>
          <w:u w:val="single"/>
        </w:rPr>
        <w:t xml:space="preserve"> FINDINGS</w:t>
      </w:r>
      <w:bookmarkEnd w:id="2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0673C" w14:paraId="492FC4F8" w14:textId="77777777" w:rsidTr="0060673C">
        <w:tc>
          <w:tcPr>
            <w:tcW w:w="3005" w:type="dxa"/>
          </w:tcPr>
          <w:p w14:paraId="4D1D1007" w14:textId="7A93E673" w:rsidR="0060673C" w:rsidRDefault="0060673C" w:rsidP="00226F2D">
            <w:pPr>
              <w:spacing w:line="360" w:lineRule="auto"/>
              <w:jc w:val="center"/>
            </w:pPr>
            <w:r>
              <w:t>Segment</w:t>
            </w:r>
          </w:p>
        </w:tc>
        <w:tc>
          <w:tcPr>
            <w:tcW w:w="3005" w:type="dxa"/>
          </w:tcPr>
          <w:p w14:paraId="6EFCB029" w14:textId="67532016" w:rsidR="0060673C" w:rsidRDefault="0060673C" w:rsidP="00226F2D">
            <w:pPr>
              <w:spacing w:line="360" w:lineRule="auto"/>
              <w:jc w:val="center"/>
            </w:pPr>
            <w:r>
              <w:t>Distribution pattern</w:t>
            </w:r>
          </w:p>
        </w:tc>
        <w:tc>
          <w:tcPr>
            <w:tcW w:w="3006" w:type="dxa"/>
          </w:tcPr>
          <w:p w14:paraId="6EFF0A01" w14:textId="1BBA28C3" w:rsidR="0060673C" w:rsidRDefault="0060673C" w:rsidP="00226F2D">
            <w:pPr>
              <w:spacing w:line="360" w:lineRule="auto"/>
              <w:jc w:val="center"/>
            </w:pPr>
            <w:r>
              <w:t>Churn relationship</w:t>
            </w:r>
          </w:p>
        </w:tc>
      </w:tr>
      <w:tr w:rsidR="0060673C" w14:paraId="51CD5291" w14:textId="77777777" w:rsidTr="0060673C">
        <w:tc>
          <w:tcPr>
            <w:tcW w:w="3005" w:type="dxa"/>
          </w:tcPr>
          <w:p w14:paraId="48A43AA1" w14:textId="0D0A16A7" w:rsidR="0060673C" w:rsidRDefault="00226F2D" w:rsidP="00782B05">
            <w:pPr>
              <w:spacing w:line="360" w:lineRule="auto"/>
              <w:jc w:val="both"/>
            </w:pPr>
            <w:r>
              <w:t>Gender</w:t>
            </w:r>
          </w:p>
        </w:tc>
        <w:tc>
          <w:tcPr>
            <w:tcW w:w="3005" w:type="dxa"/>
          </w:tcPr>
          <w:p w14:paraId="5F6A18D7" w14:textId="3D15BAE3" w:rsidR="0060673C" w:rsidRDefault="00226F2D" w:rsidP="00782B05">
            <w:pPr>
              <w:spacing w:line="360" w:lineRule="auto"/>
              <w:jc w:val="both"/>
            </w:pPr>
            <w:r>
              <w:t>Roughly even split (50.48% males / 49.52% female)</w:t>
            </w:r>
            <w:r w:rsidR="008555E6">
              <w:t>.</w:t>
            </w:r>
          </w:p>
        </w:tc>
        <w:tc>
          <w:tcPr>
            <w:tcW w:w="3006" w:type="dxa"/>
          </w:tcPr>
          <w:p w14:paraId="0447CE98" w14:textId="005EA8C6" w:rsidR="0060673C" w:rsidRDefault="00DC6CD3" w:rsidP="00782B05">
            <w:pPr>
              <w:spacing w:line="360" w:lineRule="auto"/>
              <w:jc w:val="both"/>
            </w:pPr>
            <w:r>
              <w:t>Churn rate is essentially flat across gender, hence not a meaningful driver.</w:t>
            </w:r>
          </w:p>
        </w:tc>
      </w:tr>
      <w:tr w:rsidR="0060673C" w14:paraId="495FD63E" w14:textId="77777777" w:rsidTr="0060673C">
        <w:tc>
          <w:tcPr>
            <w:tcW w:w="3005" w:type="dxa"/>
          </w:tcPr>
          <w:p w14:paraId="4CE56B1A" w14:textId="70C614F6" w:rsidR="0060673C" w:rsidRDefault="00226F2D" w:rsidP="00782B05">
            <w:pPr>
              <w:spacing w:line="360" w:lineRule="auto"/>
              <w:jc w:val="both"/>
            </w:pPr>
            <w:r>
              <w:t>Senior citizen</w:t>
            </w:r>
          </w:p>
        </w:tc>
        <w:tc>
          <w:tcPr>
            <w:tcW w:w="3005" w:type="dxa"/>
          </w:tcPr>
          <w:p w14:paraId="184AA9E7" w14:textId="401078D3" w:rsidR="0060673C" w:rsidRDefault="00226F2D" w:rsidP="00782B05">
            <w:pPr>
              <w:spacing w:line="360" w:lineRule="auto"/>
              <w:jc w:val="both"/>
            </w:pPr>
            <w:r>
              <w:t>Minority of base (16.21%)</w:t>
            </w:r>
            <w:r w:rsidR="008555E6">
              <w:t>.</w:t>
            </w:r>
          </w:p>
        </w:tc>
        <w:tc>
          <w:tcPr>
            <w:tcW w:w="3006" w:type="dxa"/>
          </w:tcPr>
          <w:p w14:paraId="0364B426" w14:textId="121B5197" w:rsidR="0060673C" w:rsidRDefault="008555E6" w:rsidP="00782B05">
            <w:pPr>
              <w:spacing w:line="360" w:lineRule="auto"/>
              <w:jc w:val="both"/>
            </w:pPr>
            <w:r>
              <w:t>Senior citizens churn at a noticeably higher rate than younger customers.</w:t>
            </w:r>
          </w:p>
        </w:tc>
      </w:tr>
      <w:tr w:rsidR="0060673C" w14:paraId="193AE50F" w14:textId="77777777" w:rsidTr="0060673C">
        <w:tc>
          <w:tcPr>
            <w:tcW w:w="3005" w:type="dxa"/>
          </w:tcPr>
          <w:p w14:paraId="7CAAEA74" w14:textId="36F363DB" w:rsidR="0060673C" w:rsidRDefault="00226F2D" w:rsidP="00782B05">
            <w:pPr>
              <w:spacing w:line="360" w:lineRule="auto"/>
              <w:jc w:val="both"/>
            </w:pPr>
            <w:r>
              <w:t>Partner</w:t>
            </w:r>
          </w:p>
        </w:tc>
        <w:tc>
          <w:tcPr>
            <w:tcW w:w="3005" w:type="dxa"/>
          </w:tcPr>
          <w:p w14:paraId="43F14D7D" w14:textId="05AF76AD" w:rsidR="0060673C" w:rsidRDefault="00E466F4" w:rsidP="00782B05">
            <w:pPr>
              <w:spacing w:line="360" w:lineRule="auto"/>
              <w:jc w:val="both"/>
            </w:pPr>
            <w:r>
              <w:t>51.7% of customers have no partner</w:t>
            </w:r>
            <w:r w:rsidR="008555E6">
              <w:t>.</w:t>
            </w:r>
          </w:p>
        </w:tc>
        <w:tc>
          <w:tcPr>
            <w:tcW w:w="3006" w:type="dxa"/>
          </w:tcPr>
          <w:p w14:paraId="1B369D3D" w14:textId="6A7E5BAB" w:rsidR="0060673C" w:rsidRDefault="00047DFD" w:rsidP="00782B05">
            <w:pPr>
              <w:spacing w:line="360" w:lineRule="auto"/>
              <w:jc w:val="both"/>
            </w:pPr>
            <w:r>
              <w:t>Customers without a partner churn more than those with one.</w:t>
            </w:r>
          </w:p>
        </w:tc>
      </w:tr>
      <w:tr w:rsidR="0060673C" w14:paraId="1EB8EB8C" w14:textId="77777777" w:rsidTr="0060673C">
        <w:tc>
          <w:tcPr>
            <w:tcW w:w="3005" w:type="dxa"/>
          </w:tcPr>
          <w:p w14:paraId="03723743" w14:textId="754478EA" w:rsidR="0060673C" w:rsidRDefault="00226F2D" w:rsidP="00782B05">
            <w:pPr>
              <w:spacing w:line="360" w:lineRule="auto"/>
              <w:jc w:val="both"/>
            </w:pPr>
            <w:r>
              <w:t>Dependents</w:t>
            </w:r>
          </w:p>
        </w:tc>
        <w:tc>
          <w:tcPr>
            <w:tcW w:w="3005" w:type="dxa"/>
          </w:tcPr>
          <w:p w14:paraId="4FBEAB67" w14:textId="37688704" w:rsidR="0060673C" w:rsidRDefault="00E466F4" w:rsidP="00782B05">
            <w:pPr>
              <w:spacing w:line="360" w:lineRule="auto"/>
              <w:jc w:val="both"/>
            </w:pPr>
            <w:r>
              <w:t>70.04% of customers have no dependents</w:t>
            </w:r>
            <w:r w:rsidR="008555E6">
              <w:t>.</w:t>
            </w:r>
          </w:p>
        </w:tc>
        <w:tc>
          <w:tcPr>
            <w:tcW w:w="3006" w:type="dxa"/>
          </w:tcPr>
          <w:p w14:paraId="60C272BF" w14:textId="5E5E2394" w:rsidR="0060673C" w:rsidRDefault="005F773A" w:rsidP="005F773A">
            <w:pPr>
              <w:spacing w:line="360" w:lineRule="auto"/>
              <w:jc w:val="both"/>
            </w:pPr>
            <w:r>
              <w:t>Customers without dependents churn more than those with one.</w:t>
            </w:r>
          </w:p>
        </w:tc>
      </w:tr>
    </w:tbl>
    <w:p w14:paraId="55BB49D6" w14:textId="77777777" w:rsidR="00782B05" w:rsidRDefault="00782B05" w:rsidP="00782B05">
      <w:pPr>
        <w:spacing w:line="360" w:lineRule="auto"/>
        <w:jc w:val="both"/>
      </w:pPr>
    </w:p>
    <w:p w14:paraId="7E346E33" w14:textId="5C609C5F" w:rsidR="00E47D84" w:rsidRPr="00E47D84" w:rsidRDefault="00E47D84" w:rsidP="00782B05">
      <w:pPr>
        <w:spacing w:line="360" w:lineRule="auto"/>
        <w:jc w:val="both"/>
        <w:rPr>
          <w:u w:val="single"/>
        </w:rPr>
      </w:pPr>
      <w:r w:rsidRPr="00E47D84">
        <w:rPr>
          <w:u w:val="single"/>
        </w:rPr>
        <w:t>Insight:</w:t>
      </w:r>
      <w:r w:rsidRPr="00E47D84">
        <w:t xml:space="preserve"> </w:t>
      </w:r>
      <w:r>
        <w:t>Household composition (partner/dependents) is a more useful churn signal than gender. Single customers with no dependents represent a higher risk segment.</w:t>
      </w:r>
      <w:r w:rsidRPr="00E47D84">
        <w:rPr>
          <w:u w:val="single"/>
        </w:rPr>
        <w:t xml:space="preserve"> </w:t>
      </w:r>
    </w:p>
    <w:p w14:paraId="22F9CF05" w14:textId="77777777" w:rsidR="00923E35" w:rsidRDefault="00923E35" w:rsidP="00C03020">
      <w:pPr>
        <w:spacing w:line="360" w:lineRule="auto"/>
        <w:jc w:val="both"/>
      </w:pPr>
    </w:p>
    <w:p w14:paraId="7C19EC75" w14:textId="00F39207" w:rsidR="007E75A3" w:rsidRDefault="007E75A3" w:rsidP="007E75A3">
      <w:pPr>
        <w:pStyle w:val="Heading1"/>
        <w:rPr>
          <w:sz w:val="24"/>
          <w:szCs w:val="24"/>
          <w:u w:val="single"/>
        </w:rPr>
      </w:pPr>
      <w:bookmarkStart w:id="22" w:name="_Toc234315705"/>
      <w:r>
        <w:rPr>
          <w:sz w:val="24"/>
          <w:szCs w:val="24"/>
          <w:u w:val="single"/>
        </w:rPr>
        <w:t>SERVICE SUBSCRIPTION</w:t>
      </w:r>
      <w:r w:rsidRPr="00C17A3C">
        <w:rPr>
          <w:sz w:val="24"/>
          <w:szCs w:val="24"/>
          <w:u w:val="single"/>
        </w:rPr>
        <w:t xml:space="preserve"> FINDINGS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9"/>
        <w:gridCol w:w="2950"/>
        <w:gridCol w:w="2957"/>
      </w:tblGrid>
      <w:tr w:rsidR="00CD37AB" w14:paraId="7466DA0F" w14:textId="77777777" w:rsidTr="00CD37AB">
        <w:tc>
          <w:tcPr>
            <w:tcW w:w="3005" w:type="dxa"/>
          </w:tcPr>
          <w:p w14:paraId="64DD4391" w14:textId="10F0B02E" w:rsidR="00CD37AB" w:rsidRDefault="00CD37AB" w:rsidP="00CD37AB">
            <w:pPr>
              <w:spacing w:line="360" w:lineRule="auto"/>
              <w:jc w:val="center"/>
            </w:pPr>
            <w:r>
              <w:t>Service</w:t>
            </w:r>
          </w:p>
        </w:tc>
        <w:tc>
          <w:tcPr>
            <w:tcW w:w="3005" w:type="dxa"/>
          </w:tcPr>
          <w:p w14:paraId="1775EB25" w14:textId="4066E4D1" w:rsidR="00CD37AB" w:rsidRDefault="00CD37AB" w:rsidP="00CD37AB">
            <w:pPr>
              <w:spacing w:line="360" w:lineRule="auto"/>
              <w:jc w:val="center"/>
            </w:pPr>
            <w:r>
              <w:t>Distribution Pattern</w:t>
            </w:r>
          </w:p>
        </w:tc>
        <w:tc>
          <w:tcPr>
            <w:tcW w:w="3006" w:type="dxa"/>
          </w:tcPr>
          <w:p w14:paraId="21CA9946" w14:textId="26D7A5CC" w:rsidR="00CD37AB" w:rsidRDefault="00CD37AB" w:rsidP="00CD37AB">
            <w:pPr>
              <w:spacing w:line="360" w:lineRule="auto"/>
              <w:jc w:val="center"/>
            </w:pPr>
            <w:r>
              <w:t>Churn Relationship</w:t>
            </w:r>
          </w:p>
        </w:tc>
      </w:tr>
      <w:tr w:rsidR="00CD37AB" w14:paraId="5824F141" w14:textId="77777777" w:rsidTr="00CD37AB">
        <w:tc>
          <w:tcPr>
            <w:tcW w:w="3005" w:type="dxa"/>
          </w:tcPr>
          <w:p w14:paraId="28C8642B" w14:textId="570B373A" w:rsidR="00CD37AB" w:rsidRDefault="00CD37AB" w:rsidP="00C03020">
            <w:pPr>
              <w:spacing w:line="360" w:lineRule="auto"/>
              <w:jc w:val="both"/>
            </w:pPr>
            <w:r>
              <w:lastRenderedPageBreak/>
              <w:t>Phone service</w:t>
            </w:r>
          </w:p>
        </w:tc>
        <w:tc>
          <w:tcPr>
            <w:tcW w:w="3005" w:type="dxa"/>
          </w:tcPr>
          <w:p w14:paraId="2AB77CB2" w14:textId="0319E51F" w:rsidR="00CD37AB" w:rsidRDefault="00CD37AB" w:rsidP="00C03020">
            <w:pPr>
              <w:spacing w:line="360" w:lineRule="auto"/>
              <w:jc w:val="both"/>
            </w:pPr>
            <w:r>
              <w:t>90% of customers</w:t>
            </w:r>
            <w:r w:rsidR="00EF0C2F">
              <w:t xml:space="preserve"> </w:t>
            </w:r>
            <w:r>
              <w:t>have phone service</w:t>
            </w:r>
            <w:r w:rsidR="00826902">
              <w:t>.</w:t>
            </w:r>
          </w:p>
        </w:tc>
        <w:tc>
          <w:tcPr>
            <w:tcW w:w="3006" w:type="dxa"/>
          </w:tcPr>
          <w:p w14:paraId="5C377F8B" w14:textId="0E82D528" w:rsidR="00CD37AB" w:rsidRDefault="00B13AB5" w:rsidP="00C03020">
            <w:pPr>
              <w:spacing w:line="360" w:lineRule="auto"/>
              <w:jc w:val="both"/>
            </w:pPr>
            <w:r>
              <w:t>Weak standalone predictor, churn rate similar with/without</w:t>
            </w:r>
            <w:r w:rsidR="00826902">
              <w:t>.</w:t>
            </w:r>
          </w:p>
        </w:tc>
      </w:tr>
      <w:tr w:rsidR="00CD37AB" w14:paraId="5403331A" w14:textId="77777777" w:rsidTr="00CD37AB">
        <w:tc>
          <w:tcPr>
            <w:tcW w:w="3005" w:type="dxa"/>
          </w:tcPr>
          <w:p w14:paraId="1C482AD3" w14:textId="3C134AC5" w:rsidR="00CD37AB" w:rsidRDefault="00CD37AB" w:rsidP="00C03020">
            <w:pPr>
              <w:spacing w:line="360" w:lineRule="auto"/>
              <w:jc w:val="both"/>
            </w:pPr>
            <w:r>
              <w:t>Multiple lines</w:t>
            </w:r>
          </w:p>
        </w:tc>
        <w:tc>
          <w:tcPr>
            <w:tcW w:w="3005" w:type="dxa"/>
          </w:tcPr>
          <w:p w14:paraId="179F9CD3" w14:textId="4A01C337" w:rsidR="00CD37AB" w:rsidRDefault="00EF0C2F" w:rsidP="00C03020">
            <w:pPr>
              <w:spacing w:line="360" w:lineRule="auto"/>
              <w:jc w:val="both"/>
            </w:pPr>
            <w:r>
              <w:t>Roughly split between single line and multi line users.</w:t>
            </w:r>
          </w:p>
        </w:tc>
        <w:tc>
          <w:tcPr>
            <w:tcW w:w="3006" w:type="dxa"/>
          </w:tcPr>
          <w:p w14:paraId="614FF8A8" w14:textId="6A92F8DA" w:rsidR="00CD37AB" w:rsidRDefault="00B13AB5" w:rsidP="00C03020">
            <w:pPr>
              <w:spacing w:line="360" w:lineRule="auto"/>
              <w:jc w:val="both"/>
            </w:pPr>
            <w:r>
              <w:t>Weak predictor on its own</w:t>
            </w:r>
            <w:r w:rsidR="00826902">
              <w:t>.</w:t>
            </w:r>
          </w:p>
        </w:tc>
      </w:tr>
      <w:tr w:rsidR="00CD37AB" w14:paraId="294F6163" w14:textId="77777777" w:rsidTr="00CD37AB">
        <w:tc>
          <w:tcPr>
            <w:tcW w:w="3005" w:type="dxa"/>
          </w:tcPr>
          <w:p w14:paraId="19CC3FC5" w14:textId="7F38299A" w:rsidR="00CD37AB" w:rsidRDefault="00CD37AB" w:rsidP="00C03020">
            <w:pPr>
              <w:spacing w:line="360" w:lineRule="auto"/>
              <w:jc w:val="both"/>
            </w:pPr>
            <w:r>
              <w:t>Internet service</w:t>
            </w:r>
          </w:p>
        </w:tc>
        <w:tc>
          <w:tcPr>
            <w:tcW w:w="3005" w:type="dxa"/>
          </w:tcPr>
          <w:p w14:paraId="4BB71B71" w14:textId="137780C0" w:rsidR="00CD37AB" w:rsidRDefault="00EF0C2F" w:rsidP="00C03020">
            <w:pPr>
              <w:spacing w:line="360" w:lineRule="auto"/>
              <w:jc w:val="both"/>
            </w:pPr>
            <w:r>
              <w:t>Fiber optic is the single largest category (44%)</w:t>
            </w:r>
            <w:r w:rsidR="000D37F6">
              <w:t>, ahead of DSL and “No internet”</w:t>
            </w:r>
            <w:r w:rsidR="00826902">
              <w:t>.</w:t>
            </w:r>
          </w:p>
        </w:tc>
        <w:tc>
          <w:tcPr>
            <w:tcW w:w="3006" w:type="dxa"/>
          </w:tcPr>
          <w:p w14:paraId="4AA4A4B4" w14:textId="20E78D46" w:rsidR="00CD37AB" w:rsidRDefault="00826902" w:rsidP="00C03020">
            <w:pPr>
              <w:spacing w:line="360" w:lineRule="auto"/>
              <w:jc w:val="both"/>
            </w:pPr>
            <w:r>
              <w:t>Fiber optic customers churn the most of the three groups; likely due to higher price point and a more competitive fiber market.</w:t>
            </w:r>
          </w:p>
        </w:tc>
      </w:tr>
      <w:tr w:rsidR="00CD37AB" w14:paraId="548EB43C" w14:textId="77777777" w:rsidTr="00CD37AB">
        <w:tc>
          <w:tcPr>
            <w:tcW w:w="3005" w:type="dxa"/>
          </w:tcPr>
          <w:p w14:paraId="6557DE31" w14:textId="770D35B6" w:rsidR="00CD37AB" w:rsidRDefault="00CD37AB" w:rsidP="00C03020">
            <w:pPr>
              <w:spacing w:line="360" w:lineRule="auto"/>
              <w:jc w:val="both"/>
            </w:pPr>
            <w:r>
              <w:t>Online security</w:t>
            </w:r>
          </w:p>
        </w:tc>
        <w:tc>
          <w:tcPr>
            <w:tcW w:w="3005" w:type="dxa"/>
          </w:tcPr>
          <w:p w14:paraId="76F3E5B9" w14:textId="7C7DD9CF" w:rsidR="00CD37AB" w:rsidRDefault="000D37F6" w:rsidP="00C03020">
            <w:pPr>
              <w:spacing w:line="360" w:lineRule="auto"/>
              <w:jc w:val="both"/>
            </w:pPr>
            <w:r>
              <w:t>Majority have no online backup</w:t>
            </w:r>
            <w:r w:rsidR="00826902">
              <w:t>.</w:t>
            </w:r>
          </w:p>
        </w:tc>
        <w:tc>
          <w:tcPr>
            <w:tcW w:w="3006" w:type="dxa"/>
          </w:tcPr>
          <w:p w14:paraId="05C0E7F1" w14:textId="43DFC9A1" w:rsidR="00CD37AB" w:rsidRDefault="00826902" w:rsidP="00C03020">
            <w:pPr>
              <w:spacing w:line="360" w:lineRule="auto"/>
              <w:jc w:val="both"/>
            </w:pPr>
            <w:r>
              <w:t>Customers without online security churn substantially more.</w:t>
            </w:r>
          </w:p>
        </w:tc>
      </w:tr>
      <w:tr w:rsidR="00CD37AB" w14:paraId="118B2E81" w14:textId="77777777" w:rsidTr="00CD37AB">
        <w:tc>
          <w:tcPr>
            <w:tcW w:w="3005" w:type="dxa"/>
          </w:tcPr>
          <w:p w14:paraId="01A537AB" w14:textId="0376AC82" w:rsidR="00CD37AB" w:rsidRDefault="00CD37AB" w:rsidP="00C03020">
            <w:pPr>
              <w:spacing w:line="360" w:lineRule="auto"/>
              <w:jc w:val="both"/>
            </w:pPr>
            <w:r>
              <w:t>Online backup</w:t>
            </w:r>
          </w:p>
        </w:tc>
        <w:tc>
          <w:tcPr>
            <w:tcW w:w="3005" w:type="dxa"/>
          </w:tcPr>
          <w:p w14:paraId="3A5554BE" w14:textId="2041198C" w:rsidR="00CD37AB" w:rsidRDefault="00C608F6" w:rsidP="00C03020">
            <w:pPr>
              <w:spacing w:line="360" w:lineRule="auto"/>
              <w:jc w:val="both"/>
            </w:pPr>
            <w:r>
              <w:t>Majority have no online backup</w:t>
            </w:r>
            <w:r w:rsidR="00826902">
              <w:t>.</w:t>
            </w:r>
          </w:p>
        </w:tc>
        <w:tc>
          <w:tcPr>
            <w:tcW w:w="3006" w:type="dxa"/>
          </w:tcPr>
          <w:p w14:paraId="76A0CAA6" w14:textId="307ECFC1" w:rsidR="00CD37AB" w:rsidRDefault="00826902" w:rsidP="00C03020">
            <w:pPr>
              <w:spacing w:line="360" w:lineRule="auto"/>
              <w:jc w:val="both"/>
            </w:pPr>
            <w:r>
              <w:t>Same pattern, absence of backup correlates with higher churn.</w:t>
            </w:r>
          </w:p>
        </w:tc>
      </w:tr>
      <w:tr w:rsidR="00CD37AB" w14:paraId="02A99772" w14:textId="77777777" w:rsidTr="00CD37AB">
        <w:tc>
          <w:tcPr>
            <w:tcW w:w="3005" w:type="dxa"/>
          </w:tcPr>
          <w:p w14:paraId="164C6243" w14:textId="7AD64ABB" w:rsidR="00CD37AB" w:rsidRDefault="00CD37AB" w:rsidP="00C03020">
            <w:pPr>
              <w:spacing w:line="360" w:lineRule="auto"/>
              <w:jc w:val="both"/>
            </w:pPr>
            <w:r>
              <w:t>Device protection</w:t>
            </w:r>
          </w:p>
        </w:tc>
        <w:tc>
          <w:tcPr>
            <w:tcW w:w="3005" w:type="dxa"/>
          </w:tcPr>
          <w:p w14:paraId="0B6258DE" w14:textId="0BF4ED91" w:rsidR="00CD37AB" w:rsidRDefault="00C608F6" w:rsidP="00C03020">
            <w:pPr>
              <w:spacing w:line="360" w:lineRule="auto"/>
              <w:jc w:val="both"/>
            </w:pPr>
            <w:r>
              <w:t>Majority have no device protection</w:t>
            </w:r>
            <w:r w:rsidR="00826902">
              <w:t>.</w:t>
            </w:r>
          </w:p>
        </w:tc>
        <w:tc>
          <w:tcPr>
            <w:tcW w:w="3006" w:type="dxa"/>
          </w:tcPr>
          <w:p w14:paraId="56F7FCC9" w14:textId="188B7672" w:rsidR="00CD37AB" w:rsidRDefault="0097004E" w:rsidP="00C03020">
            <w:pPr>
              <w:spacing w:line="360" w:lineRule="auto"/>
              <w:jc w:val="both"/>
            </w:pPr>
            <w:r>
              <w:t>Same directional pattern</w:t>
            </w:r>
            <w:r w:rsidR="005A3C1C">
              <w:t>.</w:t>
            </w:r>
          </w:p>
        </w:tc>
      </w:tr>
      <w:tr w:rsidR="00CD37AB" w14:paraId="4C0EB682" w14:textId="77777777" w:rsidTr="00CD37AB">
        <w:tc>
          <w:tcPr>
            <w:tcW w:w="3005" w:type="dxa"/>
          </w:tcPr>
          <w:p w14:paraId="6C53CDD0" w14:textId="3B6FBB7B" w:rsidR="00CD37AB" w:rsidRDefault="00CD37AB" w:rsidP="00C03020">
            <w:pPr>
              <w:spacing w:line="360" w:lineRule="auto"/>
              <w:jc w:val="both"/>
            </w:pPr>
            <w:r>
              <w:t>Tech support</w:t>
            </w:r>
          </w:p>
        </w:tc>
        <w:tc>
          <w:tcPr>
            <w:tcW w:w="3005" w:type="dxa"/>
          </w:tcPr>
          <w:p w14:paraId="660B9F5E" w14:textId="4E4A8DF8" w:rsidR="00CD37AB" w:rsidRDefault="00C608F6" w:rsidP="00C03020">
            <w:pPr>
              <w:spacing w:line="360" w:lineRule="auto"/>
              <w:jc w:val="both"/>
            </w:pPr>
            <w:r>
              <w:t>Majority have no tech support</w:t>
            </w:r>
            <w:r w:rsidR="00826902">
              <w:t>.</w:t>
            </w:r>
          </w:p>
        </w:tc>
        <w:tc>
          <w:tcPr>
            <w:tcW w:w="3006" w:type="dxa"/>
          </w:tcPr>
          <w:p w14:paraId="66EDCE42" w14:textId="76D89F79" w:rsidR="00CD37AB" w:rsidRDefault="0097004E" w:rsidP="00C03020">
            <w:pPr>
              <w:spacing w:line="360" w:lineRule="auto"/>
              <w:jc w:val="both"/>
            </w:pPr>
            <w:r>
              <w:t>One of the strongest service level churn signals, customers without tech support churn markedly more than those with it.</w:t>
            </w:r>
          </w:p>
        </w:tc>
      </w:tr>
      <w:tr w:rsidR="00CD37AB" w14:paraId="08B2A09D" w14:textId="77777777" w:rsidTr="00CD37AB">
        <w:tc>
          <w:tcPr>
            <w:tcW w:w="3005" w:type="dxa"/>
          </w:tcPr>
          <w:p w14:paraId="3BE5C13D" w14:textId="6DF142A6" w:rsidR="00CD37AB" w:rsidRDefault="00CD37AB" w:rsidP="00C03020">
            <w:pPr>
              <w:spacing w:line="360" w:lineRule="auto"/>
              <w:jc w:val="both"/>
            </w:pPr>
            <w:r>
              <w:t>StreamingTV/StreamingMovies</w:t>
            </w:r>
          </w:p>
        </w:tc>
        <w:tc>
          <w:tcPr>
            <w:tcW w:w="3005" w:type="dxa"/>
          </w:tcPr>
          <w:p w14:paraId="7833033E" w14:textId="1D354913" w:rsidR="00CD37AB" w:rsidRDefault="0042466D" w:rsidP="00C03020">
            <w:pPr>
              <w:spacing w:line="360" w:lineRule="auto"/>
              <w:jc w:val="both"/>
            </w:pPr>
            <w:r>
              <w:t>Roughly even split</w:t>
            </w:r>
            <w:r w:rsidR="00826902">
              <w:t>.</w:t>
            </w:r>
          </w:p>
        </w:tc>
        <w:tc>
          <w:tcPr>
            <w:tcW w:w="3006" w:type="dxa"/>
          </w:tcPr>
          <w:p w14:paraId="581069AB" w14:textId="112B27FA" w:rsidR="00CD37AB" w:rsidRDefault="00A269CE" w:rsidP="00C03020">
            <w:pPr>
              <w:spacing w:line="360" w:lineRule="auto"/>
              <w:jc w:val="both"/>
            </w:pPr>
            <w:r>
              <w:t>Weak/neutral predictor, slightly elevated churn among subscribers (often tied to fiber pricing, not the streaming feature itself)</w:t>
            </w:r>
            <w:r w:rsidR="005A3C1C">
              <w:t>.</w:t>
            </w:r>
          </w:p>
        </w:tc>
      </w:tr>
    </w:tbl>
    <w:p w14:paraId="47C56E01" w14:textId="77777777" w:rsidR="007E75A3" w:rsidRPr="00E06097" w:rsidRDefault="007E75A3" w:rsidP="00C03020">
      <w:pPr>
        <w:spacing w:line="360" w:lineRule="auto"/>
        <w:jc w:val="both"/>
      </w:pPr>
    </w:p>
    <w:p w14:paraId="187AA4E9" w14:textId="6E81051C" w:rsidR="00603D33" w:rsidRDefault="007606AE" w:rsidP="00CB2268">
      <w:pPr>
        <w:spacing w:line="360" w:lineRule="auto"/>
        <w:jc w:val="both"/>
        <w:rPr>
          <w:lang w:val="en-US"/>
        </w:rPr>
      </w:pPr>
      <w:r w:rsidRPr="007606AE">
        <w:rPr>
          <w:u w:val="single"/>
          <w:lang w:val="en-US"/>
        </w:rPr>
        <w:t>Insights:</w:t>
      </w:r>
      <w:r>
        <w:rPr>
          <w:lang w:val="en-US"/>
        </w:rPr>
        <w:t xml:space="preserve"> The “support and protection” add-ons (online security, online backup, device protection, tech support) consistently separate churners from retained customers, that is customers who decline these add-ons churn more</w:t>
      </w:r>
      <w:r w:rsidR="003842C2">
        <w:rPr>
          <w:lang w:val="en-US"/>
        </w:rPr>
        <w:t>.</w:t>
      </w:r>
    </w:p>
    <w:p w14:paraId="3D6B041F" w14:textId="77777777" w:rsidR="003842C2" w:rsidRDefault="003842C2">
      <w:pPr>
        <w:rPr>
          <w:u w:val="single"/>
        </w:rPr>
      </w:pPr>
    </w:p>
    <w:p w14:paraId="3DA61591" w14:textId="77777777" w:rsidR="003842C2" w:rsidRDefault="003842C2" w:rsidP="003842C2">
      <w:pPr>
        <w:pStyle w:val="Heading1"/>
        <w:rPr>
          <w:sz w:val="24"/>
          <w:szCs w:val="24"/>
          <w:u w:val="single"/>
        </w:rPr>
      </w:pPr>
      <w:bookmarkStart w:id="23" w:name="_Toc234315706"/>
      <w:r>
        <w:rPr>
          <w:sz w:val="24"/>
          <w:szCs w:val="24"/>
          <w:u w:val="single"/>
        </w:rPr>
        <w:lastRenderedPageBreak/>
        <w:t>SERVICE SUBSCRIPTION</w:t>
      </w:r>
      <w:r w:rsidRPr="00C17A3C">
        <w:rPr>
          <w:sz w:val="24"/>
          <w:szCs w:val="24"/>
          <w:u w:val="single"/>
        </w:rPr>
        <w:t xml:space="preserve"> FINDINGS</w:t>
      </w:r>
      <w:bookmarkEnd w:id="2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B1196" w14:paraId="0BABD815" w14:textId="77777777" w:rsidTr="00FB1196">
        <w:tc>
          <w:tcPr>
            <w:tcW w:w="3005" w:type="dxa"/>
          </w:tcPr>
          <w:p w14:paraId="51F8FCD7" w14:textId="345254B8" w:rsidR="00FB1196" w:rsidRPr="00FB1196" w:rsidRDefault="00FB1196" w:rsidP="005A3C1C">
            <w:pPr>
              <w:jc w:val="center"/>
            </w:pPr>
            <w:r>
              <w:t>Field</w:t>
            </w:r>
          </w:p>
        </w:tc>
        <w:tc>
          <w:tcPr>
            <w:tcW w:w="3005" w:type="dxa"/>
          </w:tcPr>
          <w:p w14:paraId="5808AFA0" w14:textId="4AC2758F" w:rsidR="00FB1196" w:rsidRPr="00447C20" w:rsidRDefault="00447C20" w:rsidP="005A3C1C">
            <w:pPr>
              <w:jc w:val="center"/>
            </w:pPr>
            <w:r>
              <w:t>Distribution pattern</w:t>
            </w:r>
          </w:p>
        </w:tc>
        <w:tc>
          <w:tcPr>
            <w:tcW w:w="3006" w:type="dxa"/>
          </w:tcPr>
          <w:p w14:paraId="60468010" w14:textId="56D11C17" w:rsidR="00FB1196" w:rsidRPr="00447C20" w:rsidRDefault="00447C20" w:rsidP="005A3C1C">
            <w:pPr>
              <w:jc w:val="center"/>
            </w:pPr>
            <w:r>
              <w:t>Churn Relationship</w:t>
            </w:r>
          </w:p>
        </w:tc>
      </w:tr>
      <w:tr w:rsidR="00FB1196" w14:paraId="22DA397B" w14:textId="77777777" w:rsidTr="00FB1196">
        <w:tc>
          <w:tcPr>
            <w:tcW w:w="3005" w:type="dxa"/>
          </w:tcPr>
          <w:p w14:paraId="5A8D512E" w14:textId="0DACAF4E" w:rsidR="00FB1196" w:rsidRPr="005A3C1C" w:rsidRDefault="005A3C1C">
            <w:r w:rsidRPr="005A3C1C">
              <w:t>Contract</w:t>
            </w:r>
          </w:p>
        </w:tc>
        <w:tc>
          <w:tcPr>
            <w:tcW w:w="3005" w:type="dxa"/>
          </w:tcPr>
          <w:p w14:paraId="7A702A59" w14:textId="5EBCC823" w:rsidR="00FB1196" w:rsidRPr="005A3C1C" w:rsidRDefault="005A3C1C">
            <w:r>
              <w:t>Month to month is the dominant contract type (55%).</w:t>
            </w:r>
          </w:p>
        </w:tc>
        <w:tc>
          <w:tcPr>
            <w:tcW w:w="3006" w:type="dxa"/>
          </w:tcPr>
          <w:p w14:paraId="3C1593F7" w14:textId="4FD4109D" w:rsidR="00FB1196" w:rsidRPr="005A3C1C" w:rsidRDefault="00BE63A9">
            <w:r>
              <w:t>By far the strongest churn driver in the dataset. Month to month customers churn at a rate several times higher than one year customers and also higher than two year customers.</w:t>
            </w:r>
          </w:p>
        </w:tc>
      </w:tr>
      <w:tr w:rsidR="00FB1196" w14:paraId="1C608549" w14:textId="77777777" w:rsidTr="00FB1196">
        <w:tc>
          <w:tcPr>
            <w:tcW w:w="3005" w:type="dxa"/>
          </w:tcPr>
          <w:p w14:paraId="28DBF9DA" w14:textId="5994A512" w:rsidR="00FB1196" w:rsidRPr="005A3C1C" w:rsidRDefault="005A3C1C">
            <w:r>
              <w:t>Paperless billing</w:t>
            </w:r>
          </w:p>
        </w:tc>
        <w:tc>
          <w:tcPr>
            <w:tcW w:w="3005" w:type="dxa"/>
          </w:tcPr>
          <w:p w14:paraId="1A0CF5B1" w14:textId="61D05A75" w:rsidR="00FB1196" w:rsidRPr="005A3C1C" w:rsidRDefault="005A3C1C">
            <w:r>
              <w:t>59% of customers use paperless billing.</w:t>
            </w:r>
          </w:p>
        </w:tc>
        <w:tc>
          <w:tcPr>
            <w:tcW w:w="3006" w:type="dxa"/>
          </w:tcPr>
          <w:p w14:paraId="7E3A4470" w14:textId="160B93A9" w:rsidR="00FB1196" w:rsidRPr="005A3C1C" w:rsidRDefault="00BE63A9">
            <w:r>
              <w:t>Paperless billing customers churn more than paper billing customers.</w:t>
            </w:r>
          </w:p>
        </w:tc>
      </w:tr>
      <w:tr w:rsidR="00FB1196" w14:paraId="75848A5E" w14:textId="77777777" w:rsidTr="00FB1196">
        <w:tc>
          <w:tcPr>
            <w:tcW w:w="3005" w:type="dxa"/>
          </w:tcPr>
          <w:p w14:paraId="3DE5FA17" w14:textId="3952743D" w:rsidR="00FB1196" w:rsidRPr="005A3C1C" w:rsidRDefault="005A3C1C">
            <w:r>
              <w:t>Payment method</w:t>
            </w:r>
          </w:p>
        </w:tc>
        <w:tc>
          <w:tcPr>
            <w:tcW w:w="3005" w:type="dxa"/>
          </w:tcPr>
          <w:p w14:paraId="3AB82384" w14:textId="0B56D3E4" w:rsidR="00FB1196" w:rsidRPr="005A3C1C" w:rsidRDefault="005A3C1C">
            <w:r>
              <w:t>Electronic check is the single largest payment method (34%).</w:t>
            </w:r>
          </w:p>
        </w:tc>
        <w:tc>
          <w:tcPr>
            <w:tcW w:w="3006" w:type="dxa"/>
          </w:tcPr>
          <w:p w14:paraId="45374CA7" w14:textId="5BFC6FE8" w:rsidR="00FB1196" w:rsidRPr="005A3C1C" w:rsidRDefault="00BE63A9">
            <w:r>
              <w:t>Electronic check customers churn the most of the four payment methods, well above automatics bank transfer or credit card.</w:t>
            </w:r>
          </w:p>
        </w:tc>
      </w:tr>
    </w:tbl>
    <w:p w14:paraId="190172E3" w14:textId="77777777" w:rsidR="00B55019" w:rsidRDefault="00B55019">
      <w:pPr>
        <w:rPr>
          <w:u w:val="single"/>
        </w:rPr>
      </w:pPr>
    </w:p>
    <w:p w14:paraId="7512E6E4" w14:textId="73155163" w:rsidR="00E76103" w:rsidRDefault="009A41B0" w:rsidP="00CA65F8">
      <w:pPr>
        <w:spacing w:line="360" w:lineRule="auto"/>
        <w:jc w:val="both"/>
      </w:pPr>
      <w:r>
        <w:rPr>
          <w:u w:val="single"/>
        </w:rPr>
        <w:t xml:space="preserve">Insights: </w:t>
      </w:r>
      <w:r>
        <w:t>Contract length is the clearest, most actionable churn level in the entire dataset</w:t>
      </w:r>
      <w:r w:rsidR="004A0E25">
        <w:t>. Combined with payment method, a “month-to-month + electronic check” customer represents the highest risk combination in the book.</w:t>
      </w:r>
    </w:p>
    <w:p w14:paraId="5421B476" w14:textId="13406C2A" w:rsidR="00E76103" w:rsidRDefault="00E76103" w:rsidP="00E76103">
      <w:pPr>
        <w:pStyle w:val="Heading1"/>
        <w:rPr>
          <w:sz w:val="24"/>
          <w:szCs w:val="24"/>
          <w:u w:val="single"/>
        </w:rPr>
      </w:pPr>
      <w:bookmarkStart w:id="24" w:name="_Toc234315707"/>
      <w:r>
        <w:rPr>
          <w:sz w:val="24"/>
          <w:szCs w:val="24"/>
          <w:u w:val="single"/>
        </w:rPr>
        <w:t>TENURE</w:t>
      </w:r>
      <w:r w:rsidRPr="00C17A3C">
        <w:rPr>
          <w:sz w:val="24"/>
          <w:szCs w:val="24"/>
          <w:u w:val="single"/>
        </w:rPr>
        <w:t xml:space="preserve"> FINDINGS</w:t>
      </w:r>
      <w:bookmarkEnd w:id="24"/>
    </w:p>
    <w:p w14:paraId="75D83268" w14:textId="78EAF8C7" w:rsidR="00E76103" w:rsidRDefault="00FD5701" w:rsidP="00CB2268">
      <w:pPr>
        <w:spacing w:line="360" w:lineRule="auto"/>
        <w:jc w:val="both"/>
      </w:pPr>
      <w:r>
        <w:t>Tenure was binned into 6 groups (0 months, 1-12, 13-24, 25-36, 37-48, 49-60, 60+)</w:t>
      </w:r>
    </w:p>
    <w:p w14:paraId="471B5420" w14:textId="26F08640" w:rsidR="00FD5701" w:rsidRDefault="00FD5701" w:rsidP="00CB2268">
      <w:pPr>
        <w:pStyle w:val="ListParagraph"/>
        <w:numPr>
          <w:ilvl w:val="0"/>
          <w:numId w:val="4"/>
        </w:numPr>
        <w:spacing w:line="360" w:lineRule="auto"/>
        <w:jc w:val="both"/>
      </w:pPr>
      <w:r>
        <w:t>Churn is heavily concentrated in the first year of the relationship; the “one year (1-12)” bucket carries the largest share of churned customers by a wide margin.</w:t>
      </w:r>
    </w:p>
    <w:p w14:paraId="64BF1E4E" w14:textId="1BBB30F4" w:rsidR="00FD5701" w:rsidRDefault="00FD5701" w:rsidP="00CB2268">
      <w:pPr>
        <w:pStyle w:val="ListParagraph"/>
        <w:numPr>
          <w:ilvl w:val="0"/>
          <w:numId w:val="4"/>
        </w:numPr>
        <w:spacing w:line="360" w:lineRule="auto"/>
        <w:jc w:val="both"/>
      </w:pPr>
      <w:r>
        <w:t xml:space="preserve">Churn probability decreases steadily as </w:t>
      </w:r>
      <w:r w:rsidR="00A746A1">
        <w:t>tenure increase; customers who reach the 5-6 year mark rarely churn</w:t>
      </w:r>
      <w:r w:rsidR="005C2427">
        <w:t>.</w:t>
      </w:r>
    </w:p>
    <w:p w14:paraId="14947348" w14:textId="58B41493" w:rsidR="005C2427" w:rsidRDefault="005C2427" w:rsidP="00CB2268">
      <w:pPr>
        <w:pStyle w:val="ListParagraph"/>
        <w:numPr>
          <w:ilvl w:val="0"/>
          <w:numId w:val="4"/>
        </w:numPr>
        <w:spacing w:line="360" w:lineRule="auto"/>
        <w:jc w:val="both"/>
      </w:pPr>
      <w:r>
        <w:t>Average monthly charge for churners is consistently higher than for retained customers within most tenure bands, reinforcing the price sensitivity narrative from the services section.</w:t>
      </w:r>
    </w:p>
    <w:p w14:paraId="68138B8A" w14:textId="02B173F9" w:rsidR="00BE06B1" w:rsidRPr="00BE06B1" w:rsidRDefault="00BE06B1" w:rsidP="00CB2268">
      <w:pPr>
        <w:spacing w:line="360" w:lineRule="auto"/>
        <w:jc w:val="both"/>
      </w:pPr>
      <w:r w:rsidRPr="00BE06B1">
        <w:rPr>
          <w:u w:val="single"/>
        </w:rPr>
        <w:t>Insights:</w:t>
      </w:r>
      <w:r>
        <w:rPr>
          <w:u w:val="single"/>
        </w:rPr>
        <w:t xml:space="preserve"> </w:t>
      </w:r>
      <w:r>
        <w:t>The first 12 months are the highest risk window for any new customer; this is where onboarding, early service satisfaction and proactive retention outreach would have the most leverage.</w:t>
      </w:r>
    </w:p>
    <w:p w14:paraId="51C867EC" w14:textId="7B134BA2" w:rsidR="00CB2268" w:rsidRDefault="00CB2268" w:rsidP="00CB2268">
      <w:pPr>
        <w:pStyle w:val="Heading1"/>
        <w:rPr>
          <w:sz w:val="24"/>
          <w:szCs w:val="24"/>
          <w:u w:val="single"/>
        </w:rPr>
      </w:pPr>
      <w:bookmarkStart w:id="25" w:name="_Toc234315708"/>
      <w:r>
        <w:rPr>
          <w:sz w:val="24"/>
          <w:szCs w:val="24"/>
          <w:u w:val="single"/>
        </w:rPr>
        <w:t>KEY TAKEAWAYS (RANKED BY STRENGTH OF SIGNAL)</w:t>
      </w:r>
      <w:bookmarkEnd w:id="25"/>
    </w:p>
    <w:p w14:paraId="5302375A" w14:textId="1DF93FC1" w:rsidR="00CB2268" w:rsidRDefault="00CB2268" w:rsidP="00CB2268">
      <w:pPr>
        <w:pStyle w:val="ListParagraph"/>
        <w:numPr>
          <w:ilvl w:val="0"/>
          <w:numId w:val="5"/>
        </w:numPr>
        <w:spacing w:line="360" w:lineRule="auto"/>
        <w:jc w:val="both"/>
      </w:pPr>
      <w:r>
        <w:t>Contract type is the single strongest churn predictor; month-to-month customers are the primary risk pool.</w:t>
      </w:r>
    </w:p>
    <w:p w14:paraId="34903257" w14:textId="5095AFA1" w:rsidR="00CB2268" w:rsidRDefault="00CB2268" w:rsidP="00CB2268">
      <w:pPr>
        <w:pStyle w:val="ListParagraph"/>
        <w:numPr>
          <w:ilvl w:val="0"/>
          <w:numId w:val="5"/>
        </w:numPr>
        <w:spacing w:line="360" w:lineRule="auto"/>
        <w:jc w:val="both"/>
      </w:pPr>
      <w:r>
        <w:lastRenderedPageBreak/>
        <w:t>Tenure compou</w:t>
      </w:r>
      <w:r w:rsidR="00110B65">
        <w:t>n</w:t>
      </w:r>
      <w:r>
        <w:t>ds</w:t>
      </w:r>
      <w:r w:rsidR="00110B65">
        <w:t xml:space="preserve"> contract risk; new, month-to-month customers in year one are the highest risk segment overall.</w:t>
      </w:r>
    </w:p>
    <w:p w14:paraId="4BF0919D" w14:textId="6D062E34" w:rsidR="00110B65" w:rsidRDefault="00110B65" w:rsidP="00CB2268">
      <w:pPr>
        <w:pStyle w:val="ListParagraph"/>
        <w:numPr>
          <w:ilvl w:val="0"/>
          <w:numId w:val="5"/>
        </w:numPr>
        <w:spacing w:line="360" w:lineRule="auto"/>
        <w:jc w:val="both"/>
      </w:pPr>
      <w:r>
        <w:t>Lack of support/protection add</w:t>
      </w:r>
      <w:r w:rsidR="00363163">
        <w:t>-ons (Tech support, Online security, Online backup, Device protection) consistently marks higher-churn customers.</w:t>
      </w:r>
    </w:p>
    <w:p w14:paraId="7F62F792" w14:textId="73784F37" w:rsidR="00363163" w:rsidRDefault="00363163" w:rsidP="00CB2268">
      <w:pPr>
        <w:pStyle w:val="ListParagraph"/>
        <w:numPr>
          <w:ilvl w:val="0"/>
          <w:numId w:val="5"/>
        </w:numPr>
        <w:spacing w:line="360" w:lineRule="auto"/>
        <w:jc w:val="both"/>
      </w:pPr>
      <w:r>
        <w:t>Fiber optic internet + electronic check payment is a recurring high-churn combination, possibly tied to price and payment friction.</w:t>
      </w:r>
    </w:p>
    <w:p w14:paraId="051ED161" w14:textId="69733288" w:rsidR="00363163" w:rsidRDefault="00363163" w:rsidP="00CB2268">
      <w:pPr>
        <w:pStyle w:val="ListParagraph"/>
        <w:numPr>
          <w:ilvl w:val="0"/>
          <w:numId w:val="5"/>
        </w:numPr>
        <w:spacing w:line="360" w:lineRule="auto"/>
        <w:jc w:val="both"/>
      </w:pPr>
      <w:r>
        <w:t>Household composition (no partner, no dependents) and senior citizens status are secondary but consistent demographic signals.</w:t>
      </w:r>
    </w:p>
    <w:p w14:paraId="0AE22C94" w14:textId="1F8AD240" w:rsidR="00363163" w:rsidRDefault="00363163" w:rsidP="00CB2268">
      <w:pPr>
        <w:pStyle w:val="ListParagraph"/>
        <w:numPr>
          <w:ilvl w:val="0"/>
          <w:numId w:val="5"/>
        </w:numPr>
        <w:spacing w:line="360" w:lineRule="auto"/>
        <w:jc w:val="both"/>
      </w:pPr>
      <w:r>
        <w:t>Gender, phone service and multiple lines show little to no relationship with churn and are not useful targeting variables.</w:t>
      </w:r>
    </w:p>
    <w:p w14:paraId="3F214E5D" w14:textId="675BBE2A" w:rsidR="00B66767" w:rsidRPr="00CB2268" w:rsidRDefault="00830AA7" w:rsidP="00B66767">
      <w:pPr>
        <w:pStyle w:val="Heading1"/>
      </w:pPr>
      <w:bookmarkStart w:id="26" w:name="_Toc234315709"/>
      <w:r>
        <w:rPr>
          <w:sz w:val="24"/>
          <w:szCs w:val="24"/>
          <w:u w:val="single"/>
        </w:rPr>
        <w:t>RECOMMENDATIONS</w:t>
      </w:r>
      <w:bookmarkEnd w:id="26"/>
    </w:p>
    <w:p w14:paraId="108C631C" w14:textId="7AC8DE9B" w:rsidR="00FD5701" w:rsidRDefault="00E50950" w:rsidP="00E50950">
      <w:pPr>
        <w:pStyle w:val="ListParagraph"/>
        <w:numPr>
          <w:ilvl w:val="0"/>
          <w:numId w:val="6"/>
        </w:numPr>
        <w:tabs>
          <w:tab w:val="left" w:pos="3984"/>
        </w:tabs>
        <w:spacing w:line="360" w:lineRule="auto"/>
        <w:jc w:val="both"/>
      </w:pPr>
      <w:r>
        <w:t>Target retention offers at month-to-month customers, especially in their first 12 months – incentivize migration to 1 or 2 year contracts (e.g discounted annual pricing, loyalty credits)</w:t>
      </w:r>
      <w:r w:rsidR="00830AA7">
        <w:t>.</w:t>
      </w:r>
    </w:p>
    <w:p w14:paraId="2BBBA7C6" w14:textId="352D756F" w:rsidR="00830AA7" w:rsidRDefault="00830AA7" w:rsidP="00E50950">
      <w:pPr>
        <w:pStyle w:val="ListParagraph"/>
        <w:numPr>
          <w:ilvl w:val="0"/>
          <w:numId w:val="6"/>
        </w:numPr>
        <w:tabs>
          <w:tab w:val="left" w:pos="3984"/>
        </w:tabs>
        <w:spacing w:line="360" w:lineRule="auto"/>
        <w:jc w:val="both"/>
      </w:pPr>
      <w:r>
        <w:t>Bundle support add-ons (Tech support, Online security) into onboarding packages for new fiber customers rather than selling them as pure upsells – they double ad retention tools.</w:t>
      </w:r>
    </w:p>
    <w:p w14:paraId="6CCDADC2" w14:textId="732C8829" w:rsidR="00830AA7" w:rsidRDefault="00830AA7" w:rsidP="00E50950">
      <w:pPr>
        <w:pStyle w:val="ListParagraph"/>
        <w:numPr>
          <w:ilvl w:val="0"/>
          <w:numId w:val="6"/>
        </w:numPr>
        <w:tabs>
          <w:tab w:val="left" w:pos="3984"/>
        </w:tabs>
        <w:spacing w:line="360" w:lineRule="auto"/>
        <w:jc w:val="both"/>
      </w:pPr>
      <w:r>
        <w:t>Review the fiber optic pricing/experience, since it’s both the largest revenue segment and the highest churn internet tier.</w:t>
      </w:r>
    </w:p>
    <w:p w14:paraId="0C44080A" w14:textId="1610CC68" w:rsidR="00830AA7" w:rsidRDefault="00830AA7" w:rsidP="00E50950">
      <w:pPr>
        <w:pStyle w:val="ListParagraph"/>
        <w:numPr>
          <w:ilvl w:val="0"/>
          <w:numId w:val="6"/>
        </w:numPr>
        <w:tabs>
          <w:tab w:val="left" w:pos="3984"/>
        </w:tabs>
        <w:spacing w:line="360" w:lineRule="auto"/>
        <w:jc w:val="both"/>
      </w:pPr>
      <w:r>
        <w:t>Add f</w:t>
      </w:r>
      <w:r w:rsidR="00AC2BDA">
        <w:t>riction to electronic-check cancellation paths or migrate these customers to autopay (bank transfer/credit card) with incentives, since payment method correlates with churn independent of contract type.</w:t>
      </w:r>
    </w:p>
    <w:p w14:paraId="1691D48C" w14:textId="7C44D077" w:rsidR="00AC2BDA" w:rsidRPr="00FD5701" w:rsidRDefault="00AC2BDA" w:rsidP="00E50950">
      <w:pPr>
        <w:pStyle w:val="ListParagraph"/>
        <w:numPr>
          <w:ilvl w:val="0"/>
          <w:numId w:val="6"/>
        </w:numPr>
        <w:tabs>
          <w:tab w:val="left" w:pos="3984"/>
        </w:tabs>
        <w:spacing w:line="360" w:lineRule="auto"/>
        <w:jc w:val="both"/>
      </w:pPr>
      <w:r>
        <w:t>Build an early warning tenure trigger (e.g an outreach workflow at day 30/60/90) given how concentrated churn is in year one.</w:t>
      </w:r>
    </w:p>
    <w:sectPr w:rsidR="00AC2BDA" w:rsidRPr="00FD5701" w:rsidSect="0080319B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0B13"/>
    <w:multiLevelType w:val="hybridMultilevel"/>
    <w:tmpl w:val="78D87D7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F729E2"/>
    <w:multiLevelType w:val="hybridMultilevel"/>
    <w:tmpl w:val="63D8B0C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9E74B9"/>
    <w:multiLevelType w:val="multilevel"/>
    <w:tmpl w:val="4C0A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CF2916"/>
    <w:multiLevelType w:val="hybridMultilevel"/>
    <w:tmpl w:val="294004A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430892"/>
    <w:multiLevelType w:val="hybridMultilevel"/>
    <w:tmpl w:val="F45AE55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AB2D15"/>
    <w:multiLevelType w:val="multilevel"/>
    <w:tmpl w:val="85D6E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2652567">
    <w:abstractNumId w:val="2"/>
  </w:num>
  <w:num w:numId="2" w16cid:durableId="363023121">
    <w:abstractNumId w:val="5"/>
  </w:num>
  <w:num w:numId="3" w16cid:durableId="915742729">
    <w:abstractNumId w:val="0"/>
  </w:num>
  <w:num w:numId="4" w16cid:durableId="1915435717">
    <w:abstractNumId w:val="4"/>
  </w:num>
  <w:num w:numId="5" w16cid:durableId="1039427571">
    <w:abstractNumId w:val="3"/>
  </w:num>
  <w:num w:numId="6" w16cid:durableId="16101168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19B"/>
    <w:rsid w:val="00006CDF"/>
    <w:rsid w:val="00044562"/>
    <w:rsid w:val="00047DFD"/>
    <w:rsid w:val="000D37F6"/>
    <w:rsid w:val="00106858"/>
    <w:rsid w:val="00110B65"/>
    <w:rsid w:val="001347EE"/>
    <w:rsid w:val="001E3399"/>
    <w:rsid w:val="0020665E"/>
    <w:rsid w:val="00226F2D"/>
    <w:rsid w:val="003448FE"/>
    <w:rsid w:val="00363163"/>
    <w:rsid w:val="003677F2"/>
    <w:rsid w:val="003842C2"/>
    <w:rsid w:val="00410BFA"/>
    <w:rsid w:val="0042466D"/>
    <w:rsid w:val="00425790"/>
    <w:rsid w:val="00447C20"/>
    <w:rsid w:val="00482209"/>
    <w:rsid w:val="004A0181"/>
    <w:rsid w:val="004A0E25"/>
    <w:rsid w:val="005329A4"/>
    <w:rsid w:val="005A3C1C"/>
    <w:rsid w:val="005C2427"/>
    <w:rsid w:val="005F773A"/>
    <w:rsid w:val="00603D33"/>
    <w:rsid w:val="0060673C"/>
    <w:rsid w:val="00652B9F"/>
    <w:rsid w:val="00714973"/>
    <w:rsid w:val="007606AE"/>
    <w:rsid w:val="007771E5"/>
    <w:rsid w:val="00782B05"/>
    <w:rsid w:val="00796B06"/>
    <w:rsid w:val="007E2030"/>
    <w:rsid w:val="007E75A3"/>
    <w:rsid w:val="0080319B"/>
    <w:rsid w:val="00826902"/>
    <w:rsid w:val="00830AA7"/>
    <w:rsid w:val="008555E6"/>
    <w:rsid w:val="00881304"/>
    <w:rsid w:val="008D7D3D"/>
    <w:rsid w:val="00923E35"/>
    <w:rsid w:val="00955CCD"/>
    <w:rsid w:val="0097004E"/>
    <w:rsid w:val="00976A56"/>
    <w:rsid w:val="009A41B0"/>
    <w:rsid w:val="009C1750"/>
    <w:rsid w:val="009C20FE"/>
    <w:rsid w:val="00A04FA7"/>
    <w:rsid w:val="00A25E1C"/>
    <w:rsid w:val="00A269CE"/>
    <w:rsid w:val="00A447C4"/>
    <w:rsid w:val="00A55877"/>
    <w:rsid w:val="00A73745"/>
    <w:rsid w:val="00A746A1"/>
    <w:rsid w:val="00AA3C27"/>
    <w:rsid w:val="00AC2BDA"/>
    <w:rsid w:val="00AD3826"/>
    <w:rsid w:val="00B13AB5"/>
    <w:rsid w:val="00B55019"/>
    <w:rsid w:val="00B66767"/>
    <w:rsid w:val="00BB1211"/>
    <w:rsid w:val="00BE06B1"/>
    <w:rsid w:val="00BE63A9"/>
    <w:rsid w:val="00C03020"/>
    <w:rsid w:val="00C0405A"/>
    <w:rsid w:val="00C26A3E"/>
    <w:rsid w:val="00C608F6"/>
    <w:rsid w:val="00CA65F8"/>
    <w:rsid w:val="00CB2268"/>
    <w:rsid w:val="00CD37AB"/>
    <w:rsid w:val="00D67633"/>
    <w:rsid w:val="00D87B7B"/>
    <w:rsid w:val="00DA205D"/>
    <w:rsid w:val="00DC6CD3"/>
    <w:rsid w:val="00DD0C95"/>
    <w:rsid w:val="00E166D6"/>
    <w:rsid w:val="00E466F4"/>
    <w:rsid w:val="00E47D84"/>
    <w:rsid w:val="00E50950"/>
    <w:rsid w:val="00E76103"/>
    <w:rsid w:val="00EF0C2F"/>
    <w:rsid w:val="00F03876"/>
    <w:rsid w:val="00F36414"/>
    <w:rsid w:val="00FB1196"/>
    <w:rsid w:val="00FC1DFF"/>
    <w:rsid w:val="00FD5701"/>
    <w:rsid w:val="00FE579A"/>
    <w:rsid w:val="00FF4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47686"/>
  <w15:chartTrackingRefBased/>
  <w15:docId w15:val="{7FB374FE-EF8C-4737-BB07-D68C20027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1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1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1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1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1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1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1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1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1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19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0319B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0319B"/>
    <w:rPr>
      <w:rFonts w:eastAsiaTheme="minorEastAsia"/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FC1DFF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B55019"/>
    <w:pPr>
      <w:spacing w:after="0"/>
    </w:pPr>
    <w:rPr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5501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550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018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E57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20665E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tarekmuhammed/telecom-customers" TargetMode="Externa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2026-06-09T00:00:00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60B5DD6-1A1F-42D2-9C6B-99DE35C263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10</Pages>
  <Words>1889</Words>
  <Characters>10770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Telecom Customers Churn</vt:lpstr>
    </vt:vector>
  </TitlesOfParts>
  <Company/>
  <LinksUpToDate>false</LinksUpToDate>
  <CharactersWithSpaces>12634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Telecom Customers Churn</dc:title>
  <dc:subject>Analysis of possible reason of churn in a telecom company</dc:subject>
  <dc:creator>by Orhine Adidi</dc:creator>
  <cp:keywords/>
  <dc:description/>
  <cp:lastModifiedBy>Orhine Adidi</cp:lastModifiedBy>
  <cp:revision>81</cp:revision>
  <dcterms:created xsi:type="dcterms:W3CDTF">2026-06-09T10:12:00Z</dcterms:created>
  <dcterms:modified xsi:type="dcterms:W3CDTF">2026-07-07T10:38:00Z</dcterms:modified>
</cp:coreProperties>
</file>