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32B84" w:rsidRPr="00EA6832" w:rsidRDefault="00EA6832" w:rsidP="00C208E6">
      <w:pPr>
        <w:jc w:val="both"/>
        <w:rPr>
          <w:b/>
        </w:rPr>
      </w:pPr>
      <w:bookmarkStart w:id="0" w:name="_GoBack"/>
      <w:bookmarkEnd w:id="0"/>
      <w:r w:rsidRPr="00EA6832">
        <w:rPr>
          <w:b/>
        </w:rPr>
        <w:t>Introduction</w:t>
      </w:r>
    </w:p>
    <w:p w:rsidR="0034444C" w:rsidRDefault="00232B84" w:rsidP="00C208E6">
      <w:pPr>
        <w:jc w:val="both"/>
      </w:pPr>
      <w:r>
        <w:t>A m</w:t>
      </w:r>
      <w:r w:rsidR="00F8545E">
        <w:t>ushroom also known as toadstool</w:t>
      </w:r>
      <w:r>
        <w:t xml:space="preserve"> </w:t>
      </w:r>
      <w:r w:rsidR="00F8545E">
        <w:t xml:space="preserve">is </w:t>
      </w:r>
      <w:r w:rsidR="00F8545E" w:rsidRPr="00F8545E">
        <w:t>an enlarged fleshy fruiting body of a fungus</w:t>
      </w:r>
      <w:r w:rsidR="00F8545E">
        <w:t xml:space="preserve"> </w:t>
      </w:r>
      <w:r>
        <w:t>usually produce on the ground or on its food source.</w:t>
      </w:r>
      <w:r w:rsidR="00F8545E">
        <w:t xml:space="preserve"> </w:t>
      </w:r>
      <w:r w:rsidR="006B4EA9">
        <w:t xml:space="preserve">Mushrooms are beneficial for human body but several </w:t>
      </w:r>
      <w:r w:rsidR="006B4EA9" w:rsidRPr="006B4EA9">
        <w:t>mushrooms are</w:t>
      </w:r>
      <w:r w:rsidR="006B4EA9">
        <w:t xml:space="preserve"> not edible. It is true that several mushroom types may use</w:t>
      </w:r>
      <w:r w:rsidR="006B4EA9" w:rsidRPr="006B4EA9">
        <w:t xml:space="preserve"> to cure cancer,</w:t>
      </w:r>
      <w:r w:rsidR="006B4EA9">
        <w:t xml:space="preserve"> but some </w:t>
      </w:r>
      <w:r w:rsidR="006B4EA9" w:rsidRPr="006B4EA9">
        <w:t xml:space="preserve">of </w:t>
      </w:r>
      <w:r w:rsidR="006B4EA9">
        <w:t xml:space="preserve">them </w:t>
      </w:r>
      <w:r w:rsidR="006B4EA9" w:rsidRPr="006B4EA9">
        <w:t xml:space="preserve">may </w:t>
      </w:r>
      <w:r w:rsidR="006B4EA9">
        <w:t xml:space="preserve">be toxic and </w:t>
      </w:r>
      <w:r w:rsidR="006B4EA9" w:rsidRPr="006B4EA9">
        <w:t>contain</w:t>
      </w:r>
      <w:r w:rsidR="006B4EA9">
        <w:t xml:space="preserve"> deadly viruses and leads to infectious diseases. Usually wild mushrooms can be highly</w:t>
      </w:r>
      <w:r w:rsidR="00F8545E">
        <w:t xml:space="preserve"> dangerous </w:t>
      </w:r>
      <w:r w:rsidR="006B4EA9">
        <w:t xml:space="preserve">and not edible. It is difficult to identify the deadly poisoned and edible mushrooms manually on the basis of few features. </w:t>
      </w:r>
      <w:r w:rsidR="00F8545E">
        <w:t xml:space="preserve">Therefore, </w:t>
      </w:r>
      <w:r w:rsidR="006B4EA9">
        <w:t xml:space="preserve">automate this process and build </w:t>
      </w:r>
      <w:r w:rsidR="00F8545E">
        <w:t xml:space="preserve">a model </w:t>
      </w:r>
      <w:r w:rsidR="006B4EA9">
        <w:t>can be helpful to identify and avoid poisonous mushrooms,</w:t>
      </w:r>
      <w:r w:rsidR="00F8545E">
        <w:t xml:space="preserve"> o</w:t>
      </w:r>
      <w:r w:rsidR="00552F00">
        <w:t xml:space="preserve">n the </w:t>
      </w:r>
      <w:r w:rsidR="006B4EA9">
        <w:t>basis of certain features and characteristics</w:t>
      </w:r>
      <w:r w:rsidR="00552F00">
        <w:t xml:space="preserve"> of the mushroo</w:t>
      </w:r>
      <w:r w:rsidR="006B4EA9">
        <w:t>ms</w:t>
      </w:r>
      <w:r w:rsidR="00F8545E">
        <w:t xml:space="preserve">. </w:t>
      </w:r>
      <w:r w:rsidR="0034444C">
        <w:t>In this report, we will classify the mushroom as edible or poisonous by analyzing the different attributes and properties of a mushroom.</w:t>
      </w:r>
      <w:r w:rsidR="006B4EA9">
        <w:t xml:space="preserve"> We will analyze the </w:t>
      </w:r>
      <w:r w:rsidR="006B4EA9" w:rsidRPr="006B4EA9">
        <w:t>behavioral</w:t>
      </w:r>
      <w:r w:rsidR="006B4EA9">
        <w:t xml:space="preserve"> features namely</w:t>
      </w:r>
      <w:r w:rsidR="006B4EA9" w:rsidRPr="006B4EA9">
        <w:t xml:space="preserve"> </w:t>
      </w:r>
      <w:r w:rsidR="006B4EA9">
        <w:t>cap-</w:t>
      </w:r>
      <w:r w:rsidR="006B4EA9" w:rsidRPr="006B4EA9">
        <w:t xml:space="preserve">shape, </w:t>
      </w:r>
      <w:r w:rsidR="006B4EA9">
        <w:t>cap-</w:t>
      </w:r>
      <w:r w:rsidR="006B4EA9" w:rsidRPr="006B4EA9">
        <w:t xml:space="preserve">surface and </w:t>
      </w:r>
      <w:r w:rsidR="006B4EA9">
        <w:t>cap-</w:t>
      </w:r>
      <w:r w:rsidR="00E3678B">
        <w:t>color</w:t>
      </w:r>
      <w:r w:rsidR="006B4EA9" w:rsidRPr="006B4EA9">
        <w:t>,</w:t>
      </w:r>
      <w:r w:rsidR="006B4EA9">
        <w:t xml:space="preserve"> gill and stalk, </w:t>
      </w:r>
      <w:r w:rsidR="00E3678B" w:rsidRPr="006B4EA9">
        <w:t>odor</w:t>
      </w:r>
      <w:r w:rsidR="006B4EA9" w:rsidRPr="006B4EA9">
        <w:t>, population</w:t>
      </w:r>
      <w:r w:rsidR="006B4EA9">
        <w:t>, veil-type</w:t>
      </w:r>
      <w:r w:rsidR="006B4EA9" w:rsidRPr="006B4EA9">
        <w:t xml:space="preserve"> and habitat of the mushrooms.</w:t>
      </w:r>
    </w:p>
    <w:p w:rsidR="0034444C" w:rsidRPr="00B92871" w:rsidRDefault="0034444C" w:rsidP="00C208E6">
      <w:pPr>
        <w:jc w:val="both"/>
        <w:rPr>
          <w:b/>
        </w:rPr>
      </w:pPr>
      <w:r w:rsidRPr="00B92871">
        <w:rPr>
          <w:b/>
        </w:rPr>
        <w:t>Data</w:t>
      </w:r>
      <w:r w:rsidR="00F8545E" w:rsidRPr="00B92871">
        <w:rPr>
          <w:b/>
        </w:rPr>
        <w:t xml:space="preserve"> Collection</w:t>
      </w:r>
    </w:p>
    <w:p w:rsidR="007079C8" w:rsidRDefault="00E3678B" w:rsidP="00E3678B">
      <w:pPr>
        <w:jc w:val="both"/>
      </w:pPr>
      <w:r>
        <w:t xml:space="preserve">Mushrooms are utilized widely in cooking, in numerous foods, but </w:t>
      </w:r>
      <w:r w:rsidR="000B091A">
        <w:t>identify the</w:t>
      </w:r>
      <w:r w:rsidRPr="00E3678B">
        <w:t xml:space="preserve"> </w:t>
      </w:r>
      <w:r w:rsidR="000B091A">
        <w:t xml:space="preserve">poisonous </w:t>
      </w:r>
      <w:r>
        <w:t xml:space="preserve">requires attention to detail. Therefore, </w:t>
      </w:r>
      <w:r w:rsidR="000B091A">
        <w:t xml:space="preserve">automate the </w:t>
      </w:r>
      <w:r>
        <w:t>identification</w:t>
      </w:r>
      <w:r w:rsidR="000B091A">
        <w:t xml:space="preserve"> process using </w:t>
      </w:r>
      <w:r w:rsidR="007079C8" w:rsidRPr="007079C8">
        <w:t xml:space="preserve">features of the mushrooms themselves </w:t>
      </w:r>
      <w:r w:rsidR="007079C8">
        <w:t xml:space="preserve">and </w:t>
      </w:r>
      <w:r w:rsidR="000B091A">
        <w:t>Machine Learning</w:t>
      </w:r>
      <w:r w:rsidR="007079C8">
        <w:t xml:space="preserve"> (ML)</w:t>
      </w:r>
      <w:r w:rsidR="000B091A">
        <w:t xml:space="preserve"> model</w:t>
      </w:r>
      <w:r>
        <w:t xml:space="preserve">, </w:t>
      </w:r>
      <w:r w:rsidR="000B091A">
        <w:t xml:space="preserve">it can be </w:t>
      </w:r>
      <w:r>
        <w:t>help</w:t>
      </w:r>
      <w:r w:rsidR="000B091A">
        <w:t>ful for</w:t>
      </w:r>
      <w:r>
        <w:t xml:space="preserve"> people to stay safe </w:t>
      </w:r>
      <w:r w:rsidR="000B091A">
        <w:t>from poisonous mushrooms</w:t>
      </w:r>
      <w:r>
        <w:t xml:space="preserve">. </w:t>
      </w:r>
      <w:r w:rsidR="007079C8" w:rsidRPr="007079C8">
        <w:t xml:space="preserve">We will be using the mushroom dataset, which was provided for assessment. Download the file “mushrooms.csv” from Blackboard and save it the working directory, and then load the data in your R environment. </w:t>
      </w:r>
      <w:r w:rsidR="00CF7D25">
        <w:t>By analyzing at the several attributes of a mushroom, we are going to predict either</w:t>
      </w:r>
      <w:r w:rsidR="00CF7D25" w:rsidRPr="00CF7D25">
        <w:t xml:space="preserve"> </w:t>
      </w:r>
      <w:r w:rsidR="00CF7D25">
        <w:t>the mushroom is poisonous or edible</w:t>
      </w:r>
      <w:r w:rsidR="00CF7D25" w:rsidRPr="00CF7D25">
        <w:t xml:space="preserve">. </w:t>
      </w:r>
      <w:r w:rsidR="007079C8">
        <w:t xml:space="preserve">Total features in mushrooms dataset are shown in Fig. 1. </w:t>
      </w:r>
    </w:p>
    <w:p w:rsidR="007079C8" w:rsidRDefault="007079C8" w:rsidP="007079C8">
      <w:pPr>
        <w:jc w:val="center"/>
      </w:pPr>
      <w:r>
        <w:rPr>
          <w:noProof/>
        </w:rPr>
        <w:drawing>
          <wp:inline distT="0" distB="0" distL="0" distR="0" wp14:anchorId="738E42AA" wp14:editId="33A070E4">
            <wp:extent cx="5943600" cy="775335"/>
            <wp:effectExtent l="0" t="0" r="0" b="57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775335"/>
                    </a:xfrm>
                    <a:prstGeom prst="rect">
                      <a:avLst/>
                    </a:prstGeom>
                  </pic:spPr>
                </pic:pic>
              </a:graphicData>
            </a:graphic>
          </wp:inline>
        </w:drawing>
      </w:r>
      <w:r w:rsidRPr="007079C8">
        <w:t>Fig. 1.</w:t>
      </w:r>
      <w:r>
        <w:t xml:space="preserve"> Attributes</w:t>
      </w:r>
      <w:r w:rsidRPr="007079C8">
        <w:t xml:space="preserve"> in mushrooms dataset</w:t>
      </w:r>
    </w:p>
    <w:p w:rsidR="00B05708" w:rsidRDefault="001E66A6" w:rsidP="00E3678B">
      <w:pPr>
        <w:jc w:val="both"/>
      </w:pPr>
      <w:r w:rsidRPr="001E66A6">
        <w:t xml:space="preserve">The dataset consists 23 </w:t>
      </w:r>
      <w:r w:rsidR="008B3732">
        <w:t>attributes and 8124 observations</w:t>
      </w:r>
      <w:r w:rsidRPr="001E66A6">
        <w:t xml:space="preserve">. The entire dataset </w:t>
      </w:r>
      <w:r w:rsidR="008B3732">
        <w:t>entries are meaningful represented by only single character</w:t>
      </w:r>
      <w:r w:rsidRPr="001E66A6">
        <w:t>. The attribute and the acronyms are shown</w:t>
      </w:r>
      <w:r w:rsidR="000B091A">
        <w:t xml:space="preserve"> below</w:t>
      </w:r>
      <w:r w:rsidRPr="001E66A6">
        <w:t xml:space="preserve"> in the table</w:t>
      </w:r>
      <w:r w:rsidR="008B3732">
        <w:t>, each name is separated with comma (,). It will help to understand the meaning of each entry and attribute.</w:t>
      </w:r>
    </w:p>
    <w:p w:rsidR="00B05708" w:rsidRDefault="00B05708" w:rsidP="00B05708">
      <w:r>
        <w:t>Attribute</w:t>
      </w:r>
      <w:r w:rsidR="008B3732">
        <w:t>s and observation</w:t>
      </w:r>
      <w:r w:rsidR="00770374">
        <w:t>s</w:t>
      </w:r>
      <w:r>
        <w:t xml:space="preserve"> Information:</w:t>
      </w:r>
    </w:p>
    <w:p w:rsidR="00B05708" w:rsidRDefault="00B05708" w:rsidP="00B05708">
      <w:r>
        <w:t xml:space="preserve">1. </w:t>
      </w:r>
      <w:r w:rsidRPr="00770374">
        <w:rPr>
          <w:b/>
        </w:rPr>
        <w:t>cap-shape:</w:t>
      </w:r>
      <w:r>
        <w:t xml:space="preserve"> bell=b,</w:t>
      </w:r>
      <w:r w:rsidR="008B3732">
        <w:t xml:space="preserve"> </w:t>
      </w:r>
      <w:r>
        <w:t>conical=c,</w:t>
      </w:r>
      <w:r w:rsidR="008B3732">
        <w:t xml:space="preserve"> </w:t>
      </w:r>
      <w:r>
        <w:t>convex=x,</w:t>
      </w:r>
      <w:r w:rsidR="008B3732">
        <w:t xml:space="preserve"> </w:t>
      </w:r>
      <w:r>
        <w:t>flat=f, knobbed=k,</w:t>
      </w:r>
      <w:r w:rsidR="008B3732">
        <w:t xml:space="preserve"> </w:t>
      </w:r>
      <w:r>
        <w:t>sunken=s</w:t>
      </w:r>
    </w:p>
    <w:p w:rsidR="00B05708" w:rsidRDefault="00B05708" w:rsidP="00B05708">
      <w:r>
        <w:t xml:space="preserve">2. </w:t>
      </w:r>
      <w:r w:rsidRPr="00770374">
        <w:rPr>
          <w:b/>
        </w:rPr>
        <w:t>cap-surface:</w:t>
      </w:r>
      <w:r>
        <w:t xml:space="preserve"> fibrous=f,</w:t>
      </w:r>
      <w:r w:rsidR="008B3732">
        <w:t xml:space="preserve"> </w:t>
      </w:r>
      <w:r>
        <w:t>grooves=g,</w:t>
      </w:r>
      <w:r w:rsidR="008B3732">
        <w:t xml:space="preserve"> </w:t>
      </w:r>
      <w:r>
        <w:t>scaly=y,</w:t>
      </w:r>
      <w:r w:rsidR="008B3732">
        <w:t xml:space="preserve"> </w:t>
      </w:r>
      <w:r>
        <w:t>smooth=s</w:t>
      </w:r>
    </w:p>
    <w:p w:rsidR="00B05708" w:rsidRDefault="00B05708" w:rsidP="00B05708">
      <w:r>
        <w:t xml:space="preserve">3. </w:t>
      </w:r>
      <w:r w:rsidRPr="00770374">
        <w:rPr>
          <w:b/>
        </w:rPr>
        <w:t>cap-color:</w:t>
      </w:r>
      <w:r>
        <w:t xml:space="preserve"> brown=n,</w:t>
      </w:r>
      <w:r w:rsidR="008B3732">
        <w:t xml:space="preserve"> </w:t>
      </w:r>
      <w:r>
        <w:t>buff=b,</w:t>
      </w:r>
      <w:r w:rsidR="008B3732">
        <w:t xml:space="preserve"> </w:t>
      </w:r>
      <w:r>
        <w:t>cinnamon=c,</w:t>
      </w:r>
      <w:r w:rsidR="008B3732">
        <w:t xml:space="preserve"> </w:t>
      </w:r>
      <w:r>
        <w:t>gray=g,</w:t>
      </w:r>
      <w:r w:rsidR="008B3732">
        <w:t xml:space="preserve"> </w:t>
      </w:r>
      <w:r>
        <w:t>green=r, pink=p,</w:t>
      </w:r>
      <w:r w:rsidR="008B3732">
        <w:t xml:space="preserve"> </w:t>
      </w:r>
      <w:r>
        <w:t>purple=u,</w:t>
      </w:r>
      <w:r w:rsidR="008B3732">
        <w:t xml:space="preserve"> </w:t>
      </w:r>
      <w:r>
        <w:t>red=e,</w:t>
      </w:r>
      <w:r w:rsidR="008B3732">
        <w:t xml:space="preserve"> </w:t>
      </w:r>
      <w:r>
        <w:t>white=w,</w:t>
      </w:r>
      <w:r w:rsidR="008B3732">
        <w:t xml:space="preserve"> </w:t>
      </w:r>
      <w:r>
        <w:t>yellow=y</w:t>
      </w:r>
    </w:p>
    <w:p w:rsidR="00B05708" w:rsidRDefault="008B3732" w:rsidP="00B05708">
      <w:r>
        <w:t xml:space="preserve">4. </w:t>
      </w:r>
      <w:r w:rsidRPr="00770374">
        <w:rPr>
          <w:b/>
        </w:rPr>
        <w:t>Bruises</w:t>
      </w:r>
      <w:proofErr w:type="gramStart"/>
      <w:r w:rsidRPr="00770374">
        <w:rPr>
          <w:b/>
        </w:rPr>
        <w:t>?:</w:t>
      </w:r>
      <w:proofErr w:type="gramEnd"/>
      <w:r>
        <w:t xml:space="preserve"> yes</w:t>
      </w:r>
      <w:r w:rsidR="00B05708">
        <w:t>=t,</w:t>
      </w:r>
      <w:r>
        <w:t xml:space="preserve"> n</w:t>
      </w:r>
      <w:r w:rsidR="00B05708">
        <w:t>o=f</w:t>
      </w:r>
    </w:p>
    <w:p w:rsidR="00B05708" w:rsidRDefault="00B05708" w:rsidP="00B05708">
      <w:r>
        <w:t xml:space="preserve">5. </w:t>
      </w:r>
      <w:r w:rsidR="008B3732" w:rsidRPr="00770374">
        <w:rPr>
          <w:b/>
        </w:rPr>
        <w:t>Odor</w:t>
      </w:r>
      <w:r w:rsidRPr="00770374">
        <w:rPr>
          <w:b/>
        </w:rPr>
        <w:t>:</w:t>
      </w:r>
      <w:r>
        <w:t xml:space="preserve"> almond=a,</w:t>
      </w:r>
      <w:r w:rsidR="008B3732">
        <w:t xml:space="preserve"> </w:t>
      </w:r>
      <w:r>
        <w:t>anise=l,</w:t>
      </w:r>
      <w:r w:rsidR="008B3732">
        <w:t xml:space="preserve"> </w:t>
      </w:r>
      <w:r>
        <w:t>creosote=c,</w:t>
      </w:r>
      <w:r w:rsidR="008B3732">
        <w:t xml:space="preserve"> </w:t>
      </w:r>
      <w:r>
        <w:t>fishy=y,</w:t>
      </w:r>
      <w:r w:rsidR="008B3732">
        <w:t xml:space="preserve"> </w:t>
      </w:r>
      <w:r>
        <w:t>foul=f, musty=m,</w:t>
      </w:r>
      <w:r w:rsidR="008B3732">
        <w:t xml:space="preserve"> </w:t>
      </w:r>
      <w:r>
        <w:t>none=n,</w:t>
      </w:r>
      <w:r w:rsidR="008B3732">
        <w:t xml:space="preserve"> </w:t>
      </w:r>
      <w:r>
        <w:t>pungent=p,</w:t>
      </w:r>
      <w:r w:rsidR="008B3732">
        <w:t xml:space="preserve"> </w:t>
      </w:r>
      <w:r>
        <w:t>spicy=s</w:t>
      </w:r>
    </w:p>
    <w:p w:rsidR="00B05708" w:rsidRDefault="00B05708" w:rsidP="00B05708">
      <w:r>
        <w:t xml:space="preserve">6. </w:t>
      </w:r>
      <w:r w:rsidRPr="00770374">
        <w:rPr>
          <w:b/>
        </w:rPr>
        <w:t xml:space="preserve">gill-attachment: </w:t>
      </w:r>
      <w:r>
        <w:t>attached=a,</w:t>
      </w:r>
      <w:r w:rsidR="008B3732">
        <w:t xml:space="preserve"> </w:t>
      </w:r>
      <w:r>
        <w:t>descending=d,</w:t>
      </w:r>
      <w:r w:rsidR="008B3732">
        <w:t xml:space="preserve"> </w:t>
      </w:r>
      <w:r>
        <w:t>free=f,</w:t>
      </w:r>
      <w:r w:rsidR="008B3732">
        <w:t xml:space="preserve"> </w:t>
      </w:r>
      <w:r>
        <w:t>notched=n</w:t>
      </w:r>
    </w:p>
    <w:p w:rsidR="00B05708" w:rsidRDefault="00B05708" w:rsidP="00B05708">
      <w:r>
        <w:t xml:space="preserve">7. </w:t>
      </w:r>
      <w:r w:rsidRPr="00770374">
        <w:rPr>
          <w:b/>
        </w:rPr>
        <w:t xml:space="preserve">gill-spacing: </w:t>
      </w:r>
      <w:r>
        <w:t>close=c,</w:t>
      </w:r>
      <w:r w:rsidR="008B3732">
        <w:t xml:space="preserve"> </w:t>
      </w:r>
      <w:r>
        <w:t>crowded=w,</w:t>
      </w:r>
      <w:r w:rsidR="008B3732">
        <w:t xml:space="preserve"> </w:t>
      </w:r>
      <w:r>
        <w:t>distant=d</w:t>
      </w:r>
    </w:p>
    <w:p w:rsidR="00B05708" w:rsidRDefault="00B05708" w:rsidP="00B05708">
      <w:r>
        <w:lastRenderedPageBreak/>
        <w:t xml:space="preserve">8. </w:t>
      </w:r>
      <w:r w:rsidRPr="00770374">
        <w:rPr>
          <w:b/>
        </w:rPr>
        <w:t>gill-size:</w:t>
      </w:r>
      <w:r>
        <w:t xml:space="preserve"> broad=b,</w:t>
      </w:r>
      <w:r w:rsidR="008B3732">
        <w:t xml:space="preserve"> </w:t>
      </w:r>
      <w:r>
        <w:t>narrow=n</w:t>
      </w:r>
    </w:p>
    <w:p w:rsidR="00B05708" w:rsidRDefault="00B05708" w:rsidP="00B05708">
      <w:r>
        <w:t xml:space="preserve">9. </w:t>
      </w:r>
      <w:r w:rsidRPr="00770374">
        <w:rPr>
          <w:b/>
        </w:rPr>
        <w:t>gill-color:</w:t>
      </w:r>
      <w:r>
        <w:t xml:space="preserve"> black=k,</w:t>
      </w:r>
      <w:r w:rsidR="008B3732">
        <w:t xml:space="preserve"> </w:t>
      </w:r>
      <w:r>
        <w:t>brown=n,</w:t>
      </w:r>
      <w:r w:rsidR="008B3732">
        <w:t xml:space="preserve"> </w:t>
      </w:r>
      <w:r>
        <w:t>buff=b,</w:t>
      </w:r>
      <w:r w:rsidR="008B3732">
        <w:t xml:space="preserve"> </w:t>
      </w:r>
      <w:r>
        <w:t>chocolate=h,</w:t>
      </w:r>
      <w:r w:rsidR="008B3732">
        <w:t xml:space="preserve"> </w:t>
      </w:r>
      <w:r>
        <w:t>gray=g, green=r,</w:t>
      </w:r>
      <w:r w:rsidR="008B3732">
        <w:t xml:space="preserve"> </w:t>
      </w:r>
      <w:r>
        <w:t>orange=o,</w:t>
      </w:r>
      <w:r w:rsidR="008B3732">
        <w:t xml:space="preserve"> </w:t>
      </w:r>
      <w:r>
        <w:t>pink=p,</w:t>
      </w:r>
      <w:r w:rsidR="008B3732">
        <w:t xml:space="preserve"> </w:t>
      </w:r>
      <w:r>
        <w:t>purple=u,</w:t>
      </w:r>
      <w:r w:rsidR="008B3732">
        <w:t xml:space="preserve"> </w:t>
      </w:r>
      <w:r>
        <w:t>red=e, white=w,</w:t>
      </w:r>
      <w:r w:rsidR="008B3732">
        <w:t xml:space="preserve"> </w:t>
      </w:r>
      <w:r>
        <w:t>yellow=y</w:t>
      </w:r>
    </w:p>
    <w:p w:rsidR="00B05708" w:rsidRDefault="00B05708" w:rsidP="00B05708">
      <w:r>
        <w:t xml:space="preserve">10. </w:t>
      </w:r>
      <w:r w:rsidRPr="00770374">
        <w:rPr>
          <w:b/>
        </w:rPr>
        <w:t>stalk-shape:</w:t>
      </w:r>
      <w:r>
        <w:t xml:space="preserve"> enlarging=e,</w:t>
      </w:r>
      <w:r w:rsidR="008B3732">
        <w:t xml:space="preserve"> </w:t>
      </w:r>
      <w:r>
        <w:t>tapering=t</w:t>
      </w:r>
    </w:p>
    <w:p w:rsidR="00B05708" w:rsidRDefault="00B05708" w:rsidP="00B05708">
      <w:r>
        <w:t xml:space="preserve">11. </w:t>
      </w:r>
      <w:r w:rsidRPr="00770374">
        <w:rPr>
          <w:b/>
        </w:rPr>
        <w:t>stalk-root:</w:t>
      </w:r>
      <w:r>
        <w:t xml:space="preserve"> bulbous=b,</w:t>
      </w:r>
      <w:r w:rsidR="008B3732">
        <w:t xml:space="preserve"> </w:t>
      </w:r>
      <w:r>
        <w:t>club=c,</w:t>
      </w:r>
      <w:r w:rsidR="008B3732">
        <w:t xml:space="preserve"> </w:t>
      </w:r>
      <w:r>
        <w:t>cup=u,</w:t>
      </w:r>
      <w:r w:rsidR="008B3732">
        <w:t xml:space="preserve"> </w:t>
      </w:r>
      <w:r>
        <w:t>equal=e, rhizomorphs=z,</w:t>
      </w:r>
      <w:r w:rsidR="008B3732">
        <w:t xml:space="preserve"> </w:t>
      </w:r>
      <w:r>
        <w:t>rooted=r,</w:t>
      </w:r>
      <w:r w:rsidR="008B3732">
        <w:t xml:space="preserve"> </w:t>
      </w:r>
      <w:r>
        <w:t>missing=?</w:t>
      </w:r>
    </w:p>
    <w:p w:rsidR="00B05708" w:rsidRDefault="00B05708" w:rsidP="00B05708">
      <w:r>
        <w:t xml:space="preserve">12. </w:t>
      </w:r>
      <w:r w:rsidRPr="00770374">
        <w:rPr>
          <w:b/>
        </w:rPr>
        <w:t>stalk-surface-above-ring:</w:t>
      </w:r>
      <w:r>
        <w:t xml:space="preserve"> fibrous=f,</w:t>
      </w:r>
      <w:r w:rsidR="008B3732">
        <w:t xml:space="preserve"> </w:t>
      </w:r>
      <w:r>
        <w:t>scaly=y,</w:t>
      </w:r>
      <w:r w:rsidR="008B3732">
        <w:t xml:space="preserve"> </w:t>
      </w:r>
      <w:r>
        <w:t>silky=k,</w:t>
      </w:r>
      <w:r w:rsidR="008B3732">
        <w:t xml:space="preserve"> </w:t>
      </w:r>
      <w:r>
        <w:t>smooth=s</w:t>
      </w:r>
    </w:p>
    <w:p w:rsidR="00B05708" w:rsidRDefault="00B05708" w:rsidP="00B05708">
      <w:r>
        <w:t xml:space="preserve">13. </w:t>
      </w:r>
      <w:r w:rsidRPr="00770374">
        <w:rPr>
          <w:b/>
        </w:rPr>
        <w:t>stalk-surface-below-ring:</w:t>
      </w:r>
      <w:r>
        <w:t xml:space="preserve"> fibrous=f,</w:t>
      </w:r>
      <w:r w:rsidR="008B3732">
        <w:t xml:space="preserve"> </w:t>
      </w:r>
      <w:r>
        <w:t>scaly=y,</w:t>
      </w:r>
      <w:r w:rsidR="008B3732">
        <w:t xml:space="preserve"> </w:t>
      </w:r>
      <w:r>
        <w:t>silky=k,</w:t>
      </w:r>
      <w:r w:rsidR="008B3732">
        <w:t xml:space="preserve"> </w:t>
      </w:r>
      <w:r>
        <w:t>smooth=s</w:t>
      </w:r>
    </w:p>
    <w:p w:rsidR="00B05708" w:rsidRDefault="00B05708" w:rsidP="00B05708">
      <w:r>
        <w:t xml:space="preserve">14. </w:t>
      </w:r>
      <w:r w:rsidRPr="00770374">
        <w:rPr>
          <w:b/>
        </w:rPr>
        <w:t>stalk-color-above-ring:</w:t>
      </w:r>
      <w:r>
        <w:t xml:space="preserve"> brown=n,</w:t>
      </w:r>
      <w:r w:rsidR="008B3732">
        <w:t xml:space="preserve"> </w:t>
      </w:r>
      <w:r>
        <w:t>buff=b,</w:t>
      </w:r>
      <w:r w:rsidR="008B3732">
        <w:t xml:space="preserve"> </w:t>
      </w:r>
      <w:r>
        <w:t>cinnamon=c,</w:t>
      </w:r>
      <w:r w:rsidR="008B3732">
        <w:t xml:space="preserve"> </w:t>
      </w:r>
      <w:r>
        <w:t>gray=g,</w:t>
      </w:r>
      <w:r w:rsidR="008B3732">
        <w:t xml:space="preserve"> </w:t>
      </w:r>
      <w:r>
        <w:t>orange=o, pink=p,</w:t>
      </w:r>
      <w:r w:rsidR="008B3732">
        <w:t xml:space="preserve"> </w:t>
      </w:r>
      <w:r>
        <w:t>red=e,</w:t>
      </w:r>
      <w:r w:rsidR="008B3732">
        <w:t xml:space="preserve"> </w:t>
      </w:r>
      <w:r>
        <w:t>white=w,</w:t>
      </w:r>
      <w:r w:rsidR="008B3732">
        <w:t xml:space="preserve"> </w:t>
      </w:r>
      <w:r>
        <w:t>yellow=y</w:t>
      </w:r>
    </w:p>
    <w:p w:rsidR="00B05708" w:rsidRDefault="00B05708" w:rsidP="00B05708">
      <w:r>
        <w:t xml:space="preserve">15. </w:t>
      </w:r>
      <w:r w:rsidRPr="00770374">
        <w:rPr>
          <w:b/>
        </w:rPr>
        <w:t>stalk-color-below-ring:</w:t>
      </w:r>
      <w:r>
        <w:t xml:space="preserve"> brown=n,</w:t>
      </w:r>
      <w:r w:rsidR="008B3732">
        <w:t xml:space="preserve"> </w:t>
      </w:r>
      <w:r>
        <w:t>buff=b,</w:t>
      </w:r>
      <w:r w:rsidR="008B3732">
        <w:t xml:space="preserve"> </w:t>
      </w:r>
      <w:r>
        <w:t>cinnamon=c,</w:t>
      </w:r>
      <w:r w:rsidR="008B3732">
        <w:t xml:space="preserve"> </w:t>
      </w:r>
      <w:r>
        <w:t>gray=g,</w:t>
      </w:r>
      <w:r w:rsidR="008B3732">
        <w:t xml:space="preserve"> orange=o, </w:t>
      </w:r>
      <w:r>
        <w:t>pink=p,</w:t>
      </w:r>
      <w:r w:rsidR="008B3732">
        <w:t xml:space="preserve"> </w:t>
      </w:r>
      <w:r>
        <w:t>red=e,</w:t>
      </w:r>
      <w:r w:rsidR="008B3732">
        <w:t xml:space="preserve"> </w:t>
      </w:r>
      <w:r>
        <w:t>white=w,</w:t>
      </w:r>
      <w:r w:rsidR="008B3732">
        <w:t xml:space="preserve"> </w:t>
      </w:r>
      <w:r>
        <w:t>yellow=y</w:t>
      </w:r>
    </w:p>
    <w:p w:rsidR="00B05708" w:rsidRDefault="00B05708" w:rsidP="00B05708">
      <w:r>
        <w:t xml:space="preserve">16. </w:t>
      </w:r>
      <w:r w:rsidRPr="00770374">
        <w:rPr>
          <w:b/>
        </w:rPr>
        <w:t>veil-type:</w:t>
      </w:r>
      <w:r>
        <w:t xml:space="preserve"> partial=p,</w:t>
      </w:r>
      <w:r w:rsidR="008B3732">
        <w:t xml:space="preserve"> </w:t>
      </w:r>
      <w:r>
        <w:t>universal=u</w:t>
      </w:r>
    </w:p>
    <w:p w:rsidR="00B05708" w:rsidRDefault="00B05708" w:rsidP="00B05708">
      <w:r>
        <w:t xml:space="preserve">17. </w:t>
      </w:r>
      <w:r w:rsidRPr="00770374">
        <w:rPr>
          <w:b/>
        </w:rPr>
        <w:t xml:space="preserve">veil-color: </w:t>
      </w:r>
      <w:r>
        <w:t>brown=n,</w:t>
      </w:r>
      <w:r w:rsidR="008B3732">
        <w:t xml:space="preserve"> </w:t>
      </w:r>
      <w:r>
        <w:t>orange=o,</w:t>
      </w:r>
      <w:r w:rsidR="008B3732">
        <w:t xml:space="preserve"> </w:t>
      </w:r>
      <w:r>
        <w:t>white=w,</w:t>
      </w:r>
      <w:r w:rsidR="008B3732">
        <w:t xml:space="preserve"> </w:t>
      </w:r>
      <w:r>
        <w:t>yellow=y</w:t>
      </w:r>
    </w:p>
    <w:p w:rsidR="00B05708" w:rsidRDefault="00B05708" w:rsidP="00B05708">
      <w:r>
        <w:t xml:space="preserve">18. </w:t>
      </w:r>
      <w:r w:rsidRPr="00770374">
        <w:rPr>
          <w:b/>
        </w:rPr>
        <w:t>ring-number:</w:t>
      </w:r>
      <w:r>
        <w:t xml:space="preserve"> none=n,</w:t>
      </w:r>
      <w:r w:rsidR="008B3732">
        <w:t xml:space="preserve"> </w:t>
      </w:r>
      <w:r>
        <w:t>one=o,</w:t>
      </w:r>
      <w:r w:rsidR="008B3732">
        <w:t xml:space="preserve"> </w:t>
      </w:r>
      <w:r>
        <w:t>two=t</w:t>
      </w:r>
    </w:p>
    <w:p w:rsidR="00B05708" w:rsidRDefault="00B05708" w:rsidP="00B05708">
      <w:r>
        <w:t xml:space="preserve">19. </w:t>
      </w:r>
      <w:r w:rsidRPr="00770374">
        <w:rPr>
          <w:b/>
        </w:rPr>
        <w:t xml:space="preserve">ring-type: </w:t>
      </w:r>
      <w:r>
        <w:t>cobwebby=c,</w:t>
      </w:r>
      <w:r w:rsidR="008B3732">
        <w:t xml:space="preserve"> </w:t>
      </w:r>
      <w:r>
        <w:t>evanescent=e,</w:t>
      </w:r>
      <w:r w:rsidR="008B3732">
        <w:t xml:space="preserve"> </w:t>
      </w:r>
      <w:r>
        <w:t>flaring=f,</w:t>
      </w:r>
      <w:r w:rsidR="008B3732">
        <w:t xml:space="preserve"> </w:t>
      </w:r>
      <w:r>
        <w:t>large=l, none=n,</w:t>
      </w:r>
      <w:r w:rsidR="008B3732">
        <w:t xml:space="preserve"> </w:t>
      </w:r>
      <w:r>
        <w:t>pendant=p,</w:t>
      </w:r>
      <w:r w:rsidR="008B3732">
        <w:t xml:space="preserve"> </w:t>
      </w:r>
      <w:r>
        <w:t>sheathing=s,</w:t>
      </w:r>
      <w:r w:rsidR="008B3732">
        <w:t xml:space="preserve"> </w:t>
      </w:r>
      <w:r>
        <w:t>zone=z</w:t>
      </w:r>
    </w:p>
    <w:p w:rsidR="00B05708" w:rsidRDefault="00B05708" w:rsidP="00B05708">
      <w:r>
        <w:t xml:space="preserve">20. </w:t>
      </w:r>
      <w:r w:rsidRPr="00770374">
        <w:rPr>
          <w:b/>
        </w:rPr>
        <w:t>spore-print-color:</w:t>
      </w:r>
      <w:r>
        <w:t xml:space="preserve"> black=k,</w:t>
      </w:r>
      <w:r w:rsidR="008B3732">
        <w:t xml:space="preserve"> </w:t>
      </w:r>
      <w:r>
        <w:t>brown=n,</w:t>
      </w:r>
      <w:r w:rsidR="008B3732">
        <w:t xml:space="preserve"> </w:t>
      </w:r>
      <w:r>
        <w:t>buff=b,</w:t>
      </w:r>
      <w:r w:rsidR="008B3732">
        <w:t xml:space="preserve"> </w:t>
      </w:r>
      <w:r>
        <w:t>chocolate=h,</w:t>
      </w:r>
      <w:r w:rsidR="008B3732">
        <w:t xml:space="preserve"> </w:t>
      </w:r>
      <w:r>
        <w:t>green=r, orange=o,</w:t>
      </w:r>
      <w:r w:rsidR="008B3732">
        <w:t xml:space="preserve"> </w:t>
      </w:r>
      <w:r>
        <w:t>purple=u,</w:t>
      </w:r>
      <w:r w:rsidR="008B3732">
        <w:t xml:space="preserve"> </w:t>
      </w:r>
      <w:r>
        <w:t>white=w,</w:t>
      </w:r>
      <w:r w:rsidR="008B3732">
        <w:t xml:space="preserve"> </w:t>
      </w:r>
      <w:r>
        <w:t>yellow=y</w:t>
      </w:r>
    </w:p>
    <w:p w:rsidR="00B05708" w:rsidRDefault="00B05708" w:rsidP="00B05708">
      <w:r>
        <w:t xml:space="preserve">21. </w:t>
      </w:r>
      <w:r w:rsidR="008B3732" w:rsidRPr="00770374">
        <w:rPr>
          <w:b/>
        </w:rPr>
        <w:t>Population</w:t>
      </w:r>
      <w:r w:rsidRPr="00770374">
        <w:rPr>
          <w:b/>
        </w:rPr>
        <w:t>:</w:t>
      </w:r>
      <w:r>
        <w:t xml:space="preserve"> abundant=a,</w:t>
      </w:r>
      <w:r w:rsidR="008B3732">
        <w:t xml:space="preserve"> </w:t>
      </w:r>
      <w:r>
        <w:t>clustered=c,</w:t>
      </w:r>
      <w:r w:rsidR="008B3732">
        <w:t xml:space="preserve"> </w:t>
      </w:r>
      <w:r>
        <w:t>numerous=n, scattered=s,</w:t>
      </w:r>
      <w:r w:rsidR="008B3732">
        <w:t xml:space="preserve"> </w:t>
      </w:r>
      <w:r>
        <w:t>several=v,</w:t>
      </w:r>
      <w:r w:rsidR="008B3732">
        <w:t xml:space="preserve"> </w:t>
      </w:r>
      <w:r>
        <w:t>solitary=y</w:t>
      </w:r>
    </w:p>
    <w:p w:rsidR="00B05708" w:rsidRDefault="00B05708" w:rsidP="00B05708">
      <w:r>
        <w:t xml:space="preserve">22. </w:t>
      </w:r>
      <w:r w:rsidR="008B3732" w:rsidRPr="00770374">
        <w:rPr>
          <w:b/>
        </w:rPr>
        <w:t>Habitat</w:t>
      </w:r>
      <w:r w:rsidRPr="00770374">
        <w:rPr>
          <w:b/>
        </w:rPr>
        <w:t>:</w:t>
      </w:r>
      <w:r>
        <w:t xml:space="preserve"> grasses=g,</w:t>
      </w:r>
      <w:r w:rsidR="008B3732">
        <w:t xml:space="preserve"> </w:t>
      </w:r>
      <w:r>
        <w:t>leaves=l,</w:t>
      </w:r>
      <w:r w:rsidR="008B3732">
        <w:t xml:space="preserve"> </w:t>
      </w:r>
      <w:r>
        <w:t>meadows=m,</w:t>
      </w:r>
      <w:r w:rsidR="008B3732">
        <w:t xml:space="preserve"> </w:t>
      </w:r>
      <w:r>
        <w:t>paths=p, urban=u,</w:t>
      </w:r>
      <w:r w:rsidR="008B3732">
        <w:t xml:space="preserve"> </w:t>
      </w:r>
      <w:r>
        <w:t>waste=w,</w:t>
      </w:r>
      <w:r w:rsidR="008B3732">
        <w:t xml:space="preserve"> </w:t>
      </w:r>
      <w:r>
        <w:t>woods=d</w:t>
      </w:r>
    </w:p>
    <w:p w:rsidR="00B05708" w:rsidRDefault="00B05708" w:rsidP="00B05708">
      <w:r>
        <w:t xml:space="preserve">23. </w:t>
      </w:r>
      <w:r w:rsidR="008B3732" w:rsidRPr="00770374">
        <w:rPr>
          <w:b/>
        </w:rPr>
        <w:t>Edibility</w:t>
      </w:r>
      <w:r w:rsidRPr="00770374">
        <w:rPr>
          <w:b/>
        </w:rPr>
        <w:t>:</w:t>
      </w:r>
      <w:r>
        <w:t xml:space="preserve"> Class of the mushroom; poisonous or edible. </w:t>
      </w:r>
      <w:r w:rsidR="008B3732">
        <w:t>Edible</w:t>
      </w:r>
      <w:r>
        <w:t xml:space="preserve"> = e, poisonous = p</w:t>
      </w:r>
    </w:p>
    <w:p w:rsidR="0006114A" w:rsidRPr="0006114A" w:rsidRDefault="008B3732" w:rsidP="000B091A">
      <w:pPr>
        <w:jc w:val="both"/>
      </w:pPr>
      <w:r>
        <w:t>Further, we are going to present some domain knowledge related to</w:t>
      </w:r>
      <w:r w:rsidR="00F8545E" w:rsidRPr="00F8545E">
        <w:t xml:space="preserve"> mushrooms</w:t>
      </w:r>
      <w:r>
        <w:t xml:space="preserve"> which will increase the understandability of the</w:t>
      </w:r>
      <w:r w:rsidR="000B091A">
        <w:t xml:space="preserve"> dataset features and showing</w:t>
      </w:r>
      <w:r w:rsidR="000B091A" w:rsidRPr="000B091A">
        <w:t xml:space="preserve"> mushroom</w:t>
      </w:r>
      <w:r w:rsidR="00CF7D25">
        <w:t>’s</w:t>
      </w:r>
      <w:r w:rsidR="000B091A" w:rsidRPr="000B091A">
        <w:t xml:space="preserve"> parts as mentioned above</w:t>
      </w:r>
      <w:r w:rsidR="000B091A">
        <w:t xml:space="preserve"> in dataset.</w:t>
      </w:r>
    </w:p>
    <w:p w:rsidR="0006114A" w:rsidRPr="0006114A" w:rsidRDefault="000B091A" w:rsidP="0006114A">
      <w:pPr>
        <w:spacing w:after="120" w:line="240" w:lineRule="auto"/>
        <w:rPr>
          <w:rFonts w:ascii="var(--jp-content-font-family)" w:eastAsia="Times New Roman" w:hAnsi="var(--jp-content-font-family)" w:cs="Segoe UI"/>
          <w:color w:val="000000"/>
          <w:sz w:val="21"/>
          <w:szCs w:val="21"/>
        </w:rPr>
      </w:pPr>
      <w:r w:rsidRPr="0006114A">
        <w:rPr>
          <w:rFonts w:ascii="var(--jp-content-font-family)" w:eastAsia="Times New Roman" w:hAnsi="var(--jp-content-font-family)" w:cs="Segoe UI"/>
          <w:noProof/>
          <w:color w:val="000000"/>
          <w:sz w:val="21"/>
          <w:szCs w:val="21"/>
        </w:rPr>
        <w:lastRenderedPageBreak/>
        <w:drawing>
          <wp:anchor distT="0" distB="0" distL="114300" distR="114300" simplePos="0" relativeHeight="251667456" behindDoc="0" locked="0" layoutInCell="1" allowOverlap="1">
            <wp:simplePos x="0" y="0"/>
            <wp:positionH relativeFrom="margin">
              <wp:align>center</wp:align>
            </wp:positionH>
            <wp:positionV relativeFrom="paragraph">
              <wp:posOffset>194344</wp:posOffset>
            </wp:positionV>
            <wp:extent cx="3398520" cy="3733800"/>
            <wp:effectExtent l="0" t="0" r="0" b="0"/>
            <wp:wrapTopAndBottom/>
            <wp:docPr id="14" name="Picture 1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98520" cy="37338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D74BD" w:rsidRDefault="008D74BD" w:rsidP="0006114A">
      <w:pPr>
        <w:spacing w:after="240" w:line="240" w:lineRule="auto"/>
        <w:rPr>
          <w:rFonts w:ascii="var(--jp-content-font-family)" w:eastAsia="Times New Roman" w:hAnsi="var(--jp-content-font-family)" w:cs="Segoe UI"/>
          <w:b/>
          <w:bCs/>
          <w:color w:val="000000"/>
          <w:sz w:val="21"/>
          <w:szCs w:val="21"/>
        </w:rPr>
      </w:pPr>
    </w:p>
    <w:p w:rsidR="0006114A" w:rsidRPr="0006114A" w:rsidRDefault="0006114A" w:rsidP="0006114A">
      <w:pPr>
        <w:spacing w:after="240" w:line="240" w:lineRule="auto"/>
        <w:rPr>
          <w:rFonts w:ascii="var(--jp-content-font-family)" w:eastAsia="Times New Roman" w:hAnsi="var(--jp-content-font-family)" w:cs="Segoe UI"/>
          <w:color w:val="000000"/>
          <w:sz w:val="21"/>
          <w:szCs w:val="21"/>
        </w:rPr>
      </w:pPr>
      <w:r w:rsidRPr="0006114A">
        <w:rPr>
          <w:rFonts w:ascii="var(--jp-content-font-family)" w:eastAsia="Times New Roman" w:hAnsi="var(--jp-content-font-family)" w:cs="Segoe UI"/>
          <w:b/>
          <w:bCs/>
          <w:color w:val="000000"/>
          <w:sz w:val="21"/>
          <w:szCs w:val="21"/>
        </w:rPr>
        <w:t>Cap:</w:t>
      </w:r>
      <w:r w:rsidR="008D74BD">
        <w:rPr>
          <w:rFonts w:ascii="var(--jp-content-font-family)" w:eastAsia="Times New Roman" w:hAnsi="var(--jp-content-font-family)" w:cs="Segoe UI"/>
          <w:color w:val="000000"/>
          <w:sz w:val="21"/>
          <w:szCs w:val="21"/>
        </w:rPr>
        <w:t> T</w:t>
      </w:r>
      <w:r w:rsidRPr="0006114A">
        <w:rPr>
          <w:rFonts w:ascii="var(--jp-content-font-family)" w:eastAsia="Times New Roman" w:hAnsi="var(--jp-content-font-family)" w:cs="Segoe UI"/>
          <w:color w:val="000000"/>
          <w:sz w:val="21"/>
          <w:szCs w:val="21"/>
        </w:rPr>
        <w:t>op of the mushroom (</w:t>
      </w:r>
      <w:r w:rsidR="008D74BD">
        <w:rPr>
          <w:rFonts w:ascii="var(--jp-content-font-family)" w:eastAsia="Times New Roman" w:hAnsi="var(--jp-content-font-family)" w:cs="Segoe UI"/>
          <w:color w:val="000000"/>
          <w:sz w:val="21"/>
          <w:szCs w:val="21"/>
        </w:rPr>
        <w:t xml:space="preserve">often like a </w:t>
      </w:r>
      <w:r w:rsidRPr="0006114A">
        <w:rPr>
          <w:rFonts w:ascii="var(--jp-content-font-family)" w:eastAsia="Times New Roman" w:hAnsi="var(--jp-content-font-family)" w:cs="Segoe UI"/>
          <w:color w:val="000000"/>
          <w:sz w:val="21"/>
          <w:szCs w:val="21"/>
        </w:rPr>
        <w:t xml:space="preserve">small umbrella). Mushroom caps </w:t>
      </w:r>
      <w:r w:rsidR="008D74BD">
        <w:rPr>
          <w:rFonts w:ascii="var(--jp-content-font-family)" w:eastAsia="Times New Roman" w:hAnsi="var(--jp-content-font-family)" w:cs="Segoe UI"/>
          <w:color w:val="000000"/>
          <w:sz w:val="21"/>
          <w:szCs w:val="21"/>
        </w:rPr>
        <w:t>may have</w:t>
      </w:r>
      <w:r w:rsidRPr="0006114A">
        <w:rPr>
          <w:rFonts w:ascii="var(--jp-content-font-family)" w:eastAsia="Times New Roman" w:hAnsi="var(--jp-content-font-family)" w:cs="Segoe UI"/>
          <w:color w:val="000000"/>
          <w:sz w:val="21"/>
          <w:szCs w:val="21"/>
        </w:rPr>
        <w:t xml:space="preserve"> </w:t>
      </w:r>
      <w:r w:rsidR="008D74BD">
        <w:rPr>
          <w:rFonts w:ascii="var(--jp-content-font-family)" w:eastAsia="Times New Roman" w:hAnsi="var(--jp-content-font-family)" w:cs="Segoe UI"/>
          <w:color w:val="000000"/>
          <w:sz w:val="21"/>
          <w:szCs w:val="21"/>
        </w:rPr>
        <w:t xml:space="preserve">different </w:t>
      </w:r>
      <w:r w:rsidRPr="0006114A">
        <w:rPr>
          <w:rFonts w:ascii="var(--jp-content-font-family)" w:eastAsia="Times New Roman" w:hAnsi="var(--jp-content-font-family)" w:cs="Segoe UI"/>
          <w:color w:val="000000"/>
          <w:sz w:val="21"/>
          <w:szCs w:val="21"/>
        </w:rPr>
        <w:t xml:space="preserve">colors but </w:t>
      </w:r>
      <w:r w:rsidR="008D74BD">
        <w:rPr>
          <w:rFonts w:ascii="var(--jp-content-font-family)" w:eastAsia="Times New Roman" w:hAnsi="var(--jp-content-font-family)" w:cs="Segoe UI"/>
          <w:color w:val="000000"/>
          <w:sz w:val="21"/>
          <w:szCs w:val="21"/>
        </w:rPr>
        <w:t xml:space="preserve">usually </w:t>
      </w:r>
      <w:r w:rsidRPr="0006114A">
        <w:rPr>
          <w:rFonts w:ascii="var(--jp-content-font-family)" w:eastAsia="Times New Roman" w:hAnsi="var(--jp-content-font-family)" w:cs="Segoe UI"/>
          <w:color w:val="000000"/>
          <w:sz w:val="21"/>
          <w:szCs w:val="21"/>
        </w:rPr>
        <w:t>are</w:t>
      </w:r>
      <w:r w:rsidR="008D74BD">
        <w:rPr>
          <w:rFonts w:ascii="var(--jp-content-font-family)" w:eastAsia="Times New Roman" w:hAnsi="var(--jp-content-font-family)" w:cs="Segoe UI"/>
          <w:color w:val="000000"/>
          <w:sz w:val="21"/>
          <w:szCs w:val="21"/>
        </w:rPr>
        <w:t xml:space="preserve"> yellow,</w:t>
      </w:r>
      <w:r w:rsidRPr="0006114A">
        <w:rPr>
          <w:rFonts w:ascii="var(--jp-content-font-family)" w:eastAsia="Times New Roman" w:hAnsi="var(--jp-content-font-family)" w:cs="Segoe UI"/>
          <w:color w:val="000000"/>
          <w:sz w:val="21"/>
          <w:szCs w:val="21"/>
        </w:rPr>
        <w:t xml:space="preserve"> brown, </w:t>
      </w:r>
      <w:r w:rsidR="008D74BD">
        <w:rPr>
          <w:rFonts w:ascii="var(--jp-content-font-family)" w:eastAsia="Times New Roman" w:hAnsi="var(--jp-content-font-family)" w:cs="Segoe UI"/>
          <w:color w:val="000000"/>
          <w:sz w:val="21"/>
          <w:szCs w:val="21"/>
        </w:rPr>
        <w:t xml:space="preserve">and </w:t>
      </w:r>
      <w:r w:rsidRPr="0006114A">
        <w:rPr>
          <w:rFonts w:ascii="var(--jp-content-font-family)" w:eastAsia="Times New Roman" w:hAnsi="var(--jp-content-font-family)" w:cs="Segoe UI"/>
          <w:color w:val="000000"/>
          <w:sz w:val="21"/>
          <w:szCs w:val="21"/>
        </w:rPr>
        <w:t>white.</w:t>
      </w:r>
    </w:p>
    <w:p w:rsidR="0006114A" w:rsidRPr="0006114A" w:rsidRDefault="0006114A" w:rsidP="0006114A">
      <w:pPr>
        <w:spacing w:after="240" w:line="240" w:lineRule="auto"/>
        <w:rPr>
          <w:rFonts w:ascii="var(--jp-content-font-family)" w:eastAsia="Times New Roman" w:hAnsi="var(--jp-content-font-family)" w:cs="Segoe UI"/>
          <w:color w:val="000000"/>
          <w:sz w:val="21"/>
          <w:szCs w:val="21"/>
        </w:rPr>
      </w:pPr>
      <w:r w:rsidRPr="0006114A">
        <w:rPr>
          <w:rFonts w:ascii="var(--jp-content-font-family)" w:eastAsia="Times New Roman" w:hAnsi="var(--jp-content-font-family)" w:cs="Segoe UI"/>
          <w:b/>
          <w:bCs/>
          <w:color w:val="000000"/>
          <w:sz w:val="21"/>
          <w:szCs w:val="21"/>
        </w:rPr>
        <w:t>Gills, Pores, or Teeth:</w:t>
      </w:r>
      <w:r w:rsidRPr="0006114A">
        <w:rPr>
          <w:rFonts w:ascii="var(--jp-content-font-family)" w:eastAsia="Times New Roman" w:hAnsi="var(--jp-content-font-family)" w:cs="Segoe UI"/>
          <w:color w:val="000000"/>
          <w:sz w:val="21"/>
          <w:szCs w:val="21"/>
        </w:rPr>
        <w:t xml:space="preserve"> These </w:t>
      </w:r>
      <w:r w:rsidR="00720B8F">
        <w:rPr>
          <w:rFonts w:ascii="var(--jp-content-font-family)" w:eastAsia="Times New Roman" w:hAnsi="var(--jp-content-font-family)" w:cs="Segoe UI"/>
          <w:color w:val="000000"/>
          <w:sz w:val="21"/>
          <w:szCs w:val="21"/>
        </w:rPr>
        <w:t>are structures similar to a fish gills</w:t>
      </w:r>
      <w:r w:rsidRPr="0006114A">
        <w:rPr>
          <w:rFonts w:ascii="var(--jp-content-font-family)" w:eastAsia="Times New Roman" w:hAnsi="var(--jp-content-font-family)" w:cs="Segoe UI"/>
          <w:color w:val="000000"/>
          <w:sz w:val="21"/>
          <w:szCs w:val="21"/>
        </w:rPr>
        <w:t xml:space="preserve"> </w:t>
      </w:r>
      <w:r w:rsidR="00720B8F">
        <w:rPr>
          <w:rFonts w:ascii="var(--jp-content-font-family)" w:eastAsia="Times New Roman" w:hAnsi="var(--jp-content-font-family)" w:cs="Segoe UI"/>
          <w:color w:val="000000"/>
          <w:sz w:val="21"/>
          <w:szCs w:val="21"/>
        </w:rPr>
        <w:t>and always appear under the mushroom's cap</w:t>
      </w:r>
      <w:r w:rsidRPr="0006114A">
        <w:rPr>
          <w:rFonts w:ascii="var(--jp-content-font-family)" w:eastAsia="Times New Roman" w:hAnsi="var(--jp-content-font-family)" w:cs="Segoe UI"/>
          <w:color w:val="000000"/>
          <w:sz w:val="21"/>
          <w:szCs w:val="21"/>
        </w:rPr>
        <w:t>.</w:t>
      </w:r>
    </w:p>
    <w:p w:rsidR="00D87FAA" w:rsidRDefault="0006114A" w:rsidP="0006114A">
      <w:pPr>
        <w:spacing w:after="240" w:line="240" w:lineRule="auto"/>
        <w:rPr>
          <w:rFonts w:ascii="var(--jp-content-font-family)" w:eastAsia="Times New Roman" w:hAnsi="var(--jp-content-font-family)" w:cs="Segoe UI"/>
          <w:color w:val="000000"/>
          <w:sz w:val="21"/>
          <w:szCs w:val="21"/>
        </w:rPr>
      </w:pPr>
      <w:r w:rsidRPr="0006114A">
        <w:rPr>
          <w:rFonts w:ascii="var(--jp-content-font-family)" w:eastAsia="Times New Roman" w:hAnsi="var(--jp-content-font-family)" w:cs="Segoe UI"/>
          <w:b/>
          <w:bCs/>
          <w:color w:val="000000"/>
          <w:sz w:val="21"/>
          <w:szCs w:val="21"/>
        </w:rPr>
        <w:t>Ring:</w:t>
      </w:r>
      <w:r w:rsidR="004B25BE">
        <w:rPr>
          <w:rFonts w:ascii="var(--jp-content-font-family)" w:eastAsia="Times New Roman" w:hAnsi="var(--jp-content-font-family)" w:cs="Segoe UI"/>
          <w:color w:val="000000"/>
          <w:sz w:val="21"/>
          <w:szCs w:val="21"/>
        </w:rPr>
        <w:t> </w:t>
      </w:r>
      <w:r w:rsidR="00D87FAA" w:rsidRPr="00D87FAA">
        <w:rPr>
          <w:rFonts w:ascii="var(--jp-content-font-family)" w:eastAsia="Times New Roman" w:hAnsi="var(--jp-content-font-family)" w:cs="Segoe UI"/>
          <w:color w:val="000000"/>
          <w:sz w:val="21"/>
          <w:szCs w:val="21"/>
        </w:rPr>
        <w:t xml:space="preserve">Membrane </w:t>
      </w:r>
      <w:r w:rsidR="00D87FAA">
        <w:rPr>
          <w:rFonts w:ascii="var(--jp-content-font-family)" w:eastAsia="Times New Roman" w:hAnsi="var(--jp-content-font-family)" w:cs="Segoe UI"/>
          <w:color w:val="000000"/>
          <w:sz w:val="21"/>
          <w:szCs w:val="21"/>
        </w:rPr>
        <w:t>which circling the stem under the cap.</w:t>
      </w:r>
    </w:p>
    <w:p w:rsidR="0006114A" w:rsidRPr="0006114A" w:rsidRDefault="0006114A" w:rsidP="0006114A">
      <w:pPr>
        <w:spacing w:after="240" w:line="240" w:lineRule="auto"/>
        <w:rPr>
          <w:rFonts w:ascii="var(--jp-content-font-family)" w:eastAsia="Times New Roman" w:hAnsi="var(--jp-content-font-family)" w:cs="Segoe UI"/>
          <w:color w:val="000000"/>
          <w:sz w:val="21"/>
          <w:szCs w:val="21"/>
        </w:rPr>
      </w:pPr>
      <w:r w:rsidRPr="0006114A">
        <w:rPr>
          <w:rFonts w:ascii="var(--jp-content-font-family)" w:eastAsia="Times New Roman" w:hAnsi="var(--jp-content-font-family)" w:cs="Segoe UI"/>
          <w:b/>
          <w:bCs/>
          <w:color w:val="000000"/>
          <w:sz w:val="21"/>
          <w:szCs w:val="21"/>
        </w:rPr>
        <w:t>Stem or Stipe:</w:t>
      </w:r>
      <w:r w:rsidRPr="0006114A">
        <w:rPr>
          <w:rFonts w:ascii="var(--jp-content-font-family)" w:eastAsia="Times New Roman" w:hAnsi="var(--jp-content-font-family)" w:cs="Segoe UI"/>
          <w:color w:val="000000"/>
          <w:sz w:val="21"/>
          <w:szCs w:val="21"/>
        </w:rPr>
        <w:t xml:space="preserve"> The stem is the </w:t>
      </w:r>
      <w:r w:rsidR="00D50664">
        <w:rPr>
          <w:rFonts w:ascii="var(--jp-content-font-family)" w:eastAsia="Times New Roman" w:hAnsi="var(--jp-content-font-family)" w:cs="Segoe UI"/>
          <w:color w:val="000000"/>
          <w:sz w:val="21"/>
          <w:szCs w:val="21"/>
        </w:rPr>
        <w:t>main body, usually</w:t>
      </w:r>
      <w:r w:rsidR="00D50664" w:rsidRPr="00D50664">
        <w:rPr>
          <w:rFonts w:ascii="var(--jp-content-font-family)" w:eastAsia="Times New Roman" w:hAnsi="var(--jp-content-font-family)" w:cs="Segoe UI"/>
          <w:color w:val="000000"/>
          <w:sz w:val="21"/>
          <w:szCs w:val="21"/>
        </w:rPr>
        <w:t xml:space="preserve"> </w:t>
      </w:r>
      <w:r w:rsidR="00D50664">
        <w:rPr>
          <w:rFonts w:ascii="var(--jp-content-font-family)" w:eastAsia="Times New Roman" w:hAnsi="var(--jp-content-font-family)" w:cs="Segoe UI"/>
          <w:color w:val="000000"/>
          <w:sz w:val="21"/>
          <w:szCs w:val="21"/>
        </w:rPr>
        <w:t xml:space="preserve">holds the cap </w:t>
      </w:r>
      <w:r w:rsidR="00D50664" w:rsidRPr="00D50664">
        <w:rPr>
          <w:rFonts w:ascii="var(--jp-content-font-family)" w:eastAsia="Times New Roman" w:hAnsi="var(--jp-content-font-family)" w:cs="Segoe UI"/>
          <w:color w:val="000000"/>
          <w:sz w:val="21"/>
          <w:szCs w:val="21"/>
        </w:rPr>
        <w:t>above groun</w:t>
      </w:r>
      <w:r w:rsidR="00D50664">
        <w:rPr>
          <w:rFonts w:ascii="var(--jp-content-font-family)" w:eastAsia="Times New Roman" w:hAnsi="var(--jp-content-font-family)" w:cs="Segoe UI"/>
          <w:color w:val="000000"/>
          <w:sz w:val="21"/>
          <w:szCs w:val="21"/>
        </w:rPr>
        <w:t xml:space="preserve">d </w:t>
      </w:r>
      <w:r w:rsidRPr="0006114A">
        <w:rPr>
          <w:rFonts w:ascii="var(--jp-content-font-family)" w:eastAsia="Times New Roman" w:hAnsi="var(--jp-content-font-family)" w:cs="Segoe UI"/>
          <w:color w:val="000000"/>
          <w:sz w:val="21"/>
          <w:szCs w:val="21"/>
        </w:rPr>
        <w:t>tall structure that holds the cap high above the ground.</w:t>
      </w:r>
    </w:p>
    <w:p w:rsidR="0006114A" w:rsidRPr="0006114A" w:rsidRDefault="0006114A" w:rsidP="0006114A">
      <w:pPr>
        <w:spacing w:after="240" w:line="240" w:lineRule="auto"/>
        <w:rPr>
          <w:rFonts w:ascii="var(--jp-content-font-family)" w:eastAsia="Times New Roman" w:hAnsi="var(--jp-content-font-family)" w:cs="Segoe UI"/>
          <w:color w:val="000000"/>
          <w:sz w:val="21"/>
          <w:szCs w:val="21"/>
        </w:rPr>
      </w:pPr>
      <w:r w:rsidRPr="0006114A">
        <w:rPr>
          <w:rFonts w:ascii="var(--jp-content-font-family)" w:eastAsia="Times New Roman" w:hAnsi="var(--jp-content-font-family)" w:cs="Segoe UI"/>
          <w:b/>
          <w:bCs/>
          <w:color w:val="000000"/>
          <w:sz w:val="21"/>
          <w:szCs w:val="21"/>
        </w:rPr>
        <w:t>Volva:</w:t>
      </w:r>
      <w:r w:rsidRPr="0006114A">
        <w:rPr>
          <w:rFonts w:ascii="var(--jp-content-font-family)" w:eastAsia="Times New Roman" w:hAnsi="var(--jp-content-font-family)" w:cs="Segoe UI"/>
          <w:color w:val="000000"/>
          <w:sz w:val="21"/>
          <w:szCs w:val="21"/>
        </w:rPr>
        <w:t> The volva is the protective veil that remains after the mushroom sprouted up from the ground. As the fungus grows, it breaks through the volva.</w:t>
      </w:r>
    </w:p>
    <w:p w:rsidR="0006114A" w:rsidRDefault="0006114A" w:rsidP="0006114A">
      <w:pPr>
        <w:spacing w:after="240" w:line="240" w:lineRule="auto"/>
        <w:rPr>
          <w:rFonts w:ascii="var(--jp-content-font-family)" w:eastAsia="Times New Roman" w:hAnsi="var(--jp-content-font-family)" w:cs="Segoe UI"/>
          <w:color w:val="000000"/>
          <w:sz w:val="21"/>
          <w:szCs w:val="21"/>
        </w:rPr>
      </w:pPr>
      <w:r w:rsidRPr="0006114A">
        <w:rPr>
          <w:rFonts w:ascii="var(--jp-content-font-family)" w:eastAsia="Times New Roman" w:hAnsi="var(--jp-content-font-family)" w:cs="Segoe UI"/>
          <w:b/>
          <w:bCs/>
          <w:color w:val="000000"/>
          <w:sz w:val="21"/>
          <w:szCs w:val="21"/>
        </w:rPr>
        <w:t>Spores:</w:t>
      </w:r>
      <w:r w:rsidRPr="0006114A">
        <w:rPr>
          <w:rFonts w:ascii="var(--jp-content-font-family)" w:eastAsia="Times New Roman" w:hAnsi="var(--jp-content-font-family)" w:cs="Segoe UI"/>
          <w:color w:val="000000"/>
          <w:sz w:val="21"/>
          <w:szCs w:val="21"/>
        </w:rPr>
        <w:t> Microscopic seeds acting as reproductive agents; they are usually released into the air and fall on a substrate to produce a new mushroom</w:t>
      </w:r>
      <w:r w:rsidR="00A40921">
        <w:rPr>
          <w:rFonts w:ascii="var(--jp-content-font-family)" w:eastAsia="Times New Roman" w:hAnsi="var(--jp-content-font-family)" w:cs="Segoe UI"/>
          <w:color w:val="000000"/>
          <w:sz w:val="21"/>
          <w:szCs w:val="21"/>
        </w:rPr>
        <w:t xml:space="preserve"> </w:t>
      </w:r>
      <w:sdt>
        <w:sdtPr>
          <w:rPr>
            <w:rFonts w:ascii="var(--jp-content-font-family)" w:eastAsia="Times New Roman" w:hAnsi="var(--jp-content-font-family)" w:cs="Segoe UI"/>
            <w:color w:val="000000"/>
            <w:sz w:val="21"/>
            <w:szCs w:val="21"/>
          </w:rPr>
          <w:id w:val="1679080564"/>
          <w:citation/>
        </w:sdtPr>
        <w:sdtEndPr/>
        <w:sdtContent>
          <w:r w:rsidR="00A40921">
            <w:rPr>
              <w:rFonts w:ascii="var(--jp-content-font-family)" w:eastAsia="Times New Roman" w:hAnsi="var(--jp-content-font-family)" w:cs="Segoe UI"/>
              <w:color w:val="000000"/>
              <w:sz w:val="21"/>
              <w:szCs w:val="21"/>
            </w:rPr>
            <w:fldChar w:fldCharType="begin"/>
          </w:r>
          <w:r w:rsidR="00A40921">
            <w:rPr>
              <w:rFonts w:ascii="var(--jp-content-font-family)" w:eastAsia="Times New Roman" w:hAnsi="var(--jp-content-font-family)" w:cs="Segoe UI"/>
              <w:color w:val="000000"/>
              <w:sz w:val="21"/>
              <w:szCs w:val="21"/>
            </w:rPr>
            <w:instrText xml:space="preserve"> CITATION Pav13 \l 1033 </w:instrText>
          </w:r>
          <w:r w:rsidR="00A40921">
            <w:rPr>
              <w:rFonts w:ascii="var(--jp-content-font-family)" w:eastAsia="Times New Roman" w:hAnsi="var(--jp-content-font-family)" w:cs="Segoe UI"/>
              <w:color w:val="000000"/>
              <w:sz w:val="21"/>
              <w:szCs w:val="21"/>
            </w:rPr>
            <w:fldChar w:fldCharType="separate"/>
          </w:r>
          <w:r w:rsidR="00A40921" w:rsidRPr="00A40921">
            <w:rPr>
              <w:rFonts w:ascii="var(--jp-content-font-family)" w:eastAsia="Times New Roman" w:hAnsi="var(--jp-content-font-family)" w:cs="Segoe UI"/>
              <w:noProof/>
              <w:color w:val="000000"/>
              <w:sz w:val="21"/>
              <w:szCs w:val="21"/>
            </w:rPr>
            <w:t>(Kalač, 2013)</w:t>
          </w:r>
          <w:r w:rsidR="00A40921">
            <w:rPr>
              <w:rFonts w:ascii="var(--jp-content-font-family)" w:eastAsia="Times New Roman" w:hAnsi="var(--jp-content-font-family)" w:cs="Segoe UI"/>
              <w:color w:val="000000"/>
              <w:sz w:val="21"/>
              <w:szCs w:val="21"/>
            </w:rPr>
            <w:fldChar w:fldCharType="end"/>
          </w:r>
        </w:sdtContent>
      </w:sdt>
      <w:r w:rsidRPr="0006114A">
        <w:rPr>
          <w:rFonts w:ascii="var(--jp-content-font-family)" w:eastAsia="Times New Roman" w:hAnsi="var(--jp-content-font-family)" w:cs="Segoe UI"/>
          <w:color w:val="000000"/>
          <w:sz w:val="21"/>
          <w:szCs w:val="21"/>
        </w:rPr>
        <w:t>.</w:t>
      </w:r>
    </w:p>
    <w:p w:rsidR="00EC363B" w:rsidRPr="00EC363B" w:rsidRDefault="00EC363B" w:rsidP="00EC363B">
      <w:pPr>
        <w:spacing w:after="240" w:line="240" w:lineRule="auto"/>
        <w:rPr>
          <w:rFonts w:ascii="var(--jp-content-font-family)" w:eastAsia="Times New Roman" w:hAnsi="var(--jp-content-font-family)" w:cs="Segoe UI"/>
          <w:b/>
          <w:color w:val="000000"/>
          <w:sz w:val="21"/>
          <w:szCs w:val="21"/>
        </w:rPr>
      </w:pPr>
      <w:r w:rsidRPr="00EC363B">
        <w:rPr>
          <w:rFonts w:ascii="var(--jp-content-font-family)" w:eastAsia="Times New Roman" w:hAnsi="var(--jp-content-font-family)" w:cs="Segoe UI"/>
          <w:b/>
          <w:color w:val="000000"/>
          <w:sz w:val="21"/>
          <w:szCs w:val="21"/>
        </w:rPr>
        <w:t>Data Preparation</w:t>
      </w:r>
    </w:p>
    <w:p w:rsidR="00EC363B" w:rsidRPr="00EC363B" w:rsidRDefault="00CF7D25" w:rsidP="00EC363B">
      <w:pPr>
        <w:spacing w:after="240" w:line="240" w:lineRule="auto"/>
        <w:rPr>
          <w:rFonts w:ascii="var(--jp-content-font-family)" w:eastAsia="Times New Roman" w:hAnsi="var(--jp-content-font-family)" w:cs="Segoe UI"/>
          <w:color w:val="000000"/>
          <w:sz w:val="21"/>
          <w:szCs w:val="21"/>
        </w:rPr>
      </w:pPr>
      <w:r>
        <w:rPr>
          <w:rFonts w:ascii="var(--jp-content-font-family)" w:eastAsia="Times New Roman" w:hAnsi="var(--jp-content-font-family)" w:cs="Segoe UI"/>
          <w:color w:val="000000"/>
          <w:sz w:val="21"/>
          <w:szCs w:val="21"/>
        </w:rPr>
        <w:t xml:space="preserve">One of the </w:t>
      </w:r>
      <w:r w:rsidR="00A1361D" w:rsidRPr="00A1361D">
        <w:rPr>
          <w:rFonts w:ascii="var(--jp-content-font-family)" w:eastAsia="Times New Roman" w:hAnsi="var(--jp-content-font-family)" w:cs="Segoe UI"/>
          <w:color w:val="000000"/>
          <w:sz w:val="21"/>
          <w:szCs w:val="21"/>
        </w:rPr>
        <w:t>e</w:t>
      </w:r>
      <w:r>
        <w:rPr>
          <w:rFonts w:ascii="var(--jp-content-font-family)" w:eastAsia="Times New Roman" w:hAnsi="var(--jp-content-font-family)" w:cs="Segoe UI"/>
          <w:color w:val="000000"/>
          <w:sz w:val="21"/>
          <w:szCs w:val="21"/>
        </w:rPr>
        <w:t>ssential phase</w:t>
      </w:r>
      <w:r w:rsidR="00A1361D" w:rsidRPr="00A1361D">
        <w:rPr>
          <w:rFonts w:ascii="var(--jp-content-font-family)" w:eastAsia="Times New Roman" w:hAnsi="var(--jp-content-font-family)" w:cs="Segoe UI"/>
          <w:color w:val="000000"/>
          <w:sz w:val="21"/>
          <w:szCs w:val="21"/>
        </w:rPr>
        <w:t xml:space="preserve"> of any machine learning task is ensuring that the data is in the optimal state for processing, prior to building any models</w:t>
      </w:r>
      <w:r w:rsidR="00A1361D">
        <w:rPr>
          <w:rFonts w:ascii="var(--jp-content-font-family)" w:eastAsia="Times New Roman" w:hAnsi="var(--jp-content-font-family)" w:cs="Segoe UI"/>
          <w:color w:val="000000"/>
          <w:sz w:val="21"/>
          <w:szCs w:val="21"/>
        </w:rPr>
        <w:t xml:space="preserve">. </w:t>
      </w:r>
      <w:r w:rsidR="00EC363B">
        <w:rPr>
          <w:rFonts w:ascii="var(--jp-content-font-family)" w:eastAsia="Times New Roman" w:hAnsi="var(--jp-content-font-family)" w:cs="Segoe UI"/>
          <w:color w:val="000000"/>
          <w:sz w:val="21"/>
          <w:szCs w:val="21"/>
        </w:rPr>
        <w:t>Few standard tasks will be implemented for data pre</w:t>
      </w:r>
      <w:r>
        <w:rPr>
          <w:rFonts w:ascii="var(--jp-content-font-family)" w:eastAsia="Times New Roman" w:hAnsi="var(--jp-content-font-family)" w:cs="Segoe UI"/>
          <w:color w:val="000000"/>
          <w:sz w:val="21"/>
          <w:szCs w:val="21"/>
        </w:rPr>
        <w:t>paration as follows</w:t>
      </w:r>
      <w:r w:rsidR="00EC363B">
        <w:rPr>
          <w:rFonts w:ascii="var(--jp-content-font-family)" w:eastAsia="Times New Roman" w:hAnsi="var(--jp-content-font-family)" w:cs="Segoe UI"/>
          <w:color w:val="000000"/>
          <w:sz w:val="21"/>
          <w:szCs w:val="21"/>
        </w:rPr>
        <w:t>:</w:t>
      </w:r>
    </w:p>
    <w:p w:rsidR="00EC363B" w:rsidRPr="000E2126" w:rsidRDefault="00EC363B" w:rsidP="000E2126">
      <w:pPr>
        <w:pStyle w:val="ListParagraph"/>
        <w:numPr>
          <w:ilvl w:val="0"/>
          <w:numId w:val="1"/>
        </w:numPr>
        <w:spacing w:after="240" w:line="240" w:lineRule="auto"/>
        <w:rPr>
          <w:rFonts w:ascii="var(--jp-content-font-family)" w:eastAsia="Times New Roman" w:hAnsi="var(--jp-content-font-family)" w:cs="Segoe UI"/>
          <w:color w:val="000000"/>
          <w:sz w:val="21"/>
          <w:szCs w:val="21"/>
        </w:rPr>
      </w:pPr>
      <w:r w:rsidRPr="000E2126">
        <w:rPr>
          <w:rFonts w:ascii="var(--jp-content-font-family)" w:eastAsia="Times New Roman" w:hAnsi="var(--jp-content-font-family)" w:cs="Segoe UI"/>
          <w:color w:val="000000"/>
          <w:sz w:val="21"/>
          <w:szCs w:val="21"/>
        </w:rPr>
        <w:t xml:space="preserve">Data Cleaning: </w:t>
      </w:r>
      <w:r>
        <w:t xml:space="preserve">Identify errors, corrections and </w:t>
      </w:r>
      <w:r w:rsidRPr="000E2126">
        <w:rPr>
          <w:rFonts w:ascii="var(--jp-content-font-family)" w:eastAsia="Times New Roman" w:hAnsi="var(--jp-content-font-family)" w:cs="Segoe UI"/>
          <w:color w:val="000000"/>
          <w:sz w:val="21"/>
          <w:szCs w:val="21"/>
        </w:rPr>
        <w:t xml:space="preserve">no trivial/redundant </w:t>
      </w:r>
      <w:r w:rsidR="007079C8">
        <w:rPr>
          <w:rFonts w:ascii="var(--jp-content-font-family)" w:eastAsia="Times New Roman" w:hAnsi="var(--jp-content-font-family)" w:cs="Segoe UI"/>
          <w:color w:val="000000"/>
          <w:sz w:val="21"/>
          <w:szCs w:val="21"/>
        </w:rPr>
        <w:t xml:space="preserve">data </w:t>
      </w:r>
      <w:r w:rsidRPr="000E2126">
        <w:rPr>
          <w:rFonts w:ascii="var(--jp-content-font-family)" w:eastAsia="Times New Roman" w:hAnsi="var(--jp-content-font-family)" w:cs="Segoe UI"/>
          <w:color w:val="000000"/>
          <w:sz w:val="21"/>
          <w:szCs w:val="21"/>
        </w:rPr>
        <w:t>in our dataset</w:t>
      </w:r>
    </w:p>
    <w:p w:rsidR="00EC363B" w:rsidRPr="000E2126" w:rsidRDefault="00EC363B" w:rsidP="000E2126">
      <w:pPr>
        <w:pStyle w:val="ListParagraph"/>
        <w:numPr>
          <w:ilvl w:val="0"/>
          <w:numId w:val="1"/>
        </w:numPr>
        <w:spacing w:after="240" w:line="240" w:lineRule="auto"/>
        <w:rPr>
          <w:rFonts w:ascii="var(--jp-content-font-family)" w:eastAsia="Times New Roman" w:hAnsi="var(--jp-content-font-family)" w:cs="Segoe UI"/>
          <w:color w:val="000000"/>
          <w:sz w:val="21"/>
          <w:szCs w:val="21"/>
        </w:rPr>
      </w:pPr>
      <w:r w:rsidRPr="000E2126">
        <w:rPr>
          <w:rFonts w:ascii="var(--jp-content-font-family)" w:eastAsia="Times New Roman" w:hAnsi="var(--jp-content-font-family)" w:cs="Segoe UI"/>
          <w:color w:val="000000"/>
          <w:sz w:val="21"/>
          <w:szCs w:val="21"/>
        </w:rPr>
        <w:t>Data Transformation: Change the scaling of attributes.</w:t>
      </w:r>
    </w:p>
    <w:p w:rsidR="00EC363B" w:rsidRPr="000E2126" w:rsidRDefault="00EC363B" w:rsidP="000E2126">
      <w:pPr>
        <w:pStyle w:val="ListParagraph"/>
        <w:numPr>
          <w:ilvl w:val="0"/>
          <w:numId w:val="1"/>
        </w:numPr>
        <w:spacing w:after="240" w:line="240" w:lineRule="auto"/>
        <w:rPr>
          <w:rFonts w:ascii="var(--jp-content-font-family)" w:eastAsia="Times New Roman" w:hAnsi="var(--jp-content-font-family)" w:cs="Segoe UI"/>
          <w:color w:val="000000"/>
          <w:sz w:val="21"/>
          <w:szCs w:val="21"/>
        </w:rPr>
      </w:pPr>
      <w:r w:rsidRPr="000E2126">
        <w:rPr>
          <w:rFonts w:ascii="var(--jp-content-font-family)" w:eastAsia="Times New Roman" w:hAnsi="var(--jp-content-font-family)" w:cs="Segoe UI"/>
          <w:color w:val="000000"/>
          <w:sz w:val="21"/>
          <w:szCs w:val="21"/>
        </w:rPr>
        <w:lastRenderedPageBreak/>
        <w:t>Feature Selection: Select important and most relevant features</w:t>
      </w:r>
    </w:p>
    <w:p w:rsidR="00B263CC" w:rsidRDefault="00B263CC" w:rsidP="0006114A">
      <w:pPr>
        <w:spacing w:after="240" w:line="240" w:lineRule="auto"/>
        <w:rPr>
          <w:rFonts w:ascii="var(--jp-content-font-family)" w:eastAsia="Times New Roman" w:hAnsi="var(--jp-content-font-family)" w:cs="Segoe UI"/>
          <w:b/>
          <w:color w:val="000000"/>
          <w:sz w:val="21"/>
          <w:szCs w:val="21"/>
        </w:rPr>
      </w:pPr>
      <w:r w:rsidRPr="00B263CC">
        <w:rPr>
          <w:rFonts w:ascii="var(--jp-content-font-family)" w:eastAsia="Times New Roman" w:hAnsi="var(--jp-content-font-family)" w:cs="Segoe UI"/>
          <w:b/>
          <w:color w:val="000000"/>
          <w:sz w:val="21"/>
          <w:szCs w:val="21"/>
        </w:rPr>
        <w:t xml:space="preserve">Data </w:t>
      </w:r>
      <w:r w:rsidR="00EC5824">
        <w:rPr>
          <w:rFonts w:ascii="var(--jp-content-font-family)" w:eastAsia="Times New Roman" w:hAnsi="var(--jp-content-font-family)" w:cs="Segoe UI"/>
          <w:b/>
          <w:color w:val="000000"/>
          <w:sz w:val="21"/>
          <w:szCs w:val="21"/>
        </w:rPr>
        <w:t>Cleaning</w:t>
      </w:r>
    </w:p>
    <w:p w:rsidR="00641A48" w:rsidRDefault="00CF7D25" w:rsidP="0006114A">
      <w:pPr>
        <w:spacing w:after="240" w:line="240" w:lineRule="auto"/>
        <w:rPr>
          <w:rFonts w:ascii="var(--jp-content-font-family)" w:eastAsia="Times New Roman" w:hAnsi="var(--jp-content-font-family)" w:cs="Segoe UI"/>
          <w:color w:val="000000"/>
          <w:sz w:val="21"/>
          <w:szCs w:val="21"/>
        </w:rPr>
      </w:pPr>
      <w:r>
        <w:rPr>
          <w:rFonts w:ascii="var(--jp-content-font-family)" w:eastAsia="Times New Roman" w:hAnsi="var(--jp-content-font-family)" w:cs="Segoe UI"/>
          <w:color w:val="000000"/>
          <w:sz w:val="21"/>
          <w:szCs w:val="21"/>
        </w:rPr>
        <w:t xml:space="preserve">The initial task in </w:t>
      </w:r>
      <w:r w:rsidRPr="00CF7D25">
        <w:rPr>
          <w:rFonts w:ascii="var(--jp-content-font-family)" w:eastAsia="Times New Roman" w:hAnsi="var(--jp-content-font-family)" w:cs="Segoe UI"/>
          <w:color w:val="000000"/>
          <w:sz w:val="21"/>
          <w:szCs w:val="21"/>
        </w:rPr>
        <w:t>data preprocessing</w:t>
      </w:r>
      <w:r>
        <w:rPr>
          <w:rFonts w:ascii="var(--jp-content-font-family)" w:eastAsia="Times New Roman" w:hAnsi="var(--jp-content-font-family)" w:cs="Segoe UI"/>
          <w:color w:val="000000"/>
          <w:sz w:val="21"/>
          <w:szCs w:val="21"/>
        </w:rPr>
        <w:t xml:space="preserve"> is data cleaning.</w:t>
      </w:r>
      <w:r w:rsidRPr="00CF7D25">
        <w:rPr>
          <w:rFonts w:ascii="var(--jp-content-font-family)" w:eastAsia="Times New Roman" w:hAnsi="var(--jp-content-font-family)" w:cs="Segoe UI"/>
          <w:color w:val="000000"/>
          <w:sz w:val="21"/>
          <w:szCs w:val="21"/>
        </w:rPr>
        <w:t xml:space="preserve"> </w:t>
      </w:r>
      <w:r w:rsidR="00641A48" w:rsidRPr="00641A48">
        <w:rPr>
          <w:rFonts w:ascii="var(--jp-content-font-family)" w:eastAsia="Times New Roman" w:hAnsi="var(--jp-content-font-family)" w:cs="Segoe UI"/>
          <w:color w:val="000000"/>
          <w:sz w:val="21"/>
          <w:szCs w:val="21"/>
        </w:rPr>
        <w:t>Discover how to transform messy data into clean by identifying outliers, and identifying and handling missing values with statistical and modeling techniques.</w:t>
      </w:r>
    </w:p>
    <w:p w:rsidR="00CF7D25" w:rsidRDefault="00CF7D25" w:rsidP="0006114A">
      <w:pPr>
        <w:spacing w:after="240" w:line="240" w:lineRule="auto"/>
        <w:rPr>
          <w:rFonts w:ascii="var(--jp-content-font-family)" w:eastAsia="Times New Roman" w:hAnsi="var(--jp-content-font-family)" w:cs="Segoe UI"/>
          <w:color w:val="000000"/>
          <w:sz w:val="21"/>
          <w:szCs w:val="21"/>
        </w:rPr>
      </w:pPr>
      <w:r>
        <w:rPr>
          <w:rFonts w:ascii="var(--jp-content-font-family)" w:eastAsia="Times New Roman" w:hAnsi="var(--jp-content-font-family)" w:cs="Segoe UI"/>
          <w:color w:val="000000"/>
          <w:sz w:val="21"/>
          <w:szCs w:val="21"/>
        </w:rPr>
        <w:t>We can ensure that dataset has no missing data, redundant rec</w:t>
      </w:r>
      <w:r w:rsidR="003B0260">
        <w:rPr>
          <w:rFonts w:ascii="var(--jp-content-font-family)" w:eastAsia="Times New Roman" w:hAnsi="var(--jp-content-font-family)" w:cs="Segoe UI"/>
          <w:color w:val="000000"/>
          <w:sz w:val="21"/>
          <w:szCs w:val="21"/>
        </w:rPr>
        <w:t xml:space="preserve">ords, and outliers through coding </w:t>
      </w:r>
      <w:r>
        <w:rPr>
          <w:rFonts w:ascii="var(--jp-content-font-family)" w:eastAsia="Times New Roman" w:hAnsi="var(--jp-content-font-family)" w:cs="Segoe UI"/>
          <w:color w:val="000000"/>
          <w:sz w:val="21"/>
          <w:szCs w:val="21"/>
        </w:rPr>
        <w:t xml:space="preserve">in </w:t>
      </w:r>
      <w:proofErr w:type="spellStart"/>
      <w:r>
        <w:rPr>
          <w:rFonts w:ascii="var(--jp-content-font-family)" w:eastAsia="Times New Roman" w:hAnsi="var(--jp-content-font-family)" w:cs="Segoe UI"/>
          <w:color w:val="000000"/>
          <w:sz w:val="21"/>
          <w:szCs w:val="21"/>
        </w:rPr>
        <w:t>Rstudio</w:t>
      </w:r>
      <w:proofErr w:type="spellEnd"/>
      <w:r>
        <w:rPr>
          <w:rFonts w:ascii="var(--jp-content-font-family)" w:eastAsia="Times New Roman" w:hAnsi="var(--jp-content-font-family)" w:cs="Segoe UI"/>
          <w:color w:val="000000"/>
          <w:sz w:val="21"/>
          <w:szCs w:val="21"/>
        </w:rPr>
        <w:t>.</w:t>
      </w:r>
    </w:p>
    <w:p w:rsidR="003B0260" w:rsidRPr="003B0260" w:rsidRDefault="003B0260" w:rsidP="0006114A">
      <w:pPr>
        <w:spacing w:after="240" w:line="240" w:lineRule="auto"/>
        <w:rPr>
          <w:rFonts w:ascii="var(--jp-content-font-family)" w:eastAsia="Times New Roman" w:hAnsi="var(--jp-content-font-family)" w:cs="Segoe UI"/>
          <w:b/>
          <w:color w:val="000000"/>
          <w:sz w:val="21"/>
          <w:szCs w:val="21"/>
        </w:rPr>
      </w:pPr>
      <w:r w:rsidRPr="003B0260">
        <w:rPr>
          <w:rFonts w:ascii="var(--jp-content-font-family)" w:eastAsia="Times New Roman" w:hAnsi="var(--jp-content-font-family)" w:cs="Segoe UI"/>
          <w:b/>
          <w:color w:val="000000"/>
          <w:sz w:val="21"/>
          <w:szCs w:val="21"/>
        </w:rPr>
        <w:t>Remove Missing values</w:t>
      </w:r>
    </w:p>
    <w:p w:rsidR="00DB1E7F" w:rsidRDefault="00EC5824" w:rsidP="00EC5824">
      <w:pPr>
        <w:spacing w:after="240" w:line="240" w:lineRule="auto"/>
        <w:rPr>
          <w:rFonts w:ascii="var(--jp-content-font-family)" w:eastAsia="Times New Roman" w:hAnsi="var(--jp-content-font-family)" w:cs="Segoe UI"/>
          <w:color w:val="000000"/>
          <w:sz w:val="21"/>
          <w:szCs w:val="21"/>
        </w:rPr>
      </w:pPr>
      <w:r w:rsidRPr="00EC5824">
        <w:rPr>
          <w:rFonts w:ascii="var(--jp-content-font-family)" w:eastAsia="Times New Roman" w:hAnsi="var(--jp-content-font-family)" w:cs="Segoe UI"/>
          <w:color w:val="000000"/>
          <w:sz w:val="21"/>
          <w:szCs w:val="21"/>
        </w:rPr>
        <w:t>We performed missing value analysis, no missing value found</w:t>
      </w:r>
      <w:r w:rsidR="00DB1E7F">
        <w:rPr>
          <w:rFonts w:ascii="var(--jp-content-font-family)" w:eastAsia="Times New Roman" w:hAnsi="var(--jp-content-font-family)" w:cs="Segoe UI"/>
          <w:color w:val="000000"/>
          <w:sz w:val="21"/>
          <w:szCs w:val="21"/>
        </w:rPr>
        <w:t xml:space="preserve"> in any attribute</w:t>
      </w:r>
      <w:r w:rsidR="004E3FE1">
        <w:rPr>
          <w:rFonts w:ascii="var(--jp-content-font-family)" w:eastAsia="Times New Roman" w:hAnsi="var(--jp-content-font-family)" w:cs="Segoe UI"/>
          <w:color w:val="000000"/>
          <w:sz w:val="21"/>
          <w:szCs w:val="21"/>
        </w:rPr>
        <w:t xml:space="preserve">. </w:t>
      </w:r>
    </w:p>
    <w:p w:rsidR="00EC5824" w:rsidRDefault="00EC5824" w:rsidP="00EC5824">
      <w:pPr>
        <w:spacing w:after="240" w:line="240" w:lineRule="auto"/>
        <w:rPr>
          <w:rFonts w:ascii="var(--jp-content-font-family)" w:eastAsia="Times New Roman" w:hAnsi="var(--jp-content-font-family)" w:cs="Segoe UI"/>
          <w:b/>
          <w:color w:val="000000"/>
          <w:sz w:val="21"/>
          <w:szCs w:val="21"/>
        </w:rPr>
      </w:pPr>
      <w:r>
        <w:rPr>
          <w:noProof/>
        </w:rPr>
        <w:drawing>
          <wp:inline distT="0" distB="0" distL="0" distR="0" wp14:anchorId="5BA7C501" wp14:editId="1BEBA13D">
            <wp:extent cx="5943600" cy="13716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 b="4297"/>
                    <a:stretch/>
                  </pic:blipFill>
                  <pic:spPr bwMode="auto">
                    <a:xfrm>
                      <a:off x="0" y="0"/>
                      <a:ext cx="5943600" cy="1371600"/>
                    </a:xfrm>
                    <a:prstGeom prst="rect">
                      <a:avLst/>
                    </a:prstGeom>
                    <a:ln>
                      <a:noFill/>
                    </a:ln>
                    <a:extLst>
                      <a:ext uri="{53640926-AAD7-44D8-BBD7-CCE9431645EC}">
                        <a14:shadowObscured xmlns:a14="http://schemas.microsoft.com/office/drawing/2010/main"/>
                      </a:ext>
                    </a:extLst>
                  </pic:spPr>
                </pic:pic>
              </a:graphicData>
            </a:graphic>
          </wp:inline>
        </w:drawing>
      </w:r>
      <w:r>
        <w:rPr>
          <w:rFonts w:ascii="var(--jp-content-font-family)" w:eastAsia="Times New Roman" w:hAnsi="var(--jp-content-font-family)" w:cs="Segoe UI"/>
          <w:b/>
          <w:color w:val="000000"/>
          <w:sz w:val="21"/>
          <w:szCs w:val="21"/>
        </w:rPr>
        <w:t xml:space="preserve"> </w:t>
      </w:r>
    </w:p>
    <w:p w:rsidR="003B0260" w:rsidRPr="003B0260" w:rsidRDefault="003B0260" w:rsidP="00B263CC">
      <w:pPr>
        <w:jc w:val="both"/>
        <w:rPr>
          <w:rFonts w:ascii="var(--jp-content-font-family)" w:eastAsia="Times New Roman" w:hAnsi="var(--jp-content-font-family)" w:cs="Segoe UI"/>
          <w:b/>
          <w:color w:val="000000"/>
          <w:sz w:val="21"/>
          <w:szCs w:val="21"/>
        </w:rPr>
      </w:pPr>
      <w:r w:rsidRPr="003B0260">
        <w:rPr>
          <w:rFonts w:ascii="var(--jp-content-font-family)" w:eastAsia="Times New Roman" w:hAnsi="var(--jp-content-font-family)" w:cs="Segoe UI"/>
          <w:b/>
          <w:color w:val="000000"/>
          <w:sz w:val="21"/>
          <w:szCs w:val="21"/>
        </w:rPr>
        <w:t>Remove Duplicate values</w:t>
      </w:r>
    </w:p>
    <w:p w:rsidR="003B0260" w:rsidRDefault="003B0260" w:rsidP="003B0260">
      <w:pPr>
        <w:jc w:val="both"/>
        <w:rPr>
          <w:rFonts w:ascii="var(--jp-content-font-family)" w:eastAsia="Times New Roman" w:hAnsi="var(--jp-content-font-family)" w:cs="Segoe UI"/>
          <w:color w:val="000000"/>
          <w:sz w:val="21"/>
          <w:szCs w:val="21"/>
        </w:rPr>
      </w:pPr>
      <w:r>
        <w:rPr>
          <w:rFonts w:ascii="var(--jp-content-font-family)" w:eastAsia="Times New Roman" w:hAnsi="var(--jp-content-font-family)" w:cs="Segoe UI"/>
          <w:color w:val="000000"/>
          <w:sz w:val="21"/>
          <w:szCs w:val="21"/>
        </w:rPr>
        <w:t xml:space="preserve">Duplicate values </w:t>
      </w:r>
      <w:r w:rsidRPr="003B0260">
        <w:rPr>
          <w:rFonts w:ascii="var(--jp-content-font-family)" w:eastAsia="Times New Roman" w:hAnsi="var(--jp-content-font-family)" w:cs="Segoe UI"/>
          <w:color w:val="000000"/>
          <w:sz w:val="21"/>
          <w:szCs w:val="21"/>
        </w:rPr>
        <w:t xml:space="preserve">analysis </w:t>
      </w:r>
      <w:r w:rsidR="00EC268C" w:rsidRPr="003B0260">
        <w:rPr>
          <w:rFonts w:ascii="var(--jp-content-font-family)" w:eastAsia="Times New Roman" w:hAnsi="var(--jp-content-font-family)" w:cs="Segoe UI"/>
          <w:color w:val="000000"/>
          <w:sz w:val="21"/>
          <w:szCs w:val="21"/>
        </w:rPr>
        <w:t>test</w:t>
      </w:r>
      <w:r w:rsidR="00EC268C">
        <w:rPr>
          <w:rFonts w:ascii="var(--jp-content-font-family)" w:eastAsia="Times New Roman" w:hAnsi="var(--jp-content-font-family)" w:cs="Segoe UI"/>
          <w:color w:val="000000"/>
          <w:sz w:val="21"/>
          <w:szCs w:val="21"/>
        </w:rPr>
        <w:t xml:space="preserve"> (distinct) shown</w:t>
      </w:r>
      <w:r>
        <w:rPr>
          <w:rFonts w:ascii="var(--jp-content-font-family)" w:eastAsia="Times New Roman" w:hAnsi="var(--jp-content-font-family)" w:cs="Segoe UI"/>
          <w:color w:val="000000"/>
          <w:sz w:val="21"/>
          <w:szCs w:val="21"/>
        </w:rPr>
        <w:t xml:space="preserve"> that</w:t>
      </w:r>
      <w:r w:rsidR="00EC268C">
        <w:rPr>
          <w:rFonts w:ascii="var(--jp-content-font-family)" w:eastAsia="Times New Roman" w:hAnsi="var(--jp-content-font-family)" w:cs="Segoe UI"/>
          <w:color w:val="000000"/>
          <w:sz w:val="21"/>
          <w:szCs w:val="21"/>
        </w:rPr>
        <w:t xml:space="preserve"> no</w:t>
      </w:r>
      <w:r w:rsidRPr="003B0260">
        <w:rPr>
          <w:rFonts w:ascii="var(--jp-content-font-family)" w:eastAsia="Times New Roman" w:hAnsi="var(--jp-content-font-family)" w:cs="Segoe UI"/>
          <w:color w:val="000000"/>
          <w:sz w:val="21"/>
          <w:szCs w:val="21"/>
        </w:rPr>
        <w:t xml:space="preserve"> duplicate </w:t>
      </w:r>
      <w:r w:rsidR="00EC268C">
        <w:rPr>
          <w:rFonts w:ascii="var(--jp-content-font-family)" w:eastAsia="Times New Roman" w:hAnsi="var(--jp-content-font-family)" w:cs="Segoe UI"/>
          <w:color w:val="000000"/>
          <w:sz w:val="21"/>
          <w:szCs w:val="21"/>
        </w:rPr>
        <w:t>value</w:t>
      </w:r>
      <w:r w:rsidRPr="003B0260">
        <w:rPr>
          <w:rFonts w:ascii="var(--jp-content-font-family)" w:eastAsia="Times New Roman" w:hAnsi="var(--jp-content-font-family)" w:cs="Segoe UI"/>
          <w:color w:val="000000"/>
          <w:sz w:val="21"/>
          <w:szCs w:val="21"/>
        </w:rPr>
        <w:t>s</w:t>
      </w:r>
      <w:r w:rsidR="00EC268C">
        <w:rPr>
          <w:rFonts w:ascii="var(--jp-content-font-family)" w:eastAsia="Times New Roman" w:hAnsi="var(--jp-content-font-family)" w:cs="Segoe UI"/>
          <w:color w:val="000000"/>
          <w:sz w:val="21"/>
          <w:szCs w:val="21"/>
        </w:rPr>
        <w:t xml:space="preserve"> are in dataset</w:t>
      </w:r>
      <w:r w:rsidRPr="003B0260">
        <w:rPr>
          <w:rFonts w:ascii="var(--jp-content-font-family)" w:eastAsia="Times New Roman" w:hAnsi="var(--jp-content-font-family)" w:cs="Segoe UI"/>
          <w:color w:val="000000"/>
          <w:sz w:val="21"/>
          <w:szCs w:val="21"/>
        </w:rPr>
        <w:t>,</w:t>
      </w:r>
      <w:r w:rsidR="00EC268C">
        <w:rPr>
          <w:rFonts w:ascii="var(--jp-content-font-family)" w:eastAsia="Times New Roman" w:hAnsi="var(--jp-content-font-family)" w:cs="Segoe UI"/>
          <w:color w:val="000000"/>
          <w:sz w:val="21"/>
          <w:szCs w:val="21"/>
        </w:rPr>
        <w:t xml:space="preserve"> are attributes contains only distinct values.</w:t>
      </w:r>
    </w:p>
    <w:p w:rsidR="00EC268C" w:rsidRPr="00B6124E" w:rsidRDefault="00EC268C" w:rsidP="003B0260">
      <w:pPr>
        <w:jc w:val="both"/>
        <w:rPr>
          <w:rFonts w:ascii="var(--jp-content-font-family)" w:eastAsia="Times New Roman" w:hAnsi="var(--jp-content-font-family)" w:cs="Segoe UI"/>
          <w:b/>
          <w:color w:val="000000"/>
          <w:sz w:val="21"/>
          <w:szCs w:val="21"/>
        </w:rPr>
      </w:pPr>
      <w:r w:rsidRPr="00B6124E">
        <w:rPr>
          <w:rFonts w:ascii="var(--jp-content-font-family)" w:eastAsia="Times New Roman" w:hAnsi="var(--jp-content-font-family)" w:cs="Segoe UI"/>
          <w:b/>
          <w:color w:val="000000"/>
          <w:sz w:val="21"/>
          <w:szCs w:val="21"/>
        </w:rPr>
        <w:t>Outliers</w:t>
      </w:r>
    </w:p>
    <w:p w:rsidR="00CF7D25" w:rsidRPr="00CF7D25" w:rsidRDefault="00CF7D25" w:rsidP="003B0260">
      <w:pPr>
        <w:jc w:val="both"/>
        <w:rPr>
          <w:rFonts w:ascii="var(--jp-content-font-family)" w:eastAsia="Times New Roman" w:hAnsi="var(--jp-content-font-family)" w:cs="Segoe UI"/>
          <w:color w:val="000000"/>
          <w:sz w:val="21"/>
          <w:szCs w:val="21"/>
        </w:rPr>
      </w:pPr>
      <w:r w:rsidRPr="00CF7D25">
        <w:rPr>
          <w:rFonts w:ascii="var(--jp-content-font-family)" w:eastAsia="Times New Roman" w:hAnsi="var(--jp-content-font-family)" w:cs="Segoe UI"/>
          <w:color w:val="000000"/>
          <w:sz w:val="21"/>
          <w:szCs w:val="21"/>
        </w:rPr>
        <w:t>Outliers are extreme values that we come across, where they may be influential to the model or not. When it comes to categorical data (say Gender: as in male and female). There's no way of any outlier detection in that.</w:t>
      </w:r>
    </w:p>
    <w:p w:rsidR="00B263CC" w:rsidRDefault="00B263CC" w:rsidP="00B263CC">
      <w:pPr>
        <w:jc w:val="both"/>
        <w:rPr>
          <w:rFonts w:ascii="var(--jp-content-font-family)" w:eastAsia="Times New Roman" w:hAnsi="var(--jp-content-font-family)" w:cs="Segoe UI"/>
          <w:b/>
          <w:color w:val="000000"/>
          <w:sz w:val="21"/>
          <w:szCs w:val="21"/>
        </w:rPr>
      </w:pPr>
      <w:r w:rsidRPr="00B263CC">
        <w:rPr>
          <w:rFonts w:ascii="var(--jp-content-font-family)" w:eastAsia="Times New Roman" w:hAnsi="var(--jp-content-font-family)" w:cs="Segoe UI"/>
          <w:b/>
          <w:color w:val="000000"/>
          <w:sz w:val="21"/>
          <w:szCs w:val="21"/>
        </w:rPr>
        <w:t xml:space="preserve">Data </w:t>
      </w:r>
      <w:r>
        <w:rPr>
          <w:rFonts w:ascii="var(--jp-content-font-family)" w:eastAsia="Times New Roman" w:hAnsi="var(--jp-content-font-family)" w:cs="Segoe UI"/>
          <w:b/>
          <w:color w:val="000000"/>
          <w:sz w:val="21"/>
          <w:szCs w:val="21"/>
        </w:rPr>
        <w:t>Transformation</w:t>
      </w:r>
    </w:p>
    <w:p w:rsidR="001E66A6" w:rsidRPr="00482021" w:rsidRDefault="00482021" w:rsidP="00B263CC">
      <w:pPr>
        <w:jc w:val="both"/>
        <w:rPr>
          <w:rFonts w:ascii="var(--jp-content-font-family)" w:eastAsia="Times New Roman" w:hAnsi="var(--jp-content-font-family)" w:cs="Segoe UI"/>
          <w:b/>
          <w:color w:val="000000"/>
          <w:sz w:val="21"/>
          <w:szCs w:val="21"/>
        </w:rPr>
      </w:pPr>
      <w:r w:rsidRPr="00482021">
        <w:rPr>
          <w:rFonts w:ascii="var(--jp-content-font-family)" w:eastAsia="Times New Roman" w:hAnsi="var(--jp-content-font-family)" w:cs="Segoe UI"/>
          <w:color w:val="000000"/>
          <w:sz w:val="21"/>
          <w:szCs w:val="21"/>
        </w:rPr>
        <w:t xml:space="preserve">View the dataset, once loaded it in. we noticed that the data is primarily in string format, </w:t>
      </w:r>
      <w:r w:rsidR="007C38DF" w:rsidRPr="00482021">
        <w:t>we need to convert it in to factor to process further</w:t>
      </w:r>
      <w:r w:rsidR="007C38DF">
        <w:t>.</w:t>
      </w:r>
    </w:p>
    <w:p w:rsidR="001E66A6" w:rsidRDefault="001E66A6" w:rsidP="00C208E6">
      <w:pPr>
        <w:jc w:val="both"/>
      </w:pPr>
      <w:r>
        <w:rPr>
          <w:noProof/>
        </w:rPr>
        <w:lastRenderedPageBreak/>
        <w:drawing>
          <wp:inline distT="0" distB="0" distL="0" distR="0" wp14:anchorId="04F3AA77" wp14:editId="13B5A068">
            <wp:extent cx="5943600" cy="27863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2786380"/>
                    </a:xfrm>
                    <a:prstGeom prst="rect">
                      <a:avLst/>
                    </a:prstGeom>
                  </pic:spPr>
                </pic:pic>
              </a:graphicData>
            </a:graphic>
          </wp:inline>
        </w:drawing>
      </w:r>
    </w:p>
    <w:p w:rsidR="001E66A6" w:rsidRDefault="001E66A6" w:rsidP="00C208E6">
      <w:pPr>
        <w:jc w:val="both"/>
      </w:pPr>
      <w:r w:rsidRPr="001E66A6">
        <w:t>Thereafter the summary of the dataset can be seen. Here, each attribute and the possible values of each category with the count are seen.</w:t>
      </w:r>
    </w:p>
    <w:p w:rsidR="001E66A6" w:rsidRDefault="001E66A6" w:rsidP="00C208E6">
      <w:pPr>
        <w:jc w:val="both"/>
      </w:pPr>
      <w:r>
        <w:rPr>
          <w:noProof/>
        </w:rPr>
        <w:drawing>
          <wp:inline distT="0" distB="0" distL="0" distR="0" wp14:anchorId="7022CBE4" wp14:editId="3D1977AD">
            <wp:extent cx="5943600" cy="2014855"/>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14855"/>
                    </a:xfrm>
                    <a:prstGeom prst="rect">
                      <a:avLst/>
                    </a:prstGeom>
                  </pic:spPr>
                </pic:pic>
              </a:graphicData>
            </a:graphic>
          </wp:inline>
        </w:drawing>
      </w:r>
    </w:p>
    <w:p w:rsidR="00D07DFD" w:rsidRDefault="00D07DFD" w:rsidP="00C208E6">
      <w:pPr>
        <w:jc w:val="both"/>
      </w:pPr>
      <w:r w:rsidRPr="00D07DFD">
        <w:t xml:space="preserve">When we are checking the summary, it seems less meaningful with the initials of all values in features, we have seen above each name is contains meaningful information related to the mushrooms. </w:t>
      </w:r>
      <w:r w:rsidR="00303D46">
        <w:t xml:space="preserve">Rename </w:t>
      </w:r>
      <w:r>
        <w:t>to each variable</w:t>
      </w:r>
      <w:r w:rsidRPr="00D07DFD">
        <w:t xml:space="preserve"> will enhance the understanding of data</w:t>
      </w:r>
      <w:r w:rsidR="00303D46">
        <w:t xml:space="preserve">. Now dataset looks </w:t>
      </w:r>
      <w:r>
        <w:t>as follows:</w:t>
      </w:r>
    </w:p>
    <w:p w:rsidR="00D07DFD" w:rsidRPr="00D07DFD" w:rsidRDefault="007C38DF" w:rsidP="00C208E6">
      <w:pPr>
        <w:jc w:val="both"/>
      </w:pPr>
      <w:r w:rsidRPr="007C38DF">
        <w:lastRenderedPageBreak/>
        <w:t>We will run an exploratory analysis. This dataset about any mushroom is a safe to eat or deadly poison. I will examine the data and I will create a machine learning algorithm which is detects any mushroom is edible or poisonous due to its specifications like cap shape-color or gill color-size. Let's examine the data.</w:t>
      </w:r>
      <w:r w:rsidR="00D07DFD">
        <w:rPr>
          <w:noProof/>
        </w:rPr>
        <w:drawing>
          <wp:anchor distT="0" distB="0" distL="114300" distR="114300" simplePos="0" relativeHeight="251666432" behindDoc="0" locked="0" layoutInCell="1" allowOverlap="1">
            <wp:simplePos x="0" y="0"/>
            <wp:positionH relativeFrom="column">
              <wp:posOffset>0</wp:posOffset>
            </wp:positionH>
            <wp:positionV relativeFrom="paragraph">
              <wp:posOffset>635</wp:posOffset>
            </wp:positionV>
            <wp:extent cx="5943600" cy="2074545"/>
            <wp:effectExtent l="0" t="0" r="0" b="1905"/>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943600" cy="2074545"/>
                    </a:xfrm>
                    <a:prstGeom prst="rect">
                      <a:avLst/>
                    </a:prstGeom>
                  </pic:spPr>
                </pic:pic>
              </a:graphicData>
            </a:graphic>
            <wp14:sizeRelH relativeFrom="page">
              <wp14:pctWidth>0</wp14:pctWidth>
            </wp14:sizeRelH>
            <wp14:sizeRelV relativeFrom="page">
              <wp14:pctHeight>0</wp14:pctHeight>
            </wp14:sizeRelV>
          </wp:anchor>
        </w:drawing>
      </w:r>
    </w:p>
    <w:p w:rsidR="00D32289" w:rsidRDefault="008819FC" w:rsidP="00C208E6">
      <w:pPr>
        <w:jc w:val="both"/>
        <w:rPr>
          <w:b/>
        </w:rPr>
      </w:pPr>
      <w:r>
        <w:rPr>
          <w:b/>
        </w:rPr>
        <w:t>Data Exploration</w:t>
      </w:r>
    </w:p>
    <w:p w:rsidR="00D32289" w:rsidRPr="00C700C5" w:rsidRDefault="00D32289" w:rsidP="00C208E6">
      <w:pPr>
        <w:jc w:val="both"/>
      </w:pPr>
      <w:r w:rsidRPr="00C700C5">
        <w:t xml:space="preserve">Now, I have plotted the histograms of each category and split them into two graphs according to their edibility. The objective of doing do is to find the attributes which are exclusive only in either class. The more exclusiveness hints towards a stronger correlation between the attribute and the edibility of the </w:t>
      </w:r>
      <w:r w:rsidR="00C700C5" w:rsidRPr="00C700C5">
        <w:t>mushroom. The first five</w:t>
      </w:r>
      <w:r w:rsidRPr="00C700C5">
        <w:t xml:space="preserve"> attributes - cap s</w:t>
      </w:r>
      <w:r w:rsidR="00C700C5" w:rsidRPr="00C700C5">
        <w:t xml:space="preserve">hape, cap surface and cap color, bruises and odor </w:t>
      </w:r>
      <w:r w:rsidRPr="00C700C5">
        <w:t>are plotted below.</w:t>
      </w:r>
    </w:p>
    <w:p w:rsidR="00D32289" w:rsidRPr="00C700C5" w:rsidRDefault="00C700C5" w:rsidP="00C208E6">
      <w:pPr>
        <w:jc w:val="both"/>
      </w:pPr>
      <w:r w:rsidRPr="00C700C5">
        <w:t xml:space="preserve">The information of interest is finding the attributes which have count only in one of the charts - edible or poisonous. In Cap Shape, c (conical) is present only in poisonous whereas s (sunken) is only present in edible. Similarly, for Cap Surface, </w:t>
      </w:r>
      <w:proofErr w:type="gramStart"/>
      <w:r w:rsidRPr="00C700C5">
        <w:t>g(</w:t>
      </w:r>
      <w:proofErr w:type="gramEnd"/>
      <w:r w:rsidRPr="00C700C5">
        <w:t xml:space="preserve">grooves) is present only in poisonous. In Cap Color, </w:t>
      </w:r>
      <w:proofErr w:type="gramStart"/>
      <w:r w:rsidRPr="00C700C5">
        <w:t>r(</w:t>
      </w:r>
      <w:proofErr w:type="gramEnd"/>
      <w:r w:rsidRPr="00C700C5">
        <w:t>green) and u(purple) are only present in poisonous. This exclusiveness means that if the cap surface is conical the mushroom is poisonous. In summary, I have tried to find the deciding attributes that play a role in deciding whether a given mushroom is edible or poisonous.</w:t>
      </w:r>
    </w:p>
    <w:p w:rsidR="00C700C5" w:rsidRDefault="00C700C5" w:rsidP="00C208E6">
      <w:pPr>
        <w:jc w:val="both"/>
      </w:pPr>
      <w:r w:rsidRPr="00C700C5">
        <w:t>The bruises attribute have distribution in both classes and does not contribute in decision. The odor attribute seems to have more exclusiveness as compared to any other attribute encountered so far. If the odor is a(almond), c(creosote), or l(anise) the mushroom is edible and if the odor is m(musty), p(pungent), s(spicy) or y(fishy) the mushroom belong to the poisonous class. This is the best example of what is strived for in this analysis. This attribute seems to have more weightage in deciding the class of the mushroom.</w:t>
      </w:r>
    </w:p>
    <w:p w:rsidR="00C700C5" w:rsidRDefault="00C700C5" w:rsidP="00C208E6">
      <w:pPr>
        <w:jc w:val="both"/>
      </w:pPr>
    </w:p>
    <w:p w:rsidR="002D7C51" w:rsidRDefault="002D7C51" w:rsidP="00C208E6">
      <w:pPr>
        <w:jc w:val="both"/>
      </w:pPr>
      <w:r w:rsidRPr="002D7C51">
        <w:t xml:space="preserve">The Gill attachment, gill spacing and gill size seem to have distribution in both classes with no exclusiveness at all. As for gill color, there is exclusiveness as follows - the color </w:t>
      </w:r>
      <w:proofErr w:type="gramStart"/>
      <w:r w:rsidRPr="002D7C51">
        <w:t>b(</w:t>
      </w:r>
      <w:proofErr w:type="gramEnd"/>
      <w:r w:rsidRPr="002D7C51">
        <w:t>buff), e(red) and o(orange) implies edible and r(green) implies poisonous. There is exclusiveness but there is distribution in other cases. However, the contribution of gill color cannot be ignored.</w:t>
      </w:r>
    </w:p>
    <w:p w:rsidR="002D7C51" w:rsidRDefault="00FF7B37" w:rsidP="00C208E6">
      <w:pPr>
        <w:jc w:val="both"/>
      </w:pPr>
      <w:r>
        <w:rPr>
          <w:noProof/>
        </w:rPr>
        <w:lastRenderedPageBreak/>
        <w:drawing>
          <wp:anchor distT="0" distB="0" distL="114300" distR="114300" simplePos="0" relativeHeight="251669504" behindDoc="0" locked="0" layoutInCell="1" allowOverlap="1" wp14:anchorId="3D0E09B2" wp14:editId="5E96C0DD">
            <wp:simplePos x="0" y="0"/>
            <wp:positionH relativeFrom="margin">
              <wp:align>right</wp:align>
            </wp:positionH>
            <wp:positionV relativeFrom="paragraph">
              <wp:posOffset>37699</wp:posOffset>
            </wp:positionV>
            <wp:extent cx="5943600" cy="4284980"/>
            <wp:effectExtent l="0" t="0" r="0" b="127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4284980"/>
                    </a:xfrm>
                    <a:prstGeom prst="rect">
                      <a:avLst/>
                    </a:prstGeom>
                  </pic:spPr>
                </pic:pic>
              </a:graphicData>
            </a:graphic>
            <wp14:sizeRelH relativeFrom="page">
              <wp14:pctWidth>0</wp14:pctWidth>
            </wp14:sizeRelH>
            <wp14:sizeRelV relativeFrom="page">
              <wp14:pctHeight>0</wp14:pctHeight>
            </wp14:sizeRelV>
          </wp:anchor>
        </w:drawing>
      </w:r>
      <w:r w:rsidR="002D7C51" w:rsidRPr="002D7C51">
        <w:t>The stalk shape does not seem to contribute to decide the class of mushroom. On the ot</w:t>
      </w:r>
      <w:r w:rsidR="002D7C51">
        <w:t xml:space="preserve">her hand the stalk root having </w:t>
      </w:r>
      <w:r w:rsidR="002D7C51" w:rsidRPr="002D7C51">
        <w:t>(rooted), is poisonous.</w:t>
      </w:r>
    </w:p>
    <w:p w:rsidR="002D7C51" w:rsidRDefault="002D7C51" w:rsidP="00C208E6">
      <w:pPr>
        <w:jc w:val="both"/>
      </w:pPr>
      <w:r>
        <w:t>The attributes related to stalk surface - either above or below the ring have distribution in both the classes and there is no exclusiveness for both these parameters. The stalk color above ring and below do have exclusiveness. The exclusiveness is elaborated here.</w:t>
      </w:r>
    </w:p>
    <w:p w:rsidR="002D7C51" w:rsidRDefault="002D7C51" w:rsidP="00C208E6">
      <w:pPr>
        <w:jc w:val="both"/>
      </w:pPr>
      <w:r>
        <w:t xml:space="preserve">1. If the stalk color above ring is </w:t>
      </w:r>
      <w:proofErr w:type="gramStart"/>
      <w:r>
        <w:t>e(</w:t>
      </w:r>
      <w:proofErr w:type="gramEnd"/>
      <w:r>
        <w:t xml:space="preserve">red), g(grey) or o(orange) implies an edible mushroom. On the other hand if the stalk color above ring is </w:t>
      </w:r>
      <w:proofErr w:type="gramStart"/>
      <w:r>
        <w:t>b(</w:t>
      </w:r>
      <w:proofErr w:type="gramEnd"/>
      <w:r>
        <w:t>buff), c(cinnamon) or y(yellow) implies that the mushroom is poisonous.</w:t>
      </w:r>
    </w:p>
    <w:p w:rsidR="002D7C51" w:rsidRDefault="002D7C51" w:rsidP="00C208E6">
      <w:pPr>
        <w:jc w:val="both"/>
      </w:pPr>
      <w:r>
        <w:t xml:space="preserve">2. If the stalk color below ring is </w:t>
      </w:r>
      <w:proofErr w:type="gramStart"/>
      <w:r>
        <w:t>e(</w:t>
      </w:r>
      <w:proofErr w:type="gramEnd"/>
      <w:r>
        <w:t xml:space="preserve">red), g(grey) or o(orange) implies an edible mushroom. On the other hand if the stalk color below ring is </w:t>
      </w:r>
      <w:proofErr w:type="gramStart"/>
      <w:r>
        <w:t>b(</w:t>
      </w:r>
      <w:proofErr w:type="gramEnd"/>
      <w:r>
        <w:t>buff), c(cinnamon) or y(yellow) implies that the mushroom is poisonous.</w:t>
      </w:r>
    </w:p>
    <w:p w:rsidR="002D7C51" w:rsidRDefault="002D7C51" w:rsidP="00C208E6">
      <w:pPr>
        <w:jc w:val="both"/>
      </w:pPr>
    </w:p>
    <w:p w:rsidR="002D7C51" w:rsidRPr="00C700C5" w:rsidRDefault="002D7C51" w:rsidP="00C208E6">
      <w:pPr>
        <w:jc w:val="both"/>
      </w:pPr>
    </w:p>
    <w:p w:rsidR="008819FC" w:rsidRPr="008819FC" w:rsidRDefault="00A40F0A" w:rsidP="00C208E6">
      <w:pPr>
        <w:jc w:val="both"/>
      </w:pPr>
      <w:r>
        <w:rPr>
          <w:noProof/>
        </w:rPr>
        <w:lastRenderedPageBreak/>
        <w:drawing>
          <wp:anchor distT="0" distB="0" distL="114300" distR="114300" simplePos="0" relativeHeight="251659264" behindDoc="0" locked="0" layoutInCell="1" allowOverlap="1">
            <wp:simplePos x="0" y="0"/>
            <wp:positionH relativeFrom="page">
              <wp:posOffset>1571792</wp:posOffset>
            </wp:positionH>
            <wp:positionV relativeFrom="paragraph">
              <wp:posOffset>-167</wp:posOffset>
            </wp:positionV>
            <wp:extent cx="3850005" cy="2775585"/>
            <wp:effectExtent l="0" t="0" r="0" b="571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50005" cy="2775585"/>
                    </a:xfrm>
                    <a:prstGeom prst="rect">
                      <a:avLst/>
                    </a:prstGeom>
                  </pic:spPr>
                </pic:pic>
              </a:graphicData>
            </a:graphic>
            <wp14:sizeRelH relativeFrom="page">
              <wp14:pctWidth>0</wp14:pctWidth>
            </wp14:sizeRelH>
            <wp14:sizeRelV relativeFrom="page">
              <wp14:pctHeight>0</wp14:pctHeight>
            </wp14:sizeRelV>
          </wp:anchor>
        </w:drawing>
      </w:r>
      <w:r w:rsidR="002D7C51">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0</wp:posOffset>
            </wp:positionV>
            <wp:extent cx="5943600" cy="4246880"/>
            <wp:effectExtent l="0" t="0" r="0" b="127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943600" cy="4246880"/>
                    </a:xfrm>
                    <a:prstGeom prst="rect">
                      <a:avLst/>
                    </a:prstGeom>
                  </pic:spPr>
                </pic:pic>
              </a:graphicData>
            </a:graphic>
            <wp14:sizeRelH relativeFrom="page">
              <wp14:pctWidth>0</wp14:pctWidth>
            </wp14:sizeRelH>
            <wp14:sizeRelV relativeFrom="page">
              <wp14:pctHeight>0</wp14:pctHeight>
            </wp14:sizeRelV>
          </wp:anchor>
        </w:drawing>
      </w:r>
      <w:r w:rsidR="008819FC" w:rsidRPr="008819FC">
        <w:t xml:space="preserve"> The attributes related to stalk surface - either above or below the ring have distribution in both the classes and there is no exclusiveness for both these parameters. The stalk color above ring and below do have exclusiveness. The exclusiveness is elaborated here.</w:t>
      </w:r>
    </w:p>
    <w:p w:rsidR="008819FC" w:rsidRPr="008819FC" w:rsidRDefault="008819FC" w:rsidP="00C208E6">
      <w:pPr>
        <w:jc w:val="both"/>
      </w:pPr>
      <w:r w:rsidRPr="008819FC">
        <w:t xml:space="preserve">1. If the stalk color above ring is </w:t>
      </w:r>
      <w:proofErr w:type="gramStart"/>
      <w:r w:rsidRPr="008819FC">
        <w:t>e(</w:t>
      </w:r>
      <w:proofErr w:type="gramEnd"/>
      <w:r w:rsidRPr="008819FC">
        <w:t xml:space="preserve">red), g(grey) or o(orange) implies an edible mushroom. On the other hand if the stalk color above ring is </w:t>
      </w:r>
      <w:proofErr w:type="gramStart"/>
      <w:r w:rsidRPr="008819FC">
        <w:t>b(</w:t>
      </w:r>
      <w:proofErr w:type="gramEnd"/>
      <w:r w:rsidRPr="008819FC">
        <w:t>buff), c(cinnamon) or y(yellow) implies that the mushroom is poisonous.</w:t>
      </w:r>
    </w:p>
    <w:p w:rsidR="001E66A6" w:rsidRDefault="008819FC" w:rsidP="00C208E6">
      <w:pPr>
        <w:jc w:val="both"/>
      </w:pPr>
      <w:r w:rsidRPr="008819FC">
        <w:t xml:space="preserve">2. If the stalk color below ring is </w:t>
      </w:r>
      <w:proofErr w:type="gramStart"/>
      <w:r w:rsidRPr="008819FC">
        <w:t>e(</w:t>
      </w:r>
      <w:proofErr w:type="gramEnd"/>
      <w:r w:rsidRPr="008819FC">
        <w:t xml:space="preserve">red), g(grey) or o(orange) implies an edible mushroom. On the other hand if the stalk color below ring is </w:t>
      </w:r>
      <w:proofErr w:type="gramStart"/>
      <w:r w:rsidRPr="008819FC">
        <w:t>b(</w:t>
      </w:r>
      <w:proofErr w:type="gramEnd"/>
      <w:r w:rsidRPr="008819FC">
        <w:t>buff), c(cinnamon) or y(yellow) implies that the mushroom is poisonous.</w:t>
      </w:r>
    </w:p>
    <w:p w:rsidR="00035BA1" w:rsidRDefault="00035BA1" w:rsidP="00C208E6">
      <w:pPr>
        <w:jc w:val="both"/>
      </w:pPr>
      <w:r>
        <w:rPr>
          <w:noProof/>
        </w:rPr>
        <w:lastRenderedPageBreak/>
        <w:drawing>
          <wp:anchor distT="0" distB="0" distL="114300" distR="114300" simplePos="0" relativeHeight="251661312" behindDoc="0" locked="0" layoutInCell="1" allowOverlap="1">
            <wp:simplePos x="0" y="0"/>
            <wp:positionH relativeFrom="margin">
              <wp:align>right</wp:align>
            </wp:positionH>
            <wp:positionV relativeFrom="paragraph">
              <wp:posOffset>0</wp:posOffset>
            </wp:positionV>
            <wp:extent cx="5943600" cy="4265930"/>
            <wp:effectExtent l="0" t="0" r="0" b="127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4265930"/>
                    </a:xfrm>
                    <a:prstGeom prst="rect">
                      <a:avLst/>
                    </a:prstGeom>
                  </pic:spPr>
                </pic:pic>
              </a:graphicData>
            </a:graphic>
            <wp14:sizeRelH relativeFrom="page">
              <wp14:pctWidth>0</wp14:pctWidth>
            </wp14:sizeRelH>
            <wp14:sizeRelV relativeFrom="page">
              <wp14:pctHeight>0</wp14:pctHeight>
            </wp14:sizeRelV>
          </wp:anchor>
        </w:drawing>
      </w:r>
    </w:p>
    <w:p w:rsidR="00035BA1" w:rsidRDefault="00035BA1" w:rsidP="00C208E6">
      <w:pPr>
        <w:jc w:val="both"/>
      </w:pPr>
      <w:r>
        <w:t>The attributes related to stalk surface - either above or below the ring have distribution in both the classes and there is no exclusiveness for both these parameters. The stalk color above ring and below do have exclusiveness. The exclusiveness is elaborated here.</w:t>
      </w:r>
    </w:p>
    <w:p w:rsidR="00035BA1" w:rsidRDefault="00035BA1" w:rsidP="00C208E6">
      <w:pPr>
        <w:jc w:val="both"/>
      </w:pPr>
      <w:r>
        <w:t xml:space="preserve">1. If the stalk color above ring is </w:t>
      </w:r>
      <w:proofErr w:type="gramStart"/>
      <w:r>
        <w:t>e(</w:t>
      </w:r>
      <w:proofErr w:type="gramEnd"/>
      <w:r>
        <w:t xml:space="preserve">red), g(grey) or o(orange) implies an edible mushroom. On the other hand if the stalk color above ring is </w:t>
      </w:r>
      <w:proofErr w:type="gramStart"/>
      <w:r>
        <w:t>b(</w:t>
      </w:r>
      <w:proofErr w:type="gramEnd"/>
      <w:r>
        <w:t>buff), c(cinnamon) or y(yellow) implies that the mushroom is poisonous.</w:t>
      </w:r>
    </w:p>
    <w:p w:rsidR="008819FC" w:rsidRDefault="00035BA1" w:rsidP="00C208E6">
      <w:pPr>
        <w:jc w:val="both"/>
      </w:pPr>
      <w:r>
        <w:t xml:space="preserve">2. If the stalk color below ring is </w:t>
      </w:r>
      <w:proofErr w:type="gramStart"/>
      <w:r>
        <w:t>e(</w:t>
      </w:r>
      <w:proofErr w:type="gramEnd"/>
      <w:r>
        <w:t xml:space="preserve">red), g(grey) or o(orange) implies an edible mushroom. On the other hand if the stalk color below ring is </w:t>
      </w:r>
      <w:proofErr w:type="gramStart"/>
      <w:r>
        <w:t>b(</w:t>
      </w:r>
      <w:proofErr w:type="gramEnd"/>
      <w:r>
        <w:t>buff), c(cinnamon) or y(yellow) implies that the mushroom is poisonous.</w:t>
      </w:r>
    </w:p>
    <w:p w:rsidR="008819FC" w:rsidRPr="008819FC" w:rsidRDefault="008819FC" w:rsidP="00C208E6">
      <w:pPr>
        <w:jc w:val="both"/>
      </w:pPr>
    </w:p>
    <w:p w:rsidR="00B05708" w:rsidRDefault="002242BD" w:rsidP="00C208E6">
      <w:pPr>
        <w:jc w:val="both"/>
      </w:pPr>
      <w:r>
        <w:rPr>
          <w:noProof/>
        </w:rPr>
        <w:lastRenderedPageBreak/>
        <w:drawing>
          <wp:anchor distT="0" distB="0" distL="114300" distR="114300" simplePos="0" relativeHeight="251663360" behindDoc="0" locked="0" layoutInCell="1" allowOverlap="1">
            <wp:simplePos x="0" y="0"/>
            <wp:positionH relativeFrom="margin">
              <wp:align>right</wp:align>
            </wp:positionH>
            <wp:positionV relativeFrom="paragraph">
              <wp:posOffset>0</wp:posOffset>
            </wp:positionV>
            <wp:extent cx="5943600" cy="3139440"/>
            <wp:effectExtent l="0" t="0" r="0" b="381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139440"/>
                    </a:xfrm>
                    <a:prstGeom prst="rect">
                      <a:avLst/>
                    </a:prstGeom>
                  </pic:spPr>
                </pic:pic>
              </a:graphicData>
            </a:graphic>
            <wp14:sizeRelH relativeFrom="page">
              <wp14:pctWidth>0</wp14:pctWidth>
            </wp14:sizeRelH>
            <wp14:sizeRelV relativeFrom="page">
              <wp14:pctHeight>0</wp14:pctHeight>
            </wp14:sizeRelV>
          </wp:anchor>
        </w:drawing>
      </w:r>
    </w:p>
    <w:p w:rsidR="00EA6832" w:rsidRDefault="00EA6832" w:rsidP="00C208E6">
      <w:pPr>
        <w:jc w:val="both"/>
      </w:pPr>
    </w:p>
    <w:p w:rsidR="002242BD" w:rsidRDefault="002242BD" w:rsidP="00C208E6">
      <w:pPr>
        <w:jc w:val="both"/>
      </w:pPr>
      <w:r>
        <w:t>The veil type partial for all mushrooms as confirmed later and hence it had no contribution at all in deciding the class of the mushroom. This type of attributes is an excellent example of having data but of no use in analyzing the dataset. It would be better to get rid of such attributes, a concept called dimensionality reduction. Dimensionality reduction plays a very important role in speeding up the analysis when the datasets have large number of attributes and/or observations.</w:t>
      </w:r>
    </w:p>
    <w:p w:rsidR="002242BD" w:rsidRDefault="002242BD" w:rsidP="00C208E6">
      <w:pPr>
        <w:jc w:val="both"/>
      </w:pPr>
      <w:r>
        <w:t xml:space="preserve">The veil color </w:t>
      </w:r>
      <w:proofErr w:type="gramStart"/>
      <w:r>
        <w:t>n(</w:t>
      </w:r>
      <w:proofErr w:type="gramEnd"/>
      <w:r>
        <w:t>brown) and o(orange) suggests that the mushroom belongs to edible class and y(yellow) suggests that it belongs to poisonous class.</w:t>
      </w:r>
    </w:p>
    <w:p w:rsidR="0034444C" w:rsidRDefault="002242BD" w:rsidP="00C208E6">
      <w:pPr>
        <w:jc w:val="both"/>
      </w:pPr>
      <w:r>
        <w:t>The number of ring has only one possible way to help in deciding.</w:t>
      </w:r>
    </w:p>
    <w:p w:rsidR="002242BD" w:rsidRDefault="002242BD" w:rsidP="00C208E6">
      <w:pPr>
        <w:jc w:val="both"/>
      </w:pPr>
      <w:r>
        <w:t xml:space="preserve">The spore print color have exclusiveness. If the spore print color is </w:t>
      </w:r>
      <w:proofErr w:type="gramStart"/>
      <w:r>
        <w:t>b(</w:t>
      </w:r>
      <w:proofErr w:type="gramEnd"/>
      <w:r>
        <w:t>black), o(orange), u(purple) or y(yellow) the mushroom belongs to edible class. Rest of the spore print colors are distributed in both types of classes.</w:t>
      </w:r>
    </w:p>
    <w:p w:rsidR="002242BD" w:rsidRDefault="002242BD" w:rsidP="00C208E6">
      <w:pPr>
        <w:jc w:val="both"/>
      </w:pPr>
      <w:r>
        <w:t xml:space="preserve">The population attribute also has exclusiveness as follows - if the population attribute is </w:t>
      </w:r>
      <w:proofErr w:type="gramStart"/>
      <w:r>
        <w:t>a(</w:t>
      </w:r>
      <w:proofErr w:type="gramEnd"/>
      <w:r>
        <w:t>abundant) or n(numerous), the mushroom is edible.</w:t>
      </w:r>
    </w:p>
    <w:p w:rsidR="002242BD" w:rsidRDefault="002242BD" w:rsidP="00C208E6">
      <w:pPr>
        <w:jc w:val="both"/>
      </w:pPr>
      <w:r>
        <w:t xml:space="preserve">The last attribute of habitat has only one parameter that has exclusive nature. If the habitat is </w:t>
      </w:r>
      <w:proofErr w:type="gramStart"/>
      <w:r>
        <w:t>w(</w:t>
      </w:r>
      <w:proofErr w:type="gramEnd"/>
      <w:r>
        <w:t>waste), then the mushroom is poisonous.</w:t>
      </w:r>
    </w:p>
    <w:p w:rsidR="002242BD" w:rsidRDefault="00C4574E" w:rsidP="00C208E6">
      <w:pPr>
        <w:jc w:val="both"/>
      </w:pPr>
      <w:r w:rsidRPr="00C4574E">
        <w:t>It is worth noting that the observations made from these histograms may be questionable. The reason for this being, the limitation of the histogram itself. It cannot be guaranteed from the histogram alone the absence for a particular bar. The count on the y-axis is considerably high and hence minor counts are expected to be so small that they almost do not appear. So, it is assumed here that the attributes which do not seem to have any count are considered that not even a single value falls under that category.</w:t>
      </w:r>
    </w:p>
    <w:p w:rsidR="006A0746" w:rsidRDefault="006A0746" w:rsidP="00C208E6">
      <w:pPr>
        <w:jc w:val="both"/>
      </w:pPr>
      <w:r>
        <w:rPr>
          <w:noProof/>
        </w:rPr>
        <w:lastRenderedPageBreak/>
        <w:drawing>
          <wp:anchor distT="0" distB="0" distL="114300" distR="114300" simplePos="0" relativeHeight="251665408" behindDoc="0" locked="0" layoutInCell="1" allowOverlap="1" wp14:anchorId="189F10B0" wp14:editId="294FE67D">
            <wp:simplePos x="0" y="0"/>
            <wp:positionH relativeFrom="margin">
              <wp:align>center</wp:align>
            </wp:positionH>
            <wp:positionV relativeFrom="paragraph">
              <wp:posOffset>0</wp:posOffset>
            </wp:positionV>
            <wp:extent cx="4191000" cy="360616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191000" cy="3606165"/>
                    </a:xfrm>
                    <a:prstGeom prst="rect">
                      <a:avLst/>
                    </a:prstGeom>
                  </pic:spPr>
                </pic:pic>
              </a:graphicData>
            </a:graphic>
            <wp14:sizeRelH relativeFrom="page">
              <wp14:pctWidth>0</wp14:pctWidth>
            </wp14:sizeRelH>
            <wp14:sizeRelV relativeFrom="page">
              <wp14:pctHeight>0</wp14:pctHeight>
            </wp14:sizeRelV>
          </wp:anchor>
        </w:drawing>
      </w:r>
      <w:r w:rsidR="00E20861">
        <w:t xml:space="preserve">By </w:t>
      </w:r>
      <w:r>
        <w:t>summarizing</w:t>
      </w:r>
      <w:r w:rsidR="00E20861" w:rsidRPr="00E20861">
        <w:t xml:space="preserve"> the class distribution</w:t>
      </w:r>
      <w:r w:rsidR="00E20861">
        <w:t>, we can understand that t</w:t>
      </w:r>
      <w:r w:rsidR="00E20861" w:rsidRPr="00E20861">
        <w:t xml:space="preserve">arget </w:t>
      </w:r>
      <w:r w:rsidR="00E20861">
        <w:t>attribute is almost</w:t>
      </w:r>
      <w:r w:rsidR="00E20861" w:rsidRPr="00E20861">
        <w:t xml:space="preserve">, </w:t>
      </w:r>
      <w:r w:rsidR="00E20861">
        <w:t>we don’t need to balance this attribute,</w:t>
      </w:r>
      <w:r>
        <w:t xml:space="preserve"> according to the machine learning algorithms we have</w:t>
      </w:r>
      <w:r w:rsidR="00E20861" w:rsidRPr="00E20861">
        <w:t xml:space="preserve"> same probabilities to both </w:t>
      </w:r>
      <w:r>
        <w:t>classes for classifications. We only focus if we have imbalance</w:t>
      </w:r>
      <w:r w:rsidR="00E20861" w:rsidRPr="00E20861">
        <w:t xml:space="preserve"> class distributions!</w:t>
      </w:r>
    </w:p>
    <w:p w:rsidR="00303D46" w:rsidRDefault="00303D46" w:rsidP="00C208E6">
      <w:pPr>
        <w:jc w:val="both"/>
      </w:pPr>
    </w:p>
    <w:p w:rsidR="0070382D" w:rsidRPr="0070382D" w:rsidRDefault="0070382D" w:rsidP="0070382D">
      <w:pPr>
        <w:jc w:val="both"/>
        <w:rPr>
          <w:b/>
        </w:rPr>
      </w:pPr>
      <w:r>
        <w:rPr>
          <w:b/>
        </w:rPr>
        <w:t>Multivariate Analysis</w:t>
      </w:r>
    </w:p>
    <w:p w:rsidR="006329CE" w:rsidRDefault="0070382D" w:rsidP="0070382D">
      <w:pPr>
        <w:jc w:val="both"/>
      </w:pPr>
      <w:r>
        <w:t>I have taken in to account two attributes along with class</w:t>
      </w:r>
      <w:r w:rsidR="007C38DF">
        <w:t xml:space="preserve"> and how they contribute the</w:t>
      </w:r>
      <w:r>
        <w:t xml:space="preserve"> edibility of the mushrooms.</w:t>
      </w:r>
      <w:r w:rsidR="003D2875">
        <w:t xml:space="preserve"> </w:t>
      </w:r>
      <w:r>
        <w:t>The purpose of these plots is to find the combined exclusivity of two attributes in deciding the edibility of mushroom. The observations are noted after each graph</w:t>
      </w:r>
      <w:r w:rsidR="00213346">
        <w:t>.</w:t>
      </w:r>
    </w:p>
    <w:p w:rsidR="00213346" w:rsidRDefault="00213346" w:rsidP="0070382D">
      <w:pPr>
        <w:jc w:val="both"/>
      </w:pPr>
    </w:p>
    <w:sectPr w:rsidR="002133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jp-content-font-family)">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C442D0E"/>
    <w:multiLevelType w:val="hybridMultilevel"/>
    <w:tmpl w:val="4B846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2B84"/>
    <w:rsid w:val="00035BA1"/>
    <w:rsid w:val="0006114A"/>
    <w:rsid w:val="000B091A"/>
    <w:rsid w:val="000E2126"/>
    <w:rsid w:val="001045D3"/>
    <w:rsid w:val="0013491B"/>
    <w:rsid w:val="001C79EE"/>
    <w:rsid w:val="001E66A6"/>
    <w:rsid w:val="00213346"/>
    <w:rsid w:val="002242BD"/>
    <w:rsid w:val="00232B84"/>
    <w:rsid w:val="002D7C51"/>
    <w:rsid w:val="00303D46"/>
    <w:rsid w:val="00313DB2"/>
    <w:rsid w:val="0034444C"/>
    <w:rsid w:val="003B0260"/>
    <w:rsid w:val="003D2875"/>
    <w:rsid w:val="00482021"/>
    <w:rsid w:val="004B25BE"/>
    <w:rsid w:val="004C0B33"/>
    <w:rsid w:val="004E3FE1"/>
    <w:rsid w:val="004F34EA"/>
    <w:rsid w:val="004F4A5C"/>
    <w:rsid w:val="00552F00"/>
    <w:rsid w:val="005D6EE6"/>
    <w:rsid w:val="006329CE"/>
    <w:rsid w:val="00641A48"/>
    <w:rsid w:val="006A0746"/>
    <w:rsid w:val="006B4EA9"/>
    <w:rsid w:val="0070382D"/>
    <w:rsid w:val="007079C8"/>
    <w:rsid w:val="00711DA8"/>
    <w:rsid w:val="00720B8F"/>
    <w:rsid w:val="00770374"/>
    <w:rsid w:val="007C38DF"/>
    <w:rsid w:val="007C7FCB"/>
    <w:rsid w:val="008249D9"/>
    <w:rsid w:val="008819FC"/>
    <w:rsid w:val="008A4495"/>
    <w:rsid w:val="008B3732"/>
    <w:rsid w:val="008D74BD"/>
    <w:rsid w:val="009431ED"/>
    <w:rsid w:val="009C382B"/>
    <w:rsid w:val="00A1361D"/>
    <w:rsid w:val="00A40921"/>
    <w:rsid w:val="00A40F0A"/>
    <w:rsid w:val="00AE4F4D"/>
    <w:rsid w:val="00B04AE6"/>
    <w:rsid w:val="00B05708"/>
    <w:rsid w:val="00B263CC"/>
    <w:rsid w:val="00B6124E"/>
    <w:rsid w:val="00B92871"/>
    <w:rsid w:val="00BD57AD"/>
    <w:rsid w:val="00C05006"/>
    <w:rsid w:val="00C208E6"/>
    <w:rsid w:val="00C4574E"/>
    <w:rsid w:val="00C700C5"/>
    <w:rsid w:val="00CE5343"/>
    <w:rsid w:val="00CF7D25"/>
    <w:rsid w:val="00D07DFD"/>
    <w:rsid w:val="00D32289"/>
    <w:rsid w:val="00D50664"/>
    <w:rsid w:val="00D87FAA"/>
    <w:rsid w:val="00D93C4E"/>
    <w:rsid w:val="00DB1E7F"/>
    <w:rsid w:val="00E20861"/>
    <w:rsid w:val="00E3678B"/>
    <w:rsid w:val="00EA6832"/>
    <w:rsid w:val="00EC268C"/>
    <w:rsid w:val="00EC363B"/>
    <w:rsid w:val="00EC5824"/>
    <w:rsid w:val="00F8545E"/>
    <w:rsid w:val="00FF7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1D92D-39D7-43D3-8B90-12FE437615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21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16594">
      <w:bodyDiv w:val="1"/>
      <w:marLeft w:val="0"/>
      <w:marRight w:val="0"/>
      <w:marTop w:val="0"/>
      <w:marBottom w:val="0"/>
      <w:divBdr>
        <w:top w:val="none" w:sz="0" w:space="0" w:color="auto"/>
        <w:left w:val="none" w:sz="0" w:space="0" w:color="auto"/>
        <w:bottom w:val="none" w:sz="0" w:space="0" w:color="auto"/>
        <w:right w:val="none" w:sz="0" w:space="0" w:color="auto"/>
      </w:divBdr>
      <w:divsChild>
        <w:div w:id="534974258">
          <w:marLeft w:val="0"/>
          <w:marRight w:val="0"/>
          <w:marTop w:val="0"/>
          <w:marBottom w:val="0"/>
          <w:divBdr>
            <w:top w:val="none" w:sz="0" w:space="0" w:color="auto"/>
            <w:left w:val="none" w:sz="0" w:space="0" w:color="auto"/>
            <w:bottom w:val="none" w:sz="0" w:space="0" w:color="auto"/>
            <w:right w:val="none" w:sz="0" w:space="0" w:color="auto"/>
          </w:divBdr>
        </w:div>
      </w:divsChild>
    </w:div>
    <w:div w:id="37125077">
      <w:bodyDiv w:val="1"/>
      <w:marLeft w:val="0"/>
      <w:marRight w:val="0"/>
      <w:marTop w:val="0"/>
      <w:marBottom w:val="0"/>
      <w:divBdr>
        <w:top w:val="none" w:sz="0" w:space="0" w:color="auto"/>
        <w:left w:val="none" w:sz="0" w:space="0" w:color="auto"/>
        <w:bottom w:val="none" w:sz="0" w:space="0" w:color="auto"/>
        <w:right w:val="none" w:sz="0" w:space="0" w:color="auto"/>
      </w:divBdr>
    </w:div>
    <w:div w:id="224529510">
      <w:bodyDiv w:val="1"/>
      <w:marLeft w:val="0"/>
      <w:marRight w:val="0"/>
      <w:marTop w:val="0"/>
      <w:marBottom w:val="0"/>
      <w:divBdr>
        <w:top w:val="none" w:sz="0" w:space="0" w:color="auto"/>
        <w:left w:val="none" w:sz="0" w:space="0" w:color="auto"/>
        <w:bottom w:val="none" w:sz="0" w:space="0" w:color="auto"/>
        <w:right w:val="none" w:sz="0" w:space="0" w:color="auto"/>
      </w:divBdr>
    </w:div>
    <w:div w:id="237176859">
      <w:bodyDiv w:val="1"/>
      <w:marLeft w:val="0"/>
      <w:marRight w:val="0"/>
      <w:marTop w:val="0"/>
      <w:marBottom w:val="0"/>
      <w:divBdr>
        <w:top w:val="none" w:sz="0" w:space="0" w:color="auto"/>
        <w:left w:val="none" w:sz="0" w:space="0" w:color="auto"/>
        <w:bottom w:val="none" w:sz="0" w:space="0" w:color="auto"/>
        <w:right w:val="none" w:sz="0" w:space="0" w:color="auto"/>
      </w:divBdr>
    </w:div>
    <w:div w:id="290937732">
      <w:bodyDiv w:val="1"/>
      <w:marLeft w:val="0"/>
      <w:marRight w:val="0"/>
      <w:marTop w:val="0"/>
      <w:marBottom w:val="0"/>
      <w:divBdr>
        <w:top w:val="none" w:sz="0" w:space="0" w:color="auto"/>
        <w:left w:val="none" w:sz="0" w:space="0" w:color="auto"/>
        <w:bottom w:val="none" w:sz="0" w:space="0" w:color="auto"/>
        <w:right w:val="none" w:sz="0" w:space="0" w:color="auto"/>
      </w:divBdr>
    </w:div>
    <w:div w:id="344135679">
      <w:bodyDiv w:val="1"/>
      <w:marLeft w:val="0"/>
      <w:marRight w:val="0"/>
      <w:marTop w:val="0"/>
      <w:marBottom w:val="0"/>
      <w:divBdr>
        <w:top w:val="none" w:sz="0" w:space="0" w:color="auto"/>
        <w:left w:val="none" w:sz="0" w:space="0" w:color="auto"/>
        <w:bottom w:val="none" w:sz="0" w:space="0" w:color="auto"/>
        <w:right w:val="none" w:sz="0" w:space="0" w:color="auto"/>
      </w:divBdr>
    </w:div>
    <w:div w:id="891890023">
      <w:bodyDiv w:val="1"/>
      <w:marLeft w:val="0"/>
      <w:marRight w:val="0"/>
      <w:marTop w:val="0"/>
      <w:marBottom w:val="0"/>
      <w:divBdr>
        <w:top w:val="none" w:sz="0" w:space="0" w:color="auto"/>
        <w:left w:val="none" w:sz="0" w:space="0" w:color="auto"/>
        <w:bottom w:val="none" w:sz="0" w:space="0" w:color="auto"/>
        <w:right w:val="none" w:sz="0" w:space="0" w:color="auto"/>
      </w:divBdr>
    </w:div>
    <w:div w:id="1078862683">
      <w:bodyDiv w:val="1"/>
      <w:marLeft w:val="0"/>
      <w:marRight w:val="0"/>
      <w:marTop w:val="0"/>
      <w:marBottom w:val="0"/>
      <w:divBdr>
        <w:top w:val="none" w:sz="0" w:space="0" w:color="auto"/>
        <w:left w:val="none" w:sz="0" w:space="0" w:color="auto"/>
        <w:bottom w:val="none" w:sz="0" w:space="0" w:color="auto"/>
        <w:right w:val="none" w:sz="0" w:space="0" w:color="auto"/>
      </w:divBdr>
    </w:div>
    <w:div w:id="1198464560">
      <w:bodyDiv w:val="1"/>
      <w:marLeft w:val="0"/>
      <w:marRight w:val="0"/>
      <w:marTop w:val="0"/>
      <w:marBottom w:val="0"/>
      <w:divBdr>
        <w:top w:val="none" w:sz="0" w:space="0" w:color="auto"/>
        <w:left w:val="none" w:sz="0" w:space="0" w:color="auto"/>
        <w:bottom w:val="none" w:sz="0" w:space="0" w:color="auto"/>
        <w:right w:val="none" w:sz="0" w:space="0" w:color="auto"/>
      </w:divBdr>
      <w:divsChild>
        <w:div w:id="577598448">
          <w:marLeft w:val="0"/>
          <w:marRight w:val="0"/>
          <w:marTop w:val="0"/>
          <w:marBottom w:val="0"/>
          <w:divBdr>
            <w:top w:val="none" w:sz="0" w:space="0" w:color="auto"/>
            <w:left w:val="none" w:sz="0" w:space="0" w:color="auto"/>
            <w:bottom w:val="none" w:sz="0" w:space="0" w:color="auto"/>
            <w:right w:val="none" w:sz="0" w:space="0" w:color="auto"/>
          </w:divBdr>
          <w:divsChild>
            <w:div w:id="2102791523">
              <w:marLeft w:val="0"/>
              <w:marRight w:val="0"/>
              <w:marTop w:val="0"/>
              <w:marBottom w:val="0"/>
              <w:divBdr>
                <w:top w:val="none" w:sz="0" w:space="0" w:color="auto"/>
                <w:left w:val="none" w:sz="0" w:space="0" w:color="auto"/>
                <w:bottom w:val="none" w:sz="0" w:space="0" w:color="auto"/>
                <w:right w:val="none" w:sz="0" w:space="0" w:color="auto"/>
              </w:divBdr>
              <w:divsChild>
                <w:div w:id="1249192829">
                  <w:marLeft w:val="0"/>
                  <w:marRight w:val="0"/>
                  <w:marTop w:val="0"/>
                  <w:marBottom w:val="0"/>
                  <w:divBdr>
                    <w:top w:val="none" w:sz="0" w:space="0" w:color="auto"/>
                    <w:left w:val="none" w:sz="0" w:space="0" w:color="auto"/>
                    <w:bottom w:val="none" w:sz="0" w:space="0" w:color="auto"/>
                    <w:right w:val="none" w:sz="0" w:space="0" w:color="auto"/>
                  </w:divBdr>
                  <w:divsChild>
                    <w:div w:id="2020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894634">
              <w:marLeft w:val="0"/>
              <w:marRight w:val="0"/>
              <w:marTop w:val="0"/>
              <w:marBottom w:val="0"/>
              <w:divBdr>
                <w:top w:val="none" w:sz="0" w:space="0" w:color="auto"/>
                <w:left w:val="none" w:sz="0" w:space="0" w:color="auto"/>
                <w:bottom w:val="none" w:sz="0" w:space="0" w:color="auto"/>
                <w:right w:val="none" w:sz="0" w:space="0" w:color="auto"/>
              </w:divBdr>
              <w:divsChild>
                <w:div w:id="1033919810">
                  <w:marLeft w:val="0"/>
                  <w:marRight w:val="0"/>
                  <w:marTop w:val="0"/>
                  <w:marBottom w:val="0"/>
                  <w:divBdr>
                    <w:top w:val="none" w:sz="0" w:space="0" w:color="auto"/>
                    <w:left w:val="none" w:sz="0" w:space="0" w:color="auto"/>
                    <w:bottom w:val="none" w:sz="0" w:space="0" w:color="auto"/>
                    <w:right w:val="none" w:sz="0" w:space="0" w:color="auto"/>
                  </w:divBdr>
                  <w:divsChild>
                    <w:div w:id="2119328733">
                      <w:marLeft w:val="900"/>
                      <w:marRight w:val="0"/>
                      <w:marTop w:val="75"/>
                      <w:marBottom w:val="0"/>
                      <w:divBdr>
                        <w:top w:val="none" w:sz="0" w:space="0" w:color="auto"/>
                        <w:left w:val="none" w:sz="0" w:space="0" w:color="auto"/>
                        <w:bottom w:val="none" w:sz="0" w:space="0" w:color="auto"/>
                        <w:right w:val="none" w:sz="0" w:space="0" w:color="auto"/>
                      </w:divBdr>
                      <w:divsChild>
                        <w:div w:id="249583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701776">
          <w:marLeft w:val="0"/>
          <w:marRight w:val="0"/>
          <w:marTop w:val="0"/>
          <w:marBottom w:val="0"/>
          <w:divBdr>
            <w:top w:val="none" w:sz="0" w:space="0" w:color="auto"/>
            <w:left w:val="none" w:sz="0" w:space="0" w:color="auto"/>
            <w:bottom w:val="none" w:sz="0" w:space="0" w:color="auto"/>
            <w:right w:val="none" w:sz="0" w:space="0" w:color="auto"/>
          </w:divBdr>
          <w:divsChild>
            <w:div w:id="856651179">
              <w:marLeft w:val="0"/>
              <w:marRight w:val="0"/>
              <w:marTop w:val="0"/>
              <w:marBottom w:val="0"/>
              <w:divBdr>
                <w:top w:val="none" w:sz="0" w:space="0" w:color="auto"/>
                <w:left w:val="none" w:sz="0" w:space="0" w:color="auto"/>
                <w:bottom w:val="none" w:sz="0" w:space="0" w:color="auto"/>
                <w:right w:val="none" w:sz="0" w:space="0" w:color="auto"/>
              </w:divBdr>
              <w:divsChild>
                <w:div w:id="2088456049">
                  <w:marLeft w:val="0"/>
                  <w:marRight w:val="0"/>
                  <w:marTop w:val="0"/>
                  <w:marBottom w:val="0"/>
                  <w:divBdr>
                    <w:top w:val="none" w:sz="0" w:space="0" w:color="auto"/>
                    <w:left w:val="none" w:sz="0" w:space="0" w:color="auto"/>
                    <w:bottom w:val="none" w:sz="0" w:space="0" w:color="auto"/>
                    <w:right w:val="none" w:sz="0" w:space="0" w:color="auto"/>
                  </w:divBdr>
                  <w:divsChild>
                    <w:div w:id="1540817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0376259">
      <w:bodyDiv w:val="1"/>
      <w:marLeft w:val="0"/>
      <w:marRight w:val="0"/>
      <w:marTop w:val="0"/>
      <w:marBottom w:val="0"/>
      <w:divBdr>
        <w:top w:val="none" w:sz="0" w:space="0" w:color="auto"/>
        <w:left w:val="none" w:sz="0" w:space="0" w:color="auto"/>
        <w:bottom w:val="none" w:sz="0" w:space="0" w:color="auto"/>
        <w:right w:val="none" w:sz="0" w:space="0" w:color="auto"/>
      </w:divBdr>
    </w:div>
    <w:div w:id="2112123634">
      <w:bodyDiv w:val="1"/>
      <w:marLeft w:val="0"/>
      <w:marRight w:val="0"/>
      <w:marTop w:val="0"/>
      <w:marBottom w:val="0"/>
      <w:divBdr>
        <w:top w:val="none" w:sz="0" w:space="0" w:color="auto"/>
        <w:left w:val="none" w:sz="0" w:space="0" w:color="auto"/>
        <w:bottom w:val="none" w:sz="0" w:space="0" w:color="auto"/>
        <w:right w:val="none" w:sz="0" w:space="0" w:color="auto"/>
      </w:divBdr>
    </w:div>
    <w:div w:id="2142188165">
      <w:bodyDiv w:val="1"/>
      <w:marLeft w:val="0"/>
      <w:marRight w:val="0"/>
      <w:marTop w:val="0"/>
      <w:marBottom w:val="0"/>
      <w:divBdr>
        <w:top w:val="none" w:sz="0" w:space="0" w:color="auto"/>
        <w:left w:val="none" w:sz="0" w:space="0" w:color="auto"/>
        <w:bottom w:val="none" w:sz="0" w:space="0" w:color="auto"/>
        <w:right w:val="none" w:sz="0" w:space="0" w:color="auto"/>
      </w:divBdr>
      <w:divsChild>
        <w:div w:id="294409178">
          <w:marLeft w:val="0"/>
          <w:marRight w:val="0"/>
          <w:marTop w:val="0"/>
          <w:marBottom w:val="0"/>
          <w:divBdr>
            <w:top w:val="none" w:sz="0" w:space="0" w:color="auto"/>
            <w:left w:val="none" w:sz="0" w:space="0" w:color="auto"/>
            <w:bottom w:val="none" w:sz="0" w:space="0" w:color="auto"/>
            <w:right w:val="none" w:sz="0" w:space="0" w:color="auto"/>
          </w:divBdr>
          <w:divsChild>
            <w:div w:id="1262564887">
              <w:marLeft w:val="0"/>
              <w:marRight w:val="0"/>
              <w:marTop w:val="0"/>
              <w:marBottom w:val="0"/>
              <w:divBdr>
                <w:top w:val="none" w:sz="0" w:space="0" w:color="auto"/>
                <w:left w:val="none" w:sz="0" w:space="0" w:color="auto"/>
                <w:bottom w:val="none" w:sz="0" w:space="0" w:color="auto"/>
                <w:right w:val="none" w:sz="0" w:space="0" w:color="auto"/>
              </w:divBdr>
              <w:divsChild>
                <w:div w:id="2050687738">
                  <w:marLeft w:val="0"/>
                  <w:marRight w:val="0"/>
                  <w:marTop w:val="0"/>
                  <w:marBottom w:val="0"/>
                  <w:divBdr>
                    <w:top w:val="none" w:sz="0" w:space="0" w:color="auto"/>
                    <w:left w:val="none" w:sz="0" w:space="0" w:color="auto"/>
                    <w:bottom w:val="none" w:sz="0" w:space="0" w:color="auto"/>
                    <w:right w:val="none" w:sz="0" w:space="0" w:color="auto"/>
                  </w:divBdr>
                  <w:divsChild>
                    <w:div w:id="938950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838049">
              <w:marLeft w:val="0"/>
              <w:marRight w:val="0"/>
              <w:marTop w:val="0"/>
              <w:marBottom w:val="0"/>
              <w:divBdr>
                <w:top w:val="none" w:sz="0" w:space="0" w:color="auto"/>
                <w:left w:val="none" w:sz="0" w:space="0" w:color="auto"/>
                <w:bottom w:val="none" w:sz="0" w:space="0" w:color="auto"/>
                <w:right w:val="none" w:sz="0" w:space="0" w:color="auto"/>
              </w:divBdr>
              <w:divsChild>
                <w:div w:id="1033992205">
                  <w:marLeft w:val="0"/>
                  <w:marRight w:val="0"/>
                  <w:marTop w:val="0"/>
                  <w:marBottom w:val="0"/>
                  <w:divBdr>
                    <w:top w:val="none" w:sz="0" w:space="0" w:color="auto"/>
                    <w:left w:val="none" w:sz="0" w:space="0" w:color="auto"/>
                    <w:bottom w:val="none" w:sz="0" w:space="0" w:color="auto"/>
                    <w:right w:val="none" w:sz="0" w:space="0" w:color="auto"/>
                  </w:divBdr>
                  <w:divsChild>
                    <w:div w:id="718090065">
                      <w:marLeft w:val="900"/>
                      <w:marRight w:val="0"/>
                      <w:marTop w:val="75"/>
                      <w:marBottom w:val="0"/>
                      <w:divBdr>
                        <w:top w:val="none" w:sz="0" w:space="0" w:color="auto"/>
                        <w:left w:val="none" w:sz="0" w:space="0" w:color="auto"/>
                        <w:bottom w:val="none" w:sz="0" w:space="0" w:color="auto"/>
                        <w:right w:val="none" w:sz="0" w:space="0" w:color="auto"/>
                      </w:divBdr>
                      <w:divsChild>
                        <w:div w:id="37508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910161">
          <w:marLeft w:val="0"/>
          <w:marRight w:val="0"/>
          <w:marTop w:val="0"/>
          <w:marBottom w:val="0"/>
          <w:divBdr>
            <w:top w:val="none" w:sz="0" w:space="0" w:color="auto"/>
            <w:left w:val="none" w:sz="0" w:space="0" w:color="auto"/>
            <w:bottom w:val="none" w:sz="0" w:space="0" w:color="auto"/>
            <w:right w:val="none" w:sz="0" w:space="0" w:color="auto"/>
          </w:divBdr>
          <w:divsChild>
            <w:div w:id="1485122004">
              <w:marLeft w:val="0"/>
              <w:marRight w:val="0"/>
              <w:marTop w:val="0"/>
              <w:marBottom w:val="0"/>
              <w:divBdr>
                <w:top w:val="none" w:sz="0" w:space="0" w:color="auto"/>
                <w:left w:val="none" w:sz="0" w:space="0" w:color="auto"/>
                <w:bottom w:val="none" w:sz="0" w:space="0" w:color="auto"/>
                <w:right w:val="none" w:sz="0" w:space="0" w:color="auto"/>
              </w:divBdr>
              <w:divsChild>
                <w:div w:id="1859659631">
                  <w:marLeft w:val="0"/>
                  <w:marRight w:val="0"/>
                  <w:marTop w:val="0"/>
                  <w:marBottom w:val="0"/>
                  <w:divBdr>
                    <w:top w:val="none" w:sz="0" w:space="0" w:color="auto"/>
                    <w:left w:val="none" w:sz="0" w:space="0" w:color="auto"/>
                    <w:bottom w:val="none" w:sz="0" w:space="0" w:color="auto"/>
                    <w:right w:val="none" w:sz="0" w:space="0" w:color="auto"/>
                  </w:divBdr>
                  <w:divsChild>
                    <w:div w:id="18193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Pav13</b:Tag>
    <b:SourceType>JournalArticle</b:SourceType>
    <b:Guid>{39F5D415-C74B-42D8-8123-E906B54D0DDE}</b:Guid>
    <b:Author>
      <b:Author>
        <b:NameList>
          <b:Person>
            <b:Last>Kalač</b:Last>
            <b:First>Pavel</b:First>
          </b:Person>
        </b:NameList>
      </b:Author>
    </b:Author>
    <b:Title>A review of chemical composition and nutritional value of wild-growing and cultivated mushrooms</b:Title>
    <b:JournalName>J Sci Food Agric</b:JournalName>
    <b:Year>2013</b:Year>
    <b:Pages>209-218</b:Pages>
    <b:Volume>2</b:Volume>
    <b:Issue>93</b:Issue>
    <b:RefOrder>1</b:RefOrder>
  </b:Source>
</b:Sources>
</file>

<file path=customXml/itemProps1.xml><?xml version="1.0" encoding="utf-8"?>
<ds:datastoreItem xmlns:ds="http://schemas.openxmlformats.org/officeDocument/2006/customXml" ds:itemID="{C012D362-0635-4288-90EC-5F6873AE0B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1914</Words>
  <Characters>11602</Characters>
  <Application>Microsoft Office Word</Application>
  <DocSecurity>0</DocSecurity>
  <Lines>223</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2</cp:revision>
  <dcterms:created xsi:type="dcterms:W3CDTF">2022-05-18T19:29:00Z</dcterms:created>
  <dcterms:modified xsi:type="dcterms:W3CDTF">2022-05-18T19:29:00Z</dcterms:modified>
</cp:coreProperties>
</file>