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DA445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ישראל היא הבית הלאומי של העם</w:t>
      </w:r>
    </w:p>
    <w:p w14:paraId="6A639F70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היהודי וישראל היא הבית של כולנו.</w:t>
      </w:r>
    </w:p>
    <w:p w14:paraId="0AE88A9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אנחנו אוהבים אותה, גאים בה ומחויבים</w:t>
      </w:r>
    </w:p>
    <w:p w14:paraId="161A9DB4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לשמור על דמותה ועל זהותה כמדינה</w:t>
      </w:r>
    </w:p>
    <w:p w14:paraId="1620AEC0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יהודית ודמוקרטית באופן מוחלט. ישראל 2019</w:t>
      </w:r>
    </w:p>
    <w:p w14:paraId="7EDCC39A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היא מדינה חזקה ומשגשגת. אבל ישראל</w:t>
      </w:r>
    </w:p>
    <w:p w14:paraId="7648F290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2019 היא גם מדינה שסועה וכואבת.</w:t>
      </w:r>
    </w:p>
    <w:p w14:paraId="678E75D2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הארץ טובה אך נושבת בה רוח</w:t>
      </w:r>
    </w:p>
    <w:p w14:paraId="5F4AEEB3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רעה. הולך ומעמיק הפער בין יהודים</w:t>
      </w:r>
    </w:p>
    <w:p w14:paraId="58B43B11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ללא יהודים, בין אמידים ללא אמידים,</w:t>
      </w:r>
    </w:p>
    <w:p w14:paraId="154AE68D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בין מזרחים לאשכנזים ובין דתיים לחילונים.</w:t>
      </w:r>
    </w:p>
    <w:p w14:paraId="757B6DDC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הולך וגדל המרחק בין מרכז לפריפריה,</w:t>
      </w:r>
    </w:p>
    <w:p w14:paraId="1B328B6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בין שמאל לימין ובין אדם לאדם.</w:t>
      </w:r>
    </w:p>
    <w:p w14:paraId="7D1BD432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ישנה שחיקה מדאיגה באמון כלפי מוסדות</w:t>
      </w:r>
    </w:p>
    <w:p w14:paraId="2FA88F2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המדינה ושומרי החוק וחל כרסום מתמיד</w:t>
      </w:r>
    </w:p>
    <w:p w14:paraId="7089ABDA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בהיקף השירותים הציבוריים הניתנים לאזרחי ישראל</w:t>
      </w:r>
    </w:p>
    <w:p w14:paraId="6C92C9B9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ובאיכותם. הגיעה השעה לאחד את ישראל</w:t>
      </w:r>
    </w:p>
    <w:p w14:paraId="56519E0A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מחדש ולהבטיח את עתידה. מפלגת כחול-לבן</w:t>
      </w:r>
    </w:p>
    <w:p w14:paraId="1428CBC3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מושתתת על שלושה יסודות מרכזיים: ביטחון</w:t>
      </w:r>
    </w:p>
    <w:p w14:paraId="7C1DC16B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lastRenderedPageBreak/>
        <w:t>אל מול הסכנות והאתגרים סביבנו, נעמיד</w:t>
      </w:r>
    </w:p>
    <w:p w14:paraId="1C920DF3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אגרוף ברזל נגד חורשי רעתנו. לצד</w:t>
      </w:r>
    </w:p>
    <w:p w14:paraId="2A2DE24B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זאת נפעל בתבונה ובאחריות כדי למצות</w:t>
      </w:r>
    </w:p>
    <w:p w14:paraId="3D4F27D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כל סיכוי למשא ומתן אפקטיבי בשיתוף</w:t>
      </w:r>
    </w:p>
    <w:p w14:paraId="20B95A93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הגורמים המתונים בעולם הערבי ובמדינות המערב.</w:t>
      </w:r>
    </w:p>
    <w:p w14:paraId="01D4749A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ממלכתיות ישראל זקוקה לממלכתיות. אם לא</w:t>
      </w:r>
    </w:p>
    <w:p w14:paraId="4E89D817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נצליח לגבש את עצמנו מחדש לעם</w:t>
      </w:r>
    </w:p>
    <w:p w14:paraId="1933C147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אחד ולאומה אחת, ואם לא נמצא</w:t>
      </w:r>
    </w:p>
    <w:p w14:paraId="718A7FE1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את מקומנו במדינה אחת לא נוכל</w:t>
      </w:r>
    </w:p>
    <w:p w14:paraId="6958D8B1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לאתגרי העתיד. היא חייבת לכבד את</w:t>
      </w:r>
    </w:p>
    <w:p w14:paraId="107DE52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היחיד, היא חייבת לכבד את הקהילה</w:t>
      </w:r>
    </w:p>
    <w:p w14:paraId="48CDD83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והיא חייבת לכבד כל מגדר, כל</w:t>
      </w:r>
    </w:p>
    <w:p w14:paraId="1BEDCE1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מגזר, כל שבט וכל מיעוט. היא</w:t>
      </w:r>
    </w:p>
    <w:p w14:paraId="0D091797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חייבת לתת מקום של כבוד למסורת,</w:t>
      </w:r>
    </w:p>
    <w:p w14:paraId="30DAA24C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למורשת ולעושר האנושי הייחודי של הפסיפס</w:t>
      </w:r>
    </w:p>
    <w:p w14:paraId="4E90F80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הישראלי. היא חייבת להגן על מוסדות</w:t>
      </w:r>
    </w:p>
    <w:p w14:paraId="2A88FEA3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המדינה. רק באמצעות אימוצה של רוח</w:t>
      </w:r>
    </w:p>
    <w:p w14:paraId="649D8CFA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חדשה של הידברות וגישה חדשה המקדמת</w:t>
      </w:r>
    </w:p>
    <w:p w14:paraId="0B3643E4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את אחדות-הריבוי נוכל להגיע לממלכתיות נכונה</w:t>
      </w:r>
    </w:p>
    <w:p w14:paraId="3BD738FA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lastRenderedPageBreak/>
        <w:t>במאה ה-21 ,אשר מוקירה את היחיד,</w:t>
      </w:r>
    </w:p>
    <w:p w14:paraId="4AB19CAC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מכבדת את הכלל, ומחדשת את הברית</w:t>
      </w:r>
    </w:p>
    <w:p w14:paraId="1AD441C3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הישראלית. אנו שמים את הממלכה לפני</w:t>
      </w:r>
    </w:p>
    <w:p w14:paraId="5BEB900F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המלוכה. נפעל בכל דרך כדי לחבר</w:t>
      </w:r>
    </w:p>
    <w:p w14:paraId="77026E75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בין חלקי העם השונים; ניאבק בשחיתות;</w:t>
      </w:r>
    </w:p>
    <w:p w14:paraId="335464A2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נדאג לשמור על זכויותיהם של כל</w:t>
      </w:r>
    </w:p>
    <w:p w14:paraId="47A56482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האזרחים; נגן על מוסדות המדינה, המשפט</w:t>
      </w:r>
    </w:p>
    <w:p w14:paraId="2F0D97E9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והחוק. כלכלה וחברה אנו מחויבים לצמיחה</w:t>
      </w:r>
    </w:p>
    <w:p w14:paraId="37898077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כלכלית מתמשכת ולצמצום העוני, ומחויבים לקדם</w:t>
      </w:r>
    </w:p>
    <w:p w14:paraId="31121F43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חברה המאפשרת הזדמנות אמיתית לכל אזרח</w:t>
      </w:r>
    </w:p>
    <w:p w14:paraId="1F461280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ואזרחית. נבקש לחזק את המערכות הציבוריות,</w:t>
      </w:r>
    </w:p>
    <w:p w14:paraId="5E408513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בעיקר בתחומים חינוך, בריאות ורווחה. נקדם</w:t>
      </w:r>
    </w:p>
    <w:p w14:paraId="6C3E1C2A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הרחבה של הצמיחה ושל הפריון על</w:t>
      </w:r>
    </w:p>
    <w:p w14:paraId="25CB7789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ידי שיפור נרחב של התשתיות הציבוריות,</w:t>
      </w:r>
    </w:p>
    <w:p w14:paraId="09B59B6A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השקעה בהון אנושי, צמצום הביורוקרטיה ובניית</w:t>
      </w:r>
    </w:p>
    <w:p w14:paraId="1717E06A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סביבה התומכת בהשקעות עסקיות. נפעל לצמצום</w:t>
      </w:r>
    </w:p>
    <w:p w14:paraId="0A09111C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יוקר המחיה על ידי פתרונות בשוק</w:t>
      </w:r>
    </w:p>
    <w:p w14:paraId="18E22768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הדיור, הגברת התחרותיות ושיפור הפריון. בחרנו</w:t>
      </w:r>
    </w:p>
    <w:p w14:paraId="370E7827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lastRenderedPageBreak/>
        <w:t>להיכנס לשדה הפוליטי משום שעבורנו ישראל</w:t>
      </w:r>
    </w:p>
    <w:p w14:paraId="412452EC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 xml:space="preserve">לפני </w:t>
      </w:r>
      <w:proofErr w:type="spellStart"/>
      <w:r w:rsidRPr="002F6584">
        <w:rPr>
          <w:rFonts w:ascii="Danik" w:hAnsi="Danik" w:cs="Danik"/>
          <w:i/>
          <w:iCs/>
          <w:sz w:val="52"/>
          <w:szCs w:val="52"/>
          <w:rtl/>
        </w:rPr>
        <w:t>הכל</w:t>
      </w:r>
      <w:proofErr w:type="spellEnd"/>
      <w:r w:rsidRPr="002F6584">
        <w:rPr>
          <w:rFonts w:ascii="Danik" w:hAnsi="Danik" w:cs="Danik"/>
          <w:i/>
          <w:iCs/>
          <w:sz w:val="52"/>
          <w:szCs w:val="52"/>
          <w:rtl/>
        </w:rPr>
        <w:t>. אנו מתחייבים לפעול בניקיון</w:t>
      </w:r>
    </w:p>
    <w:p w14:paraId="298E1103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כפיים, בממלכתיות ובכל כוחנו כדי לקדם</w:t>
      </w:r>
    </w:p>
    <w:p w14:paraId="4A2F5B6F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את ישראל. מצע מדיני בטחוני תוכן</w:t>
      </w:r>
    </w:p>
    <w:p w14:paraId="15D385C5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עניינים מדיני ביטחוני מלחמה בשחיתות כלכלה</w:t>
      </w:r>
    </w:p>
    <w:p w14:paraId="6EBFA53D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תעסוקה חינוך בריאות תחבורה משפט וחקיקה</w:t>
      </w:r>
    </w:p>
    <w:p w14:paraId="49330AB9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דת ומדינה צמצום האי-שוויון, רווחה וזכויות</w:t>
      </w:r>
    </w:p>
    <w:p w14:paraId="462F34E5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אנשים עם מוגבלויות דיור משילות פריפריה</w:t>
      </w:r>
    </w:p>
    <w:p w14:paraId="1C0D1F4B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שלטון מקומי בטחון פנים עצמאים ועסקים</w:t>
      </w:r>
    </w:p>
    <w:p w14:paraId="3E763B84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קטנים ובינוניים הגנת סביבה וקיימות נשים</w:t>
      </w:r>
    </w:p>
    <w:p w14:paraId="58D6046E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אזרחים ותיקים עידוד שילובו של הציבור</w:t>
      </w:r>
    </w:p>
    <w:p w14:paraId="2574C2C2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החרדי בחברה הישראלית צעירים וסטודנטים ההתיישבות</w:t>
      </w:r>
    </w:p>
    <w:p w14:paraId="0B605B4E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העובדת והחקלאות קהילה גאה יהדות התפוצות</w:t>
      </w:r>
    </w:p>
    <w:p w14:paraId="0A9B761D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וקליטת עלייה שוויון מיעוטים תרבות ואומנות</w:t>
      </w:r>
    </w:p>
    <w:p w14:paraId="090EE18C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37 39 40 41 43 מצע</w:t>
      </w:r>
    </w:p>
    <w:p w14:paraId="1AEF7561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מדיני ביטחוני ישראל היא המדינה החזקה</w:t>
      </w:r>
    </w:p>
    <w:p w14:paraId="6F76C295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ביותר במזרח התיכון. לעוצמתה הצבאית, הכלכלית</w:t>
      </w:r>
    </w:p>
    <w:p w14:paraId="3A13BEBF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והדמוקרטית אין מתחרים ברדיוס של אלפי</w:t>
      </w:r>
    </w:p>
    <w:p w14:paraId="22897F87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קילומטרים מגבולה. עם זאת, גם אחרי</w:t>
      </w:r>
    </w:p>
    <w:p w14:paraId="0FEE253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lastRenderedPageBreak/>
        <w:t>07 שנות עצמאות חלק משכנינו אינם</w:t>
      </w:r>
    </w:p>
    <w:p w14:paraId="3E16EAF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מכירים בזכותנו להתקיים. הסביבה הקרובה והסביבה</w:t>
      </w:r>
    </w:p>
    <w:p w14:paraId="1041488C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הרחוקה יותר מציבות בפני ישראל אתגרים</w:t>
      </w:r>
    </w:p>
    <w:p w14:paraId="3388E087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ביטחוניים מורכבים. ראש וראשון להם הוא</w:t>
      </w:r>
    </w:p>
    <w:p w14:paraId="251A6154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תוקפנותה של איראן, מעצמה אזורית המכריזה</w:t>
      </w:r>
    </w:p>
    <w:p w14:paraId="00149588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בגלוי על כוונתה להשמיד את ישראל.</w:t>
      </w:r>
    </w:p>
    <w:p w14:paraId="30B936DB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איראן עומדת מאחורי איומי הטרור והאש</w:t>
      </w:r>
    </w:p>
    <w:p w14:paraId="4C7A4F18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בגבולותינו, מחמשת את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חזבאללה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 במאות אלפי</w:t>
      </w:r>
    </w:p>
    <w:p w14:paraId="0B39238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טילים ורקטות המכוונים לערי ישראל ומממנת</w:t>
      </w:r>
    </w:p>
    <w:p w14:paraId="2A15141D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פעילות טרור של חמאס ושל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הג'האד</w:t>
      </w:r>
      <w:proofErr w:type="spellEnd"/>
    </w:p>
    <w:p w14:paraId="05B1721B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האסלאמי ברצועת עזה. כמו כן, איראן</w:t>
      </w:r>
    </w:p>
    <w:p w14:paraId="037339EC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טרם נטשה את תוכנית הגרעין שלה,</w:t>
      </w:r>
    </w:p>
    <w:p w14:paraId="7681CA7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העלולה אם תתממש להציב את ישראל</w:t>
      </w:r>
    </w:p>
    <w:p w14:paraId="6C41AFE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בפני איום קיומי חסר תקדים. על</w:t>
      </w:r>
    </w:p>
    <w:p w14:paraId="2F069F1E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גבולותינו כבר לא ניצבים רק צבאות</w:t>
      </w:r>
    </w:p>
    <w:p w14:paraId="2C130629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סדירים גדולים והאתגר הביטחוני הופך מורכב</w:t>
      </w:r>
    </w:p>
    <w:p w14:paraId="70E01893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יותר. איום הטילים והרקטות הוא סכנה</w:t>
      </w:r>
    </w:p>
    <w:p w14:paraId="601BBCC1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חסרת תקדים לעורף הישראלי; הטרור מנסה</w:t>
      </w:r>
    </w:p>
    <w:p w14:paraId="232533F9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לפגוע בנו בגבולותינו ובתוך שטחי המדינה.</w:t>
      </w:r>
    </w:p>
    <w:p w14:paraId="65479499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lastRenderedPageBreak/>
        <w:t>האויב משתמש באוכלוסייה האזרחית כבמגן, ומנסה</w:t>
      </w:r>
    </w:p>
    <w:p w14:paraId="061C93D1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להפוך חלק גדול מן העוצמה הצבאית</w:t>
      </w:r>
    </w:p>
    <w:p w14:paraId="115F716D" w14:textId="49F331A6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לחסרת תועלת. צהל וגופי הביטחון האחרים</w:t>
      </w:r>
    </w:p>
    <w:p w14:paraId="158F146E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עומדים בפני צורך מתמיד להשתנות, להתאים</w:t>
      </w:r>
    </w:p>
    <w:p w14:paraId="2D0F6B6C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את עצמם למציאות המורכבת ולהבטיח ביטחון</w:t>
      </w:r>
    </w:p>
    <w:p w14:paraId="4398CF33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במציאות מסובכת מזו שהתמודדו עימה בעבר.</w:t>
      </w:r>
    </w:p>
    <w:p w14:paraId="58519D82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מעל לכול חסרה לישראל מנהיגות מדינית</w:t>
      </w:r>
    </w:p>
    <w:p w14:paraId="4E147717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יוזמת, שתפעל כדי לנצל הזדמנויות ולשנות</w:t>
      </w:r>
    </w:p>
    <w:p w14:paraId="022998A8" w14:textId="11C492B0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כולותיו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 זעירות ביחס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לצהל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>, מתגרה בנו</w:t>
      </w:r>
    </w:p>
    <w:p w14:paraId="10D21CB5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וממרר את חייהם של תושבי הדרום.</w:t>
      </w:r>
    </w:p>
    <w:p w14:paraId="67A3FDA8" w14:textId="3D3C1433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למרות המערכה המוצלחת שמנהל צהל נגד</w:t>
      </w:r>
    </w:p>
    <w:p w14:paraId="194705D4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התעצמות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חזבאללה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>, שהוא הכוח החזק ביותר</w:t>
      </w:r>
    </w:p>
    <w:p w14:paraId="54B749C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בלבנון כיום, ונגד התבססות איראן בסוריה,</w:t>
      </w:r>
    </w:p>
    <w:p w14:paraId="1696B7EE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מתעצבת מעבר לגבולותינו הצפוניים מציאות מאיימת.</w:t>
      </w:r>
    </w:p>
    <w:p w14:paraId="2F1AEE5E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הפעילות הישראלית אינה משפיעה על הדרך</w:t>
      </w:r>
    </w:p>
    <w:p w14:paraId="37375BDF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שבה פוטין,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ארדואן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ורוחאני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 קובעים הסדרה</w:t>
      </w:r>
    </w:p>
    <w:p w14:paraId="61CC5E0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חדשה בסוריה. בה בעת מתעצבת בין</w:t>
      </w:r>
    </w:p>
    <w:p w14:paraId="78409247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הים לירדן מציאות העלולה לאיים על</w:t>
      </w:r>
    </w:p>
    <w:p w14:paraId="6038962B" w14:textId="77777777" w:rsidR="002F6584" w:rsidRPr="002F6584" w:rsidRDefault="002F6584" w:rsidP="002F6584">
      <w:pPr>
        <w:bidi/>
        <w:rPr>
          <w:rFonts w:ascii="Danik" w:hAnsi="Danik" w:cs="Danik"/>
          <w:sz w:val="52"/>
          <w:szCs w:val="52"/>
        </w:rPr>
      </w:pPr>
      <w:r w:rsidRPr="002F6584">
        <w:rPr>
          <w:rFonts w:ascii="Danik" w:hAnsi="Danik" w:cs="Danik"/>
          <w:sz w:val="52"/>
          <w:szCs w:val="52"/>
          <w:rtl/>
        </w:rPr>
        <w:t>החזון שעל בסיסו קמה ישראל: מדינה</w:t>
      </w:r>
    </w:p>
    <w:p w14:paraId="75E5CA82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lastRenderedPageBreak/>
        <w:t>יהודית ודמוקרטית, בית לאומי לעם היהודי</w:t>
      </w:r>
    </w:p>
    <w:p w14:paraId="0B96C3BB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במקום היחיד בעולם שבו הוא יכול</w:t>
      </w:r>
    </w:p>
    <w:p w14:paraId="31DFA2F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להתקיים; ומדינה נאורה, מתקדמת ודמוקרטית שצעיריה</w:t>
      </w:r>
    </w:p>
    <w:p w14:paraId="6B7CBDB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רוצים לחיות בה כי היא המקום</w:t>
      </w:r>
    </w:p>
    <w:p w14:paraId="2B880934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הטוב ביותר בעולם. יש לנו ידיד</w:t>
      </w:r>
    </w:p>
    <w:p w14:paraId="1CD5C804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גדול בבית הלבן, אבל ישראל כבר</w:t>
      </w:r>
    </w:p>
    <w:p w14:paraId="5066F6CD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אינה נושא שמחוץ למחלוקת בפוליטיקה האמריקנית.</w:t>
      </w:r>
    </w:p>
    <w:p w14:paraId="1916FCE7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מדיניות הממשלה היוצאת בנושאי דת ומדינה</w:t>
      </w:r>
    </w:p>
    <w:p w14:paraId="21F0E902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 xml:space="preserve">יצרה קרע בין ישראל ליהדות </w:t>
      </w:r>
      <w:proofErr w:type="spellStart"/>
      <w:r w:rsidRPr="002F6584">
        <w:rPr>
          <w:rFonts w:ascii="Talm" w:hAnsi="Talm" w:cs="Talm"/>
          <w:i/>
          <w:iCs/>
          <w:sz w:val="52"/>
          <w:szCs w:val="52"/>
          <w:rtl/>
        </w:rPr>
        <w:t>ארהב</w:t>
      </w:r>
      <w:proofErr w:type="spellEnd"/>
      <w:r w:rsidRPr="002F6584">
        <w:rPr>
          <w:rFonts w:ascii="Talm" w:hAnsi="Talm" w:cs="Talm"/>
          <w:i/>
          <w:iCs/>
          <w:sz w:val="52"/>
          <w:szCs w:val="52"/>
          <w:rtl/>
        </w:rPr>
        <w:t>,</w:t>
      </w:r>
    </w:p>
    <w:p w14:paraId="3227C952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שהיחסים עימה ועם יהדות העולם הם</w:t>
      </w:r>
    </w:p>
    <w:p w14:paraId="3B630F3A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חלק מן הביטחון הלאומי שלנו. כחול-לבן</w:t>
      </w:r>
    </w:p>
    <w:p w14:paraId="624C0600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מאמינה כי את היסוד של שמירה</w:t>
      </w:r>
    </w:p>
    <w:p w14:paraId="198F175A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על הביטחון וחיזוק צהל וארגוני הביטחון</w:t>
      </w:r>
    </w:p>
    <w:p w14:paraId="217F9A02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האחרים, צריך להשלים ביסוד מדיני. למדינות</w:t>
      </w:r>
    </w:p>
    <w:p w14:paraId="37440F0D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רבות במרחב, השואפות ליציבות ומאוימות על</w:t>
      </w:r>
    </w:p>
    <w:p w14:paraId="490234C6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 xml:space="preserve">ידי האסלאם הקיצוני של טהראן </w:t>
      </w:r>
      <w:proofErr w:type="spellStart"/>
      <w:r w:rsidRPr="002F6584">
        <w:rPr>
          <w:rFonts w:ascii="Talm" w:hAnsi="Talm" w:cs="Talm"/>
          <w:i/>
          <w:iCs/>
          <w:sz w:val="52"/>
          <w:szCs w:val="52"/>
          <w:rtl/>
        </w:rPr>
        <w:t>ודאעש</w:t>
      </w:r>
      <w:proofErr w:type="spellEnd"/>
      <w:r w:rsidRPr="002F6584">
        <w:rPr>
          <w:rFonts w:ascii="Talm" w:hAnsi="Talm" w:cs="Talm"/>
          <w:i/>
          <w:iCs/>
          <w:sz w:val="52"/>
          <w:szCs w:val="52"/>
          <w:rtl/>
        </w:rPr>
        <w:t>,</w:t>
      </w:r>
    </w:p>
    <w:p w14:paraId="74AF5B9B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יש היום אינטרס משותף חשוב איתנו</w:t>
      </w:r>
    </w:p>
    <w:p w14:paraId="065A34A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ממרוקו עד למפרץ הפרסי, מריאד עד</w:t>
      </w:r>
    </w:p>
    <w:p w14:paraId="4DA3DC4A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קהיר ועמאן, מדינות אלה מוכנות היום</w:t>
      </w:r>
    </w:p>
    <w:p w14:paraId="2246DDF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lastRenderedPageBreak/>
        <w:t>לעצב איתנו מזרח תיכון אחר, שירסן</w:t>
      </w:r>
    </w:p>
    <w:p w14:paraId="13BF54A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את התוקפנות של איראן ויכריע את</w:t>
      </w:r>
    </w:p>
    <w:p w14:paraId="2E207745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השד של האסלאם הקיצוני. על ישראל,</w:t>
      </w:r>
    </w:p>
    <w:p w14:paraId="2E8C66A9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הכוח החזק באזור, להוביל. כחלק מתפיסת</w:t>
      </w:r>
    </w:p>
    <w:p w14:paraId="5B4B3E01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הביטחון הגורסת שעוצמה תלויה בשליטה בתהליכים,</w:t>
      </w:r>
    </w:p>
    <w:p w14:paraId="709699A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נעצב מציאות חדשה אשר ת</w:t>
      </w:r>
      <w:r w:rsidRPr="002F6584">
        <w:rPr>
          <w:rFonts w:ascii="Times New Roman" w:hAnsi="Times New Roman" w:cs="Times New Roman" w:hint="cs"/>
          <w:i/>
          <w:iCs/>
          <w:sz w:val="52"/>
          <w:szCs w:val="52"/>
          <w:rtl/>
        </w:rPr>
        <w:t>ְ</w:t>
      </w:r>
      <w:r w:rsidRPr="002F6584">
        <w:rPr>
          <w:rFonts w:ascii="Talm" w:hAnsi="Talm" w:cs="Talm" w:hint="cs"/>
          <w:i/>
          <w:iCs/>
          <w:sz w:val="52"/>
          <w:szCs w:val="52"/>
          <w:rtl/>
        </w:rPr>
        <w:t>ק</w:t>
      </w:r>
      <w:r w:rsidRPr="002F6584">
        <w:rPr>
          <w:rFonts w:ascii="Times New Roman" w:hAnsi="Times New Roman" w:cs="Times New Roman" w:hint="cs"/>
          <w:i/>
          <w:iCs/>
          <w:sz w:val="52"/>
          <w:szCs w:val="52"/>
          <w:rtl/>
        </w:rPr>
        <w:t>ַ</w:t>
      </w:r>
      <w:r w:rsidRPr="002F6584">
        <w:rPr>
          <w:rFonts w:ascii="Talm" w:hAnsi="Talm" w:cs="Talm" w:hint="cs"/>
          <w:i/>
          <w:iCs/>
          <w:sz w:val="52"/>
          <w:szCs w:val="52"/>
          <w:rtl/>
        </w:rPr>
        <w:t>ב</w:t>
      </w:r>
      <w:r w:rsidRPr="002F6584">
        <w:rPr>
          <w:rFonts w:ascii="Times New Roman" w:hAnsi="Times New Roman" w:cs="Times New Roman" w:hint="cs"/>
          <w:i/>
          <w:iCs/>
          <w:sz w:val="52"/>
          <w:szCs w:val="52"/>
          <w:rtl/>
        </w:rPr>
        <w:t>ֵּ</w:t>
      </w:r>
      <w:r w:rsidRPr="002F6584">
        <w:rPr>
          <w:rFonts w:ascii="Talm" w:hAnsi="Talm" w:cs="Talm" w:hint="cs"/>
          <w:i/>
          <w:iCs/>
          <w:sz w:val="52"/>
          <w:szCs w:val="52"/>
          <w:rtl/>
        </w:rPr>
        <w:t>ע</w:t>
      </w:r>
      <w:r w:rsidRPr="002F6584">
        <w:rPr>
          <w:rFonts w:ascii="Times New Roman" w:hAnsi="Times New Roman" w:cs="Times New Roman" w:hint="cs"/>
          <w:i/>
          <w:iCs/>
          <w:sz w:val="52"/>
          <w:szCs w:val="52"/>
          <w:rtl/>
        </w:rPr>
        <w:t>ַ</w:t>
      </w:r>
      <w:r w:rsidRPr="002F6584">
        <w:rPr>
          <w:rFonts w:ascii="Talm" w:hAnsi="Talm" w:cs="Talm"/>
          <w:i/>
          <w:iCs/>
          <w:sz w:val="52"/>
          <w:szCs w:val="52"/>
          <w:rtl/>
        </w:rPr>
        <w:t xml:space="preserve"> </w:t>
      </w:r>
      <w:r w:rsidRPr="002F6584">
        <w:rPr>
          <w:rFonts w:ascii="Talm" w:hAnsi="Talm" w:cs="Talm" w:hint="cs"/>
          <w:i/>
          <w:iCs/>
          <w:sz w:val="52"/>
          <w:szCs w:val="52"/>
          <w:rtl/>
        </w:rPr>
        <w:t>את</w:t>
      </w:r>
    </w:p>
    <w:p w14:paraId="5C92A8F0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הרוב היהודי בישראל ואת הזהות היהודית</w:t>
      </w:r>
    </w:p>
    <w:p w14:paraId="0167DB6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של מדינת ישראל. נחזק את גושי</w:t>
      </w:r>
    </w:p>
    <w:p w14:paraId="0859AF15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ההתיישבות ונאפשר חיים נורמליים בכל מקום</w:t>
      </w:r>
    </w:p>
    <w:p w14:paraId="739E5AD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שבו חיים ישראלים. בקעת הירדן תהיה</w:t>
      </w:r>
    </w:p>
    <w:p w14:paraId="1D1102BB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גבול הביטחון המזרחי של ישראל. נאפשר</w:t>
      </w:r>
    </w:p>
    <w:p w14:paraId="30A27668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פיתוח כלכלי מואץ בשטחי הרשות הפלסטינית</w:t>
      </w:r>
    </w:p>
    <w:p w14:paraId="63A54FA4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ונשמור על אופק פתוח להסדרה מדינית</w:t>
      </w:r>
    </w:p>
    <w:p w14:paraId="57ED3AF1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בעתיד. ירושלים המאוחדת תהיה בירת ישראל</w:t>
      </w:r>
    </w:p>
    <w:p w14:paraId="42FB0CC3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הנצחית. לאור עקרונות אלה נבחן את</w:t>
      </w:r>
    </w:p>
    <w:p w14:paraId="34256D2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 xml:space="preserve">תוכנית השלום של הנשיא </w:t>
      </w:r>
      <w:proofErr w:type="spellStart"/>
      <w:r w:rsidRPr="002F6584">
        <w:rPr>
          <w:rFonts w:ascii="Talm" w:hAnsi="Talm" w:cs="Talm"/>
          <w:i/>
          <w:iCs/>
          <w:sz w:val="52"/>
          <w:szCs w:val="52"/>
          <w:rtl/>
        </w:rPr>
        <w:t>טראמפ</w:t>
      </w:r>
      <w:proofErr w:type="spellEnd"/>
      <w:r w:rsidRPr="002F6584">
        <w:rPr>
          <w:rFonts w:ascii="Talm" w:hAnsi="Talm" w:cs="Talm"/>
          <w:i/>
          <w:iCs/>
          <w:sz w:val="52"/>
          <w:szCs w:val="52"/>
          <w:rtl/>
        </w:rPr>
        <w:t>, לכשתוצג.</w:t>
      </w:r>
    </w:p>
    <w:p w14:paraId="1ADA5D79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לא תהיה התנתקות שנייה. מהלך המבוצע</w:t>
      </w:r>
    </w:p>
    <w:p w14:paraId="4640A3AD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באורח חד-צדדי מוביל את האויב בהכרח</w:t>
      </w:r>
    </w:p>
    <w:p w14:paraId="38D410F2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למסקנה שההתנגדות האלימה שלו הכריעה אותנו.</w:t>
      </w:r>
    </w:p>
    <w:p w14:paraId="3A9AD960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lastRenderedPageBreak/>
        <w:t>לא נחזור על הטעות הזו. כל</w:t>
      </w:r>
    </w:p>
    <w:p w14:paraId="6191F9F6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החלטה מדינית היסטורית תובא להכרעת העם</w:t>
      </w:r>
    </w:p>
    <w:p w14:paraId="382F3426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במשאל עם או תאושר בכנסת ברוב</w:t>
      </w:r>
    </w:p>
    <w:p w14:paraId="05F07139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מיוחד. ניזום ועידה אזורית עם מדינות</w:t>
      </w:r>
    </w:p>
    <w:p w14:paraId="74343BE5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ערב השואפות ליציבות, ונעמיק את תהליכי</w:t>
      </w:r>
    </w:p>
    <w:p w14:paraId="12EAB622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ההיפרדות מהפלסטינים תוך שמירה בלתי מתפשרת</w:t>
      </w:r>
    </w:p>
    <w:p w14:paraId="5159E63B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על האינטרסים הביטחוניים של מדינת ישראל</w:t>
      </w:r>
    </w:p>
    <w:p w14:paraId="00E241E6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ועל חופש הפעולה של צהל בכל</w:t>
      </w:r>
    </w:p>
    <w:p w14:paraId="0306CD94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מקום. מצע מדיני ביטחוני כמו כן</w:t>
      </w:r>
    </w:p>
    <w:p w14:paraId="37096303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יידון בוועידה האזורית נושא חשוב לא</w:t>
      </w:r>
    </w:p>
    <w:p w14:paraId="7E282A8F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פחות: מעמדה האזורי של ישראל ככוח</w:t>
      </w:r>
    </w:p>
    <w:p w14:paraId="65F5B7F1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מוביל עם השותפות שלה לאינטרס. לא</w:t>
      </w:r>
    </w:p>
    <w:p w14:paraId="1E9E8C78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יהיה עוד מצב שבו ייערכו דיונים</w:t>
      </w:r>
    </w:p>
    <w:p w14:paraId="437F8AFF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על הסכם גרעין עם איראן או</w:t>
      </w:r>
    </w:p>
    <w:p w14:paraId="0F042358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על הסדרה בסוריה בלי שהשותפות האלה,</w:t>
      </w:r>
    </w:p>
    <w:p w14:paraId="2CCC9E1E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וישראל בראשן, יציגו את האינטרסים שלהן</w:t>
      </w:r>
    </w:p>
    <w:p w14:paraId="40DAB2C0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ויזכו למענה. לא נאפשר לעולם איום</w:t>
      </w:r>
    </w:p>
    <w:p w14:paraId="21083F07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קיומי על מדינת ישראל. נסיגתה של</w:t>
      </w:r>
    </w:p>
    <w:p w14:paraId="5466A9C3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proofErr w:type="spellStart"/>
      <w:r w:rsidRPr="002F6584">
        <w:rPr>
          <w:rFonts w:ascii="Talm" w:hAnsi="Talm" w:cs="Shahar"/>
          <w:i/>
          <w:iCs/>
          <w:sz w:val="48"/>
          <w:szCs w:val="48"/>
          <w:rtl/>
        </w:rPr>
        <w:lastRenderedPageBreak/>
        <w:t>ארהב</w:t>
      </w:r>
      <w:proofErr w:type="spellEnd"/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 מן המזרח התיכון, שהתחילה בימי</w:t>
      </w:r>
    </w:p>
    <w:p w14:paraId="018B7CDA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הממשל הקודם ונמשכת בימים אלה, מסוכנת</w:t>
      </w:r>
    </w:p>
    <w:p w14:paraId="5F4176F5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לישראל ולשותפותיה. עלינו להניח בפני הנשיא</w:t>
      </w:r>
    </w:p>
    <w:p w14:paraId="6D7D84F2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proofErr w:type="spellStart"/>
      <w:r w:rsidRPr="002F6584">
        <w:rPr>
          <w:rFonts w:ascii="Talm" w:hAnsi="Talm" w:cs="Shahar"/>
          <w:i/>
          <w:iCs/>
          <w:sz w:val="48"/>
          <w:szCs w:val="48"/>
          <w:rtl/>
        </w:rPr>
        <w:t>טראמפ</w:t>
      </w:r>
      <w:proofErr w:type="spellEnd"/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 את עסקת המאה האמיתית: </w:t>
      </w:r>
      <w:proofErr w:type="spellStart"/>
      <w:r w:rsidRPr="002F6584">
        <w:rPr>
          <w:rFonts w:ascii="Talm" w:hAnsi="Talm" w:cs="Shahar"/>
          <w:i/>
          <w:iCs/>
          <w:sz w:val="48"/>
          <w:szCs w:val="48"/>
          <w:rtl/>
        </w:rPr>
        <w:t>חזון</w:t>
      </w:r>
      <w:proofErr w:type="spellEnd"/>
    </w:p>
    <w:p w14:paraId="03622B75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של מזרח תיכון מונהג ומעוצב על</w:t>
      </w:r>
    </w:p>
    <w:p w14:paraId="6829DE93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ידי בעלות בריתה של </w:t>
      </w:r>
      <w:proofErr w:type="spellStart"/>
      <w:r w:rsidRPr="002F6584">
        <w:rPr>
          <w:rFonts w:ascii="Talm" w:hAnsi="Talm" w:cs="Shahar"/>
          <w:i/>
          <w:iCs/>
          <w:sz w:val="48"/>
          <w:szCs w:val="48"/>
          <w:rtl/>
        </w:rPr>
        <w:t>ארהב</w:t>
      </w:r>
      <w:proofErr w:type="spellEnd"/>
      <w:r w:rsidRPr="002F6584">
        <w:rPr>
          <w:rFonts w:ascii="Talm" w:hAnsi="Talm" w:cs="Shahar"/>
          <w:i/>
          <w:iCs/>
          <w:sz w:val="48"/>
          <w:szCs w:val="48"/>
          <w:rtl/>
        </w:rPr>
        <w:t>, ולא</w:t>
      </w:r>
    </w:p>
    <w:p w14:paraId="294C9AA6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על ידי הציר הקיצוני. רק כך</w:t>
      </w:r>
    </w:p>
    <w:p w14:paraId="7AD5A5B2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נוכל להשיב את ידידתנו רבת העוצמה</w:t>
      </w:r>
    </w:p>
    <w:p w14:paraId="7142A43C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לאזור, ולהבטיח שהאינטרס הישראלי יבוא לידי</w:t>
      </w:r>
    </w:p>
    <w:p w14:paraId="24A37454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ביטוי בכל מקום. גם במאבק בחמאס</w:t>
      </w:r>
    </w:p>
    <w:p w14:paraId="2DB28EF6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proofErr w:type="spellStart"/>
      <w:r w:rsidRPr="002F6584">
        <w:rPr>
          <w:rFonts w:ascii="Talm" w:hAnsi="Talm" w:cs="Shahar"/>
          <w:i/>
          <w:iCs/>
          <w:sz w:val="48"/>
          <w:szCs w:val="48"/>
          <w:rtl/>
        </w:rPr>
        <w:t>ובג'האד</w:t>
      </w:r>
      <w:proofErr w:type="spellEnd"/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 האסלאמי ישראל תיזום, ולא תיגרר.</w:t>
      </w:r>
    </w:p>
    <w:p w14:paraId="3623420B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בעזה עלינו להוביל מהלך כפול: מחד</w:t>
      </w:r>
    </w:p>
    <w:p w14:paraId="01A96F33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גיסא, תגובה רבת עוצמה על כל</w:t>
      </w:r>
    </w:p>
    <w:p w14:paraId="5C1BAAC7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התגרות והפעלת אלימות לשטחנו, ומאידך גיסא</w:t>
      </w:r>
    </w:p>
    <w:p w14:paraId="2C73776D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מהלך משותף עם גורמים אזוריים שיציג</w:t>
      </w:r>
    </w:p>
    <w:p w14:paraId="64B95B73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בפני תושבי עזה אפשרות לחיים טובים</w:t>
      </w:r>
    </w:p>
    <w:p w14:paraId="35F6363A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יותר, ויבהיר להם שמה שעומד בינם</w:t>
      </w:r>
    </w:p>
    <w:p w14:paraId="418B14AE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lastRenderedPageBreak/>
        <w:t>לבין חיים אלה הוא תוקפנות חמאס</w:t>
      </w:r>
    </w:p>
    <w:p w14:paraId="0FA5273D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כלפי ישראל. הכלל הראשון של המלחמה</w:t>
      </w:r>
    </w:p>
    <w:p w14:paraId="4DDF0256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בטרור הוא תקיעת טריז בין האוכלוסייה</w:t>
      </w:r>
    </w:p>
    <w:p w14:paraId="7F697967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לבין ארגון הטרור החי בתוכה, וזה</w:t>
      </w:r>
    </w:p>
    <w:p w14:paraId="0C634E4C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יקרה רק אם תיושם מדיניות יוזמת</w:t>
      </w:r>
    </w:p>
    <w:p w14:paraId="58BF600C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בשני המישורים, הצבאי והמדיני-כלכלי; אין בכך</w:t>
      </w:r>
    </w:p>
    <w:p w14:paraId="40D48D2B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סתירה, אלא להפך: שתי הזרועות משלימות</w:t>
      </w:r>
    </w:p>
    <w:p w14:paraId="3538782C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זו את זו. רמת הגולן היא</w:t>
      </w:r>
    </w:p>
    <w:p w14:paraId="526709BF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חלק בלתי נפרד ממדינת ישראל, ונושא</w:t>
      </w:r>
    </w:p>
    <w:p w14:paraId="55EDD574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זה אינו נתון למשא ומתן. נפתח</w:t>
      </w:r>
    </w:p>
    <w:p w14:paraId="2022A0A7" w14:textId="0E73268F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וניישב את האזור. בחזית הצפון </w:t>
      </w:r>
    </w:p>
    <w:p w14:paraId="6B79F484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מ</w:t>
      </w:r>
      <w:r w:rsidRPr="002F6584">
        <w:rPr>
          <w:rFonts w:ascii="Arial" w:hAnsi="Arial" w:cs="Arial" w:hint="cs"/>
          <w:i/>
          <w:iCs/>
          <w:sz w:val="48"/>
          <w:szCs w:val="48"/>
          <w:rtl/>
        </w:rPr>
        <w:t>ֵ</w:t>
      </w:r>
      <w:r w:rsidRPr="002F6584">
        <w:rPr>
          <w:rFonts w:ascii="Talm" w:hAnsi="Talm" w:cs="Shahar" w:hint="cs"/>
          <w:i/>
          <w:iCs/>
          <w:sz w:val="48"/>
          <w:szCs w:val="48"/>
          <w:rtl/>
        </w:rPr>
        <w:t>ר</w:t>
      </w: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 </w:t>
      </w:r>
      <w:r w:rsidRPr="002F6584">
        <w:rPr>
          <w:rFonts w:ascii="Talm" w:hAnsi="Talm" w:cs="Shahar" w:hint="cs"/>
          <w:i/>
          <w:iCs/>
          <w:sz w:val="48"/>
          <w:szCs w:val="48"/>
          <w:rtl/>
        </w:rPr>
        <w:t>את</w:t>
      </w: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 </w:t>
      </w:r>
      <w:r w:rsidRPr="002F6584">
        <w:rPr>
          <w:rFonts w:ascii="Talm" w:hAnsi="Talm" w:cs="Shahar" w:hint="cs"/>
          <w:i/>
          <w:iCs/>
          <w:sz w:val="48"/>
          <w:szCs w:val="48"/>
          <w:rtl/>
        </w:rPr>
        <w:t>המערכה</w:t>
      </w: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 </w:t>
      </w:r>
      <w:r w:rsidRPr="002F6584">
        <w:rPr>
          <w:rFonts w:ascii="Talm" w:hAnsi="Talm" w:cs="Shahar" w:hint="cs"/>
          <w:i/>
          <w:iCs/>
          <w:sz w:val="48"/>
          <w:szCs w:val="48"/>
          <w:rtl/>
        </w:rPr>
        <w:t>המתמשכת</w:t>
      </w: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 </w:t>
      </w:r>
      <w:r w:rsidRPr="002F6584">
        <w:rPr>
          <w:rFonts w:ascii="Talm" w:hAnsi="Talm" w:cs="Shahar" w:hint="cs"/>
          <w:i/>
          <w:iCs/>
          <w:sz w:val="48"/>
          <w:szCs w:val="48"/>
          <w:rtl/>
        </w:rPr>
        <w:t>נגד</w:t>
      </w: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 התבססות</w:t>
      </w:r>
    </w:p>
    <w:p w14:paraId="40A66197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איראן והתעצמות </w:t>
      </w:r>
      <w:proofErr w:type="spellStart"/>
      <w:r w:rsidRPr="002F6584">
        <w:rPr>
          <w:rFonts w:ascii="Talm" w:hAnsi="Talm" w:cs="Shahar"/>
          <w:i/>
          <w:iCs/>
          <w:sz w:val="48"/>
          <w:szCs w:val="48"/>
          <w:rtl/>
        </w:rPr>
        <w:t>חזבאללה</w:t>
      </w:r>
      <w:proofErr w:type="spellEnd"/>
      <w:r w:rsidRPr="002F6584">
        <w:rPr>
          <w:rFonts w:ascii="Talm" w:hAnsi="Talm" w:cs="Shahar"/>
          <w:i/>
          <w:iCs/>
          <w:sz w:val="48"/>
          <w:szCs w:val="48"/>
          <w:rtl/>
        </w:rPr>
        <w:t>, ונכין את צהל</w:t>
      </w:r>
    </w:p>
    <w:p w14:paraId="49FABE96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לאפשרות של מערכה. הפעולה הרצופה והמוצלחת</w:t>
      </w:r>
    </w:p>
    <w:p w14:paraId="336E6D70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נגד איראן </w:t>
      </w:r>
      <w:proofErr w:type="spellStart"/>
      <w:r w:rsidRPr="002F6584">
        <w:rPr>
          <w:rFonts w:ascii="Talm" w:hAnsi="Talm" w:cs="Shahar"/>
          <w:i/>
          <w:iCs/>
          <w:sz w:val="48"/>
          <w:szCs w:val="48"/>
          <w:rtl/>
        </w:rPr>
        <w:t>וחזבאללה</w:t>
      </w:r>
      <w:proofErr w:type="spellEnd"/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 תועצם, ותלווה במהלך</w:t>
      </w:r>
    </w:p>
    <w:p w14:paraId="2E693F93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מדיני מול רוסיה למימוש דרישתה של</w:t>
      </w:r>
    </w:p>
    <w:p w14:paraId="16B8B4BC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 xml:space="preserve">ישראל להרחיק את איראן ואת </w:t>
      </w:r>
      <w:proofErr w:type="spellStart"/>
      <w:r w:rsidRPr="002F6584">
        <w:rPr>
          <w:rFonts w:ascii="Talm" w:hAnsi="Talm" w:cs="Shahar"/>
          <w:i/>
          <w:iCs/>
          <w:sz w:val="48"/>
          <w:szCs w:val="48"/>
          <w:rtl/>
        </w:rPr>
        <w:t>שלוחיה</w:t>
      </w:r>
      <w:proofErr w:type="spellEnd"/>
    </w:p>
    <w:p w14:paraId="46FA4AF7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lastRenderedPageBreak/>
        <w:t>מאדמת סוריה. כחול-לבן תבחן בכובד ראש</w:t>
      </w:r>
    </w:p>
    <w:p w14:paraId="0B1AC831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ותקיים מאמץ מתמשך להחזרת השבויים והנעדרים</w:t>
      </w:r>
    </w:p>
    <w:p w14:paraId="1D7EA6D7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מתוך מחויבות להם, למשפחותיהם ולחברה הישראלית</w:t>
      </w:r>
    </w:p>
    <w:p w14:paraId="1ED351EF" w14:textId="77777777" w:rsidR="002F6584" w:rsidRPr="002F6584" w:rsidRDefault="002F6584" w:rsidP="002F6584">
      <w:pPr>
        <w:bidi/>
        <w:rPr>
          <w:rFonts w:ascii="Talm" w:hAnsi="Talm" w:cs="Shahar"/>
          <w:i/>
          <w:iCs/>
          <w:sz w:val="48"/>
          <w:szCs w:val="48"/>
        </w:rPr>
      </w:pPr>
      <w:r w:rsidRPr="002F6584">
        <w:rPr>
          <w:rFonts w:ascii="Talm" w:hAnsi="Talm" w:cs="Shahar"/>
          <w:i/>
          <w:iCs/>
          <w:sz w:val="48"/>
          <w:szCs w:val="48"/>
          <w:rtl/>
        </w:rPr>
        <w:t>כולה. בהתאם לתפיסת הביטחון הלאומי, על</w:t>
      </w:r>
    </w:p>
    <w:p w14:paraId="2BFB10C5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ישראל להעמיק את יחסי החוץ בכל</w:t>
      </w:r>
    </w:p>
    <w:p w14:paraId="59BF3254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מקום בעולם. נאחה ונעצים את משרד</w:t>
      </w:r>
    </w:p>
    <w:p w14:paraId="16FA956A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החוץ, ונקבע בחוק את מעמדו כגוף</w:t>
      </w:r>
    </w:p>
    <w:p w14:paraId="2642AF45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המטה והביצוע למדיניות חוץ ודיפלומטיה ציבורית.</w:t>
      </w:r>
    </w:p>
    <w:p w14:paraId="674AA08A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ישראל היא מעצמת חדשנות שהעולם נושא</w:t>
      </w:r>
    </w:p>
    <w:p w14:paraId="34FDA9FF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את עיניו אליה: ננצל זאת לתנופה</w:t>
      </w:r>
    </w:p>
    <w:p w14:paraId="026F69A4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מדינית חדשה. נגדיל את ההשקעה בסיוע</w:t>
      </w:r>
    </w:p>
    <w:p w14:paraId="07346F6E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למדינות מתפתחות, כחלק מיצירת בסיס ליחסים</w:t>
      </w:r>
    </w:p>
    <w:p w14:paraId="01A380F2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ארוכי טווח. נשמר את שיתוף הפעולה</w:t>
      </w:r>
    </w:p>
    <w:p w14:paraId="78966DF0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האסטרטגי ואת מערכת היחסים המיוחדת בינינו</w:t>
      </w:r>
    </w:p>
    <w:p w14:paraId="3E047D50" w14:textId="44DFAD16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 xml:space="preserve">לבין </w:t>
      </w:r>
      <w:proofErr w:type="spellStart"/>
      <w:r w:rsidRPr="002F6584">
        <w:rPr>
          <w:rFonts w:ascii="Talm" w:hAnsi="Talm" w:cs="Shahar"/>
          <w:b/>
          <w:bCs/>
          <w:sz w:val="48"/>
          <w:szCs w:val="48"/>
          <w:rtl/>
        </w:rPr>
        <w:t>ארהב</w:t>
      </w:r>
      <w:proofErr w:type="spellEnd"/>
      <w:r w:rsidRPr="002F6584">
        <w:rPr>
          <w:rFonts w:ascii="Talm" w:hAnsi="Talm" w:cs="Shahar"/>
          <w:b/>
          <w:bCs/>
          <w:sz w:val="48"/>
          <w:szCs w:val="48"/>
          <w:rtl/>
        </w:rPr>
        <w:t>, נשוב אל הימים שבהם</w:t>
      </w:r>
    </w:p>
    <w:p w14:paraId="4D483E8D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ישראל הייתה נושא שאינו שנוי במחלוקת</w:t>
      </w:r>
    </w:p>
    <w:p w14:paraId="679494EA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בפוליטיקה האמריקנית, ונעצים את היחסים המדיניים</w:t>
      </w:r>
    </w:p>
    <w:p w14:paraId="4A21D236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lastRenderedPageBreak/>
        <w:t>והכלכליים עם אירופה, אסיה, אפריקה ודרום</w:t>
      </w:r>
    </w:p>
    <w:p w14:paraId="0E8A4F77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אמריקה. נרפא את הפצעים שיצרה הממשלה</w:t>
      </w:r>
    </w:p>
    <w:p w14:paraId="6B1746A5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הנוכחית ביחסים עם יהדות העולם, ובעיקר</w:t>
      </w:r>
    </w:p>
    <w:p w14:paraId="76FE0D8B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proofErr w:type="spellStart"/>
      <w:r w:rsidRPr="002F6584">
        <w:rPr>
          <w:rFonts w:ascii="Talm" w:hAnsi="Talm" w:cs="Shahar"/>
          <w:b/>
          <w:bCs/>
          <w:sz w:val="48"/>
          <w:szCs w:val="48"/>
          <w:rtl/>
        </w:rPr>
        <w:t>בארהב</w:t>
      </w:r>
      <w:proofErr w:type="spellEnd"/>
      <w:r w:rsidRPr="002F6584">
        <w:rPr>
          <w:rFonts w:ascii="Talm" w:hAnsi="Talm" w:cs="Shahar"/>
          <w:b/>
          <w:bCs/>
          <w:sz w:val="48"/>
          <w:szCs w:val="48"/>
          <w:rtl/>
        </w:rPr>
        <w:t>. ישראל היא הבית הלאומי של</w:t>
      </w:r>
    </w:p>
    <w:p w14:paraId="0B5A7307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העם היהודי כולו. ממשלה ישראלית יוזמת</w:t>
      </w:r>
    </w:p>
    <w:p w14:paraId="27FB8BD1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בתחום החוץ והפנים הלוקחת בחשבון בכל</w:t>
      </w:r>
    </w:p>
    <w:p w14:paraId="782F9435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מעשה את השפעתו על יהדות העולם,</w:t>
      </w:r>
    </w:p>
    <w:p w14:paraId="5455B9CD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היא המפתח לחיזוק קשר חיוני זה.</w:t>
      </w:r>
    </w:p>
    <w:p w14:paraId="77C5D3BF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מלחמה בשחיתות שחיתותו של השלטון הפכה</w:t>
      </w:r>
    </w:p>
    <w:p w14:paraId="7B594443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לאיום אסטרטגי על החברה ועל הדמוקרטיה</w:t>
      </w:r>
    </w:p>
    <w:p w14:paraId="2A9CC48A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הישראלית. היא מערערת את אמון הציבור</w:t>
      </w:r>
    </w:p>
    <w:p w14:paraId="5B2CA1E5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במוסדות השלטון ובשיטה הדמוקרטית, ופוגעת בשוויון</w:t>
      </w:r>
    </w:p>
    <w:p w14:paraId="5A4BBE22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ההזדמנויות, בלכידות החברתית, באיכות החיים של</w:t>
      </w:r>
    </w:p>
    <w:p w14:paraId="26CA066E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אזרחי המדינה ובצמיחה הכלכלית. במשך שנים</w:t>
      </w:r>
    </w:p>
    <w:p w14:paraId="2F6568E7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התנהל בישראל משחק לא הוגן ששירת</w:t>
      </w:r>
    </w:p>
    <w:p w14:paraId="60762F92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קבוצות אינטרסים, בעלי הון וועדי עובדים.</w:t>
      </w:r>
    </w:p>
    <w:p w14:paraId="310BE316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במשחק הזה עברו מיליארדי שקלים מיד</w:t>
      </w:r>
    </w:p>
    <w:p w14:paraId="30137DD0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lastRenderedPageBreak/>
        <w:t>ליד ללא שקיפות. מקורבים מונו לנהל</w:t>
      </w:r>
    </w:p>
    <w:p w14:paraId="76CE5E97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חברות ממשלתיות בזכות קשרים ולא בזכות</w:t>
      </w:r>
    </w:p>
    <w:p w14:paraId="660FB260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כישורים. כחול-לבן מחויבת ליושרה, לשלטון החוק,</w:t>
      </w:r>
    </w:p>
    <w:p w14:paraId="033AFFE5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להגינות ולמאבק שיטתי ובלתי מתפשר בשחיתות</w:t>
      </w:r>
    </w:p>
    <w:p w14:paraId="0977A0B4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השלטונית. מחויבות זו באה לידי ביטוי</w:t>
      </w:r>
    </w:p>
    <w:p w14:paraId="4D5CC8D2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קודם כל בדוגמה אישית: מועמדי כחול-לבן</w:t>
      </w:r>
    </w:p>
    <w:p w14:paraId="7B91104B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לכנסת, למוסדות השלטון ולכל תפקיד ציבורי</w:t>
      </w:r>
    </w:p>
    <w:p w14:paraId="072B135F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אחר יהיו נשים וגברים שלא דבק</w:t>
      </w:r>
    </w:p>
    <w:p w14:paraId="1A92DC63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בהם רבב, ושרואים במשרות בגופי השלטון</w:t>
      </w:r>
    </w:p>
    <w:p w14:paraId="0F1D7046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שליחות הכרוכה במחויבות ציבורית. הגבלת כהונת</w:t>
      </w:r>
    </w:p>
    <w:p w14:paraId="7768EAA5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ראש ממשלה נתקן את חוק יסוד:</w:t>
      </w:r>
    </w:p>
    <w:p w14:paraId="0EFEA525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הממשלה, כך שראש ממשלה לא יוכל</w:t>
      </w:r>
    </w:p>
    <w:p w14:paraId="5A1230D1" w14:textId="77777777" w:rsidR="002F6584" w:rsidRPr="002F6584" w:rsidRDefault="002F6584" w:rsidP="002F6584">
      <w:pPr>
        <w:bidi/>
        <w:rPr>
          <w:rFonts w:ascii="Talm" w:hAnsi="Talm" w:cs="Shahar"/>
          <w:sz w:val="48"/>
          <w:szCs w:val="48"/>
        </w:rPr>
      </w:pPr>
      <w:r w:rsidRPr="002F6584">
        <w:rPr>
          <w:rFonts w:ascii="Talm" w:hAnsi="Talm" w:cs="Shahar"/>
          <w:sz w:val="48"/>
          <w:szCs w:val="48"/>
          <w:rtl/>
        </w:rPr>
        <w:t>לכהן בתפקידו במשך יותר משמונה שנים</w:t>
      </w:r>
    </w:p>
    <w:p w14:paraId="06E79A7F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ברצף או יותר משלוש קדנציות )התקופה</w:t>
      </w:r>
    </w:p>
    <w:p w14:paraId="7E1EA212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הקצרה משתיהן(. נפעל לאימוץ עקרונות הוועדה</w:t>
      </w:r>
    </w:p>
    <w:p w14:paraId="783C859F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הציבורית בראשות נשיא בית המשפט העליון</w:t>
      </w:r>
    </w:p>
    <w:p w14:paraId="44DF12FB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לשעבר השופט בדימוס מאיר שמגר לעניין</w:t>
      </w:r>
    </w:p>
    <w:p w14:paraId="3CE80884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גיבוש כללי אתיקה לחברי הממשלה על</w:t>
      </w:r>
    </w:p>
    <w:p w14:paraId="2C9B87EC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ידי הממשלה, ונקדם את החלתם גם</w:t>
      </w:r>
    </w:p>
    <w:p w14:paraId="65BA25A6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lastRenderedPageBreak/>
        <w:t>על חברי הכנסת ועל ראשי רשויות</w:t>
      </w:r>
    </w:p>
    <w:p w14:paraId="314344FF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מקומיות. בהתאם לכללים אלו, במקרה שבו</w:t>
      </w:r>
    </w:p>
    <w:p w14:paraId="7CBAAF7E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ייחסו רשויות החוק לאיש ציבור שכזה</w:t>
      </w:r>
    </w:p>
    <w:p w14:paraId="20EB7235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מעשי עבירה חמורים בהודעה רשמית של</w:t>
      </w:r>
    </w:p>
    <w:p w14:paraId="0389116E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מי שמוסמך להגיש כתב אישום, יחויב</w:t>
      </w:r>
    </w:p>
    <w:p w14:paraId="3C6E68F3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אותו אדם להשעות את עצמו או</w:t>
      </w:r>
    </w:p>
    <w:p w14:paraId="72BD10C2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להתפטר מתפקידו. עוד קובעים הכללים שאיש</w:t>
      </w:r>
    </w:p>
    <w:p w14:paraId="5A38E48D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ציבור הנחקר במשטרה לא יימנע מלהשיב</w:t>
      </w:r>
    </w:p>
    <w:p w14:paraId="53A4DBA6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לשאלות החוקר ולא יוכל להשתמש בזכות</w:t>
      </w:r>
    </w:p>
    <w:p w14:paraId="768B54C1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השתיקה. אם יבחר להשתמש בזכות השתיקה,</w:t>
      </w:r>
    </w:p>
    <w:p w14:paraId="5A3F6E11" w14:textId="5400068C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ייאלץ להתפטר מתפקידו. נבטל את חוק</w:t>
      </w:r>
    </w:p>
    <w:p w14:paraId="4E6E690D" w14:textId="71367DD9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ההמלצות)תיקון 81 לחוק סדר הדין</w:t>
      </w:r>
    </w:p>
    <w:p w14:paraId="7CC1009E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הפלילי( חוק זה פוגע בהליך הפלילי</w:t>
      </w:r>
    </w:p>
    <w:p w14:paraId="1341B8FE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ובעבודת הפרקליטות והמשטרה. נגדיר עבירת הפרת</w:t>
      </w:r>
    </w:p>
    <w:p w14:paraId="5B62AB08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אמונים בחקיקה עבירת הפרת אמונים לא</w:t>
      </w:r>
    </w:p>
    <w:p w14:paraId="73484C09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הוגדרה עד כה בחקיקה ולא הוגדרו</w:t>
      </w:r>
    </w:p>
    <w:p w14:paraId="3799F852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גבולותיה. היעדר הגדרה מפורשת בחוק לעבירת</w:t>
      </w:r>
    </w:p>
    <w:p w14:paraId="28D82FCB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הפרת אמונים הותיר שטח אפור נרחב,</w:t>
      </w:r>
    </w:p>
    <w:p w14:paraId="08AE3599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ולפיכך לא אחת יכלו פוליטיקאים שסרחו</w:t>
      </w:r>
    </w:p>
    <w:p w14:paraId="1E4AE090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לחמוק מאחריות למעשיהם הם נתלו בהיעדר</w:t>
      </w:r>
    </w:p>
    <w:p w14:paraId="3995ADB5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הפליליות של מעשיהם והתעלמו מהסוגיות האתיות</w:t>
      </w:r>
    </w:p>
    <w:p w14:paraId="3E35D7D7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והציבוריות העולות ממעשים אלו. נפעל להגדיר</w:t>
      </w:r>
    </w:p>
    <w:p w14:paraId="32A619D7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בחקיקה את עבירת הפרת האמונים, ונוביל</w:t>
      </w:r>
    </w:p>
    <w:p w14:paraId="293A1291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לכך שעבירה זו תכלול פעולות של</w:t>
      </w:r>
    </w:p>
    <w:p w14:paraId="33E706C3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lastRenderedPageBreak/>
        <w:t>גופי שלטון המבוצעות תוך ניגוד עניינים;</w:t>
      </w:r>
    </w:p>
    <w:p w14:paraId="40FB489F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קבלת טובות הנאה; מרמה ציבורית והטעיה</w:t>
      </w:r>
    </w:p>
    <w:p w14:paraId="031DD72E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מכוונת של עובד ציבור או הסתרת</w:t>
      </w:r>
    </w:p>
    <w:p w14:paraId="2AD4A3E7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מידע ממנו כדי להשפיע על שיקול</w:t>
      </w:r>
    </w:p>
    <w:p w14:paraId="3AA0A47F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דעתו ועל החלטותיו; שימוש פסול במידע</w:t>
      </w:r>
    </w:p>
    <w:p w14:paraId="3FD362DF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פנימי לשם קידום עניין אישי; ופעולה</w:t>
      </w:r>
    </w:p>
    <w:p w14:paraId="2B84CA79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או הימנעות מפעולה בניגוד לאינטרס הציבור.</w:t>
      </w:r>
    </w:p>
    <w:p w14:paraId="2058460C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נגביר את השקיפות השלטונית שקיפות של</w:t>
      </w:r>
    </w:p>
    <w:p w14:paraId="7583F5C6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מעשי השלטון, בכל הדרגים, היא בלם</w:t>
      </w:r>
    </w:p>
    <w:p w14:paraId="6278AEB4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הכרחי המגן מפני שחיתות, מפני ניגודי</w:t>
      </w:r>
    </w:p>
    <w:p w14:paraId="4AD3204F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עניינים ומפני שימוש לרעה במשאבי הציבור.</w:t>
      </w:r>
    </w:p>
    <w:p w14:paraId="208B4646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תנאי יסוד למימוש עקרון השקיפות הוא</w:t>
      </w:r>
    </w:p>
    <w:p w14:paraId="1A13C186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גילוי וחשיפה יזומים של מידע שבידי</w:t>
      </w:r>
    </w:p>
    <w:p w14:paraId="02F40035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רשויות השלטון, בכפוף להגנה על זכויות</w:t>
      </w:r>
    </w:p>
    <w:p w14:paraId="65B8B284" w14:textId="77777777" w:rsidR="002F6584" w:rsidRPr="002F6584" w:rsidRDefault="002F6584" w:rsidP="002F6584">
      <w:pPr>
        <w:bidi/>
        <w:rPr>
          <w:rFonts w:ascii="Tom5" w:hAnsi="Tom5" w:cs="Tom5"/>
          <w:sz w:val="32"/>
          <w:szCs w:val="32"/>
        </w:rPr>
      </w:pPr>
      <w:r w:rsidRPr="002F6584">
        <w:rPr>
          <w:rFonts w:ascii="Tom5" w:hAnsi="Tom5" w:cs="Tom5"/>
          <w:sz w:val="32"/>
          <w:szCs w:val="32"/>
          <w:rtl/>
        </w:rPr>
        <w:t>ועל ערכים אחרים, כגון הזכות לפרטיות</w:t>
      </w:r>
    </w:p>
    <w:p w14:paraId="79A553CF" w14:textId="77777777" w:rsidR="002F6584" w:rsidRPr="002F6584" w:rsidRDefault="002F6584" w:rsidP="002F6584">
      <w:pPr>
        <w:bidi/>
        <w:rPr>
          <w:rFonts w:ascii="Tom5" w:hAnsi="Tom5" w:cs="Tom5"/>
          <w:i/>
          <w:iCs/>
          <w:sz w:val="32"/>
          <w:szCs w:val="32"/>
        </w:rPr>
      </w:pPr>
      <w:r w:rsidRPr="002F6584">
        <w:rPr>
          <w:rFonts w:ascii="Tom5" w:hAnsi="Tom5" w:cs="Tom5"/>
          <w:i/>
          <w:iCs/>
          <w:sz w:val="32"/>
          <w:szCs w:val="32"/>
          <w:rtl/>
        </w:rPr>
        <w:t>והאינטרסים הביטחוניים של המדינה. שקיפות איננה</w:t>
      </w:r>
    </w:p>
    <w:p w14:paraId="568D2595" w14:textId="77777777" w:rsidR="002F6584" w:rsidRPr="002F6584" w:rsidRDefault="002F6584" w:rsidP="002F6584">
      <w:pPr>
        <w:bidi/>
        <w:rPr>
          <w:rFonts w:ascii="Tom5" w:hAnsi="Tom5" w:cs="Tom5"/>
          <w:i/>
          <w:iCs/>
          <w:sz w:val="32"/>
          <w:szCs w:val="32"/>
        </w:rPr>
      </w:pPr>
      <w:r w:rsidRPr="002F6584">
        <w:rPr>
          <w:rFonts w:ascii="Tom5" w:hAnsi="Tom5" w:cs="Tom5"/>
          <w:i/>
          <w:iCs/>
          <w:sz w:val="32"/>
          <w:szCs w:val="32"/>
          <w:rtl/>
        </w:rPr>
        <w:t>מצטמצמת אך ורק למסירת מידע בעקבות</w:t>
      </w:r>
    </w:p>
    <w:p w14:paraId="7FE7A8DB" w14:textId="77777777" w:rsidR="002F6584" w:rsidRPr="002F6584" w:rsidRDefault="002F6584" w:rsidP="002F6584">
      <w:pPr>
        <w:bidi/>
        <w:rPr>
          <w:rFonts w:ascii="Tom5" w:hAnsi="Tom5" w:cs="Tom5"/>
          <w:i/>
          <w:iCs/>
          <w:sz w:val="32"/>
          <w:szCs w:val="32"/>
        </w:rPr>
      </w:pPr>
      <w:r w:rsidRPr="002F6584">
        <w:rPr>
          <w:rFonts w:ascii="Tom5" w:hAnsi="Tom5" w:cs="Tom5"/>
          <w:i/>
          <w:iCs/>
          <w:sz w:val="32"/>
          <w:szCs w:val="32"/>
          <w:rtl/>
        </w:rPr>
        <w:t>בקשה, אלא מחייבת ארגון והנגשה של</w:t>
      </w:r>
    </w:p>
    <w:p w14:paraId="7545D0B1" w14:textId="77777777" w:rsidR="002F6584" w:rsidRPr="002F6584" w:rsidRDefault="002F6584" w:rsidP="002F6584">
      <w:pPr>
        <w:bidi/>
        <w:rPr>
          <w:rFonts w:ascii="Tom5" w:hAnsi="Tom5" w:cs="Tom5"/>
          <w:i/>
          <w:iCs/>
          <w:sz w:val="32"/>
          <w:szCs w:val="32"/>
        </w:rPr>
      </w:pPr>
      <w:r w:rsidRPr="002F6584">
        <w:rPr>
          <w:rFonts w:ascii="Tom5" w:hAnsi="Tom5" w:cs="Tom5"/>
          <w:i/>
          <w:iCs/>
          <w:sz w:val="32"/>
          <w:szCs w:val="32"/>
          <w:rtl/>
        </w:rPr>
        <w:t>כל המידע על רשויות השלטון. נעצים</w:t>
      </w:r>
    </w:p>
    <w:p w14:paraId="12640F50" w14:textId="77777777" w:rsidR="002F6584" w:rsidRPr="002F6584" w:rsidRDefault="002F6584" w:rsidP="002F6584">
      <w:pPr>
        <w:bidi/>
        <w:rPr>
          <w:rFonts w:ascii="Tom5" w:hAnsi="Tom5" w:cs="Tom5"/>
          <w:i/>
          <w:iCs/>
          <w:sz w:val="32"/>
          <w:szCs w:val="32"/>
        </w:rPr>
      </w:pPr>
      <w:r w:rsidRPr="002F6584">
        <w:rPr>
          <w:rFonts w:ascii="Tom5" w:hAnsi="Tom5" w:cs="Tom5"/>
          <w:i/>
          <w:iCs/>
          <w:sz w:val="32"/>
          <w:szCs w:val="32"/>
          <w:rtl/>
        </w:rPr>
        <w:t>את חובת המכרזים הפומביים למשרות ולרכש</w:t>
      </w:r>
    </w:p>
    <w:p w14:paraId="23AC3107" w14:textId="77777777" w:rsidR="002F6584" w:rsidRPr="002F6584" w:rsidRDefault="002F6584" w:rsidP="002F6584">
      <w:pPr>
        <w:bidi/>
        <w:rPr>
          <w:rFonts w:ascii="Tom5" w:hAnsi="Tom5" w:cs="Tom5"/>
          <w:i/>
          <w:iCs/>
          <w:sz w:val="32"/>
          <w:szCs w:val="32"/>
        </w:rPr>
      </w:pPr>
      <w:r w:rsidRPr="002F6584">
        <w:rPr>
          <w:rFonts w:ascii="Tom5" w:hAnsi="Tom5" w:cs="Tom5"/>
          <w:i/>
          <w:iCs/>
          <w:sz w:val="32"/>
          <w:szCs w:val="32"/>
          <w:rtl/>
        </w:rPr>
        <w:t>ממשלתי שקיפות במינוי לתפקידים בממשלה ובהליכי</w:t>
      </w:r>
    </w:p>
    <w:p w14:paraId="1FE19F87" w14:textId="77777777" w:rsidR="002F6584" w:rsidRPr="002F6584" w:rsidRDefault="002F6584" w:rsidP="002F6584">
      <w:pPr>
        <w:bidi/>
        <w:rPr>
          <w:rFonts w:ascii="Tom5" w:hAnsi="Tom5" w:cs="Tom5"/>
          <w:i/>
          <w:iCs/>
          <w:sz w:val="32"/>
          <w:szCs w:val="32"/>
        </w:rPr>
      </w:pPr>
      <w:r w:rsidRPr="002F6584">
        <w:rPr>
          <w:rFonts w:ascii="Tom5" w:hAnsi="Tom5" w:cs="Tom5"/>
          <w:i/>
          <w:iCs/>
          <w:sz w:val="32"/>
          <w:szCs w:val="32"/>
          <w:rtl/>
        </w:rPr>
        <w:t>רכש מבטיחה שוויון הזדמנויות, יעילות וחיסכון.</w:t>
      </w:r>
    </w:p>
    <w:p w14:paraId="2DB1CA8C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ביזור הסמכויות למתן פטור מחובת מכרזים</w:t>
      </w:r>
    </w:p>
    <w:p w14:paraId="18B421CC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 xml:space="preserve">הוביל בשנים האחרונות לכך </w:t>
      </w:r>
      <w:proofErr w:type="spellStart"/>
      <w:r w:rsidRPr="002F6584">
        <w:rPr>
          <w:rFonts w:ascii="Tom5" w:hAnsi="Tom5" w:cs="Tom5"/>
          <w:b/>
          <w:bCs/>
          <w:sz w:val="32"/>
          <w:szCs w:val="32"/>
          <w:rtl/>
        </w:rPr>
        <w:t>שכ</w:t>
      </w:r>
      <w:proofErr w:type="spellEnd"/>
      <w:r w:rsidRPr="002F6584">
        <w:rPr>
          <w:rFonts w:ascii="Tom5" w:hAnsi="Tom5" w:cs="Tom5"/>
          <w:b/>
          <w:bCs/>
          <w:sz w:val="32"/>
          <w:szCs w:val="32"/>
          <w:rtl/>
        </w:rPr>
        <w:t>-%80 מהתקשרויות</w:t>
      </w:r>
    </w:p>
    <w:p w14:paraId="518146C8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lastRenderedPageBreak/>
        <w:t>הממשלה מתבצעות ללא מכרז. אנו נדאג</w:t>
      </w:r>
    </w:p>
    <w:p w14:paraId="67853EEB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לבחינה מחודשת של הליכי הפטור, לשינוי</w:t>
      </w:r>
    </w:p>
    <w:p w14:paraId="7DCBBC85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הרשימה הקיימת היום בתקנות חובת המכרזים</w:t>
      </w:r>
    </w:p>
    <w:p w14:paraId="0C0C43E3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ולצמצום החריגים למספר קטן של מקרים.</w:t>
      </w:r>
    </w:p>
    <w:p w14:paraId="4D9521D2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כמו כן נחוקק חוקים שיגבירו את</w:t>
      </w:r>
    </w:p>
    <w:p w14:paraId="6D3F64A1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יכולתם של עסקים קטנים ובינוניים להתמודד</w:t>
      </w:r>
    </w:p>
    <w:p w14:paraId="3404718B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במכרזי הממשלה, ושיחייבו חברות גדולות הזוכות</w:t>
      </w:r>
    </w:p>
    <w:p w14:paraId="2984C17B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במכרז ממשלתי גדול להוציא חלק מסוים</w:t>
      </w:r>
    </w:p>
    <w:p w14:paraId="64FF594F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מההתקשרות למיקור חוץ בעסקים קטנים ובינוניים.</w:t>
      </w:r>
    </w:p>
    <w:p w14:paraId="33120C6F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נחוקק את חוק השירות הציבורי חוק</w:t>
      </w:r>
    </w:p>
    <w:p w14:paraId="5673C4E8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זה יבטיח שעובדי ציבור ישרתו אך</w:t>
      </w:r>
    </w:p>
    <w:p w14:paraId="3255D62B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ורק את טובת הציבור ולא יהיו</w:t>
      </w:r>
    </w:p>
    <w:p w14:paraId="2205F9F4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חשופים ללחצים ולפיתויים מלחמה בשחיתות של</w:t>
      </w:r>
    </w:p>
    <w:p w14:paraId="5A52C04F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קבוצות לחץ ושל בעלי שיקולים זרים.</w:t>
      </w:r>
    </w:p>
    <w:p w14:paraId="33A87928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כן נבטיח שלא יורחבו המינויים הפוליטיים</w:t>
      </w:r>
    </w:p>
    <w:p w14:paraId="613CC0EE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ונגדיר תנאי סף למינוי בכירים במשרות</w:t>
      </w:r>
    </w:p>
    <w:p w14:paraId="72C25CA6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אמון. נציג בשקיפות תקציבים ייעודיים כספי</w:t>
      </w:r>
    </w:p>
    <w:p w14:paraId="2569459E" w14:textId="77777777" w:rsidR="002F6584" w:rsidRPr="002F6584" w:rsidRDefault="002F6584" w:rsidP="002F6584">
      <w:pPr>
        <w:bidi/>
        <w:rPr>
          <w:rFonts w:ascii="Tom5" w:hAnsi="Tom5" w:cs="Tom5"/>
          <w:b/>
          <w:bCs/>
          <w:sz w:val="32"/>
          <w:szCs w:val="32"/>
        </w:rPr>
      </w:pPr>
      <w:r w:rsidRPr="002F6584">
        <w:rPr>
          <w:rFonts w:ascii="Tom5" w:hAnsi="Tom5" w:cs="Tom5"/>
          <w:b/>
          <w:bCs/>
          <w:sz w:val="32"/>
          <w:szCs w:val="32"/>
          <w:rtl/>
        </w:rPr>
        <w:t>תקציב המוקצים למקבלם באופן ישיר תמורת</w:t>
      </w:r>
    </w:p>
    <w:p w14:paraId="52A074DF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תמיכה פוליטית הם כר פורה להתנהלות</w:t>
      </w:r>
    </w:p>
    <w:p w14:paraId="70B06ADF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מושחתת. נאמץ נהלים שיקבעו שקיפות מלאה</w:t>
      </w:r>
    </w:p>
    <w:p w14:paraId="3B00E160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והקצאה לפי קריטריונים קבועים וברורים, לרבות</w:t>
      </w:r>
    </w:p>
    <w:p w14:paraId="2BD2FD2A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מבחני תמיכה שאושרו משפטית. חריגה מהם</w:t>
      </w:r>
    </w:p>
    <w:p w14:paraId="5846ED34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תתאפשר רק במקרים מיוחדים שאושרו משפטית</w:t>
      </w:r>
    </w:p>
    <w:p w14:paraId="3406BF87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ורק אם הוצהר על היעדר ניגוד</w:t>
      </w:r>
    </w:p>
    <w:p w14:paraId="01EE7D81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lastRenderedPageBreak/>
        <w:t>עניינים ועל ההצדקה לחריגה. נחוקק חוק</w:t>
      </w:r>
    </w:p>
    <w:p w14:paraId="35518113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לאישור שימוש בכספים קואליציוניים החוק יבטל</w:t>
      </w:r>
    </w:p>
    <w:p w14:paraId="12D18D20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את התופעה של חברי כנסת המתנים</w:t>
      </w:r>
    </w:p>
    <w:p w14:paraId="0C1FB93A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את הצבעתם בקבלת כספים פוליטיים, ויסדיר</w:t>
      </w:r>
    </w:p>
    <w:p w14:paraId="3811AD2E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את הדרכים שבהן ייחתמו הסכמים בין</w:t>
      </w:r>
    </w:p>
    <w:p w14:paraId="192D7FA7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סיעות החברות בקואליציה. ייאסרו העברות כספים</w:t>
      </w:r>
    </w:p>
    <w:p w14:paraId="0186D727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לגופים לא מפוקחים שאינם פועלים בשקיפות,</w:t>
      </w:r>
    </w:p>
    <w:p w14:paraId="2CF8B076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ומשרד האוצר לא יהיה רשאי להסכים</w:t>
      </w:r>
    </w:p>
    <w:p w14:paraId="5B9668AC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להעברות תקציביות למוסדות ספציפיים בתמורה לאישור</w:t>
      </w:r>
    </w:p>
    <w:p w14:paraId="343A709B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תקציב המדינה או לקידום יוזמה מטעם</w:t>
      </w:r>
    </w:p>
    <w:p w14:paraId="40FEAB7F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האוצר בוועדה מוועדות הכנסת. נסדיר פעילותם</w:t>
      </w:r>
    </w:p>
    <w:p w14:paraId="05060207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של שדלנים בכנסת ובממשלה נחמיר את</w:t>
      </w:r>
    </w:p>
    <w:p w14:paraId="528886AE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הכללים בתחום השדלנות, נגביל את אפשרויות</w:t>
      </w:r>
    </w:p>
    <w:p w14:paraId="5AA3ADA2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הגישה הישירה של בעלי הון למקבלי</w:t>
      </w:r>
    </w:p>
    <w:p w14:paraId="5448F352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ההחלטות, ונגביר את האכיפה בתחום זה.</w:t>
      </w:r>
    </w:p>
    <w:p w14:paraId="0DAB77F8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נרחיב את חובת הגילוי הנאות, כך</w:t>
      </w:r>
    </w:p>
    <w:p w14:paraId="06261D25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ששדלנים יידרשו לציין גם את העניין</w:t>
      </w:r>
    </w:p>
    <w:p w14:paraId="7F38C2D2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המסוים שלשמו הם פועלים ולא רק</w:t>
      </w:r>
    </w:p>
    <w:p w14:paraId="3F96DCD6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את זהות לקוחותיהם. ייאסר על גופי</w:t>
      </w:r>
    </w:p>
    <w:p w14:paraId="19A2E2F9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ציבור להשתמש בשדלנים לשם השגת כספי</w:t>
      </w:r>
    </w:p>
    <w:p w14:paraId="18EA2D25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ציבור. יוגברו הפיקוח, האכיפה והענישה בכל</w:t>
      </w:r>
    </w:p>
    <w:p w14:paraId="6AD2B13E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הנוגע להפרות דין וכללים על ידי</w:t>
      </w:r>
    </w:p>
    <w:p w14:paraId="2FE67855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שדלנים רשומים ולא רשומים. נדרוש מחברי</w:t>
      </w:r>
    </w:p>
    <w:p w14:paraId="37A3226E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הכנסת שקיפות בכל הנוגע לקשר שהם</w:t>
      </w:r>
    </w:p>
    <w:p w14:paraId="086CAFBB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lastRenderedPageBreak/>
        <w:t>מנהלים עם שדלנים ועם מייצגי אינטרסים</w:t>
      </w:r>
    </w:p>
    <w:p w14:paraId="4C9E3D46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אחרים ובכל הנוגע לכל מידע או</w:t>
      </w:r>
    </w:p>
    <w:p w14:paraId="6DA183F0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מסמך אשר הועבר אליהם במסגרת הליכי</w:t>
      </w:r>
    </w:p>
    <w:p w14:paraId="684F8266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חקיקה וסייע להם לגבש את עמדתם</w:t>
      </w:r>
    </w:p>
    <w:p w14:paraId="4D4A78C4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והצבעתם, בעיקר טיוטות של הצעות חוק</w:t>
      </w:r>
    </w:p>
    <w:p w14:paraId="3D07DEC1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אשר ניסחו עבורם גורמים אחרים. החובות</w:t>
      </w:r>
    </w:p>
    <w:p w14:paraId="71F96D00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המוטלות על חברי הכנסת יעוגנו בהחלטה</w:t>
      </w:r>
    </w:p>
    <w:p w14:paraId="08D77F81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של ועדת האתיקה של הכנסת. נחיל</w:t>
      </w:r>
    </w:p>
    <w:p w14:paraId="4E433DEC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את כללי השקיפות על שדלנים גם</w:t>
      </w:r>
    </w:p>
    <w:p w14:paraId="04AB5A35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מחוץ לכנסת, למשל בפנייתם למשרדי ממשלה</w:t>
      </w:r>
    </w:p>
    <w:p w14:paraId="3CB06411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 xml:space="preserve">ולרשויות מקומיות, ונילחם בתופעת </w:t>
      </w:r>
      <w:proofErr w:type="spellStart"/>
      <w:r w:rsidRPr="002F6584">
        <w:rPr>
          <w:rFonts w:ascii="Rotemg" w:hAnsi="Rotemg" w:cs="Rotemg"/>
          <w:sz w:val="32"/>
          <w:szCs w:val="32"/>
          <w:rtl/>
        </w:rPr>
        <w:t>המאכערים</w:t>
      </w:r>
      <w:proofErr w:type="spellEnd"/>
      <w:r w:rsidRPr="002F6584">
        <w:rPr>
          <w:rFonts w:ascii="Rotemg" w:hAnsi="Rotemg" w:cs="Rotemg"/>
          <w:sz w:val="32"/>
          <w:szCs w:val="32"/>
          <w:rtl/>
        </w:rPr>
        <w:t xml:space="preserve"> הפועלים</w:t>
      </w:r>
    </w:p>
    <w:p w14:paraId="55FBBE96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במסדרונות השלטון ללא כל הסדרה. נחזק</w:t>
      </w:r>
    </w:p>
    <w:p w14:paraId="35CB553D" w14:textId="77777777" w:rsidR="002F6584" w:rsidRPr="002F6584" w:rsidRDefault="002F6584" w:rsidP="002F6584">
      <w:pPr>
        <w:bidi/>
        <w:rPr>
          <w:rFonts w:ascii="Rotemg" w:hAnsi="Rotemg" w:cs="Rotemg"/>
          <w:sz w:val="32"/>
          <w:szCs w:val="32"/>
        </w:rPr>
      </w:pPr>
      <w:r w:rsidRPr="002F6584">
        <w:rPr>
          <w:rFonts w:ascii="Rotemg" w:hAnsi="Rotemg" w:cs="Rotemg"/>
          <w:sz w:val="32"/>
          <w:szCs w:val="32"/>
          <w:rtl/>
        </w:rPr>
        <w:t>את ההגנה על חושפי שחיתויות חושפי</w:t>
      </w:r>
    </w:p>
    <w:p w14:paraId="5491C958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שחיתויות ייהנו מחשאיות מלאה ומהגנה מוסדית</w:t>
      </w:r>
    </w:p>
    <w:p w14:paraId="77E61A0B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שיעניק להם מבקר הפנים של משרד</w:t>
      </w:r>
    </w:p>
    <w:p w14:paraId="51821979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הממשלה הרלוונטי. במקרה שנגרם לחושף השחיתות</w:t>
      </w:r>
    </w:p>
    <w:p w14:paraId="07180C01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נזק בשל פעולתו, הוא יוכל לקבל</w:t>
      </w:r>
    </w:p>
    <w:p w14:paraId="40913C0F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שיפוי בהליך מהיר מקרן שתיועד לכך</w:t>
      </w:r>
    </w:p>
    <w:p w14:paraId="1EB9E00C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ותנוהל במשרד מבקר המדינה. החוק הנוגע</w:t>
      </w:r>
    </w:p>
    <w:p w14:paraId="5BD4E29B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למסירה ולפרסום של סודות רשמיים יתוקן,</w:t>
      </w:r>
    </w:p>
    <w:p w14:paraId="110641A2" w14:textId="1BB1B4AD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ותוסף הגנת אינטרס הציבור לעובד ציבור</w:t>
      </w:r>
    </w:p>
    <w:p w14:paraId="381097DA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המוסר לגורם בלתי מוסמך סוד רשמי</w:t>
      </w:r>
    </w:p>
    <w:p w14:paraId="6F9E6248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הנוגע לעבירה, למעשה שחיתות או למפגע</w:t>
      </w:r>
    </w:p>
    <w:p w14:paraId="2A2D4710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בטיחותי, בריאותי או סביבתי. במקרה שבו</w:t>
      </w:r>
    </w:p>
    <w:p w14:paraId="260C01A9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lastRenderedPageBreak/>
        <w:t>יחסי העבודה לא יאפשרו להשיב את</w:t>
      </w:r>
    </w:p>
    <w:p w14:paraId="35A889DC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העובד למשרתו כאמור בחוק ההגנה על</w:t>
      </w:r>
    </w:p>
    <w:p w14:paraId="1DBD921E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חושפי השחיתויות ובמקרה שבו העובד לא</w:t>
      </w:r>
    </w:p>
    <w:p w14:paraId="0C9B5089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יהיה מעוניין לחזור למקום עבודתו, יוכל</w:t>
      </w:r>
    </w:p>
    <w:p w14:paraId="3D6D3DC2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העובד למלא תפקיד אחר בשירות הציבורי,</w:t>
      </w:r>
    </w:p>
    <w:p w14:paraId="22E718D7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אשר מקביל לתפקיד שעזב והולם את</w:t>
      </w:r>
    </w:p>
    <w:p w14:paraId="16B0B006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כישוריו. מי שיחשוף את שמו של</w:t>
      </w:r>
    </w:p>
    <w:p w14:paraId="135D8756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עובד ציבור אשר חשף שחיתות ומי</w:t>
      </w:r>
    </w:p>
    <w:p w14:paraId="061DA7B7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שיתנכל לעובד ציבור אשר בתום לב</w:t>
      </w:r>
    </w:p>
    <w:p w14:paraId="3AB7D72C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חשף שחיתות, ובכלל זה הממונה על</w:t>
      </w:r>
    </w:p>
    <w:p w14:paraId="39C67599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העובד, יהיה חשוף לסנקציות מנהליות, לרבות</w:t>
      </w:r>
    </w:p>
    <w:p w14:paraId="0D9A346B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פיטורין. נשנה את הרכב ועדות התכנון</w:t>
      </w:r>
    </w:p>
    <w:p w14:paraId="6FD9AB6F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והבנייה נדאג שנבחרי ציבור לא יהיו</w:t>
      </w:r>
    </w:p>
    <w:p w14:paraId="0C92B4DE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חלק מתהליך קבלת החלטות פרטניות בוועדה.</w:t>
      </w:r>
    </w:p>
    <w:p w14:paraId="73315FB8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נילחם בשחיתות בשלטון המקומי בשנים האחרונות</w:t>
      </w:r>
    </w:p>
    <w:p w14:paraId="48320317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נחקרו בשל עבירות שוחד והפרת אמונים</w:t>
      </w:r>
    </w:p>
    <w:p w14:paraId="41AD5CE7" w14:textId="77777777" w:rsidR="002F6584" w:rsidRPr="002F6584" w:rsidRDefault="002F6584" w:rsidP="002F6584">
      <w:pPr>
        <w:bidi/>
        <w:rPr>
          <w:rFonts w:ascii="Rotemg" w:hAnsi="Rotemg" w:cs="Rotemg"/>
          <w:b/>
          <w:bCs/>
          <w:i/>
          <w:iCs/>
          <w:sz w:val="32"/>
          <w:szCs w:val="32"/>
        </w:rPr>
      </w:pPr>
      <w:r w:rsidRPr="002F6584">
        <w:rPr>
          <w:rFonts w:ascii="Rotemg" w:hAnsi="Rotemg" w:cs="Rotemg"/>
          <w:b/>
          <w:bCs/>
          <w:i/>
          <w:iCs/>
          <w:sz w:val="32"/>
          <w:szCs w:val="32"/>
          <w:rtl/>
        </w:rPr>
        <w:t>עשרות ראשי עיר וסגני ראשי עיר.</w:t>
      </w:r>
    </w:p>
    <w:p w14:paraId="32D1D1B3" w14:textId="77777777" w:rsidR="002F6584" w:rsidRPr="002F6584" w:rsidRDefault="002F6584" w:rsidP="002F6584">
      <w:pPr>
        <w:bidi/>
        <w:rPr>
          <w:rFonts w:ascii="Rotemg" w:hAnsi="Rotemg" w:cs="Rotemg"/>
          <w:b/>
          <w:bCs/>
          <w:sz w:val="28"/>
          <w:szCs w:val="28"/>
        </w:rPr>
      </w:pPr>
      <w:r w:rsidRPr="002F6584">
        <w:rPr>
          <w:rFonts w:ascii="Rotemg" w:hAnsi="Rotemg" w:cs="Rotemg"/>
          <w:b/>
          <w:bCs/>
          <w:sz w:val="28"/>
          <w:szCs w:val="28"/>
          <w:rtl/>
        </w:rPr>
        <w:t>נחוקק את החוק לתיקון פקודת העיריות,</w:t>
      </w:r>
    </w:p>
    <w:p w14:paraId="36669A51" w14:textId="77777777" w:rsidR="002F6584" w:rsidRPr="002F6584" w:rsidRDefault="002F6584" w:rsidP="002F6584">
      <w:pPr>
        <w:bidi/>
        <w:rPr>
          <w:rFonts w:ascii="Rotemg" w:hAnsi="Rotemg" w:cs="Rotemg"/>
          <w:b/>
          <w:bCs/>
          <w:sz w:val="28"/>
          <w:szCs w:val="28"/>
        </w:rPr>
      </w:pPr>
      <w:r w:rsidRPr="002F6584">
        <w:rPr>
          <w:rFonts w:ascii="Rotemg" w:hAnsi="Rotemg" w:cs="Rotemg"/>
          <w:b/>
          <w:bCs/>
          <w:sz w:val="28"/>
          <w:szCs w:val="28"/>
          <w:rtl/>
        </w:rPr>
        <w:t>שיכלול תיקונים לחיזוק שלטון החוק וטוהר</w:t>
      </w:r>
    </w:p>
    <w:p w14:paraId="193AEA8C" w14:textId="77777777" w:rsidR="002F6584" w:rsidRPr="002F6584" w:rsidRDefault="002F6584" w:rsidP="002F6584">
      <w:pPr>
        <w:bidi/>
        <w:rPr>
          <w:rFonts w:ascii="Rotemg" w:hAnsi="Rotemg" w:cs="Rotemg"/>
          <w:b/>
          <w:bCs/>
          <w:sz w:val="28"/>
          <w:szCs w:val="28"/>
        </w:rPr>
      </w:pPr>
      <w:r w:rsidRPr="002F6584">
        <w:rPr>
          <w:rFonts w:ascii="Rotemg" w:hAnsi="Rotemg" w:cs="Rotemg"/>
          <w:b/>
          <w:bCs/>
          <w:sz w:val="28"/>
          <w:szCs w:val="28"/>
          <w:rtl/>
        </w:rPr>
        <w:t>המידות בשלטון המקומי. התיקונים יכללו, בין</w:t>
      </w:r>
    </w:p>
    <w:p w14:paraId="0444BD87" w14:textId="77777777" w:rsidR="002F6584" w:rsidRPr="002F6584" w:rsidRDefault="002F6584" w:rsidP="002F6584">
      <w:pPr>
        <w:bidi/>
        <w:rPr>
          <w:rFonts w:ascii="Rotemg" w:hAnsi="Rotemg" w:cs="Rotemg"/>
          <w:b/>
          <w:bCs/>
          <w:sz w:val="28"/>
          <w:szCs w:val="28"/>
        </w:rPr>
      </w:pPr>
      <w:r w:rsidRPr="002F6584">
        <w:rPr>
          <w:rFonts w:ascii="Rotemg" w:hAnsi="Rotemg" w:cs="Rotemg"/>
          <w:b/>
          <w:bCs/>
          <w:sz w:val="28"/>
          <w:szCs w:val="28"/>
          <w:rtl/>
        </w:rPr>
        <w:t>השאר, קביעת כללים להסדרי ניגוד עניינים</w:t>
      </w:r>
    </w:p>
    <w:p w14:paraId="5C278E27" w14:textId="77777777" w:rsidR="002F6584" w:rsidRPr="002F6584" w:rsidRDefault="002F6584" w:rsidP="002F6584">
      <w:pPr>
        <w:bidi/>
        <w:rPr>
          <w:rFonts w:ascii="Rotemg" w:hAnsi="Rotemg" w:cs="Rotemg"/>
          <w:b/>
          <w:bCs/>
          <w:sz w:val="28"/>
          <w:szCs w:val="28"/>
        </w:rPr>
      </w:pPr>
      <w:r w:rsidRPr="002F6584">
        <w:rPr>
          <w:rFonts w:ascii="Rotemg" w:hAnsi="Rotemg" w:cs="Rotemg"/>
          <w:b/>
          <w:bCs/>
          <w:sz w:val="28"/>
          <w:szCs w:val="28"/>
          <w:rtl/>
        </w:rPr>
        <w:t>של נבחרי ציבור ברשויות המקומיות, הסדרה</w:t>
      </w:r>
    </w:p>
    <w:p w14:paraId="74854B27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מחדש של הרכב ועדת המכרזים ברשות</w:t>
      </w:r>
    </w:p>
    <w:p w14:paraId="38A100F8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המקומית, הרחבת פרסום פרוטוקולים מישיבות מועצה</w:t>
      </w:r>
    </w:p>
    <w:p w14:paraId="13AEEFDB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lastRenderedPageBreak/>
        <w:t>והגברת השקיפות, כולל בחברות עירוניות, במינויי</w:t>
      </w:r>
    </w:p>
    <w:p w14:paraId="39345C28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בכירים ברשויות ועוד. נשמור על תקשורת</w:t>
      </w:r>
    </w:p>
    <w:p w14:paraId="28C03BD5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חופשית נדאג לאפשר תקשורת אשר אינה</w:t>
      </w:r>
    </w:p>
    <w:p w14:paraId="71C410ED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תלויה בממשלה, אינה משועבדת למערכת הפוליטית,</w:t>
      </w:r>
    </w:p>
    <w:p w14:paraId="09CA36EF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אינה מוטה ואינה משרתת חברות ענק</w:t>
      </w:r>
    </w:p>
    <w:p w14:paraId="2DAA126B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ואינטרסים כלכליים. נגן על יכולתה של</w:t>
      </w:r>
    </w:p>
    <w:p w14:paraId="7091510F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התקשורת למלא את התפקידים שנועדו לה</w:t>
      </w:r>
    </w:p>
    <w:p w14:paraId="11DFA383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בחברה דמוקרטית: להבטיח זרימה מלאה והוגנת</w:t>
      </w:r>
    </w:p>
    <w:p w14:paraId="4B90A431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של מידע ולהביא אל כיכר העיר</w:t>
      </w:r>
    </w:p>
    <w:p w14:paraId="06F7D035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ריבוי קולות, ריבוי רעיונות ושיח פתוח</w:t>
      </w:r>
    </w:p>
    <w:p w14:paraId="6BFB4403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ותרבותי. נשים דגש מיוחד על חיזוקו</w:t>
      </w:r>
    </w:p>
    <w:p w14:paraId="216D213A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של השידור הציבורי ונעבוד יחד עם</w:t>
      </w:r>
    </w:p>
    <w:p w14:paraId="72A0648A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מועצת העיתונות כדי להגן על זכותם</w:t>
      </w:r>
    </w:p>
    <w:p w14:paraId="0E3E045D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של עיתונאים לעבוד באופן מקצועי בלי</w:t>
      </w:r>
    </w:p>
    <w:p w14:paraId="7C3A0B92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שיהיו נתונים ללחצים כאלה ואחרים. נקדם</w:t>
      </w:r>
    </w:p>
    <w:p w14:paraId="59DACB2F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חקיקה שתבצר את הזכות לחופש המידע</w:t>
      </w:r>
    </w:p>
    <w:p w14:paraId="39B1C0B0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וחופש העיתונות, אך גם תגדיר את</w:t>
      </w:r>
    </w:p>
    <w:p w14:paraId="7339E804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גבולות השיח ותעדכן את החוק להגנת</w:t>
      </w:r>
    </w:p>
    <w:p w14:paraId="0F86D79E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הפרטיות כדי להגן על זכויות האזרחים</w:t>
      </w:r>
    </w:p>
    <w:p w14:paraId="430A8D1C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בעידן הביג דאטה והרשתות החברתיות. כלכלה</w:t>
      </w:r>
    </w:p>
    <w:p w14:paraId="06D4344E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המשק הכלכלי בישראל הוא משק חזק</w:t>
      </w:r>
    </w:p>
    <w:p w14:paraId="15E7529B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lastRenderedPageBreak/>
        <w:t>ויציב ברמת נתוני המאקרו שלו. ואולם</w:t>
      </w:r>
    </w:p>
    <w:p w14:paraId="6658B59C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ישראל עדיין נמצאת בפיגור ניכר בהשוואה</w:t>
      </w:r>
    </w:p>
    <w:p w14:paraId="743C0F70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למדינות המתקדמות במונחי תוצר לנופש, וסובלת</w:t>
      </w:r>
    </w:p>
    <w:p w14:paraId="3F293FDD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מפריון נמוך ומשיעורי עוני גבוהים מאוד</w:t>
      </w:r>
    </w:p>
    <w:p w14:paraId="2C83C4A6" w14:textId="2D35277C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יחסית למדינות ה-.מצב זה משפיע</w:t>
      </w:r>
    </w:p>
    <w:p w14:paraId="561BD318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ישירות על מצבו של האזרח: פריון</w:t>
      </w:r>
    </w:p>
    <w:p w14:paraId="047E21CE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נמוך מוביל לשכר נמוך וליוקר מחיה.</w:t>
      </w:r>
    </w:p>
    <w:p w14:paraId="75E38664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אנשים צעירים ועובדים אינם רואים עתיד</w:t>
      </w:r>
    </w:p>
    <w:p w14:paraId="34A7B120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שבו יוכלו להתפרנס בכבוד, לקנות דירה</w:t>
      </w:r>
    </w:p>
    <w:p w14:paraId="2042E9C6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ולחסוך לעת זקנה. הדבר נובע בעיקר</w:t>
      </w:r>
    </w:p>
    <w:p w14:paraId="420F1FE8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מהיעדר תכנון ארוך טווח ומפעולות שנעשות</w:t>
      </w:r>
    </w:p>
    <w:p w14:paraId="5947CBFD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על בסיס אינטרסים פוליטיים קצרי מועד</w:t>
      </w:r>
    </w:p>
    <w:p w14:paraId="32699868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תוך התעלמות ממעמד הביניים בישראל ומהאוכלוסיות</w:t>
      </w:r>
    </w:p>
    <w:p w14:paraId="18088C0D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המוחלשות. ההנהגה של מדינת ישראל אינה</w:t>
      </w:r>
    </w:p>
    <w:p w14:paraId="1AF18007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 xml:space="preserve">מציגה </w:t>
      </w:r>
      <w:proofErr w:type="spellStart"/>
      <w:r w:rsidRPr="002F6584">
        <w:rPr>
          <w:rFonts w:ascii="Imbar" w:hAnsi="Imbar" w:cs="Imbar"/>
          <w:sz w:val="40"/>
          <w:szCs w:val="40"/>
          <w:rtl/>
        </w:rPr>
        <w:t>חזון</w:t>
      </w:r>
      <w:proofErr w:type="spellEnd"/>
      <w:r w:rsidRPr="002F6584">
        <w:rPr>
          <w:rFonts w:ascii="Imbar" w:hAnsi="Imbar" w:cs="Imbar"/>
          <w:sz w:val="40"/>
          <w:szCs w:val="40"/>
          <w:rtl/>
        </w:rPr>
        <w:t xml:space="preserve"> ואינה עוסקת בבעיות השורש</w:t>
      </w:r>
    </w:p>
    <w:p w14:paraId="3DC953F3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של המשק והחברה. כיום סובלת המדינה</w:t>
      </w:r>
    </w:p>
    <w:p w14:paraId="6FA66F16" w14:textId="77777777" w:rsidR="002F6584" w:rsidRPr="002F6584" w:rsidRDefault="002F6584" w:rsidP="002F6584">
      <w:pPr>
        <w:bidi/>
        <w:rPr>
          <w:rFonts w:ascii="Imbar" w:hAnsi="Imbar" w:cs="Imbar"/>
          <w:sz w:val="40"/>
          <w:szCs w:val="40"/>
        </w:rPr>
      </w:pPr>
      <w:r w:rsidRPr="002F6584">
        <w:rPr>
          <w:rFonts w:ascii="Imbar" w:hAnsi="Imbar" w:cs="Imbar"/>
          <w:sz w:val="40"/>
          <w:szCs w:val="40"/>
          <w:rtl/>
        </w:rPr>
        <w:t>מפיגור היסטורי ומתגבר בכל הקשור לתשתיות</w:t>
      </w:r>
    </w:p>
    <w:p w14:paraId="5F0088B7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ציבוריות, בעיקר בתחום התחבורה, סובלת מרמת</w:t>
      </w:r>
    </w:p>
    <w:p w14:paraId="3289B9B6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הון אנושי נמוכה בעיקר בעשירונים התחתונים,</w:t>
      </w:r>
    </w:p>
    <w:p w14:paraId="68A63DCD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מרמת השקעות נמוכה ביותר במגזר העסקי</w:t>
      </w:r>
    </w:p>
    <w:p w14:paraId="4C9DD4A3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)מחוץ לתעשיית ההיי-טק( ומביורוקרטיה רבה. גם</w:t>
      </w:r>
    </w:p>
    <w:p w14:paraId="5DF35205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lastRenderedPageBreak/>
        <w:t>יסודות העוצמה של ישראל נמצאים בסכנה.</w:t>
      </w:r>
    </w:p>
    <w:p w14:paraId="5A9E7DBB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בעשור האחרון חלה בישראל נסיגה יחסית</w:t>
      </w:r>
    </w:p>
    <w:p w14:paraId="0D4A48B3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לעולם בתחומי המדע והטכנולוגיה. תשתיות חיוניות</w:t>
      </w:r>
    </w:p>
    <w:p w14:paraId="75D3C5BA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להמשך הצמיחה השקעה במערכת ההשכלה הגבוהה,</w:t>
      </w:r>
    </w:p>
    <w:p w14:paraId="58557471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פיתוח תחבורה ציבורית, השקעה בהון האנושי</w:t>
      </w:r>
    </w:p>
    <w:p w14:paraId="61610743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ותקציבי השירותים הציבוריים הוזנחו ונפגעו. פוטנציאל</w:t>
      </w:r>
    </w:p>
    <w:p w14:paraId="62608AFA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הצמיחה בישראל אינו מנוצל בשל פריון</w:t>
      </w:r>
    </w:p>
    <w:p w14:paraId="2CC07968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נמוך וביורוקרטיה שוחקת. אין שום היערכות</w:t>
      </w:r>
    </w:p>
    <w:p w14:paraId="6EFE436D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להשפעתן של תופעות עולמיות המשחרות גם</w:t>
      </w:r>
    </w:p>
    <w:p w14:paraId="2B6D92BA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לפתחנו, כדוגמת מיכון עולם העבודה או</w:t>
      </w:r>
    </w:p>
    <w:p w14:paraId="25A2B33A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הזדקנות האוכלוסייה. כחול-לבן מאמינה בצמיחה כלכלית</w:t>
      </w:r>
    </w:p>
    <w:p w14:paraId="6DC280C0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מתמשכת תוך שימור היציבות הכלכלית וחוסנה</w:t>
      </w:r>
    </w:p>
    <w:p w14:paraId="59D226EE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הפיננסי של ישראל. אנו מאמינים בחזון</w:t>
      </w:r>
    </w:p>
    <w:p w14:paraId="6E2C68ED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כלכלי הממוקד בצמיחה ובשיפור הפריון לצד</w:t>
      </w:r>
    </w:p>
    <w:p w14:paraId="38C23E97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צמצום העוני ויצירת הזדמנויות אמיתיות לכל</w:t>
      </w:r>
    </w:p>
    <w:p w14:paraId="0EE7EF50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אזרחי המדינה. נשאף למנף את ההצלחה</w:t>
      </w:r>
    </w:p>
    <w:p w14:paraId="72D49C56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המרשימה של ישראל בתחום ההיי-טק ואת</w:t>
      </w:r>
    </w:p>
    <w:p w14:paraId="617E8BFF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החדשנות והיצירתיות פורצי הדרך כדי לשפר</w:t>
      </w:r>
    </w:p>
    <w:p w14:paraId="4ECDA01C" w14:textId="77777777" w:rsidR="002F6584" w:rsidRPr="002F6584" w:rsidRDefault="002F6584" w:rsidP="002F6584">
      <w:pPr>
        <w:bidi/>
        <w:rPr>
          <w:rFonts w:ascii="Imbar" w:hAnsi="Imbar" w:cs="Imbar"/>
          <w:b/>
          <w:bCs/>
          <w:i/>
          <w:iCs/>
          <w:sz w:val="40"/>
          <w:szCs w:val="40"/>
        </w:rPr>
      </w:pPr>
      <w:r w:rsidRPr="002F6584">
        <w:rPr>
          <w:rFonts w:ascii="Imbar" w:hAnsi="Imbar" w:cs="Imbar"/>
          <w:b/>
          <w:bCs/>
          <w:i/>
          <w:iCs/>
          <w:sz w:val="40"/>
          <w:szCs w:val="40"/>
          <w:rtl/>
        </w:rPr>
        <w:t>את התחרותיות ואת הפריון בתעשייה המסורתית</w:t>
      </w:r>
    </w:p>
    <w:p w14:paraId="41843048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ובמגזרי המסחר והשירותים. נקדם רפורמות מאוזנות</w:t>
      </w:r>
    </w:p>
    <w:p w14:paraId="073D1965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בתהליכי הייבוא והייצוא. נקדם כלכלה הוגנת,</w:t>
      </w:r>
    </w:p>
    <w:p w14:paraId="4E03E5FF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lastRenderedPageBreak/>
        <w:t>תחרות וריסון של כשלי שוק ושל</w:t>
      </w:r>
    </w:p>
    <w:p w14:paraId="069B4B38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מונופולים. רק כך נוכל להבטיח צמיחה</w:t>
      </w:r>
    </w:p>
    <w:p w14:paraId="0EA1662F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בת-קיימא ולבצר את מעמדה של ישראל</w:t>
      </w:r>
    </w:p>
    <w:p w14:paraId="60D9CD73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כמדינה מפותחת. בה בעת על המדינה</w:t>
      </w:r>
    </w:p>
    <w:p w14:paraId="1EAB8D58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לפעול לצמצום פערים כלכליים וחברתיים, להקטנת</w:t>
      </w:r>
    </w:p>
    <w:p w14:paraId="365A3745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האי-שוויון בין מגזרים ואוכלוסיות, לצמצום הריכוזיות</w:t>
      </w:r>
    </w:p>
    <w:p w14:paraId="3E0724CA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במשק ולקירוב הפריפריה הגאוגרפית והחברתית למרכז</w:t>
      </w:r>
    </w:p>
    <w:p w14:paraId="331B213D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הפעילות והעשייה. אין בין שני אפיקי</w:t>
      </w:r>
    </w:p>
    <w:p w14:paraId="32D7026B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פעולה אלה סתירה, אלא להפך: משק</w:t>
      </w:r>
    </w:p>
    <w:p w14:paraId="7D8493DD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שבו כל המגזרים משתתפים בפעילות כלכלית</w:t>
      </w:r>
    </w:p>
    <w:p w14:paraId="6229930C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מתקדמת ונהנים מפירותיה הוא משק צומח,</w:t>
      </w:r>
    </w:p>
    <w:p w14:paraId="6FFB26AC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וחברה מלוכדת ושוויונית היא תנאי הכרחי</w:t>
      </w:r>
    </w:p>
    <w:p w14:paraId="1107833B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לקיומו. יוקר המחיה מעיב על מצבם</w:t>
      </w:r>
    </w:p>
    <w:p w14:paraId="684233E4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הכלכלי של בני מעמד הביניים, של</w:t>
      </w:r>
    </w:p>
    <w:p w14:paraId="4ECD9A47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הזוגות הצעירים ושל השכבות המוחלשות. אנו</w:t>
      </w:r>
    </w:p>
    <w:p w14:paraId="40A47793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נטפל בשורשי הבעיה, ובראשם הפריון הנמוך,</w:t>
      </w:r>
    </w:p>
    <w:p w14:paraId="008C1DD2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העדר התחרותיות במשק, חסמים ביורוקרטיים והעדפה</w:t>
      </w:r>
    </w:p>
    <w:p w14:paraId="1A60A57B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של קבוצות לחץ. בפרקים העוסקים בתעסוקה,</w:t>
      </w:r>
    </w:p>
    <w:p w14:paraId="08B92F43" w14:textId="77777777" w:rsidR="002F6584" w:rsidRPr="002F6584" w:rsidRDefault="002F6584" w:rsidP="002F6584">
      <w:pPr>
        <w:bidi/>
        <w:rPr>
          <w:rFonts w:ascii="Imbar" w:hAnsi="Imbar" w:cs="Imbar"/>
          <w:i/>
          <w:iCs/>
          <w:sz w:val="36"/>
          <w:szCs w:val="36"/>
        </w:rPr>
      </w:pPr>
      <w:r w:rsidRPr="002F6584">
        <w:rPr>
          <w:rFonts w:ascii="Imbar" w:hAnsi="Imbar" w:cs="Imbar"/>
          <w:i/>
          <w:iCs/>
          <w:sz w:val="36"/>
          <w:szCs w:val="36"/>
          <w:rtl/>
        </w:rPr>
        <w:t>בדיור, בתחבורה ובעסקים קטנים ובינוניים יפורטו</w:t>
      </w:r>
    </w:p>
    <w:p w14:paraId="4356D892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צעדים מעשיים וקונקרטיים שננקוט כדי לפתור</w:t>
      </w:r>
    </w:p>
    <w:p w14:paraId="75BF3636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בעיה זו. נקדם תוכנית לאומית להשקעה</w:t>
      </w:r>
    </w:p>
    <w:p w14:paraId="438F9D9E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בתשתיות הציבוריות ניישם תוכנית להכפלת קצב</w:t>
      </w:r>
    </w:p>
    <w:p w14:paraId="779E94BB" w14:textId="0B6D176F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lastRenderedPageBreak/>
        <w:t xml:space="preserve">ההשקעות בתשתיות כאחוז </w:t>
      </w:r>
      <w:proofErr w:type="spellStart"/>
      <w:r w:rsidRPr="002F6584">
        <w:rPr>
          <w:rFonts w:ascii="Noamsegal" w:hAnsi="Noamsegal" w:cs="Noamsegal"/>
          <w:sz w:val="44"/>
          <w:szCs w:val="44"/>
          <w:rtl/>
        </w:rPr>
        <w:t>התלג</w:t>
      </w:r>
      <w:proofErr w:type="spellEnd"/>
      <w:r w:rsidRPr="002F6584">
        <w:rPr>
          <w:rFonts w:ascii="Noamsegal" w:hAnsi="Noamsegal" w:cs="Noamsegal"/>
          <w:sz w:val="44"/>
          <w:szCs w:val="44"/>
          <w:rtl/>
        </w:rPr>
        <w:t xml:space="preserve"> כדי להתגבר</w:t>
      </w:r>
    </w:p>
    <w:p w14:paraId="19BCBE13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בתוך 20-15 שנה על הפיגור העצום</w:t>
      </w:r>
    </w:p>
    <w:p w14:paraId="78D4A75B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בתחום התשתיות הציבוריות. הגדלת ההשקעה, שנתמכת</w:t>
      </w:r>
    </w:p>
    <w:p w14:paraId="112540B4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בהמלצות ארגונים בין- לאומיים ובנק ישראל,</w:t>
      </w:r>
    </w:p>
    <w:p w14:paraId="5D2FE991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תמומן באמצעות השיפור בצמיחה ושיתוף עם</w:t>
      </w:r>
    </w:p>
    <w:p w14:paraId="7DDD39FC" w14:textId="1BC03C41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המגזר הפרטי במודלים של .מרבית ההשקעות יוקצו לתשתיות התחבורה, כמפורט</w:t>
      </w:r>
    </w:p>
    <w:p w14:paraId="2B068304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בפרק התחבורה במצע. נעודד צמיחה על</w:t>
      </w:r>
    </w:p>
    <w:p w14:paraId="33DCFDB5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ידי העצמת החדשנות ופיזורה במדינה כולה</w:t>
      </w:r>
    </w:p>
    <w:p w14:paraId="3FFDC6A5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המפתח לצמיחת הכלכלה והמשק בטווח הארוך</w:t>
      </w:r>
    </w:p>
    <w:p w14:paraId="05BA8322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הוא המדע והטכנולוגיה. נפעל להגדלה ניכרת</w:t>
      </w:r>
    </w:p>
    <w:p w14:paraId="5F456500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 xml:space="preserve">של תקציבי </w:t>
      </w:r>
      <w:proofErr w:type="spellStart"/>
      <w:r w:rsidRPr="002F6584">
        <w:rPr>
          <w:rFonts w:ascii="Noamsegal" w:hAnsi="Noamsegal" w:cs="Noamsegal"/>
          <w:sz w:val="44"/>
          <w:szCs w:val="44"/>
          <w:rtl/>
        </w:rPr>
        <w:t>המופ</w:t>
      </w:r>
      <w:proofErr w:type="spellEnd"/>
      <w:r w:rsidRPr="002F6584">
        <w:rPr>
          <w:rFonts w:ascii="Noamsegal" w:hAnsi="Noamsegal" w:cs="Noamsegal"/>
          <w:sz w:val="44"/>
          <w:szCs w:val="44"/>
          <w:rtl/>
        </w:rPr>
        <w:t xml:space="preserve"> ושל תקציבי הרשות</w:t>
      </w:r>
    </w:p>
    <w:p w14:paraId="04408CF1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לחדשנות המוקצים לתמיכה בחברות הזנק ובפרויקטים</w:t>
      </w:r>
    </w:p>
    <w:p w14:paraId="3B6BA828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בעלי חשיבות לאומית. נפעל בשיתוף האקדמיה</w:t>
      </w:r>
    </w:p>
    <w:p w14:paraId="2C1EDF9F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 xml:space="preserve">כדי לוודא שישראל תעמוד בחזית </w:t>
      </w:r>
      <w:proofErr w:type="spellStart"/>
      <w:r w:rsidRPr="002F6584">
        <w:rPr>
          <w:rFonts w:ascii="Noamsegal" w:hAnsi="Noamsegal" w:cs="Noamsegal"/>
          <w:sz w:val="44"/>
          <w:szCs w:val="44"/>
          <w:rtl/>
        </w:rPr>
        <w:t>המופ</w:t>
      </w:r>
      <w:proofErr w:type="spellEnd"/>
    </w:p>
    <w:p w14:paraId="3775AF7A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והמסחור של טכנולוגיות מתקדמות כגון ננו-טכנולוגיה</w:t>
      </w:r>
    </w:p>
    <w:p w14:paraId="38D9B78F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ומחשוב קוונטי. ואולם החדשנות אינה יכולה</w:t>
      </w:r>
    </w:p>
    <w:p w14:paraId="1363B36E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להיות מוגבלת למתחמי ההיי-טק במרכז המדינה,</w:t>
      </w:r>
    </w:p>
    <w:p w14:paraId="72E74B90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המעסיקים פחות מ-%10 מכוח העבודה. יש</w:t>
      </w:r>
    </w:p>
    <w:p w14:paraId="2E4AD3E4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לכך גם השלכות חברתיות בהיבט האי-שוויון</w:t>
      </w:r>
    </w:p>
    <w:p w14:paraId="07AF9FFB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הכלכלי-חברתי בישראל, הנובע בין השאר מהפער</w:t>
      </w:r>
    </w:p>
    <w:p w14:paraId="779924F7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בין תעשיית ההיי-טק ליתר ענפי המשק.</w:t>
      </w:r>
    </w:p>
    <w:p w14:paraId="492C0E31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lastRenderedPageBreak/>
        <w:t>עלינו לשלב חדשנות בכל המגזרים התעשייה</w:t>
      </w:r>
    </w:p>
    <w:p w14:paraId="3A294E62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המסורתית, עולם הפיננסים והשירותים והמגזר הציבורי.</w:t>
      </w:r>
    </w:p>
    <w:p w14:paraId="5DB0E49C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נוסף על כך יש לפזר את</w:t>
      </w:r>
    </w:p>
    <w:p w14:paraId="663F1ACC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מרכזי החדשנות ברחבי ישראל כולה, כמפורט</w:t>
      </w:r>
    </w:p>
    <w:p w14:paraId="1DF3F40E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בפרק הפריפריה. כלכלה נעודד צמיחה על</w:t>
      </w:r>
    </w:p>
    <w:p w14:paraId="32E67ECD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ידי העצמת החדשנות ופיזורה במדינה כולה</w:t>
      </w:r>
    </w:p>
    <w:p w14:paraId="4F9B3D69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המפתח לצמיחת הכלכלה והמשק בטווח הארוך</w:t>
      </w:r>
    </w:p>
    <w:p w14:paraId="118FD52A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הוא המדע והטכנולוגיה. נפעל להגדלה ניכרת</w:t>
      </w:r>
    </w:p>
    <w:p w14:paraId="55F174F0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 xml:space="preserve">של תקציבי </w:t>
      </w:r>
      <w:proofErr w:type="spellStart"/>
      <w:r w:rsidRPr="002F6584">
        <w:rPr>
          <w:rFonts w:ascii="Noamsegal" w:hAnsi="Noamsegal" w:cs="Noamsegal"/>
          <w:sz w:val="44"/>
          <w:szCs w:val="44"/>
          <w:rtl/>
        </w:rPr>
        <w:t>המופ</w:t>
      </w:r>
      <w:proofErr w:type="spellEnd"/>
      <w:r w:rsidRPr="002F6584">
        <w:rPr>
          <w:rFonts w:ascii="Noamsegal" w:hAnsi="Noamsegal" w:cs="Noamsegal"/>
          <w:sz w:val="44"/>
          <w:szCs w:val="44"/>
          <w:rtl/>
        </w:rPr>
        <w:t xml:space="preserve"> ושל תקציבי הרשות</w:t>
      </w:r>
    </w:p>
    <w:p w14:paraId="2B1FFC5F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לחדשנות המוקצים לתמיכה בחברות הזנק ובפרויקטים</w:t>
      </w:r>
    </w:p>
    <w:p w14:paraId="0521928B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בעלי חשיבות לאומית. נפעל בשיתוף האקדמיה</w:t>
      </w:r>
    </w:p>
    <w:p w14:paraId="73FFA3A7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 xml:space="preserve">כדי לוודא שישראל תעמוד בחזית </w:t>
      </w:r>
      <w:proofErr w:type="spellStart"/>
      <w:r w:rsidRPr="002F6584">
        <w:rPr>
          <w:rFonts w:ascii="Noamsegal" w:hAnsi="Noamsegal" w:cs="Noamsegal"/>
          <w:sz w:val="44"/>
          <w:szCs w:val="44"/>
          <w:rtl/>
        </w:rPr>
        <w:t>המופ</w:t>
      </w:r>
      <w:proofErr w:type="spellEnd"/>
    </w:p>
    <w:p w14:paraId="3136309C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והמסחור של טכנולוגיות מתקדמות כגון ננו-טכנולוגיה</w:t>
      </w:r>
    </w:p>
    <w:p w14:paraId="06F39CBA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ומחשוב קוונטי. ואולם החדשנות אינה יכולה</w:t>
      </w:r>
    </w:p>
    <w:p w14:paraId="4AD04D0F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להיות מוגבלת למתחמי ההיי-טק במרכז המדינה,</w:t>
      </w:r>
    </w:p>
    <w:p w14:paraId="342908D9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המעסיקים פחות מ-%10 מכוח העבודה. יש</w:t>
      </w:r>
    </w:p>
    <w:p w14:paraId="254542DA" w14:textId="77777777" w:rsidR="002F6584" w:rsidRPr="002F6584" w:rsidRDefault="002F6584" w:rsidP="002F6584">
      <w:pPr>
        <w:bidi/>
        <w:rPr>
          <w:rFonts w:ascii="Noamsegal" w:hAnsi="Noamsegal" w:cs="Noamsegal"/>
          <w:sz w:val="44"/>
          <w:szCs w:val="44"/>
        </w:rPr>
      </w:pPr>
      <w:r w:rsidRPr="002F6584">
        <w:rPr>
          <w:rFonts w:ascii="Noamsegal" w:hAnsi="Noamsegal" w:cs="Noamsegal"/>
          <w:sz w:val="44"/>
          <w:szCs w:val="44"/>
          <w:rtl/>
        </w:rPr>
        <w:t>לכך גם השלכות חברתיות בהיבט האי-שוויון</w:t>
      </w:r>
    </w:p>
    <w:p w14:paraId="6D226CC0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הכלכלי-חברתי בישראל, הנובע בין השאר מהפער</w:t>
      </w:r>
    </w:p>
    <w:p w14:paraId="5CB2ED7F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בין תעשיית ההיי-טק ליתר ענפי המשק.</w:t>
      </w:r>
    </w:p>
    <w:p w14:paraId="574E02C4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עלינו לשלב חדשנות בכל המגזרים התעשייה</w:t>
      </w:r>
    </w:p>
    <w:p w14:paraId="66CD0D0A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lastRenderedPageBreak/>
        <w:t>המסורתית, עולם הפיננסים והשירותים והמגזר הציבורי.</w:t>
      </w:r>
    </w:p>
    <w:p w14:paraId="637A31CA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נוסף על כך יש לפזר את</w:t>
      </w:r>
    </w:p>
    <w:p w14:paraId="61D50792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מרכזי החדשנות ברחבי ישראל כולה, כמפורט</w:t>
      </w:r>
    </w:p>
    <w:p w14:paraId="4490492D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בפרק הפריפריה. נעודד השקעות במשק ונפעל</w:t>
      </w:r>
    </w:p>
    <w:p w14:paraId="6E5414B8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לשיפור ניכר ברמת ההשקעות העסקיות במשק</w:t>
      </w:r>
    </w:p>
    <w:p w14:paraId="2AABBABA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בכל המגזרים נפעל לעידוד משקיעים מישראל</w:t>
      </w:r>
    </w:p>
    <w:p w14:paraId="192729FE" w14:textId="7328B4D8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ומחול להעמיק ולהרחיב את השקעתם בישראל</w:t>
      </w:r>
    </w:p>
    <w:p w14:paraId="0E82C680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גם בתעשיית ההיי-טק, גם בתעשייה המסורתית</w:t>
      </w:r>
    </w:p>
    <w:p w14:paraId="4A05CC14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וגם בתחום המסחר והשירותים. נעודד חברות</w:t>
      </w:r>
    </w:p>
    <w:p w14:paraId="5B730237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להגביר באופן ניכר את השקעתן במכונות</w:t>
      </w:r>
    </w:p>
    <w:p w14:paraId="6628E7D9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ובציוד. נעניק הטבות תחרותיות לחברות ענק</w:t>
      </w:r>
    </w:p>
    <w:p w14:paraId="4A5350F0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בין-לאומיות שיתחייבו לבצע בישראל פעילות משמעותית</w:t>
      </w:r>
    </w:p>
    <w:p w14:paraId="7954F09C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שתייצר מקומות עבודה והזדמנויות עסקיות לשיתופי</w:t>
      </w:r>
    </w:p>
    <w:p w14:paraId="4A9F8051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פעולה מקומיים בישראל, ושיעמדו לאורך זמן</w:t>
      </w:r>
    </w:p>
    <w:p w14:paraId="640A6FC7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בהתחייבותן זו לספק תעסוקה. נחזק את</w:t>
      </w:r>
    </w:p>
    <w:p w14:paraId="7F6F02A6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תעשיית ההיי-טק הישראלית כחול-לבן רואה בחיזוק</w:t>
      </w:r>
    </w:p>
    <w:p w14:paraId="60C5A6F2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תעשיית ההיי-טק הישראלית יעד לאומי. חיזוק</w:t>
      </w:r>
    </w:p>
    <w:p w14:paraId="19A26982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התעשיות המתקדמות בישראל יתרום באופן אסטרטגי</w:t>
      </w:r>
    </w:p>
    <w:p w14:paraId="06B660AB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lastRenderedPageBreak/>
        <w:t>לכלכלה חזקה הנשענת על חדשנות, יוביל</w:t>
      </w:r>
    </w:p>
    <w:p w14:paraId="1DA73BB1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לשילוב אוכלוסיות נוספות, ייתן הזדמנויות תעסוקה</w:t>
      </w:r>
    </w:p>
    <w:p w14:paraId="33A9B84A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בכל רחבי המדינה, ויסייע בהנחלת הידע</w:t>
      </w:r>
    </w:p>
    <w:p w14:paraId="110FB133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המתפתח בתעשיית החדשנות הישראלית בתחומי השירות</w:t>
      </w:r>
    </w:p>
    <w:p w14:paraId="220D9B7D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הציבורי וביצירת תשתיות חכמות. חיזוק מן</w:t>
      </w:r>
    </w:p>
    <w:p w14:paraId="7F12D975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היסוד של תעשייה זו צריך להתחיל</w:t>
      </w:r>
    </w:p>
    <w:p w14:paraId="112D4F8C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במערכת החינוך. נפעל להגדרת לימודי מחשבים</w:t>
      </w:r>
    </w:p>
    <w:p w14:paraId="12517305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כלימודי יסוד ונוודא שמערכת החינוך מאפשרת</w:t>
      </w:r>
    </w:p>
    <w:p w14:paraId="59B65364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סביבת למידה ממוחשבת בכל המדינה. נגדיל</w:t>
      </w:r>
    </w:p>
    <w:p w14:paraId="42AA1598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את השקעת הממשלה בהשכלה הגבוהה בתחום</w:t>
      </w:r>
    </w:p>
    <w:p w14:paraId="120B4223" w14:textId="21BF6EEF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הטכנולוגיה ונשקיע בפרויקט החזרת המוחו</w:t>
      </w:r>
      <w:r>
        <w:rPr>
          <w:rFonts w:ascii="Maiyuval" w:hAnsi="Maiyuval" w:cs="Maiyuval" w:hint="cs"/>
          <w:b/>
          <w:bCs/>
          <w:i/>
          <w:iCs/>
          <w:sz w:val="48"/>
          <w:szCs w:val="48"/>
          <w:rtl/>
        </w:rPr>
        <w:t>ת</w:t>
      </w: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. עלינו</w:t>
      </w:r>
    </w:p>
    <w:p w14:paraId="54F4EAFE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להגדיל ככל הניתן את אחוז המועסקים</w:t>
      </w:r>
    </w:p>
    <w:p w14:paraId="52E7E78A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בהיי-טק, העומד היום על %3.8 בלבד.</w:t>
      </w:r>
    </w:p>
    <w:p w14:paraId="25AA8E19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יש להכפיל כל שנים את מספר</w:t>
      </w:r>
    </w:p>
    <w:p w14:paraId="1B1A1D51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בוגרי האוניברסיטאות במקצועות ההיי-טק, והללו יחד</w:t>
      </w:r>
    </w:p>
    <w:p w14:paraId="53E363CC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עם בוגרי היחידות הצבאיות הרלבנטיות יעלו</w:t>
      </w:r>
    </w:p>
    <w:p w14:paraId="55786BDD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במידה רבה את שיעור המועסקים בהיי-טק.</w:t>
      </w:r>
    </w:p>
    <w:p w14:paraId="07CEE690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נכניס מגזרים נוספים למעגל התעסוקה בכלל</w:t>
      </w:r>
    </w:p>
    <w:p w14:paraId="276FDDA8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lastRenderedPageBreak/>
        <w:t>ולמעגל העבודה בהיי-טק בפרט, ובראשם האוכלוסייה</w:t>
      </w:r>
    </w:p>
    <w:p w14:paraId="09974A7B" w14:textId="77777777" w:rsidR="002F6584" w:rsidRPr="002F6584" w:rsidRDefault="002F6584" w:rsidP="002F6584">
      <w:pPr>
        <w:bidi/>
        <w:rPr>
          <w:rFonts w:ascii="Maiyuval" w:hAnsi="Maiyuval" w:cs="Maiyuval"/>
          <w:b/>
          <w:bCs/>
          <w:i/>
          <w:iCs/>
          <w:sz w:val="48"/>
          <w:szCs w:val="48"/>
        </w:rPr>
      </w:pPr>
      <w:r w:rsidRPr="002F6584">
        <w:rPr>
          <w:rFonts w:ascii="Maiyuval" w:hAnsi="Maiyuval" w:cs="Maiyuval"/>
          <w:b/>
          <w:bCs/>
          <w:i/>
          <w:iCs/>
          <w:sz w:val="48"/>
          <w:szCs w:val="48"/>
          <w:rtl/>
        </w:rPr>
        <w:t>החרדית והאוכלוסייה הערבית, ונקדם חקיקה לשמירה</w:t>
      </w:r>
    </w:p>
    <w:p w14:paraId="0C10F900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על תקציב קבוע לטובת הרשות לחדשנות,</w:t>
      </w:r>
    </w:p>
    <w:p w14:paraId="022D1DD7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שיעמוד על %8.0 מהוצאות המדינה, כמקובל</w:t>
      </w:r>
    </w:p>
    <w:p w14:paraId="17DE745C" w14:textId="6B388474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במדינות ה- נחדש את התעשייה המסורתית</w:t>
      </w:r>
    </w:p>
    <w:p w14:paraId="4C22AA31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התעשייה המסורתית היא מעסיק גדול )כ-%12</w:t>
      </w:r>
    </w:p>
    <w:p w14:paraId="68E7F031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מהמועסקים במשק( וחלק חשוב בתוצר הלאומי.</w:t>
      </w:r>
    </w:p>
    <w:p w14:paraId="24F67233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גם היא צריכה לעבור התחדשות כדי</w:t>
      </w:r>
    </w:p>
    <w:p w14:paraId="1D87E5AC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שנוכל לנצל את היתרון היחסי של</w:t>
      </w:r>
    </w:p>
    <w:p w14:paraId="0182B47B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ישראל ביזמות ובחדשנות. נחזיר את החינוך</w:t>
      </w:r>
    </w:p>
    <w:p w14:paraId="0E52809E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הטכנולוגי המקצועי למשרד החינוך: נחזק את</w:t>
      </w:r>
    </w:p>
    <w:p w14:paraId="0E1CEE24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החינוך הטכנולוגי בתיכונים ונאפשר מסלולי הכשרה</w:t>
      </w:r>
    </w:p>
    <w:p w14:paraId="06E897A9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מקצועיים למצטיינים; נדאג שבתי ספר עיוניים</w:t>
      </w:r>
    </w:p>
    <w:p w14:paraId="240EEF8C" w14:textId="6CB380B5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וטכנולוגיים יאומצו</w:t>
      </w:r>
      <w:r>
        <w:rPr>
          <w:rFonts w:ascii="Maiyuval" w:hAnsi="Maiyuval" w:cs="Maiyuval" w:hint="cs"/>
          <w:sz w:val="44"/>
          <w:szCs w:val="44"/>
          <w:rtl/>
        </w:rPr>
        <w:t xml:space="preserve"> </w:t>
      </w:r>
      <w:r w:rsidRPr="002F6584">
        <w:rPr>
          <w:rFonts w:ascii="Maiyuval" w:hAnsi="Maiyuval" w:cs="Maiyuval"/>
          <w:sz w:val="44"/>
          <w:szCs w:val="44"/>
          <w:rtl/>
        </w:rPr>
        <w:t>על ידי האוניברסיטאות אשר</w:t>
      </w:r>
    </w:p>
    <w:p w14:paraId="6C089214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יסייעו בהוראה עיונית ומדעית ובחשיפה למדע</w:t>
      </w:r>
    </w:p>
    <w:p w14:paraId="1FD90503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ולטכנולוגיה; נייצר סינרגיה בין תוכניות הלימודים</w:t>
      </w:r>
    </w:p>
    <w:p w14:paraId="63A209FF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במדעים וטכנולוגיה לבין התעשייה; ונתניע מסלול</w:t>
      </w:r>
    </w:p>
    <w:p w14:paraId="5A666788" w14:textId="663FE5E6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 xml:space="preserve">לימודים טכנולוגי-מקצועי של כיתות </w:t>
      </w:r>
      <w:proofErr w:type="spellStart"/>
      <w:r w:rsidRPr="002F6584">
        <w:rPr>
          <w:rFonts w:ascii="Maiyuval" w:hAnsi="Maiyuval" w:cs="Maiyuval"/>
          <w:sz w:val="44"/>
          <w:szCs w:val="44"/>
          <w:rtl/>
        </w:rPr>
        <w:t>י</w:t>
      </w:r>
      <w:r>
        <w:rPr>
          <w:rFonts w:ascii="Maiyuval" w:hAnsi="Maiyuval" w:cs="Maiyuval" w:hint="cs"/>
          <w:sz w:val="44"/>
          <w:szCs w:val="44"/>
          <w:rtl/>
        </w:rPr>
        <w:t>ג</w:t>
      </w:r>
      <w:proofErr w:type="spellEnd"/>
      <w:r w:rsidRPr="002F6584">
        <w:rPr>
          <w:rFonts w:ascii="Maiyuval" w:hAnsi="Maiyuval" w:cs="Maiyuval"/>
          <w:sz w:val="44"/>
          <w:szCs w:val="44"/>
          <w:rtl/>
        </w:rPr>
        <w:t xml:space="preserve"> שנועד</w:t>
      </w:r>
    </w:p>
    <w:p w14:paraId="259EBBD4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לקלוט בגיל הגיוס את מי שאינו</w:t>
      </w:r>
    </w:p>
    <w:p w14:paraId="55986B50" w14:textId="039CBF39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lastRenderedPageBreak/>
        <w:t xml:space="preserve">משרת </w:t>
      </w:r>
      <w:proofErr w:type="spellStart"/>
      <w:r w:rsidRPr="002F6584">
        <w:rPr>
          <w:rFonts w:ascii="Maiyuval" w:hAnsi="Maiyuval" w:cs="Maiyuval"/>
          <w:sz w:val="44"/>
          <w:szCs w:val="44"/>
          <w:rtl/>
        </w:rPr>
        <w:t>בצהל</w:t>
      </w:r>
      <w:proofErr w:type="spellEnd"/>
      <w:r w:rsidRPr="002F6584">
        <w:rPr>
          <w:rFonts w:ascii="Maiyuval" w:hAnsi="Maiyuval" w:cs="Maiyuval"/>
          <w:sz w:val="44"/>
          <w:szCs w:val="44"/>
          <w:rtl/>
        </w:rPr>
        <w:t>. נוסף על כך נעודד</w:t>
      </w:r>
    </w:p>
    <w:p w14:paraId="5359B7D9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מפעלים להשתמש בטכנולוגיות מתקדמות על ידי</w:t>
      </w:r>
    </w:p>
    <w:p w14:paraId="33EEED3A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מתן תמריצים וסיוע ממשלתי. ניתן הלוואות</w:t>
      </w:r>
    </w:p>
    <w:p w14:paraId="700FAB66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וקווי אשראי זולים במימון המדינה למיכון</w:t>
      </w:r>
    </w:p>
    <w:p w14:paraId="242F6663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חדש. נהפוך אזורים גאוגרפיים בפריפריה למרכזים</w:t>
      </w:r>
    </w:p>
    <w:p w14:paraId="4977A108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לאומיים של תעשייה מתקדמת, כדוגמת מרכז</w:t>
      </w:r>
    </w:p>
    <w:p w14:paraId="0D698B2C" w14:textId="77777777" w:rsidR="002F6584" w:rsidRPr="002F6584" w:rsidRDefault="002F6584" w:rsidP="002F6584">
      <w:pPr>
        <w:bidi/>
        <w:rPr>
          <w:rFonts w:ascii="Maiyuval" w:hAnsi="Maiyuval" w:cs="Maiyuval"/>
          <w:sz w:val="44"/>
          <w:szCs w:val="44"/>
        </w:rPr>
      </w:pPr>
      <w:r w:rsidRPr="002F6584">
        <w:rPr>
          <w:rFonts w:ascii="Maiyuval" w:hAnsi="Maiyuval" w:cs="Maiyuval"/>
          <w:sz w:val="44"/>
          <w:szCs w:val="44"/>
          <w:rtl/>
        </w:rPr>
        <w:t>לאומי לרובוטיקה בגליל המרכזי והמערבי. כלכלה</w:t>
      </w:r>
    </w:p>
    <w:p w14:paraId="250CD39A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נחדש את פעילות הסקטור הציבורי והממשלה</w:t>
      </w:r>
    </w:p>
    <w:p w14:paraId="781E92C2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באמצעות רפורמה של דיגיטציה וחדשנות בממשלה</w:t>
      </w:r>
    </w:p>
    <w:p w14:paraId="47F1182F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ובשירותים החברתיים נהפוך את הממשלה ליעילה</w:t>
      </w:r>
    </w:p>
    <w:p w14:paraId="073998B9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יותר, חדשנית ובעלת יכולת לספק לאזרחים</w:t>
      </w:r>
    </w:p>
    <w:p w14:paraId="47A495EC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שירותים ברמה הגבוהה ביותר. נעביר את</w:t>
      </w:r>
    </w:p>
    <w:p w14:paraId="101858BA" w14:textId="2AEBC48A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פרויקט ישראל דיגיטלית למשרד המדען הראשי,</w:t>
      </w:r>
    </w:p>
    <w:p w14:paraId="111090D2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נוודא כי הוא מתוקצב כראוי ונגייס</w:t>
      </w:r>
    </w:p>
    <w:p w14:paraId="43907313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אליו אנשים מובילים מתעשיית ההיי-טק. כל</w:t>
      </w:r>
    </w:p>
    <w:p w14:paraId="179B6EE1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משרד ממשלתי יחויב לפתח תוכנית עבודה</w:t>
      </w:r>
    </w:p>
    <w:p w14:paraId="40F97273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המביאה לידי ביטוי היבטים חדשניים ולהקצות</w:t>
      </w:r>
    </w:p>
    <w:p w14:paraId="3CA86EE8" w14:textId="31DFA3D9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 xml:space="preserve">במסגרתה תקציב ייעודי </w:t>
      </w:r>
      <w:proofErr w:type="spellStart"/>
      <w:r w:rsidRPr="002F6584">
        <w:rPr>
          <w:rFonts w:ascii="Yuvalmay2" w:hAnsi="Yuvalmay2" w:cs="Yuvalmay2"/>
          <w:i/>
          <w:iCs/>
          <w:sz w:val="44"/>
          <w:szCs w:val="44"/>
          <w:rtl/>
        </w:rPr>
        <w:t>למופ</w:t>
      </w:r>
      <w:proofErr w:type="spellEnd"/>
      <w:r w:rsidRPr="002F6584">
        <w:rPr>
          <w:rFonts w:ascii="Yuvalmay2" w:hAnsi="Yuvalmay2" w:cs="Yuvalmay2"/>
          <w:i/>
          <w:iCs/>
          <w:sz w:val="44"/>
          <w:szCs w:val="44"/>
          <w:rtl/>
        </w:rPr>
        <w:t>. נשים בראש</w:t>
      </w:r>
    </w:p>
    <w:p w14:paraId="24B39EE9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t>סדר העדיפויות את הגברת התחרותיות ואת</w:t>
      </w:r>
    </w:p>
    <w:p w14:paraId="19E42850" w14:textId="77777777" w:rsidR="002F6584" w:rsidRPr="002F6584" w:rsidRDefault="002F6584" w:rsidP="002F6584">
      <w:pPr>
        <w:bidi/>
        <w:rPr>
          <w:rFonts w:ascii="Yuvalmay2" w:hAnsi="Yuvalmay2" w:cs="Yuvalmay2"/>
          <w:i/>
          <w:iCs/>
          <w:sz w:val="44"/>
          <w:szCs w:val="44"/>
        </w:rPr>
      </w:pPr>
      <w:r w:rsidRPr="002F6584">
        <w:rPr>
          <w:rFonts w:ascii="Yuvalmay2" w:hAnsi="Yuvalmay2" w:cs="Yuvalmay2"/>
          <w:i/>
          <w:iCs/>
          <w:sz w:val="44"/>
          <w:szCs w:val="44"/>
          <w:rtl/>
        </w:rPr>
        <w:lastRenderedPageBreak/>
        <w:t>המלחמה בגורמים ליוקר המחיה נשלים את</w:t>
      </w:r>
    </w:p>
    <w:p w14:paraId="60EB4C78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חוק הריכוזיות ונפעל להגברת התחרות בשוק</w:t>
      </w:r>
    </w:p>
    <w:p w14:paraId="3DE17568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המזון, כמפורט בפרק החקלאות. העצמת שירותי</w:t>
      </w:r>
    </w:p>
    <w:p w14:paraId="0D61DA25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הממשלה בתחומים חיוניים, ובראשם הבריאות והחינוך,</w:t>
      </w:r>
    </w:p>
    <w:p w14:paraId="7DFA7C3A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תותיר בידי האזרח הכנסה פנויה נוספת.</w:t>
      </w:r>
    </w:p>
    <w:p w14:paraId="0D7CC585" w14:textId="1AF65208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נמנה נציב יוקר מחי</w:t>
      </w:r>
      <w:r w:rsidRPr="002F6584">
        <w:rPr>
          <w:rFonts w:ascii="Yuvalmay3" w:hAnsi="Yuvalmay3" w:cs="Yuvalmay3"/>
          <w:sz w:val="36"/>
          <w:szCs w:val="36"/>
          <w:rtl/>
        </w:rPr>
        <w:t>ה</w:t>
      </w:r>
      <w:r w:rsidRPr="002F6584">
        <w:rPr>
          <w:rFonts w:ascii="Yuvalmay3" w:hAnsi="Yuvalmay3" w:cs="Yuvalmay3"/>
          <w:sz w:val="36"/>
          <w:szCs w:val="36"/>
          <w:rtl/>
        </w:rPr>
        <w:t xml:space="preserve"> הנציב יקבל</w:t>
      </w:r>
    </w:p>
    <w:p w14:paraId="06B229F4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סט כלים שיאפשר לו לטפל בכשלי</w:t>
      </w:r>
    </w:p>
    <w:p w14:paraId="7C0036AD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שוק, ובראשם הוזלת מוצרי צריכה ומזון</w:t>
      </w:r>
    </w:p>
    <w:p w14:paraId="2F3E7E2A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וקידום פתרונות לבעיית יוקר הדיור. בתחום</w:t>
      </w:r>
    </w:p>
    <w:p w14:paraId="0B7AD9B8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זה יתמקד הנציב בתכנון ארוך טווח</w:t>
      </w:r>
    </w:p>
    <w:p w14:paraId="02FF0DC3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משולב עם פתרונות תשתית לתחבורה ולתעסוקה</w:t>
      </w:r>
    </w:p>
    <w:p w14:paraId="0DBFA1DF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בראי הצמיחה הדמוגרפית הצפויה בישראל. נבחן</w:t>
      </w:r>
    </w:p>
    <w:p w14:paraId="0BB1AC0D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את היכולת לעדכן את חוק עידוד</w:t>
      </w:r>
    </w:p>
    <w:p w14:paraId="3A223681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השקעות הון כך שיתמרץ מפעלים שיפעלו</w:t>
      </w:r>
    </w:p>
    <w:p w14:paraId="4D91CD27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להוזלת מוצרי צריכה בשווקים ריכוזיים. תעסוקה</w:t>
      </w:r>
    </w:p>
    <w:p w14:paraId="6D782649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שיעור האבטלה בישראל נמוך, אבל חלק</w:t>
      </w:r>
    </w:p>
    <w:p w14:paraId="3561A58C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גדול מהמועסקים עובדים תמורת שכר נמוך</w:t>
      </w:r>
    </w:p>
    <w:p w14:paraId="7E18BC67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או במשרות חלקיות שאין בהן כדי</w:t>
      </w:r>
    </w:p>
    <w:p w14:paraId="1600C5BD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לפרנס אותם ואת משפחותיהם. יתרה מזאת,</w:t>
      </w:r>
    </w:p>
    <w:p w14:paraId="36AEA320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שוק התעסוקה בישראל יצטרך להתמודד בעשור</w:t>
      </w:r>
    </w:p>
    <w:p w14:paraId="64B4D6B1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הקרוב עם השלכותיהן מרחיקות הלכת של</w:t>
      </w:r>
    </w:p>
    <w:p w14:paraId="089D3CDD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תופעות עולמיות, ובראשן הזדקנות האוכלוסייה ומיכון</w:t>
      </w:r>
    </w:p>
    <w:p w14:paraId="1334A7BB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lastRenderedPageBreak/>
        <w:t>עולם העבודה. תופעה נוספת, ייחודית יותר</w:t>
      </w:r>
    </w:p>
    <w:p w14:paraId="6613624F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לישראל שיש לה השלכות מהותיות לא</w:t>
      </w:r>
    </w:p>
    <w:p w14:paraId="10AF6571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פחות, היא העובדה שישנם בישראל מגזרים</w:t>
      </w:r>
    </w:p>
    <w:p w14:paraId="33D35361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ששיעור התעסוקה בהם קטן במידה רבה</w:t>
      </w:r>
    </w:p>
    <w:p w14:paraId="4D3273F9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משיעורם באוכלוסייה, בעיקר גברים חרדים ונשים</w:t>
      </w:r>
    </w:p>
    <w:p w14:paraId="2397F917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ערביות. נשמור על זכויות העובדות והעובדים</w:t>
      </w:r>
    </w:p>
    <w:p w14:paraId="183BB4D6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משק כלכלי וחברה מוסרית מושתתים על</w:t>
      </w:r>
    </w:p>
    <w:p w14:paraId="4595222D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הגנה על זכויותיהם של כל עובדת</w:t>
      </w:r>
    </w:p>
    <w:p w14:paraId="054CE72D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ועובד. נדאג לאכיפה מוגברת של חוקי</w:t>
      </w:r>
    </w:p>
    <w:p w14:paraId="724D601E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העבודה ולתנאי עבודה נאותים ובטוחים לכל</w:t>
      </w:r>
    </w:p>
    <w:p w14:paraId="1D6D56A3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העובדים בישראל. נקדם את מעמד הנשים</w:t>
      </w:r>
    </w:p>
    <w:p w14:paraId="06A168E2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בשוק העבודה כ-%48 מהעובדים בישראל הן</w:t>
      </w:r>
    </w:p>
    <w:p w14:paraId="79416C62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נשים, מעט פחות משיעורן באוכלוסייה. ואולם</w:t>
      </w:r>
    </w:p>
    <w:p w14:paraId="5DE7D3FA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מעמדן רחוק מלהיות שווה: שיעור פער</w:t>
      </w:r>
    </w:p>
    <w:p w14:paraId="21BBF8B6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השכר בין גברים לנשים מגיע ליותר</w:t>
      </w:r>
    </w:p>
    <w:p w14:paraId="43411E42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מ-%30 .אף ששיעורן של הנשים הלומדות</w:t>
      </w:r>
    </w:p>
    <w:p w14:paraId="34329009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לתארים מתקדמים גבוה מזה של גברים,</w:t>
      </w:r>
    </w:p>
    <w:p w14:paraId="12CC7CBE" w14:textId="77777777" w:rsidR="002F6584" w:rsidRPr="002F6584" w:rsidRDefault="002F6584" w:rsidP="002F6584">
      <w:pPr>
        <w:bidi/>
        <w:rPr>
          <w:rFonts w:ascii="Yuvalmay3" w:hAnsi="Yuvalmay3" w:cs="Yuvalmay3"/>
          <w:sz w:val="36"/>
          <w:szCs w:val="36"/>
        </w:rPr>
      </w:pPr>
      <w:r w:rsidRPr="002F6584">
        <w:rPr>
          <w:rFonts w:ascii="Yuvalmay3" w:hAnsi="Yuvalmay3" w:cs="Yuvalmay3"/>
          <w:sz w:val="36"/>
          <w:szCs w:val="36"/>
          <w:rtl/>
        </w:rPr>
        <w:t>רק %43 ממחזיקי משרות הניהול בדרגי</w:t>
      </w:r>
    </w:p>
    <w:p w14:paraId="49DA45D6" w14:textId="76B5C5F5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הביניים ורק %5.4 מהמנכלים בישראל הן</w:t>
      </w:r>
    </w:p>
    <w:p w14:paraId="55B60127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נשים. נעודד קידום נשים בשוק העבודה</w:t>
      </w:r>
    </w:p>
    <w:p w14:paraId="425709E9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בעזרת שילובן בתפקידים בכירים בשירות הציבורי</w:t>
      </w:r>
    </w:p>
    <w:p w14:paraId="20241A32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lastRenderedPageBreak/>
        <w:t>ובמוקדי קבלת החלטות. נשנה את גיל</w:t>
      </w:r>
    </w:p>
    <w:p w14:paraId="240DAEE2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הפרישה ונגמיש את מודל התעסוקה ישראל</w:t>
      </w:r>
    </w:p>
    <w:p w14:paraId="3BFAC8DA" w14:textId="723E501F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היא אחת המדינות היחידות ממדינות ה-</w:t>
      </w:r>
    </w:p>
    <w:p w14:paraId="1EF8283E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שיש בה פער בין גיל הפרישה</w:t>
      </w:r>
    </w:p>
    <w:p w14:paraId="312C8C38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לנשים לגיל הפרישה לגברים. העלאת גיל</w:t>
      </w:r>
    </w:p>
    <w:p w14:paraId="150C14F1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הפרישה לנשים מתבקשת מכמה בחינות. נבחן</w:t>
      </w:r>
    </w:p>
    <w:p w14:paraId="0B8C17CD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העלאה הדרגתית של גיל הפרישה לנשים</w:t>
      </w:r>
    </w:p>
    <w:p w14:paraId="1879DA6F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ל-64 על ידי העלאת גיל הפרישה</w:t>
      </w:r>
    </w:p>
    <w:p w14:paraId="15BD8854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בשלושה חודשים בכל שנה במשך שנים.</w:t>
      </w:r>
    </w:p>
    <w:p w14:paraId="2323B43E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זאת תוך התחשבות בנשים במגזרים חלשים</w:t>
      </w:r>
    </w:p>
    <w:p w14:paraId="2BC66B11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בחברה ובאופן שיאפשר לנשים במקצועות שוחקים</w:t>
      </w:r>
    </w:p>
    <w:p w14:paraId="76063C05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פרישה מוקדמת. לצד העלאת גיל הפרישה</w:t>
      </w:r>
    </w:p>
    <w:p w14:paraId="68398BA4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נפעל להקמת מערכת של כלים משלימים</w:t>
      </w:r>
    </w:p>
    <w:p w14:paraId="02AF0E4A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שמטרתם למנוע פגיעה בנשים שאינן עובדות,</w:t>
      </w:r>
    </w:p>
    <w:p w14:paraId="10C3DC17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בנשים העובדות באופן חלקי ובנשים במקצועות</w:t>
      </w:r>
    </w:p>
    <w:p w14:paraId="44DF2278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שוחקים. במסגרת זו יופחת סף השכר</w:t>
      </w:r>
    </w:p>
    <w:p w14:paraId="3F3A2458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ההתחלתי לקבלת מענק העבודה )מס הכנסה</w:t>
      </w:r>
    </w:p>
    <w:p w14:paraId="34911A23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lastRenderedPageBreak/>
        <w:t>שלילי( עבור נשים בנות 64-62 ;תוגדל</w:t>
      </w:r>
    </w:p>
    <w:p w14:paraId="3DA48635" w14:textId="77777777" w:rsidR="002F6584" w:rsidRPr="002F6584" w:rsidRDefault="002F6584" w:rsidP="002F6584">
      <w:pPr>
        <w:bidi/>
        <w:rPr>
          <w:rFonts w:ascii="Yuvalmay3" w:hAnsi="Yuvalmay3" w:cs="Yuvalmay3"/>
          <w:b/>
          <w:bCs/>
          <w:i/>
          <w:iCs/>
          <w:sz w:val="52"/>
          <w:szCs w:val="52"/>
        </w:rPr>
      </w:pPr>
      <w:r w:rsidRPr="002F6584">
        <w:rPr>
          <w:rFonts w:ascii="Yuvalmay3" w:hAnsi="Yuvalmay3" w:cs="Yuvalmay3"/>
          <w:b/>
          <w:bCs/>
          <w:i/>
          <w:iCs/>
          <w:sz w:val="52"/>
          <w:szCs w:val="52"/>
          <w:rtl/>
        </w:rPr>
        <w:t>קצבת הבטחת ההכנסה לזכאיות; תינתן אפשרות</w:t>
      </w:r>
    </w:p>
    <w:p w14:paraId="6BBD82C2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לפרישה מוקדמת לנשים העובדות במקצועות הכרוכים</w:t>
      </w:r>
    </w:p>
    <w:p w14:paraId="604E2EB5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בשחיקה פיזית או מנטלית ניכרת; ויינתן</w:t>
      </w:r>
    </w:p>
    <w:p w14:paraId="3262B4B0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לנשים ולגברים שטרם הגיעו לגיל פרישה</w:t>
      </w:r>
    </w:p>
    <w:p w14:paraId="0FBAA31A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תמריץ להשתלב בשוק העבודה. נשלב נשים</w:t>
      </w:r>
    </w:p>
    <w:p w14:paraId="060FC3C9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ערביות בשוק העבודה כחול-לבן תפעל לשילובן</w:t>
      </w:r>
    </w:p>
    <w:p w14:paraId="25D6B75C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של נשים ערביות בשוק העבודה על</w:t>
      </w:r>
    </w:p>
    <w:p w14:paraId="394506E2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ידי הפעלת תוכניות להכשרה תעסוקתית במגזר</w:t>
      </w:r>
    </w:p>
    <w:p w14:paraId="2825EA5D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הערבי. נחזק את התוכנית להשמת אקדמאים</w:t>
      </w:r>
    </w:p>
    <w:p w14:paraId="519CB897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מהמגזר הערבי שנועדה לאתר, ללוות ולהכשיר</w:t>
      </w:r>
    </w:p>
    <w:p w14:paraId="04626BA6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סטודנטים ואקדמאים בעלי השכלה טכנולוגית מהחברה</w:t>
      </w:r>
    </w:p>
    <w:p w14:paraId="4EC87D45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הערבית ולשלבם בתעשייה עתירת הידע. נעודד</w:t>
      </w:r>
    </w:p>
    <w:p w14:paraId="7C7AA238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יוזמות וסיוע לעסקים קטנים ובינוניים במגזר</w:t>
      </w:r>
    </w:p>
    <w:p w14:paraId="07AE3C9A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הערבי באמצעות מרכזי הסיוע לעסקים קטנים</w:t>
      </w:r>
    </w:p>
    <w:p w14:paraId="425795F8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ובינוניים, ונגדיל את היקף פעילותה של</w:t>
      </w:r>
    </w:p>
    <w:p w14:paraId="35212383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קרן ההלוואות לנשים מהמגזר הערבי, הפועלת</w:t>
      </w:r>
    </w:p>
    <w:p w14:paraId="535C18F4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בכפוף לרשות לפיתוח כלכלי של המגזר</w:t>
      </w:r>
    </w:p>
    <w:p w14:paraId="0F36239B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הערבי. שיפור התחבורה ומערך מעונות היום</w:t>
      </w:r>
    </w:p>
    <w:p w14:paraId="2B00B86B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lastRenderedPageBreak/>
        <w:t>ביישובים הערביים יסייע אף הוא לנשים</w:t>
      </w:r>
    </w:p>
    <w:p w14:paraId="55AFA2CF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ערביות רבות יותר לצאת לעבוד. נשלב</w:t>
      </w:r>
    </w:p>
    <w:p w14:paraId="4E05B30B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גברים חרדים בשוק העבודה המגזר החרדי</w:t>
      </w:r>
    </w:p>
    <w:p w14:paraId="4BB290A6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הוא חלק מהחברה הישראלית. ממשלת כחול-לבן</w:t>
      </w:r>
    </w:p>
    <w:p w14:paraId="1C64207A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 xml:space="preserve">תושיט יד לאוכלוסיית החרדים, כדי </w:t>
      </w:r>
      <w:proofErr w:type="spellStart"/>
      <w:r w:rsidRPr="002F6584">
        <w:rPr>
          <w:rFonts w:ascii="Maalot 4" w:hAnsi="Maalot 4" w:cs="Maalot 4"/>
          <w:b/>
          <w:bCs/>
          <w:sz w:val="44"/>
          <w:szCs w:val="44"/>
          <w:rtl/>
        </w:rPr>
        <w:t>להנגיש</w:t>
      </w:r>
      <w:proofErr w:type="spellEnd"/>
    </w:p>
    <w:p w14:paraId="483E9893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לאוכלוסייה זו, ללא כפייה, את האמצעים</w:t>
      </w:r>
    </w:p>
    <w:p w14:paraId="24701858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לשינוי הנדרשים לה לשם הגברת שילובה</w:t>
      </w:r>
    </w:p>
    <w:p w14:paraId="7B62B2BE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בשוק העבודה בישראל. שיעור התעסוקה של</w:t>
      </w:r>
    </w:p>
    <w:p w14:paraId="14702DDE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גברים חרדים נמצא בנסיגה משנת 2015</w:t>
      </w:r>
    </w:p>
    <w:p w14:paraId="2E9C6774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,אז עלתה לשלטון הממשלה הקודמת וביטלה</w:t>
      </w:r>
    </w:p>
    <w:p w14:paraId="4139A3C2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את חוק השוויון בנטל וחוק לימודי</w:t>
      </w:r>
    </w:p>
    <w:p w14:paraId="5B4C226A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הליבה. התנאי הבסיסי להשתלבות בשוק העבודה</w:t>
      </w:r>
    </w:p>
    <w:p w14:paraId="12D12DA7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הוא רכישת ידע בסיסי במערכת החינוך.</w:t>
      </w:r>
    </w:p>
    <w:p w14:paraId="7DD11DC8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חוק לימודי הליבה שנחוקק יתמרץ לימודי</w:t>
      </w:r>
    </w:p>
    <w:p w14:paraId="5A7071BF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אנגלית ומתמטיקה לכל תלמיד בישראל. יועמקו</w:t>
      </w:r>
    </w:p>
    <w:p w14:paraId="26C8A267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ויורחבו תוכניות להענקת ידע כזה לבוגרים</w:t>
      </w:r>
    </w:p>
    <w:p w14:paraId="7A0B001D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של מערכת החינוך החרדית, הן באמצעות</w:t>
      </w:r>
    </w:p>
    <w:p w14:paraId="1310494E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שנת המשימה למשרתים בצבא והן במסגרות</w:t>
      </w:r>
    </w:p>
    <w:p w14:paraId="72D8F70C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אחרות, כולל שיתוף פעולה עם מיזמים</w:t>
      </w:r>
    </w:p>
    <w:p w14:paraId="088A6CAB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lastRenderedPageBreak/>
        <w:t>במגזר השלישי. נעודד יזמות, הכשרה מקצועית</w:t>
      </w:r>
    </w:p>
    <w:p w14:paraId="41777F6A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והכוונה תעסוקתית לבני 45 ומעלה מנתוני</w:t>
      </w:r>
    </w:p>
    <w:p w14:paraId="205FCE31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משרד התעסוקה עולה כי יכולת ההשמה</w:t>
      </w:r>
    </w:p>
    <w:p w14:paraId="1675E89F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הולכת ופוחתת עם הגיל, ומחריפה אחרי</w:t>
      </w:r>
    </w:p>
    <w:p w14:paraId="4469E5CA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גיל 45 .בולטת במיוחד קטגוריית הגיל</w:t>
      </w:r>
    </w:p>
    <w:p w14:paraId="2DA161E8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64-55 ,שבה יש מספר גדול של</w:t>
      </w:r>
    </w:p>
    <w:p w14:paraId="2335CDDC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דורשי עבודה ושיעור נמוך במיוחד של</w:t>
      </w:r>
    </w:p>
    <w:p w14:paraId="62273CD3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השמות לתעסוקה. פער זה הולך ומעמיק</w:t>
      </w:r>
    </w:p>
    <w:p w14:paraId="16554492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ככל שעולם העבודה מתקדם יותר מבחינה</w:t>
      </w:r>
    </w:p>
    <w:p w14:paraId="60344750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טכנולוגית, כיוון שלמבוגרים רבים קשה יותר</w:t>
      </w:r>
    </w:p>
    <w:p w14:paraId="50A0C3B2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להשתלב בו. 10 תעסוקה נקים מסלול</w:t>
      </w:r>
    </w:p>
    <w:p w14:paraId="42805244" w14:textId="635FDAC2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מיוחד לשכבת גיל זו במעוף לעסקי</w:t>
      </w:r>
      <w:r w:rsidRPr="002F6584">
        <w:rPr>
          <w:rFonts w:ascii="Maalot 4" w:hAnsi="Maalot 4" w:cs="Maalot 4"/>
          <w:b/>
          <w:bCs/>
          <w:sz w:val="44"/>
          <w:szCs w:val="44"/>
          <w:rtl/>
        </w:rPr>
        <w:t>ם</w:t>
      </w:r>
    </w:p>
    <w:p w14:paraId="4FE0C2EF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במשרד הכלכלה והתעשייה, שבמסגרתו יסופק ליווי</w:t>
      </w:r>
    </w:p>
    <w:p w14:paraId="7CA3288E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להקמת עסקים חדשים ויוענקו להם הלוואות</w:t>
      </w:r>
    </w:p>
    <w:p w14:paraId="1A57D8B5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נוחות דרך קרן בערבות המדינה. נפעל</w:t>
      </w:r>
    </w:p>
    <w:p w14:paraId="37215AD1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להקמת מתחמי עבודה משותפים ליזמים ולבעלי</w:t>
      </w:r>
    </w:p>
    <w:p w14:paraId="15A5CD35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עסקים, שישמשו כחממות עסקיות ליזמים בני</w:t>
      </w:r>
    </w:p>
    <w:p w14:paraId="14BE3675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sz w:val="44"/>
          <w:szCs w:val="44"/>
        </w:rPr>
      </w:pPr>
      <w:r w:rsidRPr="002F6584">
        <w:rPr>
          <w:rFonts w:ascii="Maalot 4" w:hAnsi="Maalot 4" w:cs="Maalot 4"/>
          <w:b/>
          <w:bCs/>
          <w:sz w:val="44"/>
          <w:szCs w:val="44"/>
          <w:rtl/>
        </w:rPr>
        <w:t>45 ומעלה. כן יחוזקו מרכזים להכשרה</w:t>
      </w:r>
    </w:p>
    <w:p w14:paraId="603BF5ED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מקצועית ולהכוונה תעסוקתית לבני 45 ומעלה,</w:t>
      </w:r>
    </w:p>
    <w:p w14:paraId="7756739D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lastRenderedPageBreak/>
        <w:t>כדי להקל על אלה שנפלטו ממעגל</w:t>
      </w:r>
    </w:p>
    <w:p w14:paraId="4A9E4B2A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העבודה או שהמקצוע שבו עסקו עבר</w:t>
      </w:r>
    </w:p>
    <w:p w14:paraId="35B67149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אוטומציה, למצוא כיוון תעסוקתי חדש. 11</w:t>
      </w:r>
    </w:p>
    <w:p w14:paraId="3324CDFE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חינוך הנכס העיקרי של ישראל הוא</w:t>
      </w:r>
    </w:p>
    <w:p w14:paraId="25FF6643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ההון האנושי שלה. על כן עלינו</w:t>
      </w:r>
    </w:p>
    <w:p w14:paraId="5202DBC6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לטפח כל אדם ולאפשר לכל צעיר</w:t>
      </w:r>
    </w:p>
    <w:p w14:paraId="52B6270D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וצעירה לממש את הפוטנציאל הגלום בהם</w:t>
      </w:r>
    </w:p>
    <w:p w14:paraId="3104FBAF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באופן מיטבי. ברוח המסורת היהודית והדמוקרטית</w:t>
      </w:r>
    </w:p>
    <w:p w14:paraId="273839E0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עלינו להציב את הנחלת הערכים ואת</w:t>
      </w:r>
    </w:p>
    <w:p w14:paraId="3310FCED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רכישת הדעת בראש סדר העדיפויות הלאומי</w:t>
      </w:r>
    </w:p>
    <w:p w14:paraId="2DC3CC91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והאישי. עלינו להקנות לכל תלמיד ותלמידה</w:t>
      </w:r>
    </w:p>
    <w:p w14:paraId="4B8BA08E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השכלה רחבה ויכולת למידה מתמשכת. מערכת</w:t>
      </w:r>
    </w:p>
    <w:p w14:paraId="469B452C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חינוך איכותית הפתוחה בפני כולם היא</w:t>
      </w:r>
    </w:p>
    <w:p w14:paraId="4DB97DCD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צורך קיומי למדינת ישראל והכלי העיקרי</w:t>
      </w:r>
    </w:p>
    <w:p w14:paraId="601C12FD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להגשמת יעדיה, כפי שהם מפורטים במגילת</w:t>
      </w:r>
    </w:p>
    <w:p w14:paraId="301154DE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העצמאות: חברת מופת שוויונית, מובילה בהישגיה</w:t>
      </w:r>
    </w:p>
    <w:p w14:paraId="23F1A423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התרבותיים, המדעיים והכלכליים. מערכת חינוך ראויה</w:t>
      </w:r>
    </w:p>
    <w:p w14:paraId="0832A43E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היא גם המכשיר העיקרי לצמצום הפערים</w:t>
      </w:r>
    </w:p>
    <w:p w14:paraId="19D3839E" w14:textId="77777777" w:rsidR="002F6584" w:rsidRPr="002F6584" w:rsidRDefault="002F6584" w:rsidP="002F6584">
      <w:pPr>
        <w:bidi/>
        <w:rPr>
          <w:rFonts w:ascii="Maalot 4" w:hAnsi="Maalot 4" w:cs="Maalot 4"/>
          <w:sz w:val="44"/>
          <w:szCs w:val="44"/>
        </w:rPr>
      </w:pPr>
      <w:r w:rsidRPr="002F6584">
        <w:rPr>
          <w:rFonts w:ascii="Maalot 4" w:hAnsi="Maalot 4" w:cs="Maalot 4"/>
          <w:sz w:val="44"/>
          <w:szCs w:val="44"/>
          <w:rtl/>
        </w:rPr>
        <w:t>החברתיים, שיוביל לכך שכל אזרח יזכה</w:t>
      </w:r>
    </w:p>
    <w:p w14:paraId="626CF480" w14:textId="77777777" w:rsidR="002F6584" w:rsidRPr="002F6584" w:rsidRDefault="002F6584" w:rsidP="002F6584">
      <w:pPr>
        <w:bidi/>
        <w:rPr>
          <w:rFonts w:ascii="Maalot 4" w:hAnsi="Maalot 4" w:cs="Maalot 4"/>
          <w:i/>
          <w:iCs/>
          <w:sz w:val="44"/>
          <w:szCs w:val="44"/>
        </w:rPr>
      </w:pPr>
      <w:r w:rsidRPr="002F6584">
        <w:rPr>
          <w:rFonts w:ascii="Maalot 4" w:hAnsi="Maalot 4" w:cs="Maalot 4"/>
          <w:i/>
          <w:iCs/>
          <w:sz w:val="44"/>
          <w:szCs w:val="44"/>
          <w:rtl/>
        </w:rPr>
        <w:lastRenderedPageBreak/>
        <w:t>בהזדמנות אמיתית להגשמה עצמית, כלכלית ותרבותית.</w:t>
      </w:r>
    </w:p>
    <w:p w14:paraId="08ECC3DF" w14:textId="77777777" w:rsidR="002F6584" w:rsidRPr="002F6584" w:rsidRDefault="002F6584" w:rsidP="002F6584">
      <w:pPr>
        <w:bidi/>
        <w:rPr>
          <w:rFonts w:ascii="Maalot 4" w:hAnsi="Maalot 4" w:cs="Maalot 4"/>
          <w:i/>
          <w:iCs/>
          <w:sz w:val="44"/>
          <w:szCs w:val="44"/>
        </w:rPr>
      </w:pPr>
      <w:r w:rsidRPr="002F6584">
        <w:rPr>
          <w:rFonts w:ascii="Maalot 4" w:hAnsi="Maalot 4" w:cs="Maalot 4"/>
          <w:i/>
          <w:iCs/>
          <w:sz w:val="44"/>
          <w:szCs w:val="44"/>
          <w:rtl/>
        </w:rPr>
        <w:t>על כן נפעל לכך שבהדרגה מערכת</w:t>
      </w:r>
    </w:p>
    <w:p w14:paraId="7E22EEAA" w14:textId="77777777" w:rsidR="002F6584" w:rsidRPr="002F6584" w:rsidRDefault="002F6584" w:rsidP="002F6584">
      <w:pPr>
        <w:bidi/>
        <w:rPr>
          <w:rFonts w:ascii="Maalot 4" w:hAnsi="Maalot 4" w:cs="Maalot 4"/>
          <w:i/>
          <w:iCs/>
          <w:sz w:val="44"/>
          <w:szCs w:val="44"/>
        </w:rPr>
      </w:pPr>
      <w:r w:rsidRPr="002F6584">
        <w:rPr>
          <w:rFonts w:ascii="Maalot 4" w:hAnsi="Maalot 4" w:cs="Maalot 4"/>
          <w:i/>
          <w:iCs/>
          <w:sz w:val="44"/>
          <w:szCs w:val="44"/>
          <w:rtl/>
        </w:rPr>
        <w:t>החינוך בישראל תהא מערכת חינוך חינם</w:t>
      </w:r>
    </w:p>
    <w:p w14:paraId="1D2AF9DA" w14:textId="77777777" w:rsidR="002F6584" w:rsidRPr="002F6584" w:rsidRDefault="002F6584" w:rsidP="002F6584">
      <w:pPr>
        <w:bidi/>
        <w:rPr>
          <w:rFonts w:ascii="Maalot 4" w:hAnsi="Maalot 4" w:cs="Maalot 4"/>
          <w:i/>
          <w:iCs/>
          <w:sz w:val="44"/>
          <w:szCs w:val="44"/>
        </w:rPr>
      </w:pPr>
      <w:r w:rsidRPr="002F6584">
        <w:rPr>
          <w:rFonts w:ascii="Maalot 4" w:hAnsi="Maalot 4" w:cs="Maalot 4"/>
          <w:i/>
          <w:iCs/>
          <w:sz w:val="44"/>
          <w:szCs w:val="44"/>
          <w:rtl/>
        </w:rPr>
        <w:t>הלכה למעשה החל מהחינוך לגיל הרך</w:t>
      </w:r>
    </w:p>
    <w:p w14:paraId="14BFF10C" w14:textId="77777777" w:rsidR="002F6584" w:rsidRPr="002F6584" w:rsidRDefault="002F6584" w:rsidP="002F6584">
      <w:pPr>
        <w:bidi/>
        <w:rPr>
          <w:rFonts w:ascii="Maalot 4" w:hAnsi="Maalot 4" w:cs="Maalot 4"/>
          <w:i/>
          <w:iCs/>
          <w:sz w:val="44"/>
          <w:szCs w:val="44"/>
        </w:rPr>
      </w:pPr>
      <w:r w:rsidRPr="002F6584">
        <w:rPr>
          <w:rFonts w:ascii="Maalot 4" w:hAnsi="Maalot 4" w:cs="Maalot 4"/>
          <w:i/>
          <w:iCs/>
          <w:sz w:val="44"/>
          <w:szCs w:val="44"/>
          <w:rtl/>
        </w:rPr>
        <w:t>ועד לסיום תואר ראשון. כחול-לבן מתחייבת</w:t>
      </w:r>
    </w:p>
    <w:p w14:paraId="228F0C76" w14:textId="77777777" w:rsidR="002F6584" w:rsidRPr="002F6584" w:rsidRDefault="002F6584" w:rsidP="002F6584">
      <w:pPr>
        <w:bidi/>
        <w:rPr>
          <w:rFonts w:ascii="Maalot 4" w:hAnsi="Maalot 4" w:cs="Maalot 4"/>
          <w:i/>
          <w:iCs/>
          <w:sz w:val="44"/>
          <w:szCs w:val="44"/>
        </w:rPr>
      </w:pPr>
      <w:r w:rsidRPr="002F6584">
        <w:rPr>
          <w:rFonts w:ascii="Maalot 4" w:hAnsi="Maalot 4" w:cs="Maalot 4"/>
          <w:i/>
          <w:iCs/>
          <w:sz w:val="44"/>
          <w:szCs w:val="44"/>
          <w:rtl/>
        </w:rPr>
        <w:t>להוביל את המדינה למערכת חינוך מן</w:t>
      </w:r>
    </w:p>
    <w:p w14:paraId="64DDE00F" w14:textId="77777777" w:rsidR="002F6584" w:rsidRPr="002F6584" w:rsidRDefault="002F6584" w:rsidP="002F6584">
      <w:pPr>
        <w:bidi/>
        <w:rPr>
          <w:rFonts w:ascii="Maalot 4" w:hAnsi="Maalot 4" w:cs="Maalot 4"/>
          <w:i/>
          <w:iCs/>
          <w:sz w:val="44"/>
          <w:szCs w:val="44"/>
        </w:rPr>
      </w:pPr>
      <w:r w:rsidRPr="002F6584">
        <w:rPr>
          <w:rFonts w:ascii="Maalot 4" w:hAnsi="Maalot 4" w:cs="Maalot 4"/>
          <w:i/>
          <w:iCs/>
          <w:sz w:val="44"/>
          <w:szCs w:val="44"/>
          <w:rtl/>
        </w:rPr>
        <w:t>המתקדמות בעולם. הערכים שיעמדו במרכזה הם</w:t>
      </w:r>
    </w:p>
    <w:p w14:paraId="2EE98D72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מצוינות ושוויון. כדי להגשים את החזון</w:t>
      </w:r>
    </w:p>
    <w:p w14:paraId="50E41AC4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נקדם יעדים אסטרטגיים, שהם המפתח לשיפור</w:t>
      </w:r>
    </w:p>
    <w:p w14:paraId="59E3AE90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המערכת עד למצוינות עולמית: נעמיד בראש</w:t>
      </w:r>
    </w:p>
    <w:p w14:paraId="0EACB098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סדר העדיפויות את שוויון ההזדמנויות במערכת</w:t>
      </w:r>
    </w:p>
    <w:p w14:paraId="11FF6860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החינוך כדי לנבא היום את הצלחתו</w:t>
      </w:r>
    </w:p>
    <w:p w14:paraId="0E53E459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הצפויה של ילד בישראל, די לדעת</w:t>
      </w:r>
    </w:p>
    <w:p w14:paraId="436BEA05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את המיקוד של מקום מגוריו. זהו</w:t>
      </w:r>
    </w:p>
    <w:p w14:paraId="1DFDAACB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מצב זה בלתי נסבל ערכית, חברתית</w:t>
      </w:r>
    </w:p>
    <w:p w14:paraId="278DF395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ולאומית. נפעל להגדלה ולדיפרנציאציה של ההוצאה</w:t>
      </w:r>
    </w:p>
    <w:p w14:paraId="0BC659B3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הציבורית על חינוך, ונשקיע בשיפור התשתיות</w:t>
      </w:r>
    </w:p>
    <w:p w14:paraId="536BCED7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הפיזיות וההון האנושי בפריפריה הגאוגרפית והחברתית.</w:t>
      </w:r>
    </w:p>
    <w:p w14:paraId="69EAEB64" w14:textId="77777777" w:rsidR="002F6584" w:rsidRPr="002F6584" w:rsidRDefault="002F6584" w:rsidP="002F6584">
      <w:pPr>
        <w:bidi/>
        <w:rPr>
          <w:rFonts w:ascii="Maalot 4" w:hAnsi="Maalot 4" w:cs="Maalot 4"/>
          <w:b/>
          <w:bCs/>
          <w:i/>
          <w:iCs/>
          <w:sz w:val="40"/>
          <w:szCs w:val="40"/>
        </w:rPr>
      </w:pPr>
      <w:r w:rsidRPr="002F6584">
        <w:rPr>
          <w:rFonts w:ascii="Maalot 4" w:hAnsi="Maalot 4" w:cs="Maalot 4"/>
          <w:b/>
          <w:bCs/>
          <w:i/>
          <w:iCs/>
          <w:sz w:val="40"/>
          <w:szCs w:val="40"/>
          <w:rtl/>
        </w:rPr>
        <w:t>נצעיד את מערכת החינוך אל המאה</w:t>
      </w:r>
    </w:p>
    <w:p w14:paraId="74553AA2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ה-21 אנו חיים בעידן של שינויים</w:t>
      </w:r>
    </w:p>
    <w:p w14:paraId="04B75ADB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lastRenderedPageBreak/>
        <w:t>אדירים. המערכת הטכנולוגית והגלובליזציה משנות מן</w:t>
      </w:r>
    </w:p>
    <w:p w14:paraId="09253CBC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היסוד את שוק העבודה: עד שנת</w:t>
      </w:r>
    </w:p>
    <w:p w14:paraId="74979C1C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2030 צפויים להשתנות או להיעלם כ-%50</w:t>
      </w:r>
    </w:p>
    <w:p w14:paraId="774CD7A1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מהמקצועות במשק. בד בבד התנועה המהירה</w:t>
      </w:r>
    </w:p>
    <w:p w14:paraId="59F92643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של מידע והרשתות החברתיות מקשות על</w:t>
      </w:r>
    </w:p>
    <w:p w14:paraId="463DAC09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קיומה של חברה אחת בעלת אתוס</w:t>
      </w:r>
    </w:p>
    <w:p w14:paraId="46FDAAFD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משותף וערכים משותפים. הקיטוב מעצים, והחשיפה</w:t>
      </w:r>
    </w:p>
    <w:p w14:paraId="0C957DF6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 xml:space="preserve">לשיח אלים ולתרבות של סיפוק </w:t>
      </w:r>
      <w:proofErr w:type="spellStart"/>
      <w:r w:rsidRPr="002F6584">
        <w:rPr>
          <w:rFonts w:ascii="Maalot1" w:hAnsi="Maalot1" w:cs="Maalot1"/>
          <w:sz w:val="40"/>
          <w:szCs w:val="40"/>
          <w:rtl/>
        </w:rPr>
        <w:t>מיידי</w:t>
      </w:r>
      <w:proofErr w:type="spellEnd"/>
    </w:p>
    <w:p w14:paraId="5E0DF5DF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גוברת. על מערכת החינוך להכין את</w:t>
      </w:r>
    </w:p>
    <w:p w14:paraId="589E4BFE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התלמידים להשתלבות בשוק עבודה משתנה ובסביבה</w:t>
      </w:r>
    </w:p>
    <w:p w14:paraId="4BD64343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כלכלית תחרותית, בה בשעה שעליה לאפשר</w:t>
      </w:r>
    </w:p>
    <w:p w14:paraId="75DF4212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להם להיות שותפים ערכיים בקהילה ואזרחים</w:t>
      </w:r>
    </w:p>
    <w:p w14:paraId="10F6997D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טובים במדינה. נקדם בהדרגה יום לימודים</w:t>
      </w:r>
    </w:p>
    <w:p w14:paraId="5F6B0815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ארוך נקדם בהדרגה הפעלה מלאה של</w:t>
      </w:r>
    </w:p>
    <w:p w14:paraId="2821E5E5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חוק יום לימודים ארוך על פי</w:t>
      </w:r>
    </w:p>
    <w:p w14:paraId="377D5AFB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שעות העבודה הרגילות במשק, על מנת</w:t>
      </w:r>
    </w:p>
    <w:p w14:paraId="5F183263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לאפשר לשני ההורים לעבוד במשרה מלאה</w:t>
      </w:r>
    </w:p>
    <w:p w14:paraId="3E51ECB0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ולהגדיל את הכנסת המשפחה. חלק ממטרה</w:t>
      </w:r>
    </w:p>
    <w:p w14:paraId="67F1E4EA" w14:textId="77777777" w:rsidR="002F6584" w:rsidRPr="002F6584" w:rsidRDefault="002F6584" w:rsidP="002F6584">
      <w:pPr>
        <w:bidi/>
        <w:rPr>
          <w:rFonts w:ascii="Maalot1" w:hAnsi="Maalot1" w:cs="Maalot1"/>
          <w:sz w:val="40"/>
          <w:szCs w:val="40"/>
        </w:rPr>
      </w:pPr>
      <w:r w:rsidRPr="002F6584">
        <w:rPr>
          <w:rFonts w:ascii="Maalot1" w:hAnsi="Maalot1" w:cs="Maalot1"/>
          <w:sz w:val="40"/>
          <w:szCs w:val="40"/>
          <w:rtl/>
        </w:rPr>
        <w:t>זו יושג על ידי חיזוק החינוך</w:t>
      </w:r>
    </w:p>
    <w:p w14:paraId="45E7E210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הבלתי פורמלי, כולל תנועות הנוער, והכנסתו</w:t>
      </w:r>
    </w:p>
    <w:p w14:paraId="6BD85FB8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למסגרת בתי הספר כמה פעמים בשבוע</w:t>
      </w:r>
    </w:p>
    <w:p w14:paraId="66DD02DD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lastRenderedPageBreak/>
        <w:t>בשעות הצהריים. כך נבטיח שכלל הילדים</w:t>
      </w:r>
    </w:p>
    <w:p w14:paraId="47C3BD37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בישראל ייהנו מחינוך העשרה איכותי שמקנה</w:t>
      </w:r>
    </w:p>
    <w:p w14:paraId="3B3EB428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כישורי חיים הכרחיים להצלחה במאה ה-21</w:t>
      </w:r>
    </w:p>
    <w:p w14:paraId="6F923FD0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נשים דגש על מהפכת הגיל הרך</w:t>
      </w:r>
    </w:p>
    <w:p w14:paraId="58A7143C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מחקרים רבים ומדינות רבות הגיעו למסקנה</w:t>
      </w:r>
    </w:p>
    <w:p w14:paraId="1CC01D70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ברורה שחינוך בגיל הרך הוא התשתית</w:t>
      </w:r>
    </w:p>
    <w:p w14:paraId="11360AC9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האמיתית שעליה תיבנה מערכת חינוך מצוינת</w:t>
      </w:r>
    </w:p>
    <w:p w14:paraId="6148843A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ושוויונית. השקעה מסיבית בחינוך לגיל הרך</w:t>
      </w:r>
    </w:p>
    <w:p w14:paraId="3605A2A7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תחסוך בטווח הבינוני והארוך תקציבים רבים</w:t>
      </w:r>
    </w:p>
    <w:p w14:paraId="113DA4A2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אשר מושקעים במערכת החינוך בשלבים מאוחרים</w:t>
      </w:r>
    </w:p>
    <w:p w14:paraId="04E184AA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 xml:space="preserve">יותר. נסבסד </w:t>
      </w:r>
      <w:proofErr w:type="spellStart"/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בהקף</w:t>
      </w:r>
      <w:proofErr w:type="spellEnd"/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 xml:space="preserve"> רחב ובהדרגה מעונות</w:t>
      </w:r>
    </w:p>
    <w:p w14:paraId="5AAB2EDF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יום מגיל שנתיים במרכז, ומגיל שנה</w:t>
      </w:r>
    </w:p>
    <w:p w14:paraId="7431F4EE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בפריפריה. נכפיף את מעונות היום והגיל</w:t>
      </w:r>
    </w:p>
    <w:p w14:paraId="3B8E3916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הרך למשרד החינוך במקום למשרד העבודה</w:t>
      </w:r>
    </w:p>
    <w:p w14:paraId="5A30C6C0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והרווחה, ונחזק את המועצה לגיל הרך</w:t>
      </w:r>
    </w:p>
    <w:p w14:paraId="1C4591B6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כך שתוכל להדק את הפיקוח על</w:t>
      </w:r>
    </w:p>
    <w:p w14:paraId="33F3C46A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מעונות אלו ולהקפיד על קיומם של</w:t>
      </w:r>
    </w:p>
    <w:p w14:paraId="29C2F36C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סטנדרטים מקצועיים ראויים. נקים מרכזים לגיל</w:t>
      </w:r>
    </w:p>
    <w:p w14:paraId="370132B4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40"/>
          <w:szCs w:val="40"/>
        </w:rPr>
      </w:pPr>
      <w:r w:rsidRPr="002F6584">
        <w:rPr>
          <w:rFonts w:ascii="Maalot1" w:hAnsi="Maalot1" w:cs="Maalot1"/>
          <w:b/>
          <w:bCs/>
          <w:i/>
          <w:iCs/>
          <w:sz w:val="40"/>
          <w:szCs w:val="40"/>
          <w:rtl/>
        </w:rPr>
        <w:t>הרך נגדיל את ההיצע הקטן הקיים</w:t>
      </w:r>
    </w:p>
    <w:p w14:paraId="4402ED45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52"/>
          <w:szCs w:val="52"/>
        </w:rPr>
      </w:pPr>
      <w:r w:rsidRPr="002F6584">
        <w:rPr>
          <w:rFonts w:ascii="Maalot1" w:hAnsi="Maalot1" w:cs="Maalot1"/>
          <w:b/>
          <w:bCs/>
          <w:i/>
          <w:iCs/>
          <w:sz w:val="52"/>
          <w:szCs w:val="52"/>
          <w:rtl/>
        </w:rPr>
        <w:t>כיום בישראל של מבנים לגנים. נשפר</w:t>
      </w:r>
    </w:p>
    <w:p w14:paraId="3F554DA7" w14:textId="77777777" w:rsidR="002F6584" w:rsidRPr="002F6584" w:rsidRDefault="002F6584" w:rsidP="002F6584">
      <w:pPr>
        <w:bidi/>
        <w:rPr>
          <w:rFonts w:ascii="Maalot1" w:hAnsi="Maalot1" w:cs="Maalot1"/>
          <w:b/>
          <w:bCs/>
          <w:i/>
          <w:iCs/>
          <w:sz w:val="52"/>
          <w:szCs w:val="52"/>
        </w:rPr>
      </w:pPr>
      <w:r w:rsidRPr="002F6584">
        <w:rPr>
          <w:rFonts w:ascii="Maalot1" w:hAnsi="Maalot1" w:cs="Maalot1"/>
          <w:b/>
          <w:bCs/>
          <w:i/>
          <w:iCs/>
          <w:sz w:val="52"/>
          <w:szCs w:val="52"/>
          <w:rtl/>
        </w:rPr>
        <w:t>את מעמד המורים והמנהלים כדי לצרף</w:t>
      </w:r>
    </w:p>
    <w:p w14:paraId="4690D47D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lastRenderedPageBreak/>
        <w:t>למערכת את הטובים ביותר נפעל לשיפור</w:t>
      </w:r>
    </w:p>
    <w:p w14:paraId="3D348A90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מעמד המורים והמנהלים. נמנף את התוכניות</w:t>
      </w:r>
    </w:p>
    <w:p w14:paraId="23B49746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השונות הקיימות בישראל אשר מגייסות ומכשירות</w:t>
      </w:r>
    </w:p>
    <w:p w14:paraId="621C0D8D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אקדמאים צעירים מבטיחים בדרך להשתלבותם כמורים</w:t>
      </w:r>
    </w:p>
    <w:p w14:paraId="6940D21B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במערכת החינוך. נצמצם את העיסוק בבחינות,</w:t>
      </w:r>
    </w:p>
    <w:p w14:paraId="76C9479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במדידות ובטפסים ונותיר למנהל ולמורה זמן</w:t>
      </w:r>
    </w:p>
    <w:p w14:paraId="22CD9B98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ראוי לעיסוק בפדגוגיה. בכך נבטיח שבעשר</w:t>
      </w:r>
    </w:p>
    <w:p w14:paraId="44D6E15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השנים הקרובות אלפי מורים חדשים ואיכותיים</w:t>
      </w:r>
    </w:p>
    <w:p w14:paraId="0290DA79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יצטרפו למורים המעולים שכבר נמצאים במערכת</w:t>
      </w:r>
    </w:p>
    <w:p w14:paraId="0A1A0916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וישביחו אותה. נשים דגש על תגמולים</w:t>
      </w:r>
    </w:p>
    <w:p w14:paraId="23DB3C28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ומענקים מיוחדים המעודדים מורים מצוינים להגיע</w:t>
      </w:r>
    </w:p>
    <w:p w14:paraId="2C9F869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ללמד בפריפריה. 12 חינוך נחזק את</w:t>
      </w:r>
    </w:p>
    <w:p w14:paraId="7EFC198C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תנועות וארגוני הנוער נוער מעורב וערכי,</w:t>
      </w:r>
    </w:p>
    <w:p w14:paraId="286D169F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הלוקח חלק בפעילויות בקהילה, הוא המתכון</w:t>
      </w:r>
    </w:p>
    <w:p w14:paraId="7C098C47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לחברת מופת. המטרה היא להרחיב את</w:t>
      </w:r>
    </w:p>
    <w:p w14:paraId="15577AAE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הפעילות בארגוני הנוער כך שיהיו חברים</w:t>
      </w:r>
    </w:p>
    <w:p w14:paraId="580A147D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בהם כ-350 אלף בני נוער פעילים</w:t>
      </w:r>
    </w:p>
    <w:p w14:paraId="15C0F0DB" w14:textId="77777777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בעשר השנים הקרובות. כן נפעל להעמקת</w:t>
      </w:r>
    </w:p>
    <w:p w14:paraId="25E4B530" w14:textId="6C3EFC5D" w:rsidR="002F6584" w:rsidRPr="002F6584" w:rsidRDefault="002F6584" w:rsidP="002F6584">
      <w:pPr>
        <w:bidi/>
        <w:rPr>
          <w:rFonts w:ascii="Talm" w:hAnsi="Talm" w:cs="Talm"/>
          <w:i/>
          <w:iCs/>
          <w:sz w:val="52"/>
          <w:szCs w:val="52"/>
        </w:rPr>
      </w:pPr>
      <w:r w:rsidRPr="002F6584">
        <w:rPr>
          <w:rFonts w:ascii="Talm" w:hAnsi="Talm" w:cs="Talm"/>
          <w:i/>
          <w:iCs/>
          <w:sz w:val="52"/>
          <w:szCs w:val="52"/>
          <w:rtl/>
        </w:rPr>
        <w:t>הרצף החינוכי בין תנועות הנוער</w:t>
      </w:r>
    </w:p>
    <w:sectPr w:rsidR="002F6584" w:rsidRPr="002F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lm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Danik">
    <w:charset w:val="00"/>
    <w:family w:val="auto"/>
    <w:pitch w:val="variable"/>
    <w:sig w:usb0="00000803" w:usb1="00000000" w:usb2="00000000" w:usb3="00000000" w:csb0="00000021" w:csb1="00000000"/>
  </w:font>
  <w:font w:name="Shahar">
    <w:charset w:val="B1"/>
    <w:family w:val="auto"/>
    <w:pitch w:val="variable"/>
    <w:sig w:usb0="00000803" w:usb1="00000000" w:usb2="00000000" w:usb3="00000000" w:csb0="00000020" w:csb1="00000000"/>
  </w:font>
  <w:font w:name="Tom5">
    <w:charset w:val="00"/>
    <w:family w:val="auto"/>
    <w:pitch w:val="variable"/>
    <w:sig w:usb0="00000803" w:usb1="00000000" w:usb2="00000000" w:usb3="00000000" w:csb0="00000021" w:csb1="00000000"/>
  </w:font>
  <w:font w:name="Rotemg">
    <w:charset w:val="00"/>
    <w:family w:val="auto"/>
    <w:pitch w:val="variable"/>
    <w:sig w:usb0="00000803" w:usb1="00000000" w:usb2="00000000" w:usb3="00000000" w:csb0="00000021" w:csb1="00000000"/>
  </w:font>
  <w:font w:name="Imbar">
    <w:charset w:val="00"/>
    <w:family w:val="auto"/>
    <w:pitch w:val="variable"/>
    <w:sig w:usb0="00000803" w:usb1="00000000" w:usb2="00000000" w:usb3="00000000" w:csb0="00000021" w:csb1="00000000"/>
  </w:font>
  <w:font w:name="Noamsegal">
    <w:charset w:val="00"/>
    <w:family w:val="auto"/>
    <w:pitch w:val="variable"/>
    <w:sig w:usb0="00000803" w:usb1="00000000" w:usb2="00000000" w:usb3="00000000" w:csb0="00000021" w:csb1="00000000"/>
  </w:font>
  <w:font w:name="Maiyuval">
    <w:charset w:val="00"/>
    <w:family w:val="auto"/>
    <w:pitch w:val="variable"/>
    <w:sig w:usb0="00000803" w:usb1="00000000" w:usb2="00000000" w:usb3="00000000" w:csb0="00000021" w:csb1="00000000"/>
  </w:font>
  <w:font w:name="Yuvalmay2">
    <w:charset w:val="00"/>
    <w:family w:val="auto"/>
    <w:pitch w:val="variable"/>
    <w:sig w:usb0="00000803" w:usb1="00000000" w:usb2="00000000" w:usb3="00000000" w:csb0="00000021" w:csb1="00000000"/>
  </w:font>
  <w:font w:name="Yuvalmay3">
    <w:charset w:val="00"/>
    <w:family w:val="auto"/>
    <w:pitch w:val="variable"/>
    <w:sig w:usb0="00000803" w:usb1="00000000" w:usb2="00000000" w:usb3="00000000" w:csb0="00000021" w:csb1="00000000"/>
  </w:font>
  <w:font w:name="Maalot 4">
    <w:charset w:val="00"/>
    <w:family w:val="auto"/>
    <w:pitch w:val="variable"/>
    <w:sig w:usb0="00000803" w:usb1="00000000" w:usb2="00000000" w:usb3="00000000" w:csb0="00000021" w:csb1="00000000"/>
  </w:font>
  <w:font w:name="Maalot1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B2"/>
    <w:rsid w:val="001D7DA4"/>
    <w:rsid w:val="002F6584"/>
    <w:rsid w:val="005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521C"/>
  <w15:chartTrackingRefBased/>
  <w15:docId w15:val="{990CE0B4-DFCA-469D-8292-95683494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41</Pages>
  <Words>4474</Words>
  <Characters>25502</Characters>
  <Application>Microsoft Office Word</Application>
  <DocSecurity>0</DocSecurity>
  <Lines>212</Lines>
  <Paragraphs>59</Paragraphs>
  <ScaleCrop>false</ScaleCrop>
  <Company/>
  <LinksUpToDate>false</LinksUpToDate>
  <CharactersWithSpaces>29917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2</cp:revision>
  <dcterms:created xsi:type="dcterms:W3CDTF">2020-10-13T22:40:00Z</dcterms:created>
  <dcterms:modified xsi:type="dcterms:W3CDTF">2020-10-13T22:40:00Z</dcterms:modified>
</cp:coreProperties>
</file>