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33F" w:rsidRDefault="008D433F" w:rsidP="008D433F">
      <w:pPr>
        <w:pStyle w:val="Default"/>
      </w:pPr>
    </w:p>
    <w:p w:rsidR="008D433F" w:rsidRDefault="008D433F" w:rsidP="008D433F">
      <w:pPr>
        <w:pStyle w:val="Default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ATIVIDADES PRÁTICAS INTERDISCIPLINARES DE EXTENSÃO I </w:t>
      </w:r>
    </w:p>
    <w:p w:rsidR="008D433F" w:rsidRDefault="008D433F" w:rsidP="008D433F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TECNOLOGIA- APIEXT- I </w:t>
      </w:r>
    </w:p>
    <w:p w:rsidR="008D433F" w:rsidRDefault="008D433F" w:rsidP="008D433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CURSOS: ANÁLISE E DESENVOLVIMENTO DE SISTEMAS E REDES DE COMPUTADORES- </w:t>
      </w:r>
      <w:r>
        <w:rPr>
          <w:sz w:val="28"/>
          <w:szCs w:val="28"/>
        </w:rPr>
        <w:t xml:space="preserve">CIÊNCIA DA COMPUTAÇÃO, ENGENHARIA DA COMPUTAÇÃO, </w:t>
      </w:r>
    </w:p>
    <w:p w:rsidR="008D433F" w:rsidRDefault="008D433F" w:rsidP="008D433F">
      <w:pPr>
        <w:pStyle w:val="Default"/>
        <w:rPr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t xml:space="preserve">TEMA: TECNOLOGIA E SOCIEDADE </w:t>
      </w:r>
    </w:p>
    <w:p w:rsidR="0029576C" w:rsidRDefault="0029576C" w:rsidP="0029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9576C" w:rsidRDefault="0029576C" w:rsidP="0029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9576C" w:rsidRPr="0029576C" w:rsidRDefault="0029576C" w:rsidP="002957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957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. Mercadinho Infantil (Matemática + História)</w:t>
      </w:r>
    </w:p>
    <w:p w:rsidR="0029576C" w:rsidRPr="0029576C" w:rsidRDefault="0029576C" w:rsidP="002957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7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2957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Montar um “mercadinho” com produtos fictícios (brinquedos, frutas de plástico, desenhos impressos etc.), cada um com um valor em moedas/cédulas de brinquedo.</w:t>
      </w:r>
    </w:p>
    <w:p w:rsidR="0029576C" w:rsidRPr="0029576C" w:rsidRDefault="0029576C" w:rsidP="002957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7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2957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Ensinar as crianças a identificar o valor das moedas, </w:t>
      </w:r>
      <w:proofErr w:type="gramStart"/>
      <w:r w:rsidRPr="0029576C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realizar</w:t>
      </w:r>
      <w:proofErr w:type="gramEnd"/>
      <w:r w:rsidRPr="002957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trocas, somar gastos e calcular troco.</w:t>
      </w:r>
    </w:p>
    <w:p w:rsidR="0029576C" w:rsidRPr="0029576C" w:rsidRDefault="0029576C" w:rsidP="002957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7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Interdisciplinaridade:</w:t>
      </w:r>
    </w:p>
    <w:p w:rsidR="0029576C" w:rsidRPr="0029576C" w:rsidRDefault="0029576C" w:rsidP="002957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76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Matemática:</w:t>
      </w:r>
      <w:r w:rsidRPr="002957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operações básicas de soma e subtração.</w:t>
      </w:r>
    </w:p>
    <w:p w:rsidR="0029576C" w:rsidRPr="0029576C" w:rsidRDefault="0029576C" w:rsidP="002957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76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História:</w:t>
      </w:r>
      <w:r w:rsidRPr="002957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contextualizar a evolução do escambo até o uso do dinheiro.</w:t>
      </w:r>
    </w:p>
    <w:p w:rsidR="0029576C" w:rsidRPr="0029576C" w:rsidRDefault="0029576C" w:rsidP="0029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76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29576C" w:rsidRPr="0029576C" w:rsidRDefault="0029576C" w:rsidP="002957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957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Caça ao Tesouro dos Sonhos (Artes + Planejamento)</w:t>
      </w:r>
    </w:p>
    <w:p w:rsidR="0029576C" w:rsidRPr="0029576C" w:rsidRDefault="0029576C" w:rsidP="00295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7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2957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 criança desenha ou </w:t>
      </w:r>
      <w:proofErr w:type="gramStart"/>
      <w:r w:rsidRPr="0029576C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escreve</w:t>
      </w:r>
      <w:proofErr w:type="gramEnd"/>
      <w:r w:rsidRPr="002957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cartões seus sonhos/desejos (um brinquedo, passeio, livro etc.). Esses cartões serão colocados em um “mapa do tesouro”.</w:t>
      </w:r>
    </w:p>
    <w:p w:rsidR="0029576C" w:rsidRPr="0029576C" w:rsidRDefault="0029576C" w:rsidP="00295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7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2957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Trabalhar a </w:t>
      </w:r>
      <w:proofErr w:type="spellStart"/>
      <w:r w:rsidRPr="0029576C">
        <w:rPr>
          <w:rFonts w:ascii="Times New Roman" w:eastAsia="Times New Roman" w:hAnsi="Times New Roman" w:cs="Times New Roman"/>
          <w:sz w:val="24"/>
          <w:szCs w:val="24"/>
          <w:lang w:eastAsia="pt-BR"/>
        </w:rPr>
        <w:t>ideia</w:t>
      </w:r>
      <w:proofErr w:type="spellEnd"/>
      <w:r w:rsidRPr="002957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planejar objetivos, mostrando que, para alcançar o sonho, é preciso juntar moedas e controlar gastos.</w:t>
      </w:r>
    </w:p>
    <w:p w:rsidR="0029576C" w:rsidRPr="0029576C" w:rsidRDefault="0029576C" w:rsidP="00295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7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Interdisciplinaridade:</w:t>
      </w:r>
    </w:p>
    <w:p w:rsidR="0029576C" w:rsidRPr="0029576C" w:rsidRDefault="0029576C" w:rsidP="002957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76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Artes:</w:t>
      </w:r>
      <w:r w:rsidRPr="002957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desenho e criação do “mapa dos sonhos”.</w:t>
      </w:r>
    </w:p>
    <w:p w:rsidR="0029576C" w:rsidRPr="0029576C" w:rsidRDefault="0029576C" w:rsidP="002957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76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Lógica:</w:t>
      </w:r>
      <w:r w:rsidRPr="002957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definição de metas e passos.</w:t>
      </w:r>
    </w:p>
    <w:p w:rsidR="0029576C" w:rsidRPr="0029576C" w:rsidRDefault="0029576C" w:rsidP="0029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76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29576C" w:rsidRPr="0029576C" w:rsidRDefault="0029576C" w:rsidP="002957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957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Jogo da Vida Financeira (Tabuleiro)</w:t>
      </w:r>
    </w:p>
    <w:p w:rsidR="0029576C" w:rsidRPr="0029576C" w:rsidRDefault="0029576C" w:rsidP="002957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7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2957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um tabuleiro no estilo “Jogo da Vida”, em que as crianças recebem uma mesada fictícia e, a cada rodada, enfrentam situações: pagar contas, receber recompensas, resistir a desejos supérfluos, poupar ou investir.</w:t>
      </w:r>
    </w:p>
    <w:p w:rsidR="0029576C" w:rsidRPr="0029576C" w:rsidRDefault="0029576C" w:rsidP="002957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7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2957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Ensinar a diferença entre necessidades e desejos, além de mostrar a importância de poupar.</w:t>
      </w:r>
    </w:p>
    <w:p w:rsidR="0029576C" w:rsidRPr="0029576C" w:rsidRDefault="0029576C" w:rsidP="002957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7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Interdisciplinaridade:</w:t>
      </w:r>
    </w:p>
    <w:p w:rsidR="0029576C" w:rsidRPr="0029576C" w:rsidRDefault="0029576C" w:rsidP="002957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76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Sociologia/Psicologia:</w:t>
      </w:r>
      <w:r w:rsidRPr="002957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refletir sobre consumo consciente e autocontrole.</w:t>
      </w:r>
    </w:p>
    <w:p w:rsidR="0029576C" w:rsidRPr="0029576C" w:rsidRDefault="0029576C" w:rsidP="002957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76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Matemática:</w:t>
      </w:r>
      <w:r w:rsidRPr="002957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operações com o saldo financeiro.</w:t>
      </w:r>
    </w:p>
    <w:p w:rsidR="0029576C" w:rsidRPr="0029576C" w:rsidRDefault="0029576C" w:rsidP="0029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76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30" style="width:0;height:1.5pt" o:hralign="center" o:hrstd="t" o:hr="t" fillcolor="#a0a0a0" stroked="f"/>
        </w:pict>
      </w:r>
    </w:p>
    <w:p w:rsidR="0029576C" w:rsidRPr="0029576C" w:rsidRDefault="0029576C" w:rsidP="002957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957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Plantando o Futuro (Biologia + Investimento)</w:t>
      </w:r>
    </w:p>
    <w:p w:rsidR="0029576C" w:rsidRPr="0029576C" w:rsidRDefault="0029576C" w:rsidP="002957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7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2957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 criança recebe uma sementinha para plantar em um copo com terra. Ao longo do projeto, ela cuida da planta, entendendo que o esforço no presente gera frutos no futuro.</w:t>
      </w:r>
    </w:p>
    <w:p w:rsidR="0029576C" w:rsidRPr="0029576C" w:rsidRDefault="0029576C" w:rsidP="002957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7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2957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Metaforizar o investimento e a paciência financeira.</w:t>
      </w:r>
    </w:p>
    <w:p w:rsidR="0029576C" w:rsidRPr="0029576C" w:rsidRDefault="0029576C" w:rsidP="002957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7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Interdisciplinaridade:</w:t>
      </w:r>
    </w:p>
    <w:p w:rsidR="0029576C" w:rsidRPr="0029576C" w:rsidRDefault="0029576C" w:rsidP="0029576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76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Biologia:</w:t>
      </w:r>
      <w:r w:rsidRPr="002957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ciclo da planta e cuidados necessários.</w:t>
      </w:r>
    </w:p>
    <w:p w:rsidR="0029576C" w:rsidRPr="0029576C" w:rsidRDefault="0029576C" w:rsidP="0029576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76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Educação Financeira:</w:t>
      </w:r>
      <w:r w:rsidRPr="002957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investimento como cuidado contínuo.</w:t>
      </w:r>
    </w:p>
    <w:p w:rsidR="0029576C" w:rsidRPr="0029576C" w:rsidRDefault="0029576C" w:rsidP="0029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76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29576C" w:rsidRPr="0029576C" w:rsidRDefault="0029576C" w:rsidP="002957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957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Teatro: Desejo vs. Necessidade (Artes + Psicologia)</w:t>
      </w:r>
    </w:p>
    <w:p w:rsidR="0029576C" w:rsidRPr="0029576C" w:rsidRDefault="0029576C" w:rsidP="002957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7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2957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Dividir as crianças em grupos e criar pequenas encenações mostrando situações do cotidiano, como escolher entre comprar um doce ou guardar para comprar um brinquedo.</w:t>
      </w:r>
    </w:p>
    <w:p w:rsidR="0029576C" w:rsidRPr="0029576C" w:rsidRDefault="0029576C" w:rsidP="002957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7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2957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Promover reflexão sobre impulsos, autocontrole e paciência.</w:t>
      </w:r>
    </w:p>
    <w:p w:rsidR="0029576C" w:rsidRPr="0029576C" w:rsidRDefault="0029576C" w:rsidP="002957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7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Interdisciplinaridade:</w:t>
      </w:r>
    </w:p>
    <w:p w:rsidR="0029576C" w:rsidRPr="0029576C" w:rsidRDefault="0029576C" w:rsidP="0029576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76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Artes cênicas:</w:t>
      </w:r>
      <w:r w:rsidRPr="002957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dramatização.</w:t>
      </w:r>
    </w:p>
    <w:p w:rsidR="0029576C" w:rsidRPr="0029576C" w:rsidRDefault="0029576C" w:rsidP="0029576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76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Psicologia:</w:t>
      </w:r>
      <w:r w:rsidRPr="002957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emoções e controle do consumo.</w:t>
      </w:r>
    </w:p>
    <w:p w:rsidR="0029576C" w:rsidRPr="0029576C" w:rsidRDefault="0029576C" w:rsidP="0029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76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29576C" w:rsidRPr="0029576C" w:rsidRDefault="0029576C" w:rsidP="002957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957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Banco da Turma (Matemática + Cidadania)</w:t>
      </w:r>
    </w:p>
    <w:p w:rsidR="0029576C" w:rsidRPr="0029576C" w:rsidRDefault="0029576C" w:rsidP="002957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7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2957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um “banco” fictício em que as crianças podem depositar moedas recebidas durante as atividades, </w:t>
      </w:r>
      <w:proofErr w:type="gramStart"/>
      <w:r w:rsidRPr="0029576C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registrar</w:t>
      </w:r>
      <w:proofErr w:type="gramEnd"/>
      <w:r w:rsidRPr="002957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caderninhos e simular rendimentos simples (juros simbólicos, como 1 moeda extra por semana guardada).</w:t>
      </w:r>
    </w:p>
    <w:p w:rsidR="0029576C" w:rsidRPr="0029576C" w:rsidRDefault="0029576C" w:rsidP="002957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7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2957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Ensinar o conceito de poupança e juros.</w:t>
      </w:r>
    </w:p>
    <w:p w:rsidR="0029576C" w:rsidRPr="0029576C" w:rsidRDefault="0029576C" w:rsidP="002957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7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Interdisciplinaridade:</w:t>
      </w:r>
    </w:p>
    <w:p w:rsidR="0029576C" w:rsidRPr="0029576C" w:rsidRDefault="0029576C" w:rsidP="0029576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76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Matemática:</w:t>
      </w:r>
      <w:r w:rsidRPr="002957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noção de porcentagem simples (adaptada).</w:t>
      </w:r>
    </w:p>
    <w:p w:rsidR="0029576C" w:rsidRDefault="0029576C" w:rsidP="0029576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76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Cidadania:</w:t>
      </w:r>
      <w:r w:rsidRPr="002957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responsabilidade e confiança na gestão do coletivo.</w:t>
      </w:r>
    </w:p>
    <w:p w:rsidR="0029576C" w:rsidRDefault="0029576C" w:rsidP="0029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9576C" w:rsidRDefault="0029576C" w:rsidP="0029576C">
      <w:pPr>
        <w:pStyle w:val="Ttulo3"/>
      </w:pPr>
      <w:r>
        <w:rPr>
          <w:rStyle w:val="Forte"/>
          <w:b/>
          <w:bCs/>
        </w:rPr>
        <w:t>Mercadinho Infantil (Matemática + História)</w:t>
      </w:r>
    </w:p>
    <w:p w:rsidR="0029576C" w:rsidRDefault="0029576C" w:rsidP="0029576C">
      <w:pPr>
        <w:pStyle w:val="NormalWeb"/>
        <w:numPr>
          <w:ilvl w:val="0"/>
          <w:numId w:val="10"/>
        </w:numPr>
      </w:pPr>
      <w:r>
        <w:rPr>
          <w:rStyle w:val="Forte"/>
        </w:rPr>
        <w:t>Materiais:</w:t>
      </w:r>
    </w:p>
    <w:p w:rsidR="0029576C" w:rsidRDefault="0029576C" w:rsidP="0029576C">
      <w:pPr>
        <w:pStyle w:val="NormalWeb"/>
        <w:numPr>
          <w:ilvl w:val="1"/>
          <w:numId w:val="10"/>
        </w:numPr>
      </w:pPr>
      <w:r>
        <w:t>Moedas e cédulas de brinquedo (ou impressas em papel colorido).</w:t>
      </w:r>
    </w:p>
    <w:p w:rsidR="0029576C" w:rsidRDefault="0029576C" w:rsidP="0029576C">
      <w:pPr>
        <w:pStyle w:val="NormalWeb"/>
        <w:numPr>
          <w:ilvl w:val="1"/>
          <w:numId w:val="10"/>
        </w:numPr>
      </w:pPr>
      <w:r>
        <w:t>Objetos diversos (</w:t>
      </w:r>
      <w:proofErr w:type="gramStart"/>
      <w:r>
        <w:t>frutas</w:t>
      </w:r>
      <w:proofErr w:type="gramEnd"/>
      <w:r>
        <w:t xml:space="preserve"> de plástico, brinquedos pequenos ou imagens de produtos coladas em cartolina).</w:t>
      </w:r>
    </w:p>
    <w:p w:rsidR="0029576C" w:rsidRDefault="0029576C" w:rsidP="0029576C">
      <w:pPr>
        <w:pStyle w:val="NormalWeb"/>
        <w:numPr>
          <w:ilvl w:val="1"/>
          <w:numId w:val="10"/>
        </w:numPr>
      </w:pPr>
      <w:r>
        <w:t>Etiquetas com preços.</w:t>
      </w:r>
    </w:p>
    <w:p w:rsidR="0029576C" w:rsidRDefault="0029576C" w:rsidP="0029576C">
      <w:pPr>
        <w:pStyle w:val="NormalWeb"/>
        <w:numPr>
          <w:ilvl w:val="1"/>
          <w:numId w:val="10"/>
        </w:numPr>
      </w:pPr>
      <w:r>
        <w:t>Caixa de papelão decorada como “caixa registradora”.</w:t>
      </w:r>
    </w:p>
    <w:p w:rsidR="0029576C" w:rsidRDefault="0029576C" w:rsidP="0029576C">
      <w:pPr>
        <w:pStyle w:val="NormalWeb"/>
        <w:numPr>
          <w:ilvl w:val="0"/>
          <w:numId w:val="10"/>
        </w:numPr>
      </w:pPr>
      <w:r>
        <w:rPr>
          <w:rStyle w:val="Forte"/>
        </w:rPr>
        <w:t>Tempo:</w:t>
      </w:r>
      <w:r>
        <w:t xml:space="preserve"> 50 a 60 minutos</w:t>
      </w:r>
    </w:p>
    <w:p w:rsidR="0029576C" w:rsidRDefault="0029576C" w:rsidP="0029576C">
      <w:pPr>
        <w:pStyle w:val="NormalWeb"/>
        <w:numPr>
          <w:ilvl w:val="1"/>
          <w:numId w:val="10"/>
        </w:numPr>
      </w:pPr>
      <w:r>
        <w:t xml:space="preserve">10 </w:t>
      </w:r>
      <w:proofErr w:type="spellStart"/>
      <w:r>
        <w:t>min</w:t>
      </w:r>
      <w:proofErr w:type="spellEnd"/>
      <w:r>
        <w:t xml:space="preserve"> explicação</w:t>
      </w:r>
    </w:p>
    <w:p w:rsidR="0029576C" w:rsidRDefault="0029576C" w:rsidP="0029576C">
      <w:pPr>
        <w:pStyle w:val="NormalWeb"/>
        <w:numPr>
          <w:ilvl w:val="1"/>
          <w:numId w:val="10"/>
        </w:numPr>
      </w:pPr>
      <w:r>
        <w:t xml:space="preserve">30 </w:t>
      </w:r>
      <w:proofErr w:type="spellStart"/>
      <w:r>
        <w:t>min</w:t>
      </w:r>
      <w:proofErr w:type="spellEnd"/>
      <w:r>
        <w:t xml:space="preserve"> simulação de compras</w:t>
      </w:r>
    </w:p>
    <w:p w:rsidR="0029576C" w:rsidRDefault="0029576C" w:rsidP="0029576C">
      <w:pPr>
        <w:pStyle w:val="NormalWeb"/>
        <w:numPr>
          <w:ilvl w:val="1"/>
          <w:numId w:val="10"/>
        </w:numPr>
      </w:pPr>
      <w:r>
        <w:lastRenderedPageBreak/>
        <w:t xml:space="preserve">10–20 </w:t>
      </w:r>
      <w:proofErr w:type="spellStart"/>
      <w:r>
        <w:t>min</w:t>
      </w:r>
      <w:proofErr w:type="spellEnd"/>
      <w:r>
        <w:t xml:space="preserve"> fechamento/discussão</w:t>
      </w:r>
    </w:p>
    <w:p w:rsidR="0029576C" w:rsidRDefault="0029576C" w:rsidP="0029576C">
      <w:r>
        <w:pict>
          <v:rect id="_x0000_i1041" style="width:0;height:1.5pt" o:hralign="center" o:hrstd="t" o:hr="t" fillcolor="#a0a0a0" stroked="f"/>
        </w:pict>
      </w:r>
    </w:p>
    <w:p w:rsidR="0029576C" w:rsidRDefault="0029576C" w:rsidP="0029576C">
      <w:pPr>
        <w:pStyle w:val="Ttulo3"/>
      </w:pPr>
      <w:r>
        <w:t xml:space="preserve">2. </w:t>
      </w:r>
      <w:r>
        <w:rPr>
          <w:rStyle w:val="Forte"/>
          <w:b/>
          <w:bCs/>
        </w:rPr>
        <w:t>Caça ao Tesouro dos Sonhos (Artes + Planejamento)</w:t>
      </w:r>
    </w:p>
    <w:p w:rsidR="0029576C" w:rsidRDefault="0029576C" w:rsidP="0029576C">
      <w:pPr>
        <w:pStyle w:val="NormalWeb"/>
        <w:numPr>
          <w:ilvl w:val="0"/>
          <w:numId w:val="11"/>
        </w:numPr>
      </w:pPr>
      <w:r>
        <w:rPr>
          <w:rStyle w:val="Forte"/>
        </w:rPr>
        <w:t>Materiais:</w:t>
      </w:r>
    </w:p>
    <w:p w:rsidR="0029576C" w:rsidRDefault="0029576C" w:rsidP="0029576C">
      <w:pPr>
        <w:pStyle w:val="NormalWeb"/>
        <w:numPr>
          <w:ilvl w:val="1"/>
          <w:numId w:val="11"/>
        </w:numPr>
      </w:pPr>
      <w:r>
        <w:t xml:space="preserve">Papel </w:t>
      </w:r>
      <w:proofErr w:type="spellStart"/>
      <w:r>
        <w:t>sulfite</w:t>
      </w:r>
      <w:proofErr w:type="spellEnd"/>
      <w:r>
        <w:t xml:space="preserve"> ou cartolina para os desenhos.</w:t>
      </w:r>
    </w:p>
    <w:p w:rsidR="0029576C" w:rsidRDefault="0029576C" w:rsidP="0029576C">
      <w:pPr>
        <w:pStyle w:val="NormalWeb"/>
        <w:numPr>
          <w:ilvl w:val="1"/>
          <w:numId w:val="11"/>
        </w:numPr>
      </w:pPr>
      <w:r>
        <w:t>Lápis de cor, giz de cera e canetinhas.</w:t>
      </w:r>
    </w:p>
    <w:p w:rsidR="0029576C" w:rsidRDefault="0029576C" w:rsidP="0029576C">
      <w:pPr>
        <w:pStyle w:val="NormalWeb"/>
        <w:numPr>
          <w:ilvl w:val="1"/>
          <w:numId w:val="11"/>
        </w:numPr>
      </w:pPr>
      <w:r>
        <w:t>Cartões ou envelopes para guardar os sonhos desenhados.</w:t>
      </w:r>
    </w:p>
    <w:p w:rsidR="0029576C" w:rsidRDefault="0029576C" w:rsidP="0029576C">
      <w:pPr>
        <w:pStyle w:val="NormalWeb"/>
        <w:numPr>
          <w:ilvl w:val="1"/>
          <w:numId w:val="11"/>
        </w:numPr>
      </w:pPr>
      <w:r>
        <w:t>Cartaz ou mural para montar o “mapa dos sonhos”.</w:t>
      </w:r>
    </w:p>
    <w:p w:rsidR="0029576C" w:rsidRDefault="0029576C" w:rsidP="0029576C">
      <w:pPr>
        <w:pStyle w:val="NormalWeb"/>
        <w:numPr>
          <w:ilvl w:val="0"/>
          <w:numId w:val="11"/>
        </w:numPr>
      </w:pPr>
      <w:r>
        <w:rPr>
          <w:rStyle w:val="Forte"/>
        </w:rPr>
        <w:t>Tempo:</w:t>
      </w:r>
      <w:r>
        <w:t xml:space="preserve"> 40 a 50 minutos</w:t>
      </w:r>
    </w:p>
    <w:p w:rsidR="0029576C" w:rsidRDefault="0029576C" w:rsidP="0029576C">
      <w:pPr>
        <w:pStyle w:val="NormalWeb"/>
        <w:numPr>
          <w:ilvl w:val="1"/>
          <w:numId w:val="11"/>
        </w:numPr>
      </w:pPr>
      <w:r>
        <w:t xml:space="preserve">10 </w:t>
      </w:r>
      <w:proofErr w:type="spellStart"/>
      <w:r>
        <w:t>min</w:t>
      </w:r>
      <w:proofErr w:type="spellEnd"/>
      <w:r>
        <w:t xml:space="preserve"> introdução</w:t>
      </w:r>
    </w:p>
    <w:p w:rsidR="0029576C" w:rsidRDefault="0029576C" w:rsidP="0029576C">
      <w:pPr>
        <w:pStyle w:val="NormalWeb"/>
        <w:numPr>
          <w:ilvl w:val="1"/>
          <w:numId w:val="11"/>
        </w:numPr>
      </w:pPr>
      <w:r>
        <w:t xml:space="preserve">25–30 </w:t>
      </w:r>
      <w:proofErr w:type="spellStart"/>
      <w:r>
        <w:t>min</w:t>
      </w:r>
      <w:proofErr w:type="spellEnd"/>
      <w:r>
        <w:t xml:space="preserve"> desenho e criação</w:t>
      </w:r>
    </w:p>
    <w:p w:rsidR="0029576C" w:rsidRDefault="0029576C" w:rsidP="0029576C">
      <w:pPr>
        <w:pStyle w:val="NormalWeb"/>
        <w:numPr>
          <w:ilvl w:val="1"/>
          <w:numId w:val="11"/>
        </w:numPr>
      </w:pPr>
      <w:r>
        <w:t xml:space="preserve">10 </w:t>
      </w:r>
      <w:proofErr w:type="spellStart"/>
      <w:r>
        <w:t>min</w:t>
      </w:r>
      <w:proofErr w:type="spellEnd"/>
      <w:r>
        <w:t xml:space="preserve"> discussão sobre desejos/necessidades</w:t>
      </w:r>
    </w:p>
    <w:p w:rsidR="0029576C" w:rsidRDefault="0029576C" w:rsidP="0029576C">
      <w:r>
        <w:pict>
          <v:rect id="_x0000_i1042" style="width:0;height:1.5pt" o:hralign="center" o:hrstd="t" o:hr="t" fillcolor="#a0a0a0" stroked="f"/>
        </w:pict>
      </w:r>
    </w:p>
    <w:p w:rsidR="0029576C" w:rsidRDefault="0029576C" w:rsidP="0029576C">
      <w:pPr>
        <w:pStyle w:val="Ttulo3"/>
      </w:pPr>
      <w:r>
        <w:t xml:space="preserve">3. </w:t>
      </w:r>
      <w:r>
        <w:rPr>
          <w:rStyle w:val="Forte"/>
          <w:b/>
          <w:bCs/>
        </w:rPr>
        <w:t>Jogo da Vida Financeira (Tabuleiro)</w:t>
      </w:r>
    </w:p>
    <w:p w:rsidR="0029576C" w:rsidRDefault="0029576C" w:rsidP="0029576C">
      <w:pPr>
        <w:pStyle w:val="NormalWeb"/>
        <w:numPr>
          <w:ilvl w:val="0"/>
          <w:numId w:val="12"/>
        </w:numPr>
      </w:pPr>
      <w:r>
        <w:rPr>
          <w:rStyle w:val="Forte"/>
        </w:rPr>
        <w:t>Materiais:</w:t>
      </w:r>
    </w:p>
    <w:p w:rsidR="0029576C" w:rsidRDefault="0029576C" w:rsidP="0029576C">
      <w:pPr>
        <w:pStyle w:val="NormalWeb"/>
        <w:numPr>
          <w:ilvl w:val="1"/>
          <w:numId w:val="12"/>
        </w:numPr>
      </w:pPr>
      <w:r>
        <w:t>Tabuleiro feito em cartolina ou papelão, com casas representando situações da vida financeira.</w:t>
      </w:r>
    </w:p>
    <w:p w:rsidR="0029576C" w:rsidRDefault="0029576C" w:rsidP="0029576C">
      <w:pPr>
        <w:pStyle w:val="NormalWeb"/>
        <w:numPr>
          <w:ilvl w:val="1"/>
          <w:numId w:val="12"/>
        </w:numPr>
      </w:pPr>
      <w:r>
        <w:t>Cartas de eventos (ex.: “Você ganhou uma mesada”, “Comprou doces, -2 moedas”).</w:t>
      </w:r>
    </w:p>
    <w:p w:rsidR="0029576C" w:rsidRDefault="0029576C" w:rsidP="0029576C">
      <w:pPr>
        <w:pStyle w:val="NormalWeb"/>
        <w:numPr>
          <w:ilvl w:val="1"/>
          <w:numId w:val="12"/>
        </w:numPr>
      </w:pPr>
      <w:r>
        <w:t>Moedas/cédulas de brinquedo.</w:t>
      </w:r>
    </w:p>
    <w:p w:rsidR="0029576C" w:rsidRDefault="0029576C" w:rsidP="0029576C">
      <w:pPr>
        <w:pStyle w:val="NormalWeb"/>
        <w:numPr>
          <w:ilvl w:val="1"/>
          <w:numId w:val="12"/>
        </w:numPr>
      </w:pPr>
      <w:r>
        <w:t>Peões ou marcadores (podem ser tampinhas).</w:t>
      </w:r>
    </w:p>
    <w:p w:rsidR="0029576C" w:rsidRDefault="0029576C" w:rsidP="0029576C">
      <w:pPr>
        <w:pStyle w:val="NormalWeb"/>
        <w:numPr>
          <w:ilvl w:val="1"/>
          <w:numId w:val="12"/>
        </w:numPr>
      </w:pPr>
      <w:r>
        <w:t>Dados.</w:t>
      </w:r>
    </w:p>
    <w:p w:rsidR="0029576C" w:rsidRDefault="0029576C" w:rsidP="0029576C">
      <w:pPr>
        <w:pStyle w:val="NormalWeb"/>
        <w:numPr>
          <w:ilvl w:val="0"/>
          <w:numId w:val="12"/>
        </w:numPr>
      </w:pPr>
      <w:r>
        <w:rPr>
          <w:rStyle w:val="Forte"/>
        </w:rPr>
        <w:t>Tempo:</w:t>
      </w:r>
      <w:r>
        <w:t xml:space="preserve"> 60 a 70 minutos</w:t>
      </w:r>
    </w:p>
    <w:p w:rsidR="0029576C" w:rsidRDefault="0029576C" w:rsidP="0029576C">
      <w:pPr>
        <w:pStyle w:val="NormalWeb"/>
        <w:numPr>
          <w:ilvl w:val="1"/>
          <w:numId w:val="12"/>
        </w:numPr>
      </w:pPr>
      <w:r>
        <w:t xml:space="preserve">10 </w:t>
      </w:r>
      <w:proofErr w:type="spellStart"/>
      <w:r>
        <w:t>min</w:t>
      </w:r>
      <w:proofErr w:type="spellEnd"/>
      <w:r>
        <w:t xml:space="preserve"> explicação das regras</w:t>
      </w:r>
    </w:p>
    <w:p w:rsidR="0029576C" w:rsidRDefault="0029576C" w:rsidP="0029576C">
      <w:pPr>
        <w:pStyle w:val="NormalWeb"/>
        <w:numPr>
          <w:ilvl w:val="1"/>
          <w:numId w:val="12"/>
        </w:numPr>
      </w:pPr>
      <w:r>
        <w:t xml:space="preserve">40–50 </w:t>
      </w:r>
      <w:proofErr w:type="spellStart"/>
      <w:r>
        <w:t>min</w:t>
      </w:r>
      <w:proofErr w:type="spellEnd"/>
      <w:r>
        <w:t xml:space="preserve"> jogando</w:t>
      </w:r>
    </w:p>
    <w:p w:rsidR="0029576C" w:rsidRDefault="0029576C" w:rsidP="0029576C">
      <w:pPr>
        <w:pStyle w:val="NormalWeb"/>
        <w:numPr>
          <w:ilvl w:val="1"/>
          <w:numId w:val="12"/>
        </w:numPr>
      </w:pPr>
      <w:r>
        <w:t xml:space="preserve">10 </w:t>
      </w:r>
      <w:proofErr w:type="spellStart"/>
      <w:r>
        <w:t>min</w:t>
      </w:r>
      <w:proofErr w:type="spellEnd"/>
      <w:r>
        <w:t xml:space="preserve"> discussão final</w:t>
      </w:r>
    </w:p>
    <w:p w:rsidR="0029576C" w:rsidRDefault="0029576C" w:rsidP="0029576C">
      <w:r>
        <w:pict>
          <v:rect id="_x0000_i1043" style="width:0;height:1.5pt" o:hralign="center" o:hrstd="t" o:hr="t" fillcolor="#a0a0a0" stroked="f"/>
        </w:pict>
      </w:r>
    </w:p>
    <w:p w:rsidR="0029576C" w:rsidRDefault="0029576C" w:rsidP="0029576C">
      <w:pPr>
        <w:pStyle w:val="Ttulo3"/>
      </w:pPr>
      <w:r>
        <w:t xml:space="preserve">4. </w:t>
      </w:r>
      <w:r>
        <w:rPr>
          <w:rStyle w:val="Forte"/>
          <w:b/>
          <w:bCs/>
        </w:rPr>
        <w:t>Plantando o Futuro (Biologia + Investimento)</w:t>
      </w:r>
    </w:p>
    <w:p w:rsidR="0029576C" w:rsidRDefault="0029576C" w:rsidP="0029576C">
      <w:pPr>
        <w:pStyle w:val="NormalWeb"/>
        <w:numPr>
          <w:ilvl w:val="0"/>
          <w:numId w:val="13"/>
        </w:numPr>
      </w:pPr>
      <w:r>
        <w:rPr>
          <w:rStyle w:val="Forte"/>
        </w:rPr>
        <w:t>Materiais:</w:t>
      </w:r>
    </w:p>
    <w:p w:rsidR="0029576C" w:rsidRDefault="0029576C" w:rsidP="0029576C">
      <w:pPr>
        <w:pStyle w:val="NormalWeb"/>
        <w:numPr>
          <w:ilvl w:val="1"/>
          <w:numId w:val="13"/>
        </w:numPr>
      </w:pPr>
      <w:r>
        <w:t>Copinhos descartáveis ou reciclados (um por criança).</w:t>
      </w:r>
    </w:p>
    <w:p w:rsidR="0029576C" w:rsidRDefault="0029576C" w:rsidP="0029576C">
      <w:pPr>
        <w:pStyle w:val="NormalWeb"/>
        <w:numPr>
          <w:ilvl w:val="1"/>
          <w:numId w:val="13"/>
        </w:numPr>
      </w:pPr>
      <w:r>
        <w:t>Terra adubada.</w:t>
      </w:r>
    </w:p>
    <w:p w:rsidR="0029576C" w:rsidRDefault="0029576C" w:rsidP="0029576C">
      <w:pPr>
        <w:pStyle w:val="NormalWeb"/>
        <w:numPr>
          <w:ilvl w:val="1"/>
          <w:numId w:val="13"/>
        </w:numPr>
      </w:pPr>
      <w:r>
        <w:t>Sementes de feijão, girassol ou outra de rápido crescimento.</w:t>
      </w:r>
    </w:p>
    <w:p w:rsidR="0029576C" w:rsidRDefault="0029576C" w:rsidP="0029576C">
      <w:pPr>
        <w:pStyle w:val="NormalWeb"/>
        <w:numPr>
          <w:ilvl w:val="1"/>
          <w:numId w:val="13"/>
        </w:numPr>
      </w:pPr>
      <w:r>
        <w:t xml:space="preserve">Água e </w:t>
      </w:r>
      <w:proofErr w:type="spellStart"/>
      <w:r>
        <w:t>borrifador</w:t>
      </w:r>
      <w:proofErr w:type="spellEnd"/>
      <w:r>
        <w:t>.</w:t>
      </w:r>
    </w:p>
    <w:p w:rsidR="0029576C" w:rsidRDefault="0029576C" w:rsidP="0029576C">
      <w:pPr>
        <w:pStyle w:val="NormalWeb"/>
        <w:numPr>
          <w:ilvl w:val="1"/>
          <w:numId w:val="13"/>
        </w:numPr>
      </w:pPr>
      <w:r>
        <w:t>Etiquetas com nome de cada criança.</w:t>
      </w:r>
    </w:p>
    <w:p w:rsidR="0029576C" w:rsidRDefault="0029576C" w:rsidP="0029576C">
      <w:pPr>
        <w:pStyle w:val="NormalWeb"/>
        <w:numPr>
          <w:ilvl w:val="0"/>
          <w:numId w:val="13"/>
        </w:numPr>
      </w:pPr>
      <w:r>
        <w:rPr>
          <w:rStyle w:val="Forte"/>
        </w:rPr>
        <w:t>Tempo:</w:t>
      </w:r>
      <w:r>
        <w:t xml:space="preserve"> 30 a 40 minutos</w:t>
      </w:r>
    </w:p>
    <w:p w:rsidR="0029576C" w:rsidRDefault="0029576C" w:rsidP="0029576C">
      <w:pPr>
        <w:pStyle w:val="NormalWeb"/>
        <w:numPr>
          <w:ilvl w:val="1"/>
          <w:numId w:val="13"/>
        </w:numPr>
      </w:pPr>
      <w:r>
        <w:t xml:space="preserve">10 </w:t>
      </w:r>
      <w:proofErr w:type="spellStart"/>
      <w:r>
        <w:t>min</w:t>
      </w:r>
      <w:proofErr w:type="spellEnd"/>
      <w:r>
        <w:t xml:space="preserve"> explicação da metáfora (investimento x paciência)</w:t>
      </w:r>
    </w:p>
    <w:p w:rsidR="0029576C" w:rsidRDefault="0029576C" w:rsidP="0029576C">
      <w:pPr>
        <w:pStyle w:val="NormalWeb"/>
        <w:numPr>
          <w:ilvl w:val="1"/>
          <w:numId w:val="13"/>
        </w:numPr>
      </w:pPr>
      <w:r>
        <w:t xml:space="preserve">20 </w:t>
      </w:r>
      <w:proofErr w:type="spellStart"/>
      <w:r>
        <w:t>min</w:t>
      </w:r>
      <w:proofErr w:type="spellEnd"/>
      <w:r>
        <w:t xml:space="preserve"> plantio coletivo</w:t>
      </w:r>
    </w:p>
    <w:p w:rsidR="0029576C" w:rsidRDefault="0029576C" w:rsidP="0029576C">
      <w:pPr>
        <w:pStyle w:val="NormalWeb"/>
        <w:numPr>
          <w:ilvl w:val="1"/>
          <w:numId w:val="13"/>
        </w:numPr>
      </w:pPr>
      <w:r>
        <w:t xml:space="preserve">10 </w:t>
      </w:r>
      <w:proofErr w:type="spellStart"/>
      <w:r>
        <w:t>min</w:t>
      </w:r>
      <w:proofErr w:type="spellEnd"/>
      <w:r>
        <w:t xml:space="preserve"> fechamento</w:t>
      </w:r>
    </w:p>
    <w:p w:rsidR="0029576C" w:rsidRDefault="0029576C" w:rsidP="0029576C">
      <w:r>
        <w:pict>
          <v:rect id="_x0000_i1044" style="width:0;height:1.5pt" o:hralign="center" o:hrstd="t" o:hr="t" fillcolor="#a0a0a0" stroked="f"/>
        </w:pict>
      </w:r>
    </w:p>
    <w:p w:rsidR="0029576C" w:rsidRDefault="0029576C" w:rsidP="0029576C">
      <w:pPr>
        <w:pStyle w:val="Ttulo3"/>
      </w:pPr>
      <w:r>
        <w:lastRenderedPageBreak/>
        <w:t xml:space="preserve">5. </w:t>
      </w:r>
      <w:r>
        <w:rPr>
          <w:rStyle w:val="Forte"/>
          <w:b/>
          <w:bCs/>
        </w:rPr>
        <w:t>Teatro: Desejo vs. Necessidade (Artes + Psicologia)</w:t>
      </w:r>
    </w:p>
    <w:p w:rsidR="0029576C" w:rsidRDefault="0029576C" w:rsidP="0029576C">
      <w:pPr>
        <w:pStyle w:val="NormalWeb"/>
        <w:numPr>
          <w:ilvl w:val="0"/>
          <w:numId w:val="14"/>
        </w:numPr>
      </w:pPr>
      <w:r>
        <w:rPr>
          <w:rStyle w:val="Forte"/>
        </w:rPr>
        <w:t>Materiais:</w:t>
      </w:r>
    </w:p>
    <w:p w:rsidR="0029576C" w:rsidRDefault="0029576C" w:rsidP="0029576C">
      <w:pPr>
        <w:pStyle w:val="NormalWeb"/>
        <w:numPr>
          <w:ilvl w:val="1"/>
          <w:numId w:val="14"/>
        </w:numPr>
      </w:pPr>
      <w:r>
        <w:t>Papéis com roteiros simples de situações do cotidiano (ex.: “Maria quer comprar um chocolate, mas precisa de um caderno”).</w:t>
      </w:r>
    </w:p>
    <w:p w:rsidR="0029576C" w:rsidRDefault="0029576C" w:rsidP="0029576C">
      <w:pPr>
        <w:pStyle w:val="NormalWeb"/>
        <w:numPr>
          <w:ilvl w:val="1"/>
          <w:numId w:val="14"/>
        </w:numPr>
      </w:pPr>
      <w:r>
        <w:t>Adereços ou fantasias simples (chapéus, mochilas, brinquedos).</w:t>
      </w:r>
    </w:p>
    <w:p w:rsidR="0029576C" w:rsidRDefault="0029576C" w:rsidP="0029576C">
      <w:pPr>
        <w:pStyle w:val="NormalWeb"/>
        <w:numPr>
          <w:ilvl w:val="1"/>
          <w:numId w:val="14"/>
        </w:numPr>
      </w:pPr>
      <w:r>
        <w:t>Espaço aberto para encenação.</w:t>
      </w:r>
    </w:p>
    <w:p w:rsidR="0029576C" w:rsidRDefault="0029576C" w:rsidP="0029576C">
      <w:pPr>
        <w:pStyle w:val="NormalWeb"/>
        <w:numPr>
          <w:ilvl w:val="0"/>
          <w:numId w:val="14"/>
        </w:numPr>
      </w:pPr>
      <w:r>
        <w:rPr>
          <w:rStyle w:val="Forte"/>
        </w:rPr>
        <w:t>Tempo:</w:t>
      </w:r>
      <w:r>
        <w:t xml:space="preserve"> 40 a 50 minutos</w:t>
      </w:r>
    </w:p>
    <w:p w:rsidR="0029576C" w:rsidRDefault="0029576C" w:rsidP="0029576C">
      <w:pPr>
        <w:pStyle w:val="NormalWeb"/>
        <w:numPr>
          <w:ilvl w:val="1"/>
          <w:numId w:val="14"/>
        </w:numPr>
      </w:pPr>
      <w:r>
        <w:t xml:space="preserve">10 </w:t>
      </w:r>
      <w:proofErr w:type="spellStart"/>
      <w:r>
        <w:t>min</w:t>
      </w:r>
      <w:proofErr w:type="spellEnd"/>
      <w:r>
        <w:t xml:space="preserve"> preparação/grupos</w:t>
      </w:r>
    </w:p>
    <w:p w:rsidR="0029576C" w:rsidRDefault="0029576C" w:rsidP="0029576C">
      <w:pPr>
        <w:pStyle w:val="NormalWeb"/>
        <w:numPr>
          <w:ilvl w:val="1"/>
          <w:numId w:val="14"/>
        </w:numPr>
      </w:pPr>
      <w:r>
        <w:t xml:space="preserve">20–25 </w:t>
      </w:r>
      <w:proofErr w:type="spellStart"/>
      <w:r>
        <w:t>min</w:t>
      </w:r>
      <w:proofErr w:type="spellEnd"/>
      <w:r>
        <w:t xml:space="preserve"> ensaio</w:t>
      </w:r>
    </w:p>
    <w:p w:rsidR="0029576C" w:rsidRDefault="0029576C" w:rsidP="0029576C">
      <w:pPr>
        <w:pStyle w:val="NormalWeb"/>
        <w:numPr>
          <w:ilvl w:val="1"/>
          <w:numId w:val="14"/>
        </w:numPr>
      </w:pPr>
      <w:r>
        <w:t xml:space="preserve">10–15 </w:t>
      </w:r>
      <w:proofErr w:type="spellStart"/>
      <w:r>
        <w:t>min</w:t>
      </w:r>
      <w:proofErr w:type="spellEnd"/>
      <w:r>
        <w:t xml:space="preserve"> apresentações</w:t>
      </w:r>
    </w:p>
    <w:p w:rsidR="0029576C" w:rsidRDefault="0029576C" w:rsidP="0029576C">
      <w:r>
        <w:pict>
          <v:rect id="_x0000_i1045" style="width:0;height:1.5pt" o:hralign="center" o:hrstd="t" o:hr="t" fillcolor="#a0a0a0" stroked="f"/>
        </w:pict>
      </w:r>
    </w:p>
    <w:p w:rsidR="0029576C" w:rsidRDefault="0029576C" w:rsidP="0029576C">
      <w:pPr>
        <w:pStyle w:val="Ttulo3"/>
      </w:pPr>
      <w:r>
        <w:t xml:space="preserve">6. </w:t>
      </w:r>
      <w:r>
        <w:rPr>
          <w:rStyle w:val="Forte"/>
          <w:b/>
          <w:bCs/>
        </w:rPr>
        <w:t>Banco da Turma (Matemática + Cidadania)</w:t>
      </w:r>
    </w:p>
    <w:p w:rsidR="0029576C" w:rsidRDefault="0029576C" w:rsidP="0029576C">
      <w:pPr>
        <w:pStyle w:val="NormalWeb"/>
        <w:numPr>
          <w:ilvl w:val="0"/>
          <w:numId w:val="15"/>
        </w:numPr>
      </w:pPr>
      <w:r>
        <w:rPr>
          <w:rStyle w:val="Forte"/>
        </w:rPr>
        <w:t>Materiais:</w:t>
      </w:r>
    </w:p>
    <w:p w:rsidR="0029576C" w:rsidRDefault="0029576C" w:rsidP="0029576C">
      <w:pPr>
        <w:pStyle w:val="NormalWeb"/>
        <w:numPr>
          <w:ilvl w:val="1"/>
          <w:numId w:val="15"/>
        </w:numPr>
      </w:pPr>
      <w:r>
        <w:t>Cofrinho coletivo (pote transparente ou caixa).</w:t>
      </w:r>
    </w:p>
    <w:p w:rsidR="0029576C" w:rsidRDefault="0029576C" w:rsidP="0029576C">
      <w:pPr>
        <w:pStyle w:val="NormalWeb"/>
        <w:numPr>
          <w:ilvl w:val="1"/>
          <w:numId w:val="15"/>
        </w:numPr>
      </w:pPr>
      <w:r>
        <w:t>Caderninhos ou folhas para cada criança anotar depósitos.</w:t>
      </w:r>
    </w:p>
    <w:p w:rsidR="0029576C" w:rsidRDefault="0029576C" w:rsidP="0029576C">
      <w:pPr>
        <w:pStyle w:val="NormalWeb"/>
        <w:numPr>
          <w:ilvl w:val="1"/>
          <w:numId w:val="15"/>
        </w:numPr>
      </w:pPr>
      <w:r>
        <w:t>Moedas de papel usadas nas outras atividades.</w:t>
      </w:r>
    </w:p>
    <w:p w:rsidR="0029576C" w:rsidRDefault="0029576C" w:rsidP="0029576C">
      <w:pPr>
        <w:pStyle w:val="NormalWeb"/>
        <w:numPr>
          <w:ilvl w:val="1"/>
          <w:numId w:val="15"/>
        </w:numPr>
      </w:pPr>
      <w:r>
        <w:t>Tabela de “juros simbólicos” (ex.: +1 moeda por semana guardada).</w:t>
      </w:r>
    </w:p>
    <w:p w:rsidR="0029576C" w:rsidRDefault="0029576C" w:rsidP="0029576C">
      <w:pPr>
        <w:pStyle w:val="NormalWeb"/>
        <w:numPr>
          <w:ilvl w:val="0"/>
          <w:numId w:val="15"/>
        </w:numPr>
      </w:pPr>
      <w:r>
        <w:rPr>
          <w:rStyle w:val="Forte"/>
        </w:rPr>
        <w:t>Tempo:</w:t>
      </w:r>
      <w:r>
        <w:t xml:space="preserve"> 30 a 40 minutos</w:t>
      </w:r>
    </w:p>
    <w:p w:rsidR="0029576C" w:rsidRDefault="0029576C" w:rsidP="0029576C">
      <w:pPr>
        <w:pStyle w:val="NormalWeb"/>
        <w:numPr>
          <w:ilvl w:val="1"/>
          <w:numId w:val="15"/>
        </w:numPr>
      </w:pPr>
      <w:r>
        <w:t xml:space="preserve">10 </w:t>
      </w:r>
      <w:proofErr w:type="spellStart"/>
      <w:r>
        <w:t>min</w:t>
      </w:r>
      <w:proofErr w:type="spellEnd"/>
      <w:r>
        <w:t xml:space="preserve"> explicação</w:t>
      </w:r>
    </w:p>
    <w:p w:rsidR="0029576C" w:rsidRDefault="0029576C" w:rsidP="0029576C">
      <w:pPr>
        <w:pStyle w:val="NormalWeb"/>
        <w:numPr>
          <w:ilvl w:val="1"/>
          <w:numId w:val="15"/>
        </w:numPr>
      </w:pPr>
      <w:r>
        <w:t xml:space="preserve">15–20 </w:t>
      </w:r>
      <w:proofErr w:type="spellStart"/>
      <w:r>
        <w:t>min</w:t>
      </w:r>
      <w:proofErr w:type="spellEnd"/>
      <w:r>
        <w:t xml:space="preserve"> simulação de depósitos e registros</w:t>
      </w:r>
    </w:p>
    <w:p w:rsidR="0029576C" w:rsidRDefault="0029576C" w:rsidP="0029576C">
      <w:pPr>
        <w:pStyle w:val="NormalWeb"/>
        <w:numPr>
          <w:ilvl w:val="1"/>
          <w:numId w:val="15"/>
        </w:numPr>
      </w:pPr>
      <w:r>
        <w:t xml:space="preserve">10 </w:t>
      </w:r>
      <w:proofErr w:type="spellStart"/>
      <w:r>
        <w:t>min</w:t>
      </w:r>
      <w:proofErr w:type="spellEnd"/>
      <w:r>
        <w:t xml:space="preserve"> discussão sobre poupar/investir</w:t>
      </w:r>
    </w:p>
    <w:p w:rsidR="0029576C" w:rsidRDefault="0029576C" w:rsidP="0029576C">
      <w:r>
        <w:pict>
          <v:rect id="_x0000_i1046" style="width:0;height:1.5pt" o:hralign="center" o:hrstd="t" o:hr="t" fillcolor="#a0a0a0" stroked="f"/>
        </w:pict>
      </w:r>
    </w:p>
    <w:p w:rsidR="0029576C" w:rsidRDefault="0029576C" w:rsidP="0029576C">
      <w:pPr>
        <w:pStyle w:val="Ttulo1"/>
      </w:pPr>
      <w:r>
        <w:rPr>
          <w:rFonts w:ascii="Cambria" w:hAnsi="Cambria" w:cs="Cambria"/>
        </w:rPr>
        <w:t>⏱️</w:t>
      </w:r>
      <w:r>
        <w:t xml:space="preserve"> Resumo do Tempo por Atividade</w:t>
      </w:r>
    </w:p>
    <w:p w:rsidR="0029576C" w:rsidRDefault="0029576C" w:rsidP="0029576C">
      <w:pPr>
        <w:pStyle w:val="NormalWeb"/>
        <w:numPr>
          <w:ilvl w:val="0"/>
          <w:numId w:val="16"/>
        </w:numPr>
      </w:pPr>
      <w:r>
        <w:t xml:space="preserve">Mercadinho Infantil → </w:t>
      </w:r>
      <w:r>
        <w:rPr>
          <w:rStyle w:val="Forte"/>
        </w:rPr>
        <w:t xml:space="preserve">50–60 </w:t>
      </w:r>
      <w:proofErr w:type="spellStart"/>
      <w:r>
        <w:rPr>
          <w:rStyle w:val="Forte"/>
        </w:rPr>
        <w:t>min</w:t>
      </w:r>
      <w:proofErr w:type="spellEnd"/>
    </w:p>
    <w:p w:rsidR="0029576C" w:rsidRDefault="0029576C" w:rsidP="0029576C">
      <w:pPr>
        <w:pStyle w:val="NormalWeb"/>
        <w:numPr>
          <w:ilvl w:val="0"/>
          <w:numId w:val="16"/>
        </w:numPr>
      </w:pPr>
      <w:r>
        <w:t xml:space="preserve">Caça ao Tesouro dos Sonhos → </w:t>
      </w:r>
      <w:r>
        <w:rPr>
          <w:rStyle w:val="Forte"/>
        </w:rPr>
        <w:t xml:space="preserve">40–50 </w:t>
      </w:r>
      <w:proofErr w:type="spellStart"/>
      <w:r>
        <w:rPr>
          <w:rStyle w:val="Forte"/>
        </w:rPr>
        <w:t>min</w:t>
      </w:r>
      <w:proofErr w:type="spellEnd"/>
    </w:p>
    <w:p w:rsidR="0029576C" w:rsidRDefault="0029576C" w:rsidP="0029576C">
      <w:pPr>
        <w:pStyle w:val="NormalWeb"/>
        <w:numPr>
          <w:ilvl w:val="0"/>
          <w:numId w:val="16"/>
        </w:numPr>
      </w:pPr>
      <w:r>
        <w:t xml:space="preserve">Jogo da Vida Financeira → </w:t>
      </w:r>
      <w:r>
        <w:rPr>
          <w:rStyle w:val="Forte"/>
        </w:rPr>
        <w:t xml:space="preserve">60–70 </w:t>
      </w:r>
      <w:proofErr w:type="spellStart"/>
      <w:r>
        <w:rPr>
          <w:rStyle w:val="Forte"/>
        </w:rPr>
        <w:t>min</w:t>
      </w:r>
      <w:proofErr w:type="spellEnd"/>
    </w:p>
    <w:p w:rsidR="0029576C" w:rsidRDefault="0029576C" w:rsidP="0029576C">
      <w:pPr>
        <w:pStyle w:val="NormalWeb"/>
        <w:numPr>
          <w:ilvl w:val="0"/>
          <w:numId w:val="16"/>
        </w:numPr>
      </w:pPr>
      <w:r>
        <w:t xml:space="preserve">Plantando o Futuro → </w:t>
      </w:r>
      <w:r>
        <w:rPr>
          <w:rStyle w:val="Forte"/>
        </w:rPr>
        <w:t xml:space="preserve">30–40 </w:t>
      </w:r>
      <w:proofErr w:type="spellStart"/>
      <w:r>
        <w:rPr>
          <w:rStyle w:val="Forte"/>
        </w:rPr>
        <w:t>min</w:t>
      </w:r>
      <w:proofErr w:type="spellEnd"/>
    </w:p>
    <w:p w:rsidR="0029576C" w:rsidRDefault="0029576C" w:rsidP="0029576C">
      <w:pPr>
        <w:pStyle w:val="NormalWeb"/>
        <w:numPr>
          <w:ilvl w:val="0"/>
          <w:numId w:val="16"/>
        </w:numPr>
      </w:pPr>
      <w:r>
        <w:t xml:space="preserve">Teatro Desejo vs. Necessidade → </w:t>
      </w:r>
      <w:r>
        <w:rPr>
          <w:rStyle w:val="Forte"/>
        </w:rPr>
        <w:t xml:space="preserve">40–50 </w:t>
      </w:r>
      <w:proofErr w:type="spellStart"/>
      <w:r>
        <w:rPr>
          <w:rStyle w:val="Forte"/>
        </w:rPr>
        <w:t>min</w:t>
      </w:r>
      <w:proofErr w:type="spellEnd"/>
    </w:p>
    <w:p w:rsidR="0029576C" w:rsidRDefault="0029576C" w:rsidP="0029576C">
      <w:pPr>
        <w:pStyle w:val="NormalWeb"/>
        <w:numPr>
          <w:ilvl w:val="0"/>
          <w:numId w:val="16"/>
        </w:numPr>
      </w:pPr>
      <w:r>
        <w:t xml:space="preserve">Banco da Turma → </w:t>
      </w:r>
      <w:r>
        <w:rPr>
          <w:rStyle w:val="Forte"/>
        </w:rPr>
        <w:t xml:space="preserve">30–40 </w:t>
      </w:r>
      <w:proofErr w:type="spellStart"/>
      <w:r>
        <w:rPr>
          <w:rStyle w:val="Forte"/>
        </w:rPr>
        <w:t>min</w:t>
      </w:r>
      <w:proofErr w:type="spellEnd"/>
    </w:p>
    <w:p w:rsidR="0029576C" w:rsidRDefault="0029576C" w:rsidP="0029576C">
      <w:pPr>
        <w:pStyle w:val="NormalWeb"/>
      </w:pPr>
      <w:proofErr w:type="spellStart"/>
      <w:r>
        <w:t>🔹</w:t>
      </w:r>
      <w:proofErr w:type="spellEnd"/>
      <w:r>
        <w:t xml:space="preserve"> Total aproximado se aplicadas todas: </w:t>
      </w:r>
      <w:r>
        <w:rPr>
          <w:rStyle w:val="Forte"/>
        </w:rPr>
        <w:t>4h10 a 5h10</w:t>
      </w:r>
      <w:r>
        <w:t xml:space="preserve"> (podendo ser divididas em </w:t>
      </w:r>
      <w:proofErr w:type="gramStart"/>
      <w:r>
        <w:t>2</w:t>
      </w:r>
      <w:proofErr w:type="gramEnd"/>
      <w:r>
        <w:t xml:space="preserve"> ou 3 encontros).</w:t>
      </w:r>
    </w:p>
    <w:p w:rsidR="0029576C" w:rsidRDefault="0029576C" w:rsidP="0029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11A8F" w:rsidRDefault="00311A8F" w:rsidP="0029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11A8F" w:rsidRDefault="00311A8F" w:rsidP="00311A8F">
      <w:pPr>
        <w:pStyle w:val="Ttulo1"/>
      </w:pPr>
      <w:r>
        <w:t>Resultados Esperados</w:t>
      </w:r>
    </w:p>
    <w:p w:rsidR="00311A8F" w:rsidRDefault="00311A8F" w:rsidP="00311A8F">
      <w:pPr>
        <w:pStyle w:val="Ttulo3"/>
      </w:pPr>
      <w:r>
        <w:t>1. Impacto na formação profissional da equipe</w:t>
      </w:r>
    </w:p>
    <w:p w:rsidR="00311A8F" w:rsidRDefault="00311A8F" w:rsidP="00311A8F">
      <w:pPr>
        <w:pStyle w:val="NormalWeb"/>
        <w:numPr>
          <w:ilvl w:val="0"/>
          <w:numId w:val="17"/>
        </w:numPr>
      </w:pPr>
      <w:r>
        <w:rPr>
          <w:rStyle w:val="Forte"/>
        </w:rPr>
        <w:lastRenderedPageBreak/>
        <w:t>Desenvolvimento de competências pedagógicas</w:t>
      </w:r>
      <w:r>
        <w:t>: os membros da equipe exercitam a capacidade de traduzir conceitos complexos (educação financeira, investimentos, orçamento) em atividades acessíveis e lúdicas para crianças.</w:t>
      </w:r>
    </w:p>
    <w:p w:rsidR="00311A8F" w:rsidRDefault="00311A8F" w:rsidP="00311A8F">
      <w:pPr>
        <w:pStyle w:val="NormalWeb"/>
        <w:numPr>
          <w:ilvl w:val="0"/>
          <w:numId w:val="17"/>
        </w:numPr>
      </w:pPr>
      <w:r>
        <w:rPr>
          <w:rStyle w:val="Forte"/>
        </w:rPr>
        <w:t>Experiência interdisciplinar</w:t>
      </w:r>
      <w:r>
        <w:t>: ao integrar conhecimentos de Matemática, História, Psicologia, Biologia, Sociologia e Artes, os participantes ampliam sua visão de ensino-aprendizagem, desenvolvendo uma prática mais criativa e transversal.</w:t>
      </w:r>
    </w:p>
    <w:p w:rsidR="00311A8F" w:rsidRDefault="00311A8F" w:rsidP="00311A8F">
      <w:pPr>
        <w:pStyle w:val="NormalWeb"/>
        <w:numPr>
          <w:ilvl w:val="0"/>
          <w:numId w:val="17"/>
        </w:numPr>
      </w:pPr>
      <w:r>
        <w:rPr>
          <w:rStyle w:val="Forte"/>
        </w:rPr>
        <w:t xml:space="preserve">Aprimoramento de habilidades </w:t>
      </w:r>
      <w:proofErr w:type="spellStart"/>
      <w:r>
        <w:rPr>
          <w:rStyle w:val="Forte"/>
        </w:rPr>
        <w:t>socioemocionais</w:t>
      </w:r>
      <w:proofErr w:type="spellEnd"/>
      <w:r>
        <w:t>: a mediação das atividades com crianças demanda paciência, comunicação clara, empatia e liderança colaborativa, competências cada vez mais valorizadas no mercado de trabalho.</w:t>
      </w:r>
    </w:p>
    <w:p w:rsidR="00311A8F" w:rsidRDefault="00311A8F" w:rsidP="00311A8F">
      <w:pPr>
        <w:pStyle w:val="NormalWeb"/>
        <w:numPr>
          <w:ilvl w:val="0"/>
          <w:numId w:val="17"/>
        </w:numPr>
      </w:pPr>
      <w:r>
        <w:rPr>
          <w:rStyle w:val="Forte"/>
        </w:rPr>
        <w:t>Formação cidadã e compromisso social</w:t>
      </w:r>
      <w:r>
        <w:t>: a vivência de um projeto de extensão fortalece a responsabilidade social dos acadêmicos, consolidando sua postura profissional comprometida com a transformação da comunidade.</w:t>
      </w:r>
    </w:p>
    <w:p w:rsidR="00311A8F" w:rsidRDefault="00311A8F" w:rsidP="00311A8F">
      <w:r>
        <w:pict>
          <v:rect id="_x0000_i1053" style="width:0;height:1.5pt" o:hralign="center" o:hrstd="t" o:hr="t" fillcolor="#a0a0a0" stroked="f"/>
        </w:pict>
      </w:r>
    </w:p>
    <w:p w:rsidR="00311A8F" w:rsidRDefault="00311A8F" w:rsidP="00311A8F">
      <w:pPr>
        <w:pStyle w:val="Ttulo3"/>
      </w:pPr>
      <w:r>
        <w:t>2. Impacto no público-alvo (crianças)</w:t>
      </w:r>
    </w:p>
    <w:p w:rsidR="00311A8F" w:rsidRDefault="00311A8F" w:rsidP="00311A8F">
      <w:pPr>
        <w:pStyle w:val="NormalWeb"/>
        <w:numPr>
          <w:ilvl w:val="0"/>
          <w:numId w:val="18"/>
        </w:numPr>
      </w:pPr>
      <w:r>
        <w:rPr>
          <w:rStyle w:val="Forte"/>
        </w:rPr>
        <w:t>Compreensão inicial sobre o valor do dinheiro</w:t>
      </w:r>
      <w:r>
        <w:t>: as crianças aprendem a identificar moedas e cédulas, a reconhecer a função social do dinheiro e sua evolução histórica.</w:t>
      </w:r>
    </w:p>
    <w:p w:rsidR="00311A8F" w:rsidRDefault="00311A8F" w:rsidP="00311A8F">
      <w:pPr>
        <w:pStyle w:val="NormalWeb"/>
        <w:numPr>
          <w:ilvl w:val="0"/>
          <w:numId w:val="18"/>
        </w:numPr>
      </w:pPr>
      <w:r>
        <w:rPr>
          <w:rStyle w:val="Forte"/>
        </w:rPr>
        <w:t>Construção de hábitos de consumo consciente</w:t>
      </w:r>
      <w:r>
        <w:t>: ao distinguir desejos e necessidades, as crianças desenvolvem senso crítico frente ao consumo impulsivo.</w:t>
      </w:r>
    </w:p>
    <w:p w:rsidR="00311A8F" w:rsidRDefault="00311A8F" w:rsidP="00311A8F">
      <w:pPr>
        <w:pStyle w:val="NormalWeb"/>
        <w:numPr>
          <w:ilvl w:val="0"/>
          <w:numId w:val="18"/>
        </w:numPr>
      </w:pPr>
      <w:r>
        <w:rPr>
          <w:rStyle w:val="Forte"/>
        </w:rPr>
        <w:t>Estímulo ao planejamento e à paciência financeira</w:t>
      </w:r>
      <w:r>
        <w:t>: com atividades de orçamento, poupança simbólica e metáforas de investimento (como o plantio de sementes), as crianças aprendem que guardar e esperar gera benefícios futuros.</w:t>
      </w:r>
    </w:p>
    <w:p w:rsidR="00311A8F" w:rsidRDefault="00311A8F" w:rsidP="00311A8F">
      <w:pPr>
        <w:pStyle w:val="NormalWeb"/>
        <w:numPr>
          <w:ilvl w:val="0"/>
          <w:numId w:val="18"/>
        </w:numPr>
      </w:pPr>
      <w:r>
        <w:rPr>
          <w:rStyle w:val="Forte"/>
        </w:rPr>
        <w:t>Fortalecimento de habilidades cognitivas</w:t>
      </w:r>
      <w:r>
        <w:t xml:space="preserve">: operações matemáticas, raciocínio lógico, criatividade e organização são </w:t>
      </w:r>
      <w:proofErr w:type="gramStart"/>
      <w:r>
        <w:t>estimulados de forma prática e divertida</w:t>
      </w:r>
      <w:proofErr w:type="gramEnd"/>
      <w:r>
        <w:t>.</w:t>
      </w:r>
    </w:p>
    <w:p w:rsidR="00311A8F" w:rsidRDefault="00311A8F" w:rsidP="00311A8F">
      <w:pPr>
        <w:pStyle w:val="NormalWeb"/>
        <w:numPr>
          <w:ilvl w:val="0"/>
          <w:numId w:val="18"/>
        </w:numPr>
      </w:pPr>
      <w:r>
        <w:rPr>
          <w:rStyle w:val="Forte"/>
        </w:rPr>
        <w:t xml:space="preserve">Desenvolvimento </w:t>
      </w:r>
      <w:proofErr w:type="spellStart"/>
      <w:r>
        <w:rPr>
          <w:rStyle w:val="Forte"/>
        </w:rPr>
        <w:t>socioemocional</w:t>
      </w:r>
      <w:proofErr w:type="spellEnd"/>
      <w:r>
        <w:t>: ao participar de jogos, teatros e atividades coletivas, as crianças exercitam cooperação, negociação, autocontrole e tomada de decisões conscientes.</w:t>
      </w:r>
    </w:p>
    <w:p w:rsidR="00311A8F" w:rsidRDefault="00311A8F" w:rsidP="00311A8F">
      <w:r>
        <w:pict>
          <v:rect id="_x0000_i1054" style="width:0;height:1.5pt" o:hralign="center" o:hrstd="t" o:hr="t" fillcolor="#a0a0a0" stroked="f"/>
        </w:pict>
      </w:r>
    </w:p>
    <w:p w:rsidR="00311A8F" w:rsidRDefault="00311A8F" w:rsidP="00311A8F">
      <w:pPr>
        <w:pStyle w:val="NormalWeb"/>
      </w:pPr>
      <w:proofErr w:type="spellStart"/>
      <w:r>
        <w:t>📌</w:t>
      </w:r>
      <w:proofErr w:type="spellEnd"/>
      <w:r>
        <w:t xml:space="preserve"> </w:t>
      </w:r>
      <w:r>
        <w:rPr>
          <w:rStyle w:val="Forte"/>
        </w:rPr>
        <w:t>Síntese:</w:t>
      </w:r>
      <w:r>
        <w:br/>
        <w:t xml:space="preserve">Este projeto de extensão promove um </w:t>
      </w:r>
      <w:r>
        <w:rPr>
          <w:rStyle w:val="Forte"/>
        </w:rPr>
        <w:t>ganho duplo</w:t>
      </w:r>
      <w:r>
        <w:t xml:space="preserve">: forma futuros profissionais mais conscientes, criativos e comprometidos socialmente, ao mesmo tempo em que </w:t>
      </w:r>
      <w:proofErr w:type="spellStart"/>
      <w:r>
        <w:rPr>
          <w:rStyle w:val="Forte"/>
        </w:rPr>
        <w:t>empodera</w:t>
      </w:r>
      <w:proofErr w:type="spellEnd"/>
      <w:r>
        <w:rPr>
          <w:rStyle w:val="Forte"/>
        </w:rPr>
        <w:t xml:space="preserve"> crianças</w:t>
      </w:r>
      <w:r>
        <w:t xml:space="preserve"> a lidarem de forma crítica e saudável com o dinheiro, favorecendo sua autonomia e cidadania financeira desde cedo.</w:t>
      </w:r>
    </w:p>
    <w:p w:rsidR="00311A8F" w:rsidRDefault="00311A8F" w:rsidP="00311A8F">
      <w:r>
        <w:pict>
          <v:rect id="_x0000_i1055" style="width:0;height:1.5pt" o:hralign="center" o:hrstd="t" o:hr="t" fillcolor="#a0a0a0" stroked="f"/>
        </w:pict>
      </w:r>
    </w:p>
    <w:p w:rsidR="00311A8F" w:rsidRPr="0029576C" w:rsidRDefault="00311A8F" w:rsidP="0029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9576C" w:rsidRPr="00526267" w:rsidRDefault="0029576C" w:rsidP="0029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A7EFA" w:rsidRDefault="00CA7EFA"/>
    <w:sectPr w:rsidR="00CA7EFA" w:rsidSect="00CA7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54BAE"/>
    <w:multiLevelType w:val="multilevel"/>
    <w:tmpl w:val="50AE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427432"/>
    <w:multiLevelType w:val="multilevel"/>
    <w:tmpl w:val="FEF4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7C429F"/>
    <w:multiLevelType w:val="multilevel"/>
    <w:tmpl w:val="22BC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226590"/>
    <w:multiLevelType w:val="multilevel"/>
    <w:tmpl w:val="19D2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265C0A"/>
    <w:multiLevelType w:val="multilevel"/>
    <w:tmpl w:val="5F10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7857F7"/>
    <w:multiLevelType w:val="multilevel"/>
    <w:tmpl w:val="E998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122650"/>
    <w:multiLevelType w:val="multilevel"/>
    <w:tmpl w:val="0A9A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601B80"/>
    <w:multiLevelType w:val="multilevel"/>
    <w:tmpl w:val="678E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DE08F8"/>
    <w:multiLevelType w:val="multilevel"/>
    <w:tmpl w:val="9C5E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986E68"/>
    <w:multiLevelType w:val="multilevel"/>
    <w:tmpl w:val="AA56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4E0F24"/>
    <w:multiLevelType w:val="multilevel"/>
    <w:tmpl w:val="1A1A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1E05DA"/>
    <w:multiLevelType w:val="multilevel"/>
    <w:tmpl w:val="7BF2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F71899"/>
    <w:multiLevelType w:val="multilevel"/>
    <w:tmpl w:val="D49AD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CC5893"/>
    <w:multiLevelType w:val="multilevel"/>
    <w:tmpl w:val="706C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BE41E2"/>
    <w:multiLevelType w:val="multilevel"/>
    <w:tmpl w:val="9A44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A12441"/>
    <w:multiLevelType w:val="multilevel"/>
    <w:tmpl w:val="0D70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AD0273"/>
    <w:multiLevelType w:val="multilevel"/>
    <w:tmpl w:val="6034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1C63CB"/>
    <w:multiLevelType w:val="multilevel"/>
    <w:tmpl w:val="7E94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14"/>
  </w:num>
  <w:num w:numId="5">
    <w:abstractNumId w:val="4"/>
  </w:num>
  <w:num w:numId="6">
    <w:abstractNumId w:val="10"/>
  </w:num>
  <w:num w:numId="7">
    <w:abstractNumId w:val="15"/>
  </w:num>
  <w:num w:numId="8">
    <w:abstractNumId w:val="0"/>
  </w:num>
  <w:num w:numId="9">
    <w:abstractNumId w:val="7"/>
  </w:num>
  <w:num w:numId="10">
    <w:abstractNumId w:val="5"/>
  </w:num>
  <w:num w:numId="11">
    <w:abstractNumId w:val="16"/>
  </w:num>
  <w:num w:numId="12">
    <w:abstractNumId w:val="3"/>
  </w:num>
  <w:num w:numId="13">
    <w:abstractNumId w:val="17"/>
  </w:num>
  <w:num w:numId="14">
    <w:abstractNumId w:val="9"/>
  </w:num>
  <w:num w:numId="15">
    <w:abstractNumId w:val="13"/>
  </w:num>
  <w:num w:numId="16">
    <w:abstractNumId w:val="12"/>
  </w:num>
  <w:num w:numId="17">
    <w:abstractNumId w:val="8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26267"/>
    <w:rsid w:val="00012ECF"/>
    <w:rsid w:val="0029576C"/>
    <w:rsid w:val="00311A8F"/>
    <w:rsid w:val="00526267"/>
    <w:rsid w:val="008D433F"/>
    <w:rsid w:val="00B02FE8"/>
    <w:rsid w:val="00CA7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EFA"/>
  </w:style>
  <w:style w:type="paragraph" w:styleId="Ttulo1">
    <w:name w:val="heading 1"/>
    <w:basedOn w:val="Normal"/>
    <w:next w:val="Normal"/>
    <w:link w:val="Ttulo1Char"/>
    <w:uiPriority w:val="9"/>
    <w:qFormat/>
    <w:rsid w:val="002957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5262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2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626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2626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262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8D43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nfase">
    <w:name w:val="Emphasis"/>
    <w:basedOn w:val="Fontepargpadro"/>
    <w:uiPriority w:val="20"/>
    <w:qFormat/>
    <w:rsid w:val="0029576C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2957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1217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JLFDELL002</dc:creator>
  <cp:lastModifiedBy>Adison PC</cp:lastModifiedBy>
  <cp:revision>3</cp:revision>
  <cp:lastPrinted>2025-09-08T18:51:00Z</cp:lastPrinted>
  <dcterms:created xsi:type="dcterms:W3CDTF">2025-09-08T18:52:00Z</dcterms:created>
  <dcterms:modified xsi:type="dcterms:W3CDTF">2025-10-06T03:28:00Z</dcterms:modified>
</cp:coreProperties>
</file>