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3F" w:rsidRDefault="008D433F" w:rsidP="008D433F">
      <w:pPr>
        <w:pStyle w:val="Default"/>
      </w:pPr>
    </w:p>
    <w:p w:rsidR="008D433F" w:rsidRDefault="008D433F" w:rsidP="008D433F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ATIVIDADES PRÁTICAS INTERDISCIPLINARES DE EXTENSÃO I </w:t>
      </w:r>
    </w:p>
    <w:p w:rsidR="008D433F" w:rsidRDefault="008D433F" w:rsidP="008D43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TECNOLOGIA- APIEXT- I </w:t>
      </w:r>
    </w:p>
    <w:p w:rsidR="008D433F" w:rsidRDefault="008D433F" w:rsidP="008D433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CURSOS: ANÁLISE E DESENVOLVIMENTO DE SISTEMAS E REDES DE COMPUTADORES- </w:t>
      </w:r>
      <w:r>
        <w:rPr>
          <w:sz w:val="28"/>
          <w:szCs w:val="28"/>
        </w:rPr>
        <w:t xml:space="preserve">CIÊNCIA DA COMPUTAÇÃO, ENGENHARIA DA COMPUTAÇÃO, </w:t>
      </w:r>
    </w:p>
    <w:p w:rsidR="008D433F" w:rsidRDefault="008D433F" w:rsidP="008D433F">
      <w:pPr>
        <w:pStyle w:val="Default"/>
        <w:rPr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TEMA: TECNOLOGIA E SOCIEDADE </w:t>
      </w:r>
    </w:p>
    <w:p w:rsidR="008D433F" w:rsidRDefault="008D433F" w:rsidP="008D43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projeto visa capacitar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sociedade em tecnologia, promovendo a criação de ferramentas tecnológicas, consultorias, palestras, oficinas ou </w:t>
      </w:r>
      <w:proofErr w:type="spellStart"/>
      <w:r>
        <w:rPr>
          <w:sz w:val="23"/>
          <w:szCs w:val="23"/>
        </w:rPr>
        <w:t>minicursos</w:t>
      </w:r>
      <w:proofErr w:type="spellEnd"/>
      <w:r>
        <w:rPr>
          <w:sz w:val="23"/>
          <w:szCs w:val="23"/>
        </w:rPr>
        <w:t xml:space="preserve"> nas áreas de informática básica, redes sociais, criação de sites e segurança. </w:t>
      </w:r>
    </w:p>
    <w:p w:rsidR="008D433F" w:rsidRDefault="008D433F" w:rsidP="008D433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Docente</w:t>
      </w:r>
      <w:r>
        <w:rPr>
          <w:sz w:val="23"/>
          <w:szCs w:val="23"/>
        </w:rPr>
        <w:t xml:space="preserve">: será responsável pela orientação dos projetos desenvolvidos pelos alunos, orientar durante os assessoramentos, corrigir e orientar sobre a confecção do projeto, corrigir e orientar sobre a entrega dos relatórios e seus respectivos indicadores. </w:t>
      </w:r>
    </w:p>
    <w:p w:rsidR="008D433F" w:rsidRDefault="008D433F" w:rsidP="008D433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Alunos</w:t>
      </w:r>
      <w:r>
        <w:rPr>
          <w:sz w:val="23"/>
          <w:szCs w:val="23"/>
        </w:rPr>
        <w:t xml:space="preserve">: devem desenvolver projetos visando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capacitação da sociedade em tecnologia. </w:t>
      </w:r>
    </w:p>
    <w:p w:rsidR="008D433F" w:rsidRDefault="008D433F" w:rsidP="008D433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Benefícios a sociedade</w:t>
      </w:r>
      <w:r>
        <w:rPr>
          <w:sz w:val="23"/>
          <w:szCs w:val="23"/>
        </w:rPr>
        <w:t xml:space="preserve">: consultoria e oficinas trarão capacitação na temática de informática básica, redes sociais, criação de sites e segurança; desenvolvimento de ferramentas tecnológicas. </w:t>
      </w:r>
    </w:p>
    <w:p w:rsidR="008D433F" w:rsidRDefault="008D433F" w:rsidP="008D43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b/>
          <w:bCs/>
          <w:sz w:val="23"/>
          <w:szCs w:val="23"/>
        </w:rPr>
        <w:t>Local: Comunidades.</w:t>
      </w:r>
    </w:p>
    <w:p w:rsidR="008D433F" w:rsidRDefault="008D433F" w:rsidP="00526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526267" w:rsidRPr="00526267" w:rsidRDefault="00526267" w:rsidP="00526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 Principal</w:t>
      </w:r>
    </w:p>
    <w:p w:rsidR="00526267" w:rsidRPr="00526267" w:rsidRDefault="00526267" w:rsidP="00526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Desenvolver, de forma lúdica e interdisciplinar, a consciência financeira de crianças e jovens, promovendo a compreensão do valor do dinheiro, da importância do planejamento, e da tomada de decisões responsáveis, conectando o conteúdo à realidade cotidiana.</w:t>
      </w:r>
    </w:p>
    <w:p w:rsidR="00526267" w:rsidRPr="00526267" w:rsidRDefault="00526267" w:rsidP="0052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6267" w:rsidRPr="00526267" w:rsidRDefault="00526267" w:rsidP="00526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Secundários</w:t>
      </w:r>
    </w:p>
    <w:p w:rsidR="00526267" w:rsidRPr="00526267" w:rsidRDefault="00526267" w:rsidP="0052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Compreender o valor do dinheiro e sua história</w:t>
      </w:r>
    </w:p>
    <w:p w:rsidR="00526267" w:rsidRPr="00526267" w:rsidRDefault="00526267" w:rsidP="005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Disciplinas envolvidas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História, Matemática</w:t>
      </w:r>
    </w:p>
    <w:p w:rsidR="00526267" w:rsidRPr="00526267" w:rsidRDefault="00526267" w:rsidP="005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Aprendizados esperados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26267" w:rsidRPr="00526267" w:rsidRDefault="00526267" w:rsidP="0052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moedas e cédulas brasileiras e seus valores.</w:t>
      </w:r>
    </w:p>
    <w:p w:rsidR="00526267" w:rsidRPr="00526267" w:rsidRDefault="00526267" w:rsidP="005262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Entender o surgimento do dinheiro como evolução do escambo e sua importância nas trocas sociais.</w:t>
      </w:r>
    </w:p>
    <w:p w:rsidR="00526267" w:rsidRPr="00526267" w:rsidRDefault="00526267" w:rsidP="005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exemplo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Missão de viagem no tempo para ajudar comerciantes da antiguidade a entenderem como o dinheiro pode facilitar as trocas.</w:t>
      </w:r>
    </w:p>
    <w:p w:rsidR="00526267" w:rsidRPr="00526267" w:rsidRDefault="00526267" w:rsidP="0052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02FE8" w:rsidRDefault="00B02FE8" w:rsidP="0052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526267" w:rsidRPr="00526267" w:rsidRDefault="00526267" w:rsidP="0052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 Desenvolver habilidades de planejamento e orçamento pessoal</w:t>
      </w:r>
    </w:p>
    <w:p w:rsidR="00526267" w:rsidRPr="00526267" w:rsidRDefault="00526267" w:rsidP="00526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Disciplinas envolvidas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Matemática, Lógica, Artes</w:t>
      </w:r>
    </w:p>
    <w:p w:rsidR="00526267" w:rsidRPr="00526267" w:rsidRDefault="00526267" w:rsidP="00526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Aprendizados esperados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26267" w:rsidRPr="00526267" w:rsidRDefault="00526267" w:rsidP="00526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operações matemáticas básicas para controlar gastos e rendimentos fictícios.</w:t>
      </w:r>
    </w:p>
    <w:p w:rsidR="00526267" w:rsidRPr="00526267" w:rsidRDefault="00526267" w:rsidP="00526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orçamentos simples com base em desejos e necessidades.</w:t>
      </w:r>
    </w:p>
    <w:p w:rsidR="00526267" w:rsidRPr="00526267" w:rsidRDefault="00526267" w:rsidP="00526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Planejar objetivos e visualizar metas através da arte (como desenhar um sonho e criar um plano para alcançá-lo).</w:t>
      </w:r>
    </w:p>
    <w:p w:rsidR="00526267" w:rsidRPr="00526267" w:rsidRDefault="00526267" w:rsidP="00526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exemplo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Montar o orçamento de uma “viagem dos sonhos” escolhendo entre opções, comparando preços e guardando moedas virtuais.</w:t>
      </w:r>
    </w:p>
    <w:p w:rsidR="00526267" w:rsidRPr="00526267" w:rsidRDefault="00526267" w:rsidP="0052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26267" w:rsidRPr="00526267" w:rsidRDefault="00526267" w:rsidP="00526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Entender o conceito de investimento e a diferença entre desejo e necessidade</w:t>
      </w:r>
    </w:p>
    <w:p w:rsidR="00526267" w:rsidRPr="00526267" w:rsidRDefault="00526267" w:rsidP="00526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Disciplinas envolvidas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Biologia, Sociologia, Psicologia</w:t>
      </w:r>
    </w:p>
    <w:p w:rsidR="00526267" w:rsidRPr="00526267" w:rsidRDefault="00526267" w:rsidP="00526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Aprendizados esperados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26267" w:rsidRPr="00526267" w:rsidRDefault="00526267" w:rsidP="005262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Diferenciar necessidades básicas de desejos supérfluos.</w:t>
      </w:r>
    </w:p>
    <w:p w:rsidR="00526267" w:rsidRPr="00526267" w:rsidRDefault="00526267" w:rsidP="005262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Compreender a lógica do investimento de forma metafórica: cuidar de algo no presente para colher no futuro.</w:t>
      </w:r>
    </w:p>
    <w:p w:rsidR="00526267" w:rsidRPr="00526267" w:rsidRDefault="00526267" w:rsidP="005262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o autocontrole e a paciência financeira.</w:t>
      </w:r>
    </w:p>
    <w:p w:rsidR="00526267" w:rsidRPr="00526267" w:rsidRDefault="00526267" w:rsidP="00526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2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exemplo</w:t>
      </w:r>
      <w:r w:rsidRPr="00526267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"jardim financeiro virtual" onde a criança planta sementes (moedas), rega com boas escolhas e vê crescer seu “dinheiro-árvore” ao longo do tempo.</w:t>
      </w:r>
    </w:p>
    <w:p w:rsidR="00CA7EFA" w:rsidRDefault="00CA7EFA"/>
    <w:sectPr w:rsidR="00CA7EFA" w:rsidSect="00CA7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429F"/>
    <w:multiLevelType w:val="multilevel"/>
    <w:tmpl w:val="22BC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22650"/>
    <w:multiLevelType w:val="multilevel"/>
    <w:tmpl w:val="0A9A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E05DA"/>
    <w:multiLevelType w:val="multilevel"/>
    <w:tmpl w:val="7BF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267"/>
    <w:rsid w:val="00526267"/>
    <w:rsid w:val="008D433F"/>
    <w:rsid w:val="00B02FE8"/>
    <w:rsid w:val="00C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FA"/>
  </w:style>
  <w:style w:type="paragraph" w:styleId="Ttulo2">
    <w:name w:val="heading 2"/>
    <w:basedOn w:val="Normal"/>
    <w:link w:val="Ttulo2Char"/>
    <w:uiPriority w:val="9"/>
    <w:qFormat/>
    <w:rsid w:val="0052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62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62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262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8D43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JLFDELL002</dc:creator>
  <cp:lastModifiedBy>JLFDELL002</cp:lastModifiedBy>
  <cp:revision>2</cp:revision>
  <cp:lastPrinted>2025-09-08T18:51:00Z</cp:lastPrinted>
  <dcterms:created xsi:type="dcterms:W3CDTF">2025-09-08T18:52:00Z</dcterms:created>
  <dcterms:modified xsi:type="dcterms:W3CDTF">2025-09-08T18:52:00Z</dcterms:modified>
</cp:coreProperties>
</file>