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 xml:space="preserve">1. In assessing the impact of Herbert Spencer's evolutionary theory on modern organizational structures, a corporation undertakes a strategic overhaul to align with principles of social Darwinism, focusing on competition and adaptability. The company introduces performance-linked incentives, departmental restructures for efficiency, and adopts a rigorous market-driven approach to innovation. </w:t>
        <w:br/>
        <w:t>Which of these strategies least reflects the philosophical underpinnings of Spencer's analogy between society and biological organisms?</w:t>
        <w:br/>
        <w:t>(1)</w:t>
        <w:tab/>
        <w:t>Fostering a culture that emphasizes continuous learning and adaptability to market changes.</w:t>
        <w:br/>
        <w:t>(2)</w:t>
        <w:tab/>
        <w:t>Introducing a strict hierarchical system where employee advancement is based solely on seniority.</w:t>
        <w:br/>
        <w:t>(3)</w:t>
        <w:tab/>
        <w:t>Implementing a decentralized decision-making process to enhance responsiveness and flexibility.</w:t>
        <w:br/>
        <w:t>(4)</w:t>
        <w:tab/>
        <w:t>Restructuring departments to function as interconnected modules that react adaptively to external pressures.</w:t>
        <w:br/>
        <w:t>Answer Key: 2</w:t>
        <w:br/>
        <w:t>Solution:</w:t>
        <w:br/>
        <w:t>•</w:t>
        <w:tab/>
        <w:t>Option 1 (Correct): Aligns well with Spencer's views on adaptation and survival through learning and change.</w:t>
        <w:br/>
        <w:t>•</w:t>
        <w:tab/>
        <w:t>Option 2 (Incorrect): Hierarchical advancement based on seniority contradicts Spencer’s emphasis on adaptability and survival of the fittest, which suggests merit and performance should drive advancement.</w:t>
        <w:br/>
        <w:t>•</w:t>
        <w:tab/>
        <w:t>Option 3 (Correct): Decentralization to enhance flexibility mirrors the organic adaptability in Spencer's theory.</w:t>
        <w:br/>
        <w:t>•</w:t>
        <w:tab/>
        <w:t>Option 4 (Correct): Modular, interconnected departments reflect an organism-like adaptability to external stimuli, akin to Spencer's societal model.</w:t>
        <w:br/>
        <w:t>Hence, Option (2) is the right answer.</w:t>
        <w:br/>
        <w:br/>
        <w:t>--Question Starting--</w:t>
        <w:br/>
        <w:t xml:space="preserve">2. Reflecting on George Simmel's analysis of the individual and society, a researcher conducts a study on the influence of urban life on interpersonal dynamics. The study categorizes interactions into cross-sectional vs. longitudinal, examining how short-term encounters differ from long-term relationships in an urban setting. </w:t>
        <w:br/>
        <w:t>Which element of this study aligns least with Simmel's theories on social forms and the impact of the metropolis on mental life?</w:t>
        <w:br/>
        <w:t>(1)</w:t>
        <w:tab/>
        <w:t>Analyzing the protective attitudes and slight reserve maintained by individuals in urban interactions.</w:t>
        <w:br/>
        <w:t>(2)</w:t>
        <w:tab/>
        <w:t>Focusing solely on in-depth, emotional long-term relationships in the urban context.</w:t>
        <w:br/>
        <w:t>(3)</w:t>
        <w:tab/>
        <w:t>Observing how individual autonomy is expressed through fleeting, impersonal interactions in urban environments.</w:t>
        <w:br/>
        <w:t>(4)</w:t>
        <w:tab/>
        <w:t>Examining the blase attitude that results from the sensory overstimulation of city life.</w:t>
        <w:br/>
        <w:t>Answer Key: 3</w:t>
        <w:br/>
        <w:t>Solution:</w:t>
        <w:br/>
        <w:t>•</w:t>
        <w:tab/>
        <w:t>Option 1 (Correct): Reflects Simmel’s view on how urban life necessitates a certain distance and reserve among individuals.</w:t>
        <w:br/>
        <w:t>•</w:t>
        <w:tab/>
        <w:t>Option 2 (Correct): While Simmel discussed the significance of more superficial interactions in urban settings, analyzing deep relationships still pertains to his interest in forms of association.</w:t>
        <w:br/>
        <w:t>•</w:t>
        <w:tab/>
        <w:t>Option 3 (Incorrect): Simmel emphasized the fleeting, impersonal interactions as a characteristic of urban life, thus this aligns well with his theories, making this option incorrect for the question asked.</w:t>
        <w:br/>
        <w:t>•</w:t>
        <w:tab/>
        <w:t>Option 4 (Correct): The blase attitude is directly mentioned by Simmel as a consequence of urban life’s sensory overstimulation.</w:t>
        <w:br/>
        <w:t>Hence, Option (3) is the right answer.</w:t>
        <w:br/>
        <w:br/>
        <w:t>--Question Starting--</w:t>
        <w:br/>
        <w:t xml:space="preserve">3. Considering L.H. Morgan's theories on social evolution, a non-profit organization designs an educational program that promotes technological skills in traditional societies, aiming to facilitate stages of progress as defined by Morgan. The program includes digital literacy, basic engineering, and renewable energy utilization. </w:t>
        <w:br/>
        <w:t>Which component of this educational initiative would Morgan likely criticize as misaligned with his evolutionary framework of savagery, barbarism, and civilization?</w:t>
        <w:br/>
        <w:t>(1)</w:t>
        <w:tab/>
        <w:t>Introducing renewable energy practices as a means to advance societies directly from 'savagery' to 'civilization'.</w:t>
        <w:br/>
        <w:t>(2)</w:t>
        <w:tab/>
        <w:t>Teaching basic engineering skills, considering them essential for societal development from 'barbarism' to 'civilization'.</w:t>
        <w:br/>
        <w:t>(3)</w:t>
        <w:tab/>
        <w:t>Providing digital literacy courses to enhance communication and information access.</w:t>
        <w:br/>
        <w:t>(4)</w:t>
        <w:tab/>
        <w:t>Focusing on the replication of traditional crafts and practices using modern tools.</w:t>
        <w:br/>
        <w:t>Answer Key: 1</w:t>
        <w:br/>
        <w:t>Solution:</w:t>
        <w:br/>
        <w:t>•</w:t>
        <w:tab/>
        <w:t>Option 1 (Incorrect): Morgan’s theory, which emphasizes sequential stages of development, would likely view the leap directly from 'savagery' to 'civilization' through advanced technology like renewable energy as unrealistic and misaligned.</w:t>
        <w:br/>
        <w:t>•</w:t>
        <w:tab/>
        <w:t>Option 2 (Correct): Teaching basic engineering aligns with Morgan’s view of progressive societal development through stages.</w:t>
        <w:br/>
        <w:t>•</w:t>
        <w:tab/>
        <w:t>Option 3 (Correct): Digital literacy supports the gradual evolution in societal communication and information handling, fitting Morgan’s stages.</w:t>
        <w:br/>
        <w:t>•</w:t>
        <w:tab/>
        <w:t>Option 4 (Correct): Integrating modern tools with traditional crafts could be seen as a natural evolutionary step in societal development.</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