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Consider the following statements regarding the anthropological work of E.E. Evans-Pritchard:</w:t>
        <w:br/>
        <w:t>I. His fieldwork among the Nuer emphasized the role of lineage in social structure more than political organization.</w:t>
        <w:br/>
        <w:t>II. Evans-Pritchard introduced the concept of "social anthropology" to distinguish his work from cultural anthropology.</w:t>
        <w:br/>
        <w:t>III. His analysis of witchcraft among the Azande illustrated that their beliefs were irrational and devoid of logical consistency.</w:t>
        <w:br/>
        <w:t>IV. He argued that the understanding of a society’s religious beliefs was crucial for comprehending its social actions and interactions.</w:t>
        <w:br/>
        <w:t>V. In his studies, Evans-Pritchard often used structural-functionalism to interpret the social roles within the communities he studied.</w:t>
        <w:br/>
        <w:t>Choose the correct answer from the options given below:</w:t>
        <w:br/>
        <w:t>(1) I, II, III, and IV only</w:t>
        <w:br/>
        <w:t>(2) I, IV, and V only</w:t>
        <w:br/>
        <w:t>(3) I, III, IV, and V only</w:t>
        <w:br/>
        <w:t>(4) II, III, IV, and V only</w:t>
        <w:br/>
        <w:t>Answer Key: 3</w:t>
        <w:br/>
        <w:t>Solution:</w:t>
        <w:br/>
        <w:t>• Statement I(Correct): Evans-Pritchard’s work with the Nuer highlighted the significance of lineage and its impact on both social and political structures, aligning with structural-functionalism.</w:t>
        <w:br/>
        <w:t>• Statement III(Correct): Contrary to the statement, Evans-Pritchard’s study on Azande witchcraft argued that their beliefs in witchcraft were not irrational but followed their own internal logic and coherence, hence demonstrating a misunderstanding in the statement.</w:t>
        <w:br/>
        <w:t>• Statement IV(Correct): He consistently emphasized the importance of religious beliefs in understanding social dynamics, which was a central theme in his anthropological approach.</w:t>
        <w:br/>
        <w:t>• Statement V(Correct): Structural-functionalism was indeed a framework he frequently applied to analyze social roles and their functions within the societies he studied.</w:t>
        <w:br/>
        <w:t>• Statement II(Incorrect): Evans-Pritchard did not introduce the term "social anthropology"; rather, it was already in use to describe aspects of anthropology focusing on social patterns and institutions.</w:t>
        <w:br/>
        <w:t>Hence, Option (3) is the right answer.</w:t>
        <w:br/>
        <w:br/>
        <w:t>--Question Starting--</w:t>
        <w:br/>
        <w:t>2. Consider the following statements regarding Gail Omvedt’s contributions to sociology:</w:t>
        <w:br/>
        <w:t>I. Omvedt’s research primarily focused on caste dynamics in urban India, ignoring rural settings.</w:t>
        <w:br/>
        <w:t>II. She was instrumental in highlighting the role of gender and women’s movements within the Dalit community.</w:t>
        <w:br/>
        <w:t>III. Her work emphasized the importance of sustainable agriculture in the context of social equity and justice.</w:t>
        <w:br/>
        <w:t>IV. Omvedt’s analysis often intersected with environmental sociology, particularly in her later works.</w:t>
        <w:br/>
        <w:t>V. She advocated for an intersectional approach, linking caste, class, and gender issues in India.</w:t>
        <w:br/>
        <w:t>Choose the correct answer from the options given below:</w:t>
        <w:br/>
        <w:t>(1) II, III, and IV only</w:t>
        <w:br/>
        <w:t>(2) I, II, and V only</w:t>
        <w:br/>
        <w:t>(3) II, IV, and V only</w:t>
        <w:br/>
        <w:t>(4) I, III, IV, and V only</w:t>
        <w:br/>
        <w:t>Answer Key: 2</w:t>
        <w:br/>
        <w:t>Solution:</w:t>
        <w:br/>
        <w:t>• Statement II(Correct): Omvedt's work significantly contributed to understanding the intersection of gender and caste, particularly focusing on women's roles and activism within the Dalit movements.</w:t>
        <w:br/>
        <w:t>• Statement III(Incorrect): While Omvedt discussed agricultural reforms, her main focus was not on sustainable agriculture but rather on social movements and caste dynamics.</w:t>
        <w:br/>
        <w:t>• Statement IV(Incorrect): Her work did touch on environmental issues, but it was not a primary focus of her sociological analysis, which centered more on caste and gender.</w:t>
        <w:br/>
        <w:t>• Statement V(Correct): A key aspect of Omvedt’s scholarship was her intersectional analysis that linked caste, class, and gender, providing a comprehensive view of social stratification and resistance in India.</w:t>
        <w:br/>
        <w:t>• Statement I(Incorrect): Gail Omvedt’s research extensively covered both rural and urban dynamics, with significant emphasis on rural movements and agrarian relations.</w:t>
        <w:br/>
        <w:t>Hence, Option (2) is the right answer.</w:t>
        <w:br/>
        <w:br/>
        <w:t>--Question Starting--</w:t>
        <w:br/>
        <w:t>3. Consider the following statements about the sociological implications of A.R. Hochschild’s theories:</w:t>
        <w:br/>
        <w:t>I. Hochschild’s concept of emotional labor primarily explores the management of feelings to meet organizational goals in private life.</w:t>
        <w:br/>
        <w:t>II. She introduced the term “second shift,” which refers to the additional work performed by working women at home.</w:t>
        <w:br/>
        <w:t>III. Hochschild’s studies argue that emotional labor can lead to personal fulfillment and job satisfaction if managed well.</w:t>
        <w:br/>
        <w:t>IV. Her work suggests that emotional labor has the same psychological impact on all individuals, regardless of their job role.</w:t>
        <w:br/>
        <w:t>V. Hochschild’s research emphasized the emotional dissonance caused by the clash between felt emotions and expressed emotions.</w:t>
        <w:br/>
        <w:t>Choose the correct answer from the options given below:</w:t>
        <w:br/>
        <w:t>(1) I, II, and III only</w:t>
        <w:br/>
        <w:t>(2) I, II, IV and V only</w:t>
        <w:br/>
        <w:t>(3) I, III and V only</w:t>
        <w:br/>
        <w:t>(4) II, III, IV and V only</w:t>
        <w:br/>
        <w:t>Answer Key: 1</w:t>
        <w:br/>
        <w:t>Solution:</w:t>
        <w:br/>
        <w:t>• Statement I(Incorrect): Hochschild’s concept of emotional labor is focused on the workplace and how employees manage their emotions to fulfill the emotional requirements of their jobs, not in private life.</w:t>
        <w:br/>
        <w:t>• Statement II(Correct): The term “second shift” was indeed coined by Hochschild to describe the dual burden of employment and domestic work primarily shouldered by women.</w:t>
        <w:br/>
        <w:t>• Statement III(Correct): She discussed how managing emotional labor effectively can potentially lead to greater job satisfaction, depending on how individuals cope with and perceive their roles.</w:t>
        <w:br/>
        <w:t>• Statement IV(Incorrect): Hochschild noted varying impacts of emotional labor depending on factors such as type of job, individual personality, and workplace culture.</w:t>
        <w:br/>
        <w:t>• Statement V(Correct): A major part of her work dealt with the concept of emotional dissonance, which arises when there’s a gap between what workers feel and what they have to express during their jobs.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