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1. Match the following with List I with List II</w:t>
        <w:br/>
        <w:t>List I: Advanced Apparel Design Techniques List II: Potential Impact on Consumer Safety</w:t>
        <w:br/>
        <w:t>I. Laser cutting (A) Reduced risk of wear and tear</w:t>
        <w:br/>
        <w:t>II. Ultrasonic bonding (B) Enhanced waterproof capabilities</w:t>
        <w:br/>
        <w:t>III. 3D printing of fabric (C) Possible chemical exposure</w:t>
        <w:br/>
        <w:t>IV. Chemical fabric finishing (D) Increased product lifespan</w:t>
        <w:br/>
        <w:t>V. Digital textile printing (E) Allergic reactions due to inks</w:t>
        <w:br/>
        <w:br/>
        <w:t>(1) I – D, II – B, III – A, IV – E, V – C</w:t>
        <w:br/>
        <w:t>(2) I – A, II – C, III – D, IV – B, V – E</w:t>
        <w:br/>
        <w:t>(3) I – C, II – D, III – B, IV – E, V – A</w:t>
        <w:br/>
        <w:t>(4) I – A, II – B, III – C, IV – E, V – D</w:t>
        <w:br/>
        <w:t>Answer Key: (4)</w:t>
        <w:br/>
        <w:t>Solution:</w:t>
        <w:br/>
        <w:t>Option I – A</w:t>
        <w:br/>
        <w:t>Option II – B</w:t>
        <w:br/>
        <w:t>Option III – C</w:t>
        <w:br/>
        <w:t>Option IV – E</w:t>
        <w:br/>
        <w:t>Option V – D</w:t>
        <w:br/>
        <w:br/>
        <w:t>Option I - Laser cutting is precise and minimizes material waste, enhancing the durability of apparel and reducing risk of wear and tear (A).</w:t>
        <w:br/>
        <w:t>Option II - Ultrasonic bonding uses sound waves to create bonds without needles or thread, enhancing the garment’s structural integrity and waterproof capabilities (B).</w:t>
        <w:br/>
        <w:t>Option III - 3D printing of fabric involves materials that may release volatile organic compounds during processing, posing a risk of chemical exposure (C).</w:t>
        <w:br/>
        <w:t>Option IV - Chemical fabric finishing can involve substances that may cause allergic reactions in sensitive individuals due to residual chemicals (E).</w:t>
        <w:br/>
        <w:t>Option V - Digital textile printing uses specific inks that, while offering high-quality prints, can cause allergic reactions if the inks are not properly cured or if they contain allergenic compounds (D).</w:t>
        <w:br/>
        <w:t>Hence, the correct answer is Option (4).</w:t>
        <w:br/>
        <w:br/>
        <w:t>--Question Starting--</w:t>
        <w:br/>
        <w:t>1. Match the following with List I with List II</w:t>
        <w:br/>
        <w:t>List I: Human Resource Challenges List II: Strategic Implications</w:t>
        <w:br/>
        <w:t>I. Manpower planning (A) Mitigating skill gaps</w:t>
        <w:br/>
        <w:t>II. Training need assessment (B) Leveraging employee potential</w:t>
        <w:br/>
        <w:t>III. Training methodologies (C) Enhanced organisational learning</w:t>
        <w:br/>
        <w:t>IV. Training evaluation (D) Alignment with business goals</w:t>
        <w:br/>
        <w:br/>
        <w:t>(1) I – D, II – A, III – C, IV – B</w:t>
        <w:br/>
        <w:t>(2) I – B, II – C, III – A, IV – D</w:t>
        <w:br/>
        <w:t>(3) I – C, II – D, III – B, IV – A</w:t>
        <w:br/>
        <w:t>(4) I – A, II – B, III – D, IV – C</w:t>
        <w:br/>
        <w:t>Answer Key: (1)</w:t>
        <w:br/>
        <w:t>Solution:</w:t>
        <w:br/>
        <w:t>Option I – D</w:t>
        <w:br/>
        <w:t>Option II – A</w:t>
        <w:br/>
        <w:t>Option III – C</w:t>
        <w:br/>
        <w:t>Option IV – B</w:t>
        <w:br/>
        <w:br/>
        <w:t>Option I - Effective manpower planning ensures that the organization has the right number of people and the right kind of people at the right places and times, performing activities that are economically useful and that align with business goals (D).</w:t>
        <w:br/>
        <w:t>Option II - A proper training need assessment identifies gaps in current employee skills and knowledge, which helps in planning appropriate training to mitigate these skill gaps (A).</w:t>
        <w:br/>
        <w:t>Option III - Innovative training methodologies can enhance the learning process within the organization, fostering better understanding and application of knowledge (C).</w:t>
        <w:br/>
        <w:t>Option IV - Thorough training evaluation assesses if employees have gained the necessary skills and knowledge from their training, leveraging employee potential by ensuring effective deployment in roles that suit their new skills (B).</w:t>
        <w:br/>
        <w:t>Hence, the correct answer is Option (1).</w:t>
        <w:br/>
        <w:br/>
        <w:t>--Question Starting--</w:t>
        <w:br/>
        <w:t>1. Match the following with List I with List II</w:t>
        <w:br/>
        <w:t>List I: Family Conflicts List II: Psychological Outcomes</w:t>
        <w:br/>
        <w:t>I. Domestic violence (A) Long-term emotional trauma</w:t>
        <w:br/>
        <w:t>II. Marital disharmony (B) Reduced self-esteem</w:t>
        <w:br/>
        <w:t>III. Conflict resolution (C) Improved relationship dynamics</w:t>
        <w:br/>
        <w:t>IV. Conflict (D) Increased stress and anxiety</w:t>
        <w:br/>
        <w:br/>
        <w:t>(1) I – A, II – B, III – C, IV – D</w:t>
        <w:br/>
        <w:t>(2) I – D, II – C, III – A, IV – B</w:t>
        <w:br/>
        <w:t>(3) I – B, II – A, III – D, IV – C</w:t>
        <w:br/>
        <w:t>(4) I – C, II – D, III – B, IV – A</w:t>
        <w:br/>
        <w:t>Answer Key: (1)</w:t>
        <w:br/>
        <w:t>Solution:</w:t>
        <w:br/>
        <w:t>Option I – A</w:t>
        <w:br/>
        <w:t>Option II – B</w:t>
        <w:br/>
        <w:t>Option III – C</w:t>
        <w:br/>
        <w:t>Option IV – D</w:t>
        <w:br/>
        <w:br/>
        <w:t>Option I - Domestic violence often results in long-term emotional trauma for the victims, impacting their psychological well-being (A).</w:t>
        <w:br/>
        <w:t>Option II - Marital disharmony can erode self-confidence and self-worth, leading to reduced self-esteem (B).</w:t>
        <w:br/>
        <w:t>Option III - Effective conflict resolution techniques can help restore and improve relationship dynamics, leading to healthier interactions (C).</w:t>
        <w:br/>
        <w:t>Option IV - Unresolved or poorly managed conflict can escalate stress and anxiety levels among involved parties (D).</w:t>
        <w:br/>
        <w:t>Hence, the correct answer is Option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