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rPr>
      </w:pPr>
      <w:r w:rsidDel="00000000" w:rsidR="00000000" w:rsidRPr="00000000">
        <w:rPr>
          <w:b w:val="1"/>
          <w:sz w:val="56"/>
          <w:szCs w:val="56"/>
          <w:rtl w:val="0"/>
        </w:rPr>
        <w:t xml:space="preserve">REAL TIME COMMUNICATION SYSTEM POWERED BY AI FOR SPECIALLY AIDED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ABSTRACT:</w:t>
      </w:r>
    </w:p>
    <w:p w:rsidR="00000000" w:rsidDel="00000000" w:rsidP="00000000" w:rsidRDefault="00000000" w:rsidRPr="00000000" w14:paraId="00000004">
      <w:pPr>
        <w:rPr>
          <w:sz w:val="32"/>
          <w:szCs w:val="32"/>
        </w:rPr>
      </w:pPr>
      <w:r w:rsidDel="00000000" w:rsidR="00000000" w:rsidRPr="00000000">
        <w:rPr>
          <w:sz w:val="32"/>
          <w:szCs w:val="32"/>
          <w:rtl w:val="0"/>
        </w:rPr>
        <w:t xml:space="preserve">Artificial Intelligence is not designed to replace humans but rather to enhance our lives by helping us do things we are unable to do on our own. A making use of a convolution neural to create a model that is trained on different hand gestures. An app is built which uses this model. This app enables deaf and dumb people to convey their information using signs which get converted to human understandable language and speech is gives as output. Facial recognition technology is quickly becoming a part of everyday life. It’s used to improve public security, the accuracy of photo tagging and even make grocery shopping easier. But those who can’t speak or move? Facial recognition has the potential to offer independence and inclusion for these individuals. This means that people with disabilities can get a job or go out without needing a caregiver or companion to help them find their way around and do things independently.</w:t>
      </w:r>
    </w:p>
    <w:p w:rsidR="00000000" w:rsidDel="00000000" w:rsidP="00000000" w:rsidRDefault="00000000" w:rsidRPr="00000000" w14:paraId="00000005">
      <w:pPr>
        <w:rPr>
          <w:b w:val="1"/>
          <w:sz w:val="40"/>
          <w:szCs w:val="40"/>
        </w:rPr>
      </w:pPr>
      <w:r w:rsidDel="00000000" w:rsidR="00000000" w:rsidRPr="00000000">
        <w:rPr>
          <w:rtl w:val="0"/>
        </w:rPr>
      </w:r>
    </w:p>
    <w:p w:rsidR="00000000" w:rsidDel="00000000" w:rsidP="00000000" w:rsidRDefault="00000000" w:rsidRPr="00000000" w14:paraId="00000006">
      <w:pPr>
        <w:rPr>
          <w:b w:val="1"/>
          <w:sz w:val="40"/>
          <w:szCs w:val="40"/>
        </w:rPr>
      </w:pPr>
      <w:r w:rsidDel="00000000" w:rsidR="00000000" w:rsidRPr="00000000">
        <w:rPr>
          <w:b w:val="1"/>
          <w:sz w:val="40"/>
          <w:szCs w:val="40"/>
          <w:rtl w:val="0"/>
        </w:rPr>
        <w:t xml:space="preserve">Technology Stack:</w:t>
      </w:r>
    </w:p>
    <w:p w:rsidR="00000000" w:rsidDel="00000000" w:rsidP="00000000" w:rsidRDefault="00000000" w:rsidRPr="00000000" w14:paraId="00000007">
      <w:pPr>
        <w:spacing w:line="240" w:lineRule="auto"/>
        <w:rPr>
          <w:sz w:val="32"/>
          <w:szCs w:val="32"/>
        </w:rPr>
      </w:pPr>
      <w:r w:rsidDel="00000000" w:rsidR="00000000" w:rsidRPr="00000000">
        <w:rPr>
          <w:sz w:val="32"/>
          <w:szCs w:val="32"/>
          <w:rtl w:val="0"/>
        </w:rPr>
        <w:t xml:space="preserve">Python</w:t>
      </w:r>
    </w:p>
    <w:p w:rsidR="00000000" w:rsidDel="00000000" w:rsidP="00000000" w:rsidRDefault="00000000" w:rsidRPr="00000000" w14:paraId="00000008">
      <w:pPr>
        <w:spacing w:line="240" w:lineRule="auto"/>
        <w:rPr>
          <w:sz w:val="32"/>
          <w:szCs w:val="32"/>
        </w:rPr>
      </w:pPr>
      <w:r w:rsidDel="00000000" w:rsidR="00000000" w:rsidRPr="00000000">
        <w:rPr>
          <w:sz w:val="32"/>
          <w:szCs w:val="32"/>
          <w:rtl w:val="0"/>
        </w:rPr>
        <w:t xml:space="preserve">Anaconda</w:t>
      </w:r>
    </w:p>
    <w:p w:rsidR="00000000" w:rsidDel="00000000" w:rsidP="00000000" w:rsidRDefault="00000000" w:rsidRPr="00000000" w14:paraId="00000009">
      <w:pPr>
        <w:spacing w:line="240" w:lineRule="auto"/>
        <w:rPr>
          <w:sz w:val="32"/>
          <w:szCs w:val="32"/>
        </w:rPr>
      </w:pPr>
      <w:r w:rsidDel="00000000" w:rsidR="00000000" w:rsidRPr="00000000">
        <w:rPr>
          <w:sz w:val="32"/>
          <w:szCs w:val="32"/>
          <w:rtl w:val="0"/>
        </w:rPr>
        <w:t xml:space="preserve">Jupyter</w:t>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