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360" w:lineRule="auto"/>
        <w:jc w:val="center"/>
        <w:rPr/>
      </w:pPr>
      <w:bookmarkStart w:colFirst="0" w:colLast="0" w:name="_7ww0ruhsasi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Activity Monitor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Activity Monitor merupakan fitur yang menampilkan informasi untuk memantau sehubungan dengan database dan kuerinya. Terdapat 6 tab yaitu Overview, Processes, Resource Waits,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Data File I/O, </w:t>
      </w:r>
      <w:r w:rsidDel="00000000" w:rsidR="00000000" w:rsidRPr="00000000">
        <w:rPr>
          <w:rtl w:val="0"/>
        </w:rPr>
        <w:t xml:space="preserve">Recent Expensive Queries, dan Active Expensive Queries.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00" w:lineRule="auto"/>
        <w:ind w:left="270" w:hanging="9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Overview: </w:t>
      </w:r>
      <w:r w:rsidDel="00000000" w:rsidR="00000000" w:rsidRPr="00000000">
        <w:rPr>
          <w:rtl w:val="0"/>
        </w:rPr>
        <w:t xml:space="preserve">menunjukkan grafik dari waktu penggunaan processor (%), jumlah waiting tasks, database I/O (mb/sec), dan jumlah batch requests/sec.</w:t>
      </w:r>
    </w:p>
    <w:p w:rsidR="00000000" w:rsidDel="00000000" w:rsidP="00000000" w:rsidRDefault="00000000" w:rsidRPr="00000000" w14:paraId="00000006">
      <w:pPr>
        <w:spacing w:after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270" w:hanging="9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Processes: </w:t>
      </w:r>
      <w:r w:rsidDel="00000000" w:rsidR="00000000" w:rsidRPr="00000000">
        <w:rPr>
          <w:rtl w:val="0"/>
        </w:rPr>
        <w:t xml:space="preserve">menampilkan seluruh daftar semua pengguna aktif yang terhubung ke SQL Server Database Engine. Klik kanan pada salah satu Session_id untuk melihat query dari  </w:t>
      </w:r>
      <w:r w:rsidDel="00000000" w:rsidR="00000000" w:rsidRPr="00000000">
        <w:rPr>
          <w:i w:val="1"/>
          <w:rtl w:val="0"/>
        </w:rPr>
        <w:t xml:space="preserve">session</w:t>
      </w:r>
      <w:r w:rsidDel="00000000" w:rsidR="00000000" w:rsidRPr="00000000">
        <w:rPr>
          <w:rtl w:val="0"/>
        </w:rPr>
        <w:t xml:space="preserve"> yang bermasalah dan menggunakan SQL Server Profiler Trace untuk mengcapture semua aktivitas. Ketika terdapat status </w:t>
      </w:r>
      <w:r w:rsidDel="00000000" w:rsidR="00000000" w:rsidRPr="00000000">
        <w:rPr>
          <w:i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 pada session tertentu yang SUSPENDED dapat dilihat saat command apa, siapa yang melakukan block (blocked by), dan kemudian menjalankan KILL process untuk memberhentikan block tersebut.</w:t>
      </w:r>
    </w:p>
    <w:p w:rsidR="00000000" w:rsidDel="00000000" w:rsidP="00000000" w:rsidRDefault="00000000" w:rsidRPr="00000000" w14:paraId="00000008">
      <w:pPr>
        <w:spacing w:after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46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09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00" w:lineRule="auto"/>
        <w:ind w:left="270" w:hanging="9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 Waits: </w:t>
      </w:r>
      <w:r w:rsidDel="00000000" w:rsidR="00000000" w:rsidRPr="00000000">
        <w:rPr>
          <w:rtl w:val="0"/>
        </w:rPr>
        <w:t xml:space="preserve">memberikan informasi sehubungan dengan </w:t>
      </w:r>
      <w:r w:rsidDel="00000000" w:rsidR="00000000" w:rsidRPr="00000000">
        <w:rPr>
          <w:i w:val="1"/>
          <w:rtl w:val="0"/>
        </w:rPr>
        <w:t xml:space="preserve">key resource</w:t>
      </w:r>
      <w:r w:rsidDel="00000000" w:rsidR="00000000" w:rsidRPr="00000000">
        <w:rPr>
          <w:rtl w:val="0"/>
        </w:rPr>
        <w:t xml:space="preserve"> seperti Memory, CPU, dan Network pada instance SQL Server. Hal ini juga dapat membantu untuk mengidentifikasi potensi </w:t>
      </w:r>
      <w:r w:rsidDel="00000000" w:rsidR="00000000" w:rsidRPr="00000000">
        <w:rPr>
          <w:i w:val="1"/>
          <w:rtl w:val="0"/>
        </w:rPr>
        <w:t xml:space="preserve">bottlenecks</w:t>
      </w:r>
      <w:r w:rsidDel="00000000" w:rsidR="00000000" w:rsidRPr="00000000">
        <w:rPr>
          <w:rtl w:val="0"/>
        </w:rPr>
        <w:t xml:space="preserve"> sehubungan dengan Lock, Memory, CPU, Network I/O.</w:t>
      </w:r>
    </w:p>
    <w:p w:rsidR="00000000" w:rsidDel="00000000" w:rsidP="00000000" w:rsidRDefault="00000000" w:rsidRPr="00000000" w14:paraId="0000000B">
      <w:pPr>
        <w:spacing w:after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92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Rule="auto"/>
        <w:ind w:left="270" w:hanging="9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Data File I/O: </w:t>
      </w:r>
      <w:r w:rsidDel="00000000" w:rsidR="00000000" w:rsidRPr="00000000">
        <w:rPr>
          <w:rtl w:val="0"/>
        </w:rPr>
        <w:t xml:space="preserve">menampilkan informasi input-output dari disk terkait semua data dan log files dari user dan system database. Hal ini membantu dalam mengidentifikasi kinerja database yang kurang baik dengan cepat karena adanya </w:t>
      </w:r>
      <w:r w:rsidDel="00000000" w:rsidR="00000000" w:rsidRPr="00000000">
        <w:rPr>
          <w:i w:val="1"/>
          <w:rtl w:val="0"/>
        </w:rPr>
        <w:t xml:space="preserve">disk bottlenecks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00" w:lineRule="auto"/>
        <w:ind w:left="270" w:hanging="9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Recent Expensive Queries:</w:t>
      </w:r>
      <w:r w:rsidDel="00000000" w:rsidR="00000000" w:rsidRPr="00000000">
        <w:rPr>
          <w:rtl w:val="0"/>
        </w:rPr>
        <w:t xml:space="preserve"> mengidentifikasi performa query-query yang pernah dijalankan/dieksekusi sebelumnya.</w:t>
      </w:r>
    </w:p>
    <w:p w:rsidR="00000000" w:rsidDel="00000000" w:rsidP="00000000" w:rsidRDefault="00000000" w:rsidRPr="00000000" w14:paraId="00000011">
      <w:pPr>
        <w:spacing w:after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22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270" w:hanging="9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Activity Expensive Queries: </w:t>
      </w:r>
      <w:r w:rsidDel="00000000" w:rsidR="00000000" w:rsidRPr="00000000">
        <w:rPr>
          <w:rtl w:val="0"/>
        </w:rPr>
        <w:t xml:space="preserve">mengidentifikasi performa query yang sedang berjalan (aktif).</w:t>
      </w:r>
    </w:p>
    <w:p w:rsidR="00000000" w:rsidDel="00000000" w:rsidP="00000000" w:rsidRDefault="00000000" w:rsidRPr="00000000" w14:paraId="00000013">
      <w:pPr>
        <w:spacing w:after="200" w:lineRule="auto"/>
        <w:rPr>
          <w:b w:val="1"/>
          <w:highlight w:val="whit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71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-429767</wp:posOffset>
          </wp:positionH>
          <wp:positionV relativeFrom="paragraph">
            <wp:posOffset>1</wp:posOffset>
          </wp:positionV>
          <wp:extent cx="1353503" cy="233363"/>
          <wp:effectExtent b="0" l="0" r="0" t="0"/>
          <wp:wrapNone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53503" cy="2333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4886325</wp:posOffset>
          </wp:positionH>
          <wp:positionV relativeFrom="paragraph">
            <wp:posOffset>-219074</wp:posOffset>
          </wp:positionV>
          <wp:extent cx="1538288" cy="705926"/>
          <wp:effectExtent b="0" l="0" r="0" t="0"/>
          <wp:wrapNone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38288" cy="7059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lineRule="auto"/>
      <w:ind w:left="360"/>
      <w:jc w:val="both"/>
    </w:pPr>
    <w:rPr>
      <w:b w:val="1"/>
      <w:i w:val="1"/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