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ageBreakBefore w:val="0"/>
        <w:spacing w:after="200" w:before="200" w:lineRule="auto"/>
        <w:ind w:left="-360" w:right="-360" w:firstLine="0"/>
        <w:rPr>
          <w:rFonts w:ascii="Roboto" w:cs="Roboto" w:eastAsia="Roboto" w:hAnsi="Roboto"/>
          <w:b w:val="1"/>
          <w:color w:val="3c4043"/>
          <w:sz w:val="38"/>
          <w:szCs w:val="38"/>
        </w:rPr>
      </w:pPr>
      <w:r w:rsidDel="00000000" w:rsidR="00000000" w:rsidRPr="00000000">
        <w:rPr>
          <w:rFonts w:ascii="Roboto" w:cs="Roboto" w:eastAsia="Roboto" w:hAnsi="Roboto"/>
          <w:b w:val="1"/>
          <w:color w:val="3c4043"/>
          <w:sz w:val="38"/>
          <w:szCs w:val="38"/>
          <w:rtl w:val="0"/>
        </w:rPr>
        <w:t xml:space="preserve">Learning Log: Review file structure and naming conventions</w:t>
      </w:r>
    </w:p>
    <w:p w:rsidR="00000000" w:rsidDel="00000000" w:rsidP="00000000" w:rsidRDefault="00000000" w:rsidRPr="00000000" w14:paraId="00000002">
      <w:pPr>
        <w:pageBreakBefore w:val="0"/>
        <w:spacing w:after="200" w:line="300" w:lineRule="auto"/>
        <w:ind w:left="-360" w:right="-360" w:firstLine="0"/>
        <w:rPr>
          <w:rFonts w:ascii="Roboto" w:cs="Roboto" w:eastAsia="Roboto" w:hAnsi="Roboto"/>
        </w:rPr>
      </w:pPr>
      <w:r w:rsidDel="00000000" w:rsidR="00000000" w:rsidRPr="00000000">
        <w:rPr>
          <w:rFonts w:ascii="Roboto" w:cs="Roboto" w:eastAsia="Roboto" w:hAnsi="Roboto"/>
          <w:b w:val="1"/>
          <w:color w:val="34a853"/>
          <w:rtl w:val="0"/>
        </w:rPr>
        <w:t xml:space="preserve">Instructions</w:t>
        <w:br w:type="textWrapping"/>
      </w:r>
      <w:r w:rsidDel="00000000" w:rsidR="00000000" w:rsidRPr="00000000">
        <w:rPr>
          <w:rFonts w:ascii="Roboto" w:cs="Roboto" w:eastAsia="Roboto" w:hAnsi="Roboto"/>
          <w:rtl w:val="0"/>
        </w:rPr>
        <w:t xml:space="preserve">You can use this document as a template for the learning log activity: Consider how data analysts approach tasks. Type your answers in this document, and save it on your computer or Google Drive. </w:t>
      </w:r>
    </w:p>
    <w:p w:rsidR="00000000" w:rsidDel="00000000" w:rsidP="00000000" w:rsidRDefault="00000000" w:rsidRPr="00000000" w14:paraId="00000003">
      <w:pPr>
        <w:pageBreakBefore w:val="0"/>
        <w:spacing w:after="200" w:line="300" w:lineRule="auto"/>
        <w:ind w:left="-360" w:right="-360" w:firstLine="0"/>
        <w:rPr>
          <w:rFonts w:ascii="Roboto" w:cs="Roboto" w:eastAsia="Roboto" w:hAnsi="Roboto"/>
        </w:rPr>
      </w:pPr>
      <w:r w:rsidDel="00000000" w:rsidR="00000000" w:rsidRPr="00000000">
        <w:rPr>
          <w:rFonts w:ascii="Roboto" w:cs="Roboto" w:eastAsia="Roboto" w:hAnsi="Roboto"/>
          <w:rtl w:val="0"/>
        </w:rPr>
        <w:t xml:space="preserve">We recommend that you save every learning log in one folder and include a date in the file name to help you stay organized. Important information like course number, title, and activity name are already included. After you finish your learning log entry, you can come back and reread your responses later to understand how your opinions on different topics may have changed throughout the courses. </w:t>
      </w:r>
    </w:p>
    <w:p w:rsidR="00000000" w:rsidDel="00000000" w:rsidP="00000000" w:rsidRDefault="00000000" w:rsidRPr="00000000" w14:paraId="00000004">
      <w:pPr>
        <w:pageBreakBefore w:val="0"/>
        <w:spacing w:after="200" w:line="300" w:lineRule="auto"/>
        <w:ind w:left="-360" w:right="-360" w:firstLine="0"/>
        <w:rPr>
          <w:rFonts w:ascii="Roboto" w:cs="Roboto" w:eastAsia="Roboto" w:hAnsi="Roboto"/>
          <w:color w:val="980000"/>
          <w:sz w:val="20"/>
          <w:szCs w:val="20"/>
          <w:shd w:fill="ff9900" w:val="clear"/>
        </w:rPr>
      </w:pPr>
      <w:r w:rsidDel="00000000" w:rsidR="00000000" w:rsidRPr="00000000">
        <w:rPr>
          <w:rFonts w:ascii="Roboto" w:cs="Roboto" w:eastAsia="Roboto" w:hAnsi="Roboto"/>
          <w:rtl w:val="0"/>
        </w:rPr>
        <w:t xml:space="preserve">To review detailed instructions on how to complete this activity, please return to </w:t>
      </w:r>
      <w:r w:rsidDel="00000000" w:rsidR="00000000" w:rsidRPr="00000000">
        <w:rPr>
          <w:rFonts w:ascii="Roboto" w:cs="Roboto" w:eastAsia="Roboto" w:hAnsi="Roboto"/>
          <w:rtl w:val="0"/>
        </w:rPr>
        <w:t xml:space="preserve">Coursera: </w:t>
      </w:r>
      <w:hyperlink r:id="rId6">
        <w:r w:rsidDel="00000000" w:rsidR="00000000" w:rsidRPr="00000000">
          <w:rPr>
            <w:rFonts w:ascii="Roboto" w:cs="Roboto" w:eastAsia="Roboto" w:hAnsi="Roboto"/>
            <w:color w:val="1155cc"/>
            <w:u w:val="single"/>
            <w:rtl w:val="0"/>
          </w:rPr>
          <w:t xml:space="preserve">Learning Log: Review file structure and naming conventions</w:t>
        </w:r>
      </w:hyperlink>
      <w:r w:rsidDel="00000000" w:rsidR="00000000" w:rsidRPr="00000000">
        <w:rPr>
          <w:rFonts w:ascii="Roboto" w:cs="Roboto" w:eastAsia="Roboto" w:hAnsi="Roboto"/>
          <w:rtl w:val="0"/>
        </w:rPr>
        <w:t xml:space="preserve">. </w:t>
      </w:r>
      <w:r w:rsidDel="00000000" w:rsidR="00000000" w:rsidRPr="00000000">
        <w:rPr>
          <w:rtl w:val="0"/>
        </w:rPr>
      </w:r>
    </w:p>
    <w:tbl>
      <w:tblPr>
        <w:tblStyle w:val="Table1"/>
        <w:tblW w:w="10079.708737864077" w:type="dxa"/>
        <w:jc w:val="left"/>
        <w:tblInd w:w="-2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2250"/>
        <w:gridCol w:w="2984.8543689320386"/>
        <w:gridCol w:w="2984.8543689320386"/>
        <w:tblGridChange w:id="0">
          <w:tblGrid>
            <w:gridCol w:w="1860"/>
            <w:gridCol w:w="2250"/>
            <w:gridCol w:w="2984.8543689320386"/>
            <w:gridCol w:w="2984.8543689320386"/>
          </w:tblGrid>
        </w:tblGridChange>
      </w:tblGrid>
      <w:tr>
        <w:trPr>
          <w:cantSplit w:val="0"/>
          <w:trHeight w:val="420" w:hRule="atLeast"/>
          <w:tblHeader w:val="0"/>
        </w:trPr>
        <w:tc>
          <w:tcPr>
            <w:vMerge w:val="restart"/>
            <w:shd w:fill="d9ead3" w:val="clear"/>
            <w:tcMar>
              <w:top w:w="100.0" w:type="dxa"/>
              <w:left w:w="100.0" w:type="dxa"/>
              <w:bottom w:w="100.0" w:type="dxa"/>
              <w:right w:w="100.0" w:type="dxa"/>
            </w:tcMar>
            <w:vAlign w:val="top"/>
          </w:tcPr>
          <w:p w:rsidR="00000000" w:rsidDel="00000000" w:rsidP="00000000" w:rsidRDefault="00000000" w:rsidRPr="00000000" w14:paraId="00000005">
            <w:pPr>
              <w:pageBreakBefore w:val="0"/>
              <w:widowControl w:val="0"/>
              <w:spacing w:line="240" w:lineRule="auto"/>
              <w:rPr>
                <w:rFonts w:ascii="Roboto" w:cs="Roboto" w:eastAsia="Roboto" w:hAnsi="Roboto"/>
                <w:color w:val="5f6368"/>
              </w:rPr>
            </w:pPr>
            <w:r w:rsidDel="00000000" w:rsidR="00000000" w:rsidRPr="00000000">
              <w:rPr>
                <w:rFonts w:ascii="Roboto" w:cs="Roboto" w:eastAsia="Roboto" w:hAnsi="Roboto"/>
                <w:b w:val="1"/>
                <w:color w:val="5f6368"/>
                <w:rtl w:val="0"/>
              </w:rPr>
              <w:t xml:space="preserve">Date:</w:t>
            </w:r>
            <w:r w:rsidDel="00000000" w:rsidR="00000000" w:rsidRPr="00000000">
              <w:rPr>
                <w:rFonts w:ascii="Roboto" w:cs="Roboto" w:eastAsia="Roboto" w:hAnsi="Roboto"/>
                <w:color w:val="5f6368"/>
                <w:rtl w:val="0"/>
              </w:rPr>
              <w:t xml:space="preserve"> &lt;enter date&gt;</w:t>
            </w:r>
          </w:p>
        </w:tc>
        <w:tc>
          <w:tcPr>
            <w:gridSpan w:val="3"/>
            <w:shd w:fill="d9ead3" w:val="clear"/>
            <w:tcMar>
              <w:top w:w="100.0" w:type="dxa"/>
              <w:left w:w="100.0" w:type="dxa"/>
              <w:bottom w:w="100.0" w:type="dxa"/>
              <w:right w:w="100.0" w:type="dxa"/>
            </w:tcMar>
            <w:vAlign w:val="top"/>
          </w:tcPr>
          <w:p w:rsidR="00000000" w:rsidDel="00000000" w:rsidP="00000000" w:rsidRDefault="00000000" w:rsidRPr="00000000" w14:paraId="00000006">
            <w:pPr>
              <w:pageBreakBefore w:val="0"/>
              <w:widowControl w:val="0"/>
              <w:spacing w:line="240" w:lineRule="auto"/>
              <w:rPr>
                <w:rFonts w:ascii="Roboto" w:cs="Roboto" w:eastAsia="Roboto" w:hAnsi="Roboto"/>
                <w:color w:val="5f6368"/>
              </w:rPr>
            </w:pPr>
            <w:r w:rsidDel="00000000" w:rsidR="00000000" w:rsidRPr="00000000">
              <w:rPr>
                <w:rFonts w:ascii="Roboto" w:cs="Roboto" w:eastAsia="Roboto" w:hAnsi="Roboto"/>
                <w:b w:val="1"/>
                <w:color w:val="5f6368"/>
                <w:rtl w:val="0"/>
              </w:rPr>
              <w:t xml:space="preserve">Course/topic: </w:t>
            </w:r>
            <w:r w:rsidDel="00000000" w:rsidR="00000000" w:rsidRPr="00000000">
              <w:rPr>
                <w:rFonts w:ascii="Roboto" w:cs="Roboto" w:eastAsia="Roboto" w:hAnsi="Roboto"/>
                <w:color w:val="5f6368"/>
                <w:rtl w:val="0"/>
              </w:rPr>
              <w:t xml:space="preserve">Course 3: Prepare Data for Exploration</w:t>
            </w:r>
          </w:p>
        </w:tc>
      </w:tr>
      <w:tr>
        <w:trPr>
          <w:cantSplit w:val="0"/>
          <w:trHeight w:val="420" w:hRule="atLeast"/>
          <w:tblHeader w:val="0"/>
        </w:trPr>
        <w:tc>
          <w:tcPr>
            <w:vMerge w:val="continue"/>
            <w:shd w:fill="d9ead3" w:val="clear"/>
            <w:tcMar>
              <w:top w:w="100.0" w:type="dxa"/>
              <w:left w:w="100.0" w:type="dxa"/>
              <w:bottom w:w="100.0" w:type="dxa"/>
              <w:right w:w="100.0" w:type="dxa"/>
            </w:tcMar>
            <w:vAlign w:val="top"/>
          </w:tcPr>
          <w:p w:rsidR="00000000" w:rsidDel="00000000" w:rsidP="00000000" w:rsidRDefault="00000000" w:rsidRPr="00000000" w14:paraId="00000009">
            <w:pPr>
              <w:pageBreakBefore w:val="0"/>
              <w:widowControl w:val="0"/>
              <w:spacing w:line="240" w:lineRule="auto"/>
              <w:rPr>
                <w:rFonts w:ascii="Roboto" w:cs="Roboto" w:eastAsia="Roboto" w:hAnsi="Roboto"/>
                <w:b w:val="1"/>
                <w:color w:val="5f6368"/>
              </w:rPr>
            </w:pPr>
            <w:r w:rsidDel="00000000" w:rsidR="00000000" w:rsidRPr="00000000">
              <w:rPr>
                <w:rtl w:val="0"/>
              </w:rPr>
            </w:r>
          </w:p>
        </w:tc>
        <w:tc>
          <w:tcPr>
            <w:gridSpan w:val="3"/>
            <w:shd w:fill="d9ead3" w:val="clear"/>
            <w:tcMar>
              <w:top w:w="100.0" w:type="dxa"/>
              <w:left w:w="100.0" w:type="dxa"/>
              <w:bottom w:w="100.0" w:type="dxa"/>
              <w:right w:w="100.0" w:type="dxa"/>
            </w:tcMar>
            <w:vAlign w:val="top"/>
          </w:tcPr>
          <w:p w:rsidR="00000000" w:rsidDel="00000000" w:rsidP="00000000" w:rsidRDefault="00000000" w:rsidRPr="00000000" w14:paraId="0000000A">
            <w:pPr>
              <w:pageBreakBefore w:val="0"/>
              <w:widowControl w:val="0"/>
              <w:spacing w:line="240" w:lineRule="auto"/>
              <w:rPr>
                <w:rFonts w:ascii="Roboto" w:cs="Roboto" w:eastAsia="Roboto" w:hAnsi="Roboto"/>
                <w:color w:val="5f6368"/>
              </w:rPr>
            </w:pPr>
            <w:r w:rsidDel="00000000" w:rsidR="00000000" w:rsidRPr="00000000">
              <w:rPr>
                <w:rFonts w:ascii="Roboto" w:cs="Roboto" w:eastAsia="Roboto" w:hAnsi="Roboto"/>
                <w:b w:val="1"/>
                <w:color w:val="5f6368"/>
                <w:rtl w:val="0"/>
              </w:rPr>
              <w:t xml:space="preserve">Learning Log: </w:t>
            </w:r>
            <w:r w:rsidDel="00000000" w:rsidR="00000000" w:rsidRPr="00000000">
              <w:rPr>
                <w:rFonts w:ascii="Roboto" w:cs="Roboto" w:eastAsia="Roboto" w:hAnsi="Roboto"/>
                <w:color w:val="5f6368"/>
                <w:rtl w:val="0"/>
              </w:rPr>
              <w:t xml:space="preserve">Review file structure and naming conventions</w:t>
            </w:r>
            <w:r w:rsidDel="00000000" w:rsidR="00000000" w:rsidRPr="00000000">
              <w:rPr>
                <w:rtl w:val="0"/>
              </w:rPr>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pageBreakBefore w:val="0"/>
              <w:widowControl w:val="0"/>
              <w:spacing w:line="240" w:lineRule="auto"/>
              <w:rPr>
                <w:rFonts w:ascii="Roboto" w:cs="Roboto" w:eastAsia="Roboto" w:hAnsi="Roboto"/>
                <w:b w:val="1"/>
                <w:color w:val="5f6368"/>
              </w:rPr>
            </w:pPr>
            <w:r w:rsidDel="00000000" w:rsidR="00000000" w:rsidRPr="00000000">
              <w:rPr>
                <w:rFonts w:ascii="Roboto" w:cs="Roboto" w:eastAsia="Roboto" w:hAnsi="Roboto"/>
                <w:b w:val="1"/>
                <w:color w:val="5f6368"/>
                <w:rtl w:val="0"/>
              </w:rPr>
              <w:t xml:space="preserve">Review best practices</w:t>
            </w:r>
          </w:p>
          <w:p w:rsidR="00000000" w:rsidDel="00000000" w:rsidP="00000000" w:rsidRDefault="00000000" w:rsidRPr="00000000" w14:paraId="0000000E">
            <w:pPr>
              <w:pageBreakBefore w:val="0"/>
              <w:widowControl w:val="0"/>
              <w:spacing w:line="240" w:lineRule="auto"/>
              <w:rPr>
                <w:rFonts w:ascii="Roboto" w:cs="Roboto" w:eastAsia="Roboto" w:hAnsi="Roboto"/>
                <w:b w:val="1"/>
                <w:color w:val="5f6368"/>
              </w:rPr>
            </w:pP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F">
            <w:pPr>
              <w:pageBreakBefore w:val="0"/>
              <w:spacing w:line="240" w:lineRule="auto"/>
              <w:rPr>
                <w:rFonts w:ascii="Roboto" w:cs="Roboto" w:eastAsia="Roboto" w:hAnsi="Roboto"/>
                <w:color w:val="666666"/>
              </w:rPr>
            </w:pPr>
            <w:r w:rsidDel="00000000" w:rsidR="00000000" w:rsidRPr="00000000">
              <w:rPr>
                <w:rFonts w:ascii="Roboto" w:cs="Roboto" w:eastAsia="Roboto" w:hAnsi="Roboto"/>
                <w:color w:val="666666"/>
                <w:rtl w:val="0"/>
              </w:rPr>
              <w:t xml:space="preserve">When creating a file structure and naming convention pattern for a project, you should always:</w:t>
            </w:r>
          </w:p>
          <w:p w:rsidR="00000000" w:rsidDel="00000000" w:rsidP="00000000" w:rsidRDefault="00000000" w:rsidRPr="00000000" w14:paraId="00000010">
            <w:pPr>
              <w:pageBreakBefore w:val="0"/>
              <w:spacing w:line="240" w:lineRule="auto"/>
              <w:rPr>
                <w:rFonts w:ascii="Roboto" w:cs="Roboto" w:eastAsia="Roboto" w:hAnsi="Roboto"/>
                <w:color w:val="666666"/>
              </w:rPr>
            </w:pPr>
            <w:r w:rsidDel="00000000" w:rsidR="00000000" w:rsidRPr="00000000">
              <w:rPr>
                <w:rtl w:val="0"/>
              </w:rPr>
            </w:r>
          </w:p>
          <w:p w:rsidR="00000000" w:rsidDel="00000000" w:rsidP="00000000" w:rsidRDefault="00000000" w:rsidRPr="00000000" w14:paraId="00000011">
            <w:pPr>
              <w:pageBreakBefore w:val="0"/>
              <w:numPr>
                <w:ilvl w:val="0"/>
                <w:numId w:val="1"/>
              </w:numPr>
              <w:spacing w:line="240"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Work out your conventions early in your project. The earlier you start, the more organized you’ll be. </w:t>
            </w:r>
          </w:p>
          <w:p w:rsidR="00000000" w:rsidDel="00000000" w:rsidP="00000000" w:rsidRDefault="00000000" w:rsidRPr="00000000" w14:paraId="00000012">
            <w:pPr>
              <w:pageBreakBefore w:val="0"/>
              <w:numPr>
                <w:ilvl w:val="0"/>
                <w:numId w:val="1"/>
              </w:numPr>
              <w:spacing w:line="240"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Align file naming conventions with your team. Conventions are most useful when everyone follows them.</w:t>
            </w:r>
          </w:p>
          <w:p w:rsidR="00000000" w:rsidDel="00000000" w:rsidP="00000000" w:rsidRDefault="00000000" w:rsidRPr="00000000" w14:paraId="00000013">
            <w:pPr>
              <w:pageBreakBefore w:val="0"/>
              <w:numPr>
                <w:ilvl w:val="0"/>
                <w:numId w:val="1"/>
              </w:numPr>
              <w:spacing w:line="240"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Make sure filenames are meaningful. Stick to a consistent pattern that contains the most useful information needed.</w:t>
            </w:r>
          </w:p>
          <w:p w:rsidR="00000000" w:rsidDel="00000000" w:rsidP="00000000" w:rsidRDefault="00000000" w:rsidRPr="00000000" w14:paraId="00000014">
            <w:pPr>
              <w:pageBreakBefore w:val="0"/>
              <w:numPr>
                <w:ilvl w:val="0"/>
                <w:numId w:val="1"/>
              </w:numPr>
              <w:spacing w:line="240"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Keep file names short and to the point.</w:t>
            </w:r>
          </w:p>
          <w:p w:rsidR="00000000" w:rsidDel="00000000" w:rsidP="00000000" w:rsidRDefault="00000000" w:rsidRPr="00000000" w14:paraId="00000015">
            <w:pPr>
              <w:pageBreakBefore w:val="0"/>
              <w:spacing w:line="240" w:lineRule="auto"/>
              <w:rPr>
                <w:rFonts w:ascii="Roboto" w:cs="Roboto" w:eastAsia="Roboto" w:hAnsi="Roboto"/>
                <w:color w:val="666666"/>
              </w:rPr>
            </w:pPr>
            <w:r w:rsidDel="00000000" w:rsidR="00000000" w:rsidRPr="00000000">
              <w:rPr>
                <w:rtl w:val="0"/>
              </w:rPr>
            </w:r>
          </w:p>
          <w:p w:rsidR="00000000" w:rsidDel="00000000" w:rsidP="00000000" w:rsidRDefault="00000000" w:rsidRPr="00000000" w14:paraId="00000016">
            <w:pPr>
              <w:pageBreakBefore w:val="0"/>
              <w:spacing w:line="240" w:lineRule="auto"/>
              <w:rPr>
                <w:rFonts w:ascii="Roboto" w:cs="Roboto" w:eastAsia="Roboto" w:hAnsi="Roboto"/>
                <w:color w:val="666666"/>
              </w:rPr>
            </w:pPr>
            <w:r w:rsidDel="00000000" w:rsidR="00000000" w:rsidRPr="00000000">
              <w:rPr>
                <w:rFonts w:ascii="Roboto" w:cs="Roboto" w:eastAsia="Roboto" w:hAnsi="Roboto"/>
                <w:color w:val="666666"/>
                <w:rtl w:val="0"/>
              </w:rPr>
              <w:t xml:space="preserve">Remember, there are some stylistic choices you’ll need to make when it comes to filename conventions. However, there are still best practices you should follow here, too:</w:t>
            </w:r>
          </w:p>
          <w:p w:rsidR="00000000" w:rsidDel="00000000" w:rsidP="00000000" w:rsidRDefault="00000000" w:rsidRPr="00000000" w14:paraId="00000017">
            <w:pPr>
              <w:pageBreakBefore w:val="0"/>
              <w:spacing w:line="240" w:lineRule="auto"/>
              <w:rPr>
                <w:rFonts w:ascii="Roboto" w:cs="Roboto" w:eastAsia="Roboto" w:hAnsi="Roboto"/>
                <w:color w:val="666666"/>
              </w:rPr>
            </w:pPr>
            <w:r w:rsidDel="00000000" w:rsidR="00000000" w:rsidRPr="00000000">
              <w:rPr>
                <w:rtl w:val="0"/>
              </w:rPr>
            </w:r>
          </w:p>
          <w:tbl>
            <w:tblPr>
              <w:tblStyle w:val="Table2"/>
              <w:tblW w:w="205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5"/>
              <w:gridCol w:w="1025"/>
              <w:tblGridChange w:id="0">
                <w:tblGrid>
                  <w:gridCol w:w="1025"/>
                  <w:gridCol w:w="10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8">
                  <w:pPr>
                    <w:pageBreakBefore w:val="0"/>
                    <w:widowControl w:val="0"/>
                    <w:spacing w:line="240" w:lineRule="auto"/>
                    <w:jc w:val="center"/>
                    <w:rPr>
                      <w:rFonts w:ascii="Roboto" w:cs="Roboto" w:eastAsia="Roboto" w:hAnsi="Roboto"/>
                      <w:b w:val="1"/>
                      <w:color w:val="666666"/>
                      <w:u w:val="single"/>
                    </w:rPr>
                  </w:pPr>
                  <w:r w:rsidDel="00000000" w:rsidR="00000000" w:rsidRPr="00000000">
                    <w:rPr>
                      <w:rFonts w:ascii="Roboto" w:cs="Roboto" w:eastAsia="Roboto" w:hAnsi="Roboto"/>
                      <w:b w:val="1"/>
                      <w:color w:val="666666"/>
                      <w:u w:val="single"/>
                      <w:rtl w:val="0"/>
                    </w:rPr>
                    <w:t xml:space="preserve">Formatting Convention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pageBreakBefore w:val="0"/>
                    <w:widowControl w:val="0"/>
                    <w:spacing w:line="240" w:lineRule="auto"/>
                    <w:jc w:val="center"/>
                    <w:rPr>
                      <w:rFonts w:ascii="Roboto" w:cs="Roboto" w:eastAsia="Roboto" w:hAnsi="Roboto"/>
                      <w:color w:val="666666"/>
                      <w:u w:val="single"/>
                    </w:rPr>
                  </w:pPr>
                  <w:r w:rsidDel="00000000" w:rsidR="00000000" w:rsidRPr="00000000">
                    <w:rPr>
                      <w:rFonts w:ascii="Roboto" w:cs="Roboto" w:eastAsia="Roboto" w:hAnsi="Roboto"/>
                      <w:b w:val="1"/>
                      <w:color w:val="666666"/>
                      <w:u w:val="single"/>
                      <w:rtl w:val="0"/>
                    </w:rPr>
                    <w:t xml:space="preserve">Example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A">
                  <w:pPr>
                    <w:pageBreakBefore w:val="0"/>
                    <w:widowControl w:val="0"/>
                    <w:spacing w:line="240" w:lineRule="auto"/>
                    <w:rPr>
                      <w:rFonts w:ascii="Roboto" w:cs="Roboto" w:eastAsia="Roboto" w:hAnsi="Roboto"/>
                      <w:color w:val="666666"/>
                    </w:rPr>
                  </w:pPr>
                  <w:r w:rsidDel="00000000" w:rsidR="00000000" w:rsidRPr="00000000">
                    <w:rPr>
                      <w:rFonts w:ascii="Roboto" w:cs="Roboto" w:eastAsia="Roboto" w:hAnsi="Roboto"/>
                      <w:color w:val="666666"/>
                      <w:rtl w:val="0"/>
                    </w:rPr>
                    <w:t xml:space="preserve">Format Dates as ‘yyyymmdd’</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pageBreakBefore w:val="0"/>
                    <w:widowControl w:val="0"/>
                    <w:spacing w:line="240" w:lineRule="auto"/>
                    <w:rPr>
                      <w:rFonts w:ascii="Roboto" w:cs="Roboto" w:eastAsia="Roboto" w:hAnsi="Roboto"/>
                      <w:color w:val="666666"/>
                    </w:rPr>
                  </w:pPr>
                  <w:r w:rsidDel="00000000" w:rsidR="00000000" w:rsidRPr="00000000">
                    <w:rPr>
                      <w:rFonts w:ascii="Roboto" w:cs="Roboto" w:eastAsia="Roboto" w:hAnsi="Roboto"/>
                      <w:color w:val="666666"/>
                      <w:rtl w:val="0"/>
                    </w:rPr>
                    <w:t xml:space="preserve">SalesReport20201125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C">
                  <w:pPr>
                    <w:pageBreakBefore w:val="0"/>
                    <w:widowControl w:val="0"/>
                    <w:spacing w:line="240" w:lineRule="auto"/>
                    <w:rPr>
                      <w:rFonts w:ascii="Roboto" w:cs="Roboto" w:eastAsia="Roboto" w:hAnsi="Roboto"/>
                      <w:color w:val="666666"/>
                    </w:rPr>
                  </w:pPr>
                  <w:r w:rsidDel="00000000" w:rsidR="00000000" w:rsidRPr="00000000">
                    <w:rPr>
                      <w:rFonts w:ascii="Roboto" w:cs="Roboto" w:eastAsia="Roboto" w:hAnsi="Roboto"/>
                      <w:color w:val="666666"/>
                      <w:rtl w:val="0"/>
                    </w:rPr>
                    <w:t xml:space="preserve">Lead revision numbers with 0</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pageBreakBefore w:val="0"/>
                    <w:widowControl w:val="0"/>
                    <w:spacing w:line="240" w:lineRule="auto"/>
                    <w:rPr>
                      <w:rFonts w:ascii="Roboto" w:cs="Roboto" w:eastAsia="Roboto" w:hAnsi="Roboto"/>
                      <w:color w:val="666666"/>
                    </w:rPr>
                  </w:pPr>
                  <w:r w:rsidDel="00000000" w:rsidR="00000000" w:rsidRPr="00000000">
                    <w:rPr>
                      <w:rFonts w:ascii="Roboto" w:cs="Roboto" w:eastAsia="Roboto" w:hAnsi="Roboto"/>
                      <w:color w:val="666666"/>
                      <w:rtl w:val="0"/>
                    </w:rPr>
                    <w:t xml:space="preserve">SalesReport20201125v02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pageBreakBefore w:val="0"/>
                    <w:widowControl w:val="0"/>
                    <w:spacing w:line="240" w:lineRule="auto"/>
                    <w:rPr>
                      <w:rFonts w:ascii="Roboto" w:cs="Roboto" w:eastAsia="Roboto" w:hAnsi="Roboto"/>
                      <w:color w:val="666666"/>
                    </w:rPr>
                  </w:pPr>
                  <w:r w:rsidDel="00000000" w:rsidR="00000000" w:rsidRPr="00000000">
                    <w:rPr>
                      <w:rFonts w:ascii="Roboto" w:cs="Roboto" w:eastAsia="Roboto" w:hAnsi="Roboto"/>
                      <w:color w:val="666666"/>
                      <w:rtl w:val="0"/>
                    </w:rPr>
                    <w:t xml:space="preserve">Use hyphens, underscores, or capitalized letters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pageBreakBefore w:val="0"/>
                    <w:widowControl w:val="0"/>
                    <w:spacing w:line="240" w:lineRule="auto"/>
                    <w:rPr>
                      <w:rFonts w:ascii="Roboto" w:cs="Roboto" w:eastAsia="Roboto" w:hAnsi="Roboto"/>
                      <w:color w:val="666666"/>
                    </w:rPr>
                  </w:pPr>
                  <w:r w:rsidDel="00000000" w:rsidR="00000000" w:rsidRPr="00000000">
                    <w:rPr>
                      <w:rFonts w:ascii="Roboto" w:cs="Roboto" w:eastAsia="Roboto" w:hAnsi="Roboto"/>
                      <w:color w:val="666666"/>
                      <w:rtl w:val="0"/>
                    </w:rPr>
                    <w:t xml:space="preserve">SalesReport_2020_11_25_v02</w:t>
                  </w:r>
                </w:p>
              </w:tc>
            </w:tr>
          </w:tbl>
          <w:p w:rsidR="00000000" w:rsidDel="00000000" w:rsidP="00000000" w:rsidRDefault="00000000" w:rsidRPr="00000000" w14:paraId="00000020">
            <w:pPr>
              <w:pageBreakBefore w:val="0"/>
              <w:spacing w:after="240" w:before="240" w:line="240" w:lineRule="auto"/>
              <w:rPr>
                <w:rFonts w:ascii="Roboto" w:cs="Roboto" w:eastAsia="Roboto" w:hAnsi="Roboto"/>
                <w:color w:val="666666"/>
              </w:rPr>
            </w:pPr>
            <w:r w:rsidDel="00000000" w:rsidR="00000000" w:rsidRPr="00000000">
              <w:rPr>
                <w:rtl w:val="0"/>
              </w:rPr>
            </w:r>
          </w:p>
        </w:tc>
      </w:tr>
      <w:tr>
        <w:trPr>
          <w:cantSplit w:val="0"/>
          <w:trHeight w:val="525" w:hRule="atLeast"/>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023">
            <w:pPr>
              <w:pageBreakBefore w:val="0"/>
              <w:widowControl w:val="0"/>
              <w:spacing w:line="240" w:lineRule="auto"/>
              <w:rPr>
                <w:rFonts w:ascii="Roboto" w:cs="Roboto" w:eastAsia="Roboto" w:hAnsi="Roboto"/>
                <w:b w:val="1"/>
                <w:color w:val="5f6368"/>
              </w:rPr>
            </w:pPr>
            <w:r w:rsidDel="00000000" w:rsidR="00000000" w:rsidRPr="00000000">
              <w:rPr>
                <w:rFonts w:ascii="Roboto" w:cs="Roboto" w:eastAsia="Roboto" w:hAnsi="Roboto"/>
                <w:b w:val="1"/>
                <w:color w:val="5f6368"/>
                <w:rtl w:val="0"/>
              </w:rPr>
              <w:t xml:space="preserve">Reflection: </w:t>
            </w:r>
          </w:p>
        </w:tc>
        <w:tc>
          <w:tcPr>
            <w:gridSpan w:val="3"/>
            <w:shd w:fill="d9ead3" w:val="clear"/>
            <w:tcMar>
              <w:top w:w="100.0" w:type="dxa"/>
              <w:left w:w="100.0" w:type="dxa"/>
              <w:bottom w:w="100.0" w:type="dxa"/>
              <w:right w:w="100.0" w:type="dxa"/>
            </w:tcMar>
            <w:vAlign w:val="top"/>
          </w:tcPr>
          <w:p w:rsidR="00000000" w:rsidDel="00000000" w:rsidP="00000000" w:rsidRDefault="00000000" w:rsidRPr="00000000" w14:paraId="00000024">
            <w:pPr>
              <w:pageBreakBefore w:val="0"/>
              <w:spacing w:line="240" w:lineRule="auto"/>
              <w:rPr>
                <w:rFonts w:ascii="Roboto" w:cs="Roboto" w:eastAsia="Roboto" w:hAnsi="Roboto"/>
                <w:color w:val="666666"/>
              </w:rPr>
            </w:pPr>
            <w:r w:rsidDel="00000000" w:rsidR="00000000" w:rsidRPr="00000000">
              <w:rPr>
                <w:rFonts w:ascii="Roboto" w:cs="Roboto" w:eastAsia="Roboto" w:hAnsi="Roboto"/>
                <w:color w:val="666666"/>
                <w:rtl w:val="0"/>
              </w:rPr>
              <w:t xml:space="preserve">Write 2-3 sentences (40-60 words) responding to each of the questions about file structuring and naming conventions below: </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7">
            <w:pPr>
              <w:pageBreakBefore w:val="0"/>
              <w:widowControl w:val="0"/>
              <w:spacing w:line="240" w:lineRule="auto"/>
              <w:rPr>
                <w:rFonts w:ascii="Roboto" w:cs="Roboto" w:eastAsia="Roboto" w:hAnsi="Roboto"/>
                <w:b w:val="1"/>
                <w:color w:val="5f6368"/>
              </w:rPr>
            </w:pPr>
            <w:r w:rsidDel="00000000" w:rsidR="00000000" w:rsidRPr="00000000">
              <w:rPr>
                <w:rFonts w:ascii="Roboto" w:cs="Roboto" w:eastAsia="Roboto" w:hAnsi="Roboto"/>
                <w:b w:val="1"/>
                <w:color w:val="5f6368"/>
                <w:rtl w:val="0"/>
              </w:rPr>
              <w:t xml:space="preserve">Questions and responses: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28">
            <w:pPr>
              <w:pageBreakBefore w:val="0"/>
              <w:spacing w:after="0" w:before="0" w:line="240" w:lineRule="auto"/>
              <w:ind w:left="0" w:firstLine="0"/>
              <w:rPr>
                <w:rFonts w:ascii="Roboto" w:cs="Roboto" w:eastAsia="Roboto" w:hAnsi="Roboto"/>
                <w:color w:val="666666"/>
              </w:rPr>
            </w:pPr>
            <w:r w:rsidDel="00000000" w:rsidR="00000000" w:rsidRPr="00000000">
              <w:rPr>
                <w:rtl w:val="0"/>
              </w:rPr>
            </w:r>
          </w:p>
          <w:p w:rsidR="00000000" w:rsidDel="00000000" w:rsidP="00000000" w:rsidRDefault="00000000" w:rsidRPr="00000000" w14:paraId="00000029">
            <w:pPr>
              <w:pageBreakBefore w:val="0"/>
              <w:numPr>
                <w:ilvl w:val="0"/>
                <w:numId w:val="2"/>
              </w:numPr>
              <w:spacing w:line="240"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Why are file structure and naming conventions so important? What are the consequences of poor organization for data analysts at work? </w:t>
            </w:r>
          </w:p>
          <w:p w:rsidR="00000000" w:rsidDel="00000000" w:rsidP="00000000" w:rsidRDefault="00000000" w:rsidRPr="00000000" w14:paraId="0000002A">
            <w:pPr>
              <w:pageBreakBefore w:val="0"/>
              <w:spacing w:line="240" w:lineRule="auto"/>
              <w:ind w:left="720" w:firstLine="0"/>
              <w:rPr>
                <w:rFonts w:ascii="Roboto" w:cs="Roboto" w:eastAsia="Roboto" w:hAnsi="Roboto"/>
                <w:i w:val="1"/>
                <w:color w:val="666666"/>
              </w:rPr>
            </w:pPr>
            <w:r w:rsidDel="00000000" w:rsidR="00000000" w:rsidRPr="00000000">
              <w:rPr>
                <w:rFonts w:ascii="Roboto" w:cs="Roboto" w:eastAsia="Roboto" w:hAnsi="Roboto"/>
                <w:i w:val="1"/>
                <w:color w:val="666666"/>
                <w:rtl w:val="0"/>
              </w:rPr>
              <w:t xml:space="preserve">Poor organization can take time away from actually analyzing the data. Since unorganized data is more difficult to analyze and automate.</w:t>
            </w:r>
          </w:p>
          <w:p w:rsidR="00000000" w:rsidDel="00000000" w:rsidP="00000000" w:rsidRDefault="00000000" w:rsidRPr="00000000" w14:paraId="0000002B">
            <w:pPr>
              <w:pageBreakBefore w:val="0"/>
              <w:spacing w:line="240" w:lineRule="auto"/>
              <w:ind w:left="720" w:firstLine="0"/>
              <w:rPr>
                <w:rFonts w:ascii="Roboto" w:cs="Roboto" w:eastAsia="Roboto" w:hAnsi="Roboto"/>
                <w:i w:val="1"/>
                <w:color w:val="666666"/>
              </w:rPr>
            </w:pPr>
            <w:r w:rsidDel="00000000" w:rsidR="00000000" w:rsidRPr="00000000">
              <w:rPr>
                <w:rtl w:val="0"/>
              </w:rPr>
            </w:r>
          </w:p>
          <w:p w:rsidR="00000000" w:rsidDel="00000000" w:rsidP="00000000" w:rsidRDefault="00000000" w:rsidRPr="00000000" w14:paraId="0000002C">
            <w:pPr>
              <w:pageBreakBefore w:val="0"/>
              <w:numPr>
                <w:ilvl w:val="0"/>
                <w:numId w:val="2"/>
              </w:numPr>
              <w:spacing w:line="240"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How would you structure folders and files? What naming conventions would you use?</w:t>
            </w:r>
          </w:p>
          <w:p w:rsidR="00000000" w:rsidDel="00000000" w:rsidP="00000000" w:rsidRDefault="00000000" w:rsidRPr="00000000" w14:paraId="0000002D">
            <w:pPr>
              <w:pageBreakBefore w:val="0"/>
              <w:spacing w:line="240" w:lineRule="auto"/>
              <w:ind w:left="720" w:firstLine="0"/>
              <w:rPr>
                <w:rFonts w:ascii="Roboto" w:cs="Roboto" w:eastAsia="Roboto" w:hAnsi="Roboto"/>
                <w:i w:val="1"/>
                <w:color w:val="666666"/>
              </w:rPr>
            </w:pPr>
            <w:r w:rsidDel="00000000" w:rsidR="00000000" w:rsidRPr="00000000">
              <w:rPr>
                <w:rFonts w:ascii="Roboto" w:cs="Roboto" w:eastAsia="Roboto" w:hAnsi="Roboto"/>
                <w:i w:val="1"/>
                <w:color w:val="666666"/>
                <w:rtl w:val="0"/>
              </w:rPr>
              <w:t xml:space="preserve">I organize my folders into categories and subcategories. But it is also possible to divide it based on the time at which it was taken. </w:t>
            </w:r>
          </w:p>
          <w:p w:rsidR="00000000" w:rsidDel="00000000" w:rsidP="00000000" w:rsidRDefault="00000000" w:rsidRPr="00000000" w14:paraId="0000002E">
            <w:pPr>
              <w:pageBreakBefore w:val="0"/>
              <w:spacing w:line="240" w:lineRule="auto"/>
              <w:ind w:left="720" w:firstLine="0"/>
              <w:rPr>
                <w:rFonts w:ascii="Roboto" w:cs="Roboto" w:eastAsia="Roboto" w:hAnsi="Roboto"/>
                <w:i w:val="1"/>
                <w:color w:val="666666"/>
              </w:rPr>
            </w:pPr>
            <w:r w:rsidDel="00000000" w:rsidR="00000000" w:rsidRPr="00000000">
              <w:rPr>
                <w:rtl w:val="0"/>
              </w:rPr>
            </w:r>
          </w:p>
          <w:p w:rsidR="00000000" w:rsidDel="00000000" w:rsidP="00000000" w:rsidRDefault="00000000" w:rsidRPr="00000000" w14:paraId="0000002F">
            <w:pPr>
              <w:pageBreakBefore w:val="0"/>
              <w:numPr>
                <w:ilvl w:val="0"/>
                <w:numId w:val="2"/>
              </w:numPr>
              <w:spacing w:line="240"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What appeals to you about these choices?</w:t>
            </w:r>
          </w:p>
          <w:p w:rsidR="00000000" w:rsidDel="00000000" w:rsidP="00000000" w:rsidRDefault="00000000" w:rsidRPr="00000000" w14:paraId="00000030">
            <w:pPr>
              <w:pageBreakBefore w:val="0"/>
              <w:spacing w:line="240" w:lineRule="auto"/>
              <w:ind w:left="720" w:firstLine="0"/>
              <w:rPr>
                <w:rFonts w:ascii="Roboto" w:cs="Roboto" w:eastAsia="Roboto" w:hAnsi="Roboto"/>
                <w:i w:val="1"/>
                <w:color w:val="666666"/>
              </w:rPr>
            </w:pPr>
            <w:r w:rsidDel="00000000" w:rsidR="00000000" w:rsidRPr="00000000">
              <w:rPr>
                <w:rFonts w:ascii="Roboto" w:cs="Roboto" w:eastAsia="Roboto" w:hAnsi="Roboto"/>
                <w:i w:val="1"/>
                <w:color w:val="666666"/>
                <w:rtl w:val="0"/>
              </w:rPr>
              <w:t xml:space="preserve">To me, organized data gives me a better understanding of what I have and a quicker access to it. Also, I’m more productive with it.</w:t>
            </w:r>
          </w:p>
          <w:p w:rsidR="00000000" w:rsidDel="00000000" w:rsidP="00000000" w:rsidRDefault="00000000" w:rsidRPr="00000000" w14:paraId="00000031">
            <w:pPr>
              <w:pageBreakBefore w:val="0"/>
              <w:spacing w:after="0" w:before="0" w:line="240" w:lineRule="auto"/>
              <w:ind w:left="0" w:firstLine="0"/>
              <w:rPr>
                <w:rFonts w:ascii="Roboto" w:cs="Roboto" w:eastAsia="Roboto" w:hAnsi="Roboto"/>
                <w:color w:val="5f6368"/>
              </w:rPr>
            </w:pPr>
            <w:r w:rsidDel="00000000" w:rsidR="00000000" w:rsidRPr="00000000">
              <w:rPr>
                <w:rtl w:val="0"/>
              </w:rPr>
            </w:r>
          </w:p>
        </w:tc>
      </w:tr>
    </w:tbl>
    <w:p w:rsidR="00000000" w:rsidDel="00000000" w:rsidP="00000000" w:rsidRDefault="00000000" w:rsidRPr="00000000" w14:paraId="00000034">
      <w:pPr>
        <w:pageBreakBefore w:val="0"/>
        <w:ind w:left="-360" w:right="-360" w:firstLine="0"/>
        <w:rPr>
          <w:rFonts w:ascii="Roboto" w:cs="Roboto" w:eastAsia="Roboto" w:hAnsi="Roboto"/>
        </w:rPr>
      </w:pPr>
      <w:r w:rsidDel="00000000" w:rsidR="00000000" w:rsidRPr="00000000">
        <w:rPr>
          <w:rtl w:val="0"/>
        </w:rPr>
      </w:r>
    </w:p>
    <w:p w:rsidR="00000000" w:rsidDel="00000000" w:rsidP="00000000" w:rsidRDefault="00000000" w:rsidRPr="00000000" w14:paraId="00000035">
      <w:pPr>
        <w:pageBreakBefore w:val="0"/>
        <w:rPr/>
      </w:pPr>
      <w:r w:rsidDel="00000000" w:rsidR="00000000" w:rsidRPr="00000000">
        <w:rPr>
          <w:rtl w:val="0"/>
        </w:rPr>
      </w:r>
    </w:p>
    <w:sectPr>
      <w:headerReference r:id="rId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Open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6">
    <w:pPr>
      <w:pageBreakBefore w:val="0"/>
      <w:spacing w:line="48.00000000000001" w:lineRule="auto"/>
      <w:ind w:left="-360" w:right="-630" w:firstLine="0"/>
      <w:rPr/>
    </w:pPr>
    <w:r w:rsidDel="00000000" w:rsidR="00000000" w:rsidRPr="00000000">
      <w:rPr>
        <w:rFonts w:ascii="Open Sans" w:cs="Open Sans" w:eastAsia="Open Sans" w:hAnsi="Open Sans"/>
        <w:color w:val="3c4043"/>
        <w:highlight w:val="white"/>
      </w:rPr>
      <w:drawing>
        <wp:inline distB="114300" distT="114300" distL="114300" distR="114300">
          <wp:extent cx="666750" cy="714375"/>
          <wp:effectExtent b="0" l="0" r="0" t="0"/>
          <wp:docPr id="1" name="image1.png"/>
          <a:graphic>
            <a:graphicData uri="http://schemas.openxmlformats.org/drawingml/2006/picture">
              <pic:pic>
                <pic:nvPicPr>
                  <pic:cNvPr id="0" name="image1.png"/>
                  <pic:cNvPicPr preferRelativeResize="0"/>
                </pic:nvPicPr>
                <pic:blipFill>
                  <a:blip r:embed="rId1"/>
                  <a:srcRect b="6647" l="3699" r="86662" t="6647"/>
                  <a:stretch>
                    <a:fillRect/>
                  </a:stretch>
                </pic:blipFill>
                <pic:spPr>
                  <a:xfrm>
                    <a:off x="0" y="0"/>
                    <a:ext cx="666750" cy="714375"/>
                  </a:xfrm>
                  <a:prstGeom prst="rect"/>
                  <a:ln/>
                </pic:spPr>
              </pic:pic>
            </a:graphicData>
          </a:graphic>
        </wp:inline>
      </w:drawing>
    </w:r>
    <w:r w:rsidDel="00000000" w:rsidR="00000000" w:rsidRPr="00000000">
      <w:rPr>
        <w:rFonts w:ascii="Google Sans" w:cs="Google Sans" w:eastAsia="Google Sans" w:hAnsi="Google Sans"/>
        <w:b w:val="1"/>
        <w:color w:val="9aa0a6"/>
        <w:rtl w:val="0"/>
      </w:rPr>
      <w:t xml:space="preserve">_____________________________________________________________________________________</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https://www.coursera.org/learn/data-preparation/supplement/9DVA3/learning-log-review-file-structure-and-naming-conventions" TargetMode="External"/><Relationship Id="rId7"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OpenSans-italic.ttf"/><Relationship Id="rId10" Type="http://schemas.openxmlformats.org/officeDocument/2006/relationships/font" Target="fonts/OpenSans-bold.ttf"/><Relationship Id="rId12" Type="http://schemas.openxmlformats.org/officeDocument/2006/relationships/font" Target="fonts/OpenSans-boldItalic.ttf"/><Relationship Id="rId9" Type="http://schemas.openxmlformats.org/officeDocument/2006/relationships/font" Target="fonts/OpenSans-regular.ttf"/><Relationship Id="rId5" Type="http://schemas.openxmlformats.org/officeDocument/2006/relationships/font" Target="fonts/GoogleSans-regular.ttf"/><Relationship Id="rId6" Type="http://schemas.openxmlformats.org/officeDocument/2006/relationships/font" Target="fonts/GoogleSans-bold.ttf"/><Relationship Id="rId7" Type="http://schemas.openxmlformats.org/officeDocument/2006/relationships/font" Target="fonts/GoogleSans-italic.ttf"/><Relationship Id="rId8" Type="http://schemas.openxmlformats.org/officeDocument/2006/relationships/font" Target="fonts/Google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