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188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851"/>
        <w:gridCol w:w="2410"/>
        <w:gridCol w:w="2693"/>
        <w:gridCol w:w="4234"/>
      </w:tblGrid>
      <w:tr w:rsidR="00F42B4A" w:rsidRPr="00F42B4A" w14:paraId="2359DBFE" w14:textId="77777777" w:rsidTr="00F42B4A">
        <w:trPr>
          <w:trHeight w:val="274"/>
        </w:trPr>
        <w:tc>
          <w:tcPr>
            <w:tcW w:w="851" w:type="dxa"/>
          </w:tcPr>
          <w:p w14:paraId="4E9AEBFF" w14:textId="2B94D6E6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S. No</w:t>
            </w:r>
          </w:p>
        </w:tc>
        <w:tc>
          <w:tcPr>
            <w:tcW w:w="2410" w:type="dxa"/>
          </w:tcPr>
          <w:p w14:paraId="285C7672" w14:textId="7D7DB148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2693" w:type="dxa"/>
          </w:tcPr>
          <w:p w14:paraId="7E38C0F6" w14:textId="741653E6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Specification</w:t>
            </w:r>
          </w:p>
        </w:tc>
        <w:tc>
          <w:tcPr>
            <w:tcW w:w="4234" w:type="dxa"/>
          </w:tcPr>
          <w:p w14:paraId="624F9D7E" w14:textId="01A53532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Product Link</w:t>
            </w:r>
          </w:p>
        </w:tc>
      </w:tr>
      <w:tr w:rsidR="00F42B4A" w:rsidRPr="00F42B4A" w14:paraId="4031D12A" w14:textId="77777777" w:rsidTr="00F42B4A">
        <w:trPr>
          <w:trHeight w:val="281"/>
        </w:trPr>
        <w:tc>
          <w:tcPr>
            <w:tcW w:w="851" w:type="dxa"/>
          </w:tcPr>
          <w:p w14:paraId="4959645B" w14:textId="0804F5EC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056BE309" w14:textId="52BE1451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Speakers - 6</w:t>
            </w:r>
          </w:p>
        </w:tc>
        <w:tc>
          <w:tcPr>
            <w:tcW w:w="2693" w:type="dxa"/>
          </w:tcPr>
          <w:p w14:paraId="16F179EF" w14:textId="656E749D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8Ω, 3W, 200Hz – 20kHz</w:t>
            </w:r>
          </w:p>
        </w:tc>
        <w:tc>
          <w:tcPr>
            <w:tcW w:w="4234" w:type="dxa"/>
          </w:tcPr>
          <w:p w14:paraId="48DF7900" w14:textId="22CA7349" w:rsidR="00F42B4A" w:rsidRPr="00F42B4A" w:rsidRDefault="006C6307" w:rsidP="00F42B4A">
            <w:pPr>
              <w:jc w:val="center"/>
              <w:rPr>
                <w:rFonts w:ascii="Times New Roman" w:hAnsi="Times New Roman" w:cs="Times New Roman"/>
              </w:rPr>
            </w:pPr>
            <w:hyperlink r:id="rId4" w:history="1">
              <w:r w:rsidRPr="002C20D6">
                <w:rPr>
                  <w:rStyle w:val="Hyperlink"/>
                  <w:rFonts w:ascii="Times New Roman" w:hAnsi="Times New Roman" w:cs="Times New Roman"/>
                </w:rPr>
                <w:t>https://in.element14.com/multicomp-pro/abs-216-rc/loudspeaker-miniature/dp/1504105</w:t>
              </w:r>
            </w:hyperlink>
          </w:p>
        </w:tc>
      </w:tr>
      <w:tr w:rsidR="00F42B4A" w:rsidRPr="00F42B4A" w14:paraId="50E2704C" w14:textId="77777777" w:rsidTr="00F42B4A">
        <w:trPr>
          <w:trHeight w:val="281"/>
        </w:trPr>
        <w:tc>
          <w:tcPr>
            <w:tcW w:w="851" w:type="dxa"/>
          </w:tcPr>
          <w:p w14:paraId="5231FBC4" w14:textId="415B1356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6294814B" w14:textId="6B16A383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DAC - 6</w:t>
            </w:r>
          </w:p>
        </w:tc>
        <w:tc>
          <w:tcPr>
            <w:tcW w:w="2693" w:type="dxa"/>
          </w:tcPr>
          <w:p w14:paraId="7630F415" w14:textId="00D10F71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AD5628ARUZ-2, 8 Channel</w:t>
            </w:r>
          </w:p>
        </w:tc>
        <w:tc>
          <w:tcPr>
            <w:tcW w:w="4234" w:type="dxa"/>
          </w:tcPr>
          <w:p w14:paraId="4F10C1AA" w14:textId="54149213" w:rsidR="00F42B4A" w:rsidRPr="00F42B4A" w:rsidRDefault="006C6307" w:rsidP="00F42B4A">
            <w:pPr>
              <w:jc w:val="center"/>
              <w:rPr>
                <w:rFonts w:ascii="Times New Roman" w:hAnsi="Times New Roman" w:cs="Times New Roman"/>
              </w:rPr>
            </w:pPr>
            <w:hyperlink r:id="rId5" w:history="1">
              <w:r w:rsidRPr="002C20D6">
                <w:rPr>
                  <w:rStyle w:val="Hyperlink"/>
                  <w:rFonts w:ascii="Times New Roman" w:hAnsi="Times New Roman" w:cs="Times New Roman"/>
                </w:rPr>
                <w:t>https://in.element14.com/analog-devices/ad5628aruz-2/dac-12bit-tssop-16-40-to-105deg/dp/4017458</w:t>
              </w:r>
            </w:hyperlink>
          </w:p>
        </w:tc>
      </w:tr>
      <w:tr w:rsidR="00F42B4A" w:rsidRPr="00F42B4A" w14:paraId="49138306" w14:textId="77777777" w:rsidTr="00F42B4A">
        <w:trPr>
          <w:trHeight w:val="281"/>
        </w:trPr>
        <w:tc>
          <w:tcPr>
            <w:tcW w:w="851" w:type="dxa"/>
          </w:tcPr>
          <w:p w14:paraId="19FAEFC6" w14:textId="5E019159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4ACD4271" w14:textId="2CD9B1D4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Diodes - 12</w:t>
            </w:r>
          </w:p>
        </w:tc>
        <w:tc>
          <w:tcPr>
            <w:tcW w:w="2693" w:type="dxa"/>
          </w:tcPr>
          <w:p w14:paraId="3F7AB5C7" w14:textId="62CC0BF9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1N4148TA</w:t>
            </w:r>
          </w:p>
        </w:tc>
        <w:tc>
          <w:tcPr>
            <w:tcW w:w="4234" w:type="dxa"/>
          </w:tcPr>
          <w:p w14:paraId="619C6D21" w14:textId="489775EB" w:rsidR="00F42B4A" w:rsidRPr="00F42B4A" w:rsidRDefault="006C6307" w:rsidP="00F42B4A">
            <w:pPr>
              <w:jc w:val="center"/>
              <w:rPr>
                <w:rFonts w:ascii="Times New Roman" w:hAnsi="Times New Roman" w:cs="Times New Roman"/>
              </w:rPr>
            </w:pPr>
            <w:hyperlink r:id="rId6" w:history="1">
              <w:r w:rsidRPr="002C20D6">
                <w:rPr>
                  <w:rStyle w:val="Hyperlink"/>
                  <w:rFonts w:ascii="Times New Roman" w:hAnsi="Times New Roman" w:cs="Times New Roman"/>
                </w:rPr>
                <w:t>https://in.element14.com/onsemi/1n4148ta/diode-ultrafast-300ma-100v-do/dp/2322485</w:t>
              </w:r>
            </w:hyperlink>
          </w:p>
        </w:tc>
      </w:tr>
      <w:tr w:rsidR="00F42B4A" w:rsidRPr="00F42B4A" w14:paraId="17723070" w14:textId="77777777" w:rsidTr="00F42B4A">
        <w:trPr>
          <w:trHeight w:val="293"/>
        </w:trPr>
        <w:tc>
          <w:tcPr>
            <w:tcW w:w="851" w:type="dxa"/>
          </w:tcPr>
          <w:p w14:paraId="0C965693" w14:textId="752E8564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7E83ED43" w14:textId="0F92A5EA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OpAmp - 19</w:t>
            </w:r>
          </w:p>
        </w:tc>
        <w:tc>
          <w:tcPr>
            <w:tcW w:w="2693" w:type="dxa"/>
          </w:tcPr>
          <w:p w14:paraId="26321575" w14:textId="12AD98EB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NE5532AP</w:t>
            </w:r>
          </w:p>
        </w:tc>
        <w:tc>
          <w:tcPr>
            <w:tcW w:w="4234" w:type="dxa"/>
          </w:tcPr>
          <w:p w14:paraId="6A6DF58E" w14:textId="6A87F9AA" w:rsidR="00F42B4A" w:rsidRPr="00F42B4A" w:rsidRDefault="006C6307" w:rsidP="00F42B4A">
            <w:pPr>
              <w:jc w:val="center"/>
              <w:rPr>
                <w:rFonts w:ascii="Times New Roman" w:hAnsi="Times New Roman" w:cs="Times New Roman"/>
              </w:rPr>
            </w:pPr>
            <w:hyperlink r:id="rId7" w:history="1">
              <w:r w:rsidRPr="002C20D6">
                <w:rPr>
                  <w:rStyle w:val="Hyperlink"/>
                  <w:rFonts w:ascii="Times New Roman" w:hAnsi="Times New Roman" w:cs="Times New Roman"/>
                </w:rPr>
                <w:t>https://in.element14.com/texas-instruments/ne5532ap/opamp-12mhz-0-to-70deg-c/dp/3117310</w:t>
              </w:r>
            </w:hyperlink>
          </w:p>
        </w:tc>
      </w:tr>
      <w:tr w:rsidR="00F42B4A" w:rsidRPr="00F42B4A" w14:paraId="5916BF6B" w14:textId="77777777" w:rsidTr="00F42B4A">
        <w:trPr>
          <w:trHeight w:val="281"/>
        </w:trPr>
        <w:tc>
          <w:tcPr>
            <w:tcW w:w="851" w:type="dxa"/>
          </w:tcPr>
          <w:p w14:paraId="12B90917" w14:textId="14C0448B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5F9E6702" w14:textId="4AD8EC3F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MCU - 1</w:t>
            </w:r>
          </w:p>
        </w:tc>
        <w:tc>
          <w:tcPr>
            <w:tcW w:w="2693" w:type="dxa"/>
          </w:tcPr>
          <w:p w14:paraId="5AE2A5A5" w14:textId="2207EE0B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RP2040</w:t>
            </w:r>
          </w:p>
        </w:tc>
        <w:tc>
          <w:tcPr>
            <w:tcW w:w="4234" w:type="dxa"/>
          </w:tcPr>
          <w:p w14:paraId="43F996B0" w14:textId="0774A9C4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hyperlink r:id="rId8" w:history="1">
              <w:r w:rsidRPr="002C20D6">
                <w:rPr>
                  <w:rStyle w:val="Hyperlink"/>
                  <w:rFonts w:ascii="Times New Roman" w:hAnsi="Times New Roman" w:cs="Times New Roman"/>
                </w:rPr>
                <w:t>https://in.element14.com/raspberry-pi/raspberry-pi-pico/mcu-board-rpi-pico-264kb-133mhz/dp/3643332</w:t>
              </w:r>
            </w:hyperlink>
          </w:p>
        </w:tc>
      </w:tr>
      <w:tr w:rsidR="00F42B4A" w:rsidRPr="00F42B4A" w14:paraId="4F60A482" w14:textId="77777777" w:rsidTr="00F42B4A">
        <w:trPr>
          <w:trHeight w:val="281"/>
        </w:trPr>
        <w:tc>
          <w:tcPr>
            <w:tcW w:w="851" w:type="dxa"/>
          </w:tcPr>
          <w:p w14:paraId="58BA51C6" w14:textId="2F123BAC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0" w:type="dxa"/>
          </w:tcPr>
          <w:p w14:paraId="7EDFF3F7" w14:textId="36C2D979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NPN Transistor </w:t>
            </w:r>
            <w:r w:rsidR="006C6307">
              <w:rPr>
                <w:rFonts w:ascii="Times New Roman" w:hAnsi="Times New Roman" w:cs="Times New Roman"/>
              </w:rPr>
              <w:t>–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6C630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93" w:type="dxa"/>
          </w:tcPr>
          <w:p w14:paraId="709F3F2B" w14:textId="4891ED34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TIP31C</w:t>
            </w:r>
          </w:p>
        </w:tc>
        <w:tc>
          <w:tcPr>
            <w:tcW w:w="4234" w:type="dxa"/>
          </w:tcPr>
          <w:p w14:paraId="284738F4" w14:textId="3984DA1C" w:rsidR="00F42B4A" w:rsidRPr="00F42B4A" w:rsidRDefault="006C6307" w:rsidP="00F42B4A">
            <w:pPr>
              <w:jc w:val="center"/>
              <w:rPr>
                <w:rFonts w:ascii="Times New Roman" w:hAnsi="Times New Roman" w:cs="Times New Roman"/>
              </w:rPr>
            </w:pPr>
            <w:hyperlink r:id="rId9" w:history="1">
              <w:r w:rsidRPr="002C20D6">
                <w:rPr>
                  <w:rStyle w:val="Hyperlink"/>
                  <w:rFonts w:ascii="Times New Roman" w:hAnsi="Times New Roman" w:cs="Times New Roman"/>
                </w:rPr>
                <w:t>https://in.element14.com/stmicroelectronics/tip31c/transistor-npn-100v-3a-to-220/dp/9804145</w:t>
              </w:r>
            </w:hyperlink>
          </w:p>
        </w:tc>
      </w:tr>
      <w:tr w:rsidR="00F42B4A" w:rsidRPr="00F42B4A" w14:paraId="3393CA4D" w14:textId="77777777" w:rsidTr="00F42B4A">
        <w:trPr>
          <w:trHeight w:val="281"/>
        </w:trPr>
        <w:tc>
          <w:tcPr>
            <w:tcW w:w="851" w:type="dxa"/>
          </w:tcPr>
          <w:p w14:paraId="4993EE16" w14:textId="2419D0D1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0" w:type="dxa"/>
          </w:tcPr>
          <w:p w14:paraId="4B219A2F" w14:textId="0847012C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PNP Tansistor</w:t>
            </w:r>
            <w:r w:rsidR="006C6307">
              <w:rPr>
                <w:rFonts w:ascii="Times New Roman" w:hAnsi="Times New Roman" w:cs="Times New Roman"/>
              </w:rPr>
              <w:t xml:space="preserve"> - 6</w:t>
            </w:r>
          </w:p>
        </w:tc>
        <w:tc>
          <w:tcPr>
            <w:tcW w:w="2693" w:type="dxa"/>
          </w:tcPr>
          <w:p w14:paraId="6324CEE5" w14:textId="025E75DD" w:rsidR="00F42B4A" w:rsidRPr="00F42B4A" w:rsidRDefault="006C6307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TIP32C</w:t>
            </w:r>
          </w:p>
        </w:tc>
        <w:tc>
          <w:tcPr>
            <w:tcW w:w="4234" w:type="dxa"/>
          </w:tcPr>
          <w:p w14:paraId="16220E85" w14:textId="38617AB9" w:rsidR="00F42B4A" w:rsidRPr="00F42B4A" w:rsidRDefault="006C6307" w:rsidP="00F42B4A">
            <w:pPr>
              <w:jc w:val="center"/>
              <w:rPr>
                <w:rFonts w:ascii="Times New Roman" w:hAnsi="Times New Roman" w:cs="Times New Roman"/>
              </w:rPr>
            </w:pPr>
            <w:hyperlink r:id="rId10" w:history="1">
              <w:r w:rsidRPr="002C20D6">
                <w:rPr>
                  <w:rStyle w:val="Hyperlink"/>
                  <w:rFonts w:ascii="Times New Roman" w:hAnsi="Times New Roman" w:cs="Times New Roman"/>
                </w:rPr>
                <w:t>https://in.element14.com/stmicroelectronics/tip32c/transistor-pnp-to-220/dp/9804161</w:t>
              </w:r>
            </w:hyperlink>
          </w:p>
        </w:tc>
      </w:tr>
      <w:tr w:rsidR="00F42B4A" w:rsidRPr="00F42B4A" w14:paraId="69BABDFA" w14:textId="77777777" w:rsidTr="00F42B4A">
        <w:trPr>
          <w:trHeight w:val="293"/>
        </w:trPr>
        <w:tc>
          <w:tcPr>
            <w:tcW w:w="851" w:type="dxa"/>
          </w:tcPr>
          <w:p w14:paraId="47C4B879" w14:textId="1D751682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0" w:type="dxa"/>
          </w:tcPr>
          <w:p w14:paraId="60E5E541" w14:textId="4B864562" w:rsidR="00F42B4A" w:rsidRPr="00F42B4A" w:rsidRDefault="006C6307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Resistors</w:t>
            </w:r>
          </w:p>
        </w:tc>
        <w:tc>
          <w:tcPr>
            <w:tcW w:w="2693" w:type="dxa"/>
          </w:tcPr>
          <w:p w14:paraId="6E98CCA5" w14:textId="35BF8E64" w:rsidR="00F42B4A" w:rsidRPr="00F42B4A" w:rsidRDefault="006C6307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Standard</w:t>
            </w:r>
          </w:p>
        </w:tc>
        <w:tc>
          <w:tcPr>
            <w:tcW w:w="4234" w:type="dxa"/>
          </w:tcPr>
          <w:p w14:paraId="76EFD491" w14:textId="10C6546B" w:rsidR="00F42B4A" w:rsidRPr="00F42B4A" w:rsidRDefault="006C6307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F42B4A" w:rsidRPr="00F42B4A" w14:paraId="632F9BCC" w14:textId="77777777" w:rsidTr="00F42B4A">
        <w:trPr>
          <w:trHeight w:val="281"/>
        </w:trPr>
        <w:tc>
          <w:tcPr>
            <w:tcW w:w="851" w:type="dxa"/>
          </w:tcPr>
          <w:p w14:paraId="3C17110A" w14:textId="2FED4AE6" w:rsidR="00F42B4A" w:rsidRPr="00F42B4A" w:rsidRDefault="00F42B4A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10" w:type="dxa"/>
          </w:tcPr>
          <w:p w14:paraId="5BF571B7" w14:textId="30EA9A00" w:rsidR="00F42B4A" w:rsidRPr="00F42B4A" w:rsidRDefault="006C6307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Potentiometer - 1</w:t>
            </w:r>
          </w:p>
        </w:tc>
        <w:tc>
          <w:tcPr>
            <w:tcW w:w="2693" w:type="dxa"/>
          </w:tcPr>
          <w:p w14:paraId="72186573" w14:textId="732F8FE6" w:rsidR="00F42B4A" w:rsidRPr="00F42B4A" w:rsidRDefault="006C6307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1kΩ / 10kΩ</w:t>
            </w:r>
          </w:p>
        </w:tc>
        <w:tc>
          <w:tcPr>
            <w:tcW w:w="4234" w:type="dxa"/>
          </w:tcPr>
          <w:p w14:paraId="2CF8E32A" w14:textId="02B06A16" w:rsidR="00F42B4A" w:rsidRPr="00F42B4A" w:rsidRDefault="006C6307" w:rsidP="00F42B4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</w:tbl>
    <w:p w14:paraId="055F64AC" w14:textId="77777777" w:rsidR="00555BF2" w:rsidRPr="00F42B4A" w:rsidRDefault="00555BF2" w:rsidP="00F42B4A">
      <w:pPr>
        <w:jc w:val="center"/>
        <w:rPr>
          <w:rFonts w:ascii="Times New Roman" w:hAnsi="Times New Roman" w:cs="Times New Roman"/>
        </w:rPr>
      </w:pPr>
    </w:p>
    <w:sectPr w:rsidR="00555BF2" w:rsidRPr="00F42B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EC9"/>
    <w:rsid w:val="00217DA2"/>
    <w:rsid w:val="00555BF2"/>
    <w:rsid w:val="005A45AB"/>
    <w:rsid w:val="006C6307"/>
    <w:rsid w:val="008D1C59"/>
    <w:rsid w:val="00A56EC9"/>
    <w:rsid w:val="00BD7157"/>
    <w:rsid w:val="00F42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B30BB"/>
  <w15:chartTrackingRefBased/>
  <w15:docId w15:val="{83589A1F-78E9-41B2-8017-6E9D21FA8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6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6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6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6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6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6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6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6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6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6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6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6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6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6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6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6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6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6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6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6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6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6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6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6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6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6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6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6E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2B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42B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2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.element14.com/raspberry-pi/raspberry-pi-pico/mcu-board-rpi-pico-264kb-133mhz/dp/3643332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n.element14.com/texas-instruments/ne5532ap/opamp-12mhz-0-to-70deg-c/dp/3117310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n.element14.com/onsemi/1n4148ta/diode-ultrafast-300ma-100v-do/dp/2322485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in.element14.com/analog-devices/ad5628aruz-2/dac-12bit-tssop-16-40-to-105deg/dp/4017458" TargetMode="External"/><Relationship Id="rId10" Type="http://schemas.openxmlformats.org/officeDocument/2006/relationships/hyperlink" Target="https://in.element14.com/stmicroelectronics/tip32c/transistor-pnp-to-220/dp/9804161" TargetMode="External"/><Relationship Id="rId4" Type="http://schemas.openxmlformats.org/officeDocument/2006/relationships/hyperlink" Target="https://in.element14.com/multicomp-pro/abs-216-rc/loudspeaker-miniature/dp/1504105" TargetMode="External"/><Relationship Id="rId9" Type="http://schemas.openxmlformats.org/officeDocument/2006/relationships/hyperlink" Target="https://in.element14.com/stmicroelectronics/tip31c/transistor-npn-100v-3a-to-220/dp/98041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245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Lalith Adithya</dc:creator>
  <cp:keywords/>
  <dc:description/>
  <cp:lastModifiedBy>Lalith Adithya</cp:lastModifiedBy>
  <cp:revision>2</cp:revision>
  <dcterms:created xsi:type="dcterms:W3CDTF">2026-09-28T13:35:00Z</dcterms:created>
  <dcterms:modified xsi:type="dcterms:W3CDTF">2026-09-28T14:07:00Z</dcterms:modified>
</cp:coreProperties>
</file>