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B1851" w14:textId="652CE7F1" w:rsidR="000838DB" w:rsidRPr="000838DB" w:rsidRDefault="000838DB">
      <w:pPr>
        <w:rPr>
          <w:sz w:val="40"/>
          <w:szCs w:val="40"/>
        </w:rPr>
      </w:pPr>
      <w:proofErr w:type="gramStart"/>
      <w:r w:rsidRPr="000838DB">
        <w:rPr>
          <w:sz w:val="40"/>
          <w:szCs w:val="40"/>
        </w:rPr>
        <w:t>INTRODUCTION :</w:t>
      </w:r>
      <w:proofErr w:type="gramEnd"/>
    </w:p>
    <w:p w14:paraId="4C2686FF" w14:textId="1A76E800" w:rsidR="000838DB" w:rsidRDefault="000838DB">
      <w:r>
        <w:t xml:space="preserve">&gt; </w:t>
      </w:r>
      <w:r w:rsidRPr="000838DB">
        <w:rPr>
          <w:sz w:val="32"/>
          <w:szCs w:val="32"/>
        </w:rPr>
        <w:t>Quantum Machine Learning (QML)</w:t>
      </w:r>
      <w:r w:rsidRPr="000838DB">
        <w:t xml:space="preserve"> combines quantum computing with machine learning to potentially solve complex problems faster using quantum effects like superposition and entanglement. </w:t>
      </w:r>
    </w:p>
    <w:p w14:paraId="24BC95F4" w14:textId="1A3DEF2D" w:rsidR="000838DB" w:rsidRDefault="000838DB">
      <w:r>
        <w:t xml:space="preserve">&gt; </w:t>
      </w:r>
      <w:r w:rsidRPr="000838DB">
        <w:t>Classical data is encoded into quantum states through feature maps, then processed by trainable parameterized quantum circuits that classical optimizers tune in hybrid loops</w:t>
      </w:r>
      <w:r>
        <w:t>.</w:t>
      </w:r>
    </w:p>
    <w:p w14:paraId="7C1A3029" w14:textId="1BE66B92" w:rsidR="000838DB" w:rsidRDefault="000838DB">
      <w:r>
        <w:t xml:space="preserve">&gt; </w:t>
      </w:r>
      <w:r w:rsidRPr="000838DB">
        <w:t>Measurements yield probabilistic outputs that feed back into classical loss functions, enabling training of algorithms like quantum support vector machines, variational classifiers, and generative models</w:t>
      </w:r>
    </w:p>
    <w:p w14:paraId="313B2ADB" w14:textId="77777777" w:rsidR="00F97F02" w:rsidRPr="00F97F02" w:rsidRDefault="00F97F02"/>
    <w:p w14:paraId="5AD99BFD" w14:textId="07CB7DD4" w:rsidR="000838DB" w:rsidRDefault="000838DB">
      <w:pPr>
        <w:rPr>
          <w:sz w:val="44"/>
          <w:szCs w:val="44"/>
        </w:rPr>
      </w:pPr>
      <w:r w:rsidRPr="000838DB">
        <w:rPr>
          <w:sz w:val="44"/>
          <w:szCs w:val="44"/>
        </w:rPr>
        <w:t xml:space="preserve">Existing </w:t>
      </w:r>
      <w:r>
        <w:rPr>
          <w:sz w:val="44"/>
          <w:szCs w:val="44"/>
        </w:rPr>
        <w:t>QML Real-world</w:t>
      </w:r>
      <w:r w:rsidRPr="000838DB">
        <w:rPr>
          <w:sz w:val="44"/>
          <w:szCs w:val="44"/>
        </w:rPr>
        <w:t xml:space="preserve"> Applications</w:t>
      </w:r>
      <w:r>
        <w:rPr>
          <w:sz w:val="44"/>
          <w:szCs w:val="44"/>
        </w:rPr>
        <w:t>:</w:t>
      </w:r>
    </w:p>
    <w:p w14:paraId="686B896F" w14:textId="3DEDEB42" w:rsidR="000838DB" w:rsidRPr="00F97F02" w:rsidRDefault="000838DB">
      <w:pPr>
        <w:rPr>
          <w:rFonts w:ascii="Times New Roman" w:hAnsi="Times New Roman" w:cs="Times New Roman"/>
          <w:sz w:val="28"/>
          <w:szCs w:val="28"/>
        </w:rPr>
      </w:pPr>
      <w:r w:rsidRPr="000838DB">
        <w:rPr>
          <w:rFonts w:ascii="Times New Roman" w:hAnsi="Times New Roman" w:cs="Times New Roman"/>
          <w:sz w:val="36"/>
          <w:szCs w:val="36"/>
        </w:rPr>
        <w:t xml:space="preserve">. </w:t>
      </w:r>
      <w:r w:rsidRPr="00F97F02">
        <w:rPr>
          <w:rFonts w:ascii="Times New Roman" w:hAnsi="Times New Roman" w:cs="Times New Roman"/>
          <w:sz w:val="28"/>
          <w:szCs w:val="28"/>
        </w:rPr>
        <w:t>Drug discovery</w:t>
      </w:r>
    </w:p>
    <w:p w14:paraId="1C2298A5" w14:textId="671E17A8" w:rsidR="000838DB" w:rsidRPr="00F97F02" w:rsidRDefault="000838DB">
      <w:pPr>
        <w:rPr>
          <w:rFonts w:ascii="Times New Roman" w:hAnsi="Times New Roman" w:cs="Times New Roman"/>
          <w:sz w:val="28"/>
          <w:szCs w:val="28"/>
        </w:rPr>
      </w:pPr>
      <w:r w:rsidRPr="00F97F02">
        <w:rPr>
          <w:rFonts w:ascii="Times New Roman" w:hAnsi="Times New Roman" w:cs="Times New Roman"/>
          <w:sz w:val="28"/>
          <w:szCs w:val="28"/>
        </w:rPr>
        <w:t xml:space="preserve">. </w:t>
      </w:r>
      <w:r w:rsidRPr="00F97F02">
        <w:rPr>
          <w:rFonts w:ascii="Times New Roman" w:hAnsi="Times New Roman" w:cs="Times New Roman"/>
          <w:sz w:val="28"/>
          <w:szCs w:val="28"/>
        </w:rPr>
        <w:t>Image classification</w:t>
      </w:r>
    </w:p>
    <w:p w14:paraId="7E0910BF" w14:textId="3832FB63" w:rsidR="000838DB" w:rsidRPr="00F97F02" w:rsidRDefault="000838DB">
      <w:pPr>
        <w:rPr>
          <w:rFonts w:ascii="Times New Roman" w:hAnsi="Times New Roman" w:cs="Times New Roman"/>
          <w:sz w:val="28"/>
          <w:szCs w:val="28"/>
        </w:rPr>
      </w:pPr>
      <w:r w:rsidRPr="00F97F02">
        <w:rPr>
          <w:rFonts w:ascii="Times New Roman" w:hAnsi="Times New Roman" w:cs="Times New Roman"/>
          <w:sz w:val="28"/>
          <w:szCs w:val="28"/>
        </w:rPr>
        <w:t xml:space="preserve">. </w:t>
      </w:r>
      <w:r w:rsidRPr="00F97F02">
        <w:rPr>
          <w:rFonts w:ascii="Times New Roman" w:hAnsi="Times New Roman" w:cs="Times New Roman"/>
          <w:sz w:val="28"/>
          <w:szCs w:val="28"/>
        </w:rPr>
        <w:t>Portfolio optimization</w:t>
      </w:r>
    </w:p>
    <w:p w14:paraId="37492FD1" w14:textId="102E6136" w:rsidR="000838DB" w:rsidRPr="00F97F02" w:rsidRDefault="000838DB">
      <w:pPr>
        <w:rPr>
          <w:rFonts w:ascii="Times New Roman" w:hAnsi="Times New Roman" w:cs="Times New Roman"/>
          <w:sz w:val="28"/>
          <w:szCs w:val="28"/>
        </w:rPr>
      </w:pPr>
      <w:r w:rsidRPr="00F97F02">
        <w:rPr>
          <w:rFonts w:ascii="Times New Roman" w:hAnsi="Times New Roman" w:cs="Times New Roman"/>
          <w:sz w:val="28"/>
          <w:szCs w:val="28"/>
        </w:rPr>
        <w:t>. Traffic</w:t>
      </w:r>
      <w:r w:rsidRPr="00F97F02">
        <w:rPr>
          <w:rFonts w:ascii="Times New Roman" w:hAnsi="Times New Roman" w:cs="Times New Roman"/>
          <w:sz w:val="28"/>
          <w:szCs w:val="28"/>
        </w:rPr>
        <w:t xml:space="preserve"> forecasting</w:t>
      </w:r>
    </w:p>
    <w:p w14:paraId="78207C00" w14:textId="0875CA29" w:rsidR="000838DB" w:rsidRPr="00F97F02" w:rsidRDefault="000838DB">
      <w:pPr>
        <w:rPr>
          <w:rFonts w:ascii="Times New Roman" w:hAnsi="Times New Roman" w:cs="Times New Roman"/>
          <w:sz w:val="28"/>
          <w:szCs w:val="28"/>
        </w:rPr>
      </w:pPr>
      <w:r w:rsidRPr="00F97F02">
        <w:rPr>
          <w:rFonts w:ascii="Times New Roman" w:hAnsi="Times New Roman" w:cs="Times New Roman"/>
          <w:sz w:val="28"/>
          <w:szCs w:val="28"/>
        </w:rPr>
        <w:t>. COVID</w:t>
      </w:r>
      <w:r w:rsidRPr="00F97F02">
        <w:rPr>
          <w:rFonts w:ascii="Times New Roman" w:hAnsi="Times New Roman" w:cs="Times New Roman"/>
          <w:sz w:val="28"/>
          <w:szCs w:val="28"/>
        </w:rPr>
        <w:t>-19 protein folding</w:t>
      </w:r>
    </w:p>
    <w:p w14:paraId="71157307" w14:textId="71B97130" w:rsidR="00F97F02" w:rsidRDefault="000838DB">
      <w:pPr>
        <w:rPr>
          <w:rFonts w:ascii="Times New Roman" w:hAnsi="Times New Roman" w:cs="Times New Roman"/>
          <w:sz w:val="28"/>
          <w:szCs w:val="28"/>
        </w:rPr>
      </w:pPr>
      <w:r w:rsidRPr="00F97F02">
        <w:rPr>
          <w:rFonts w:ascii="Times New Roman" w:hAnsi="Times New Roman" w:cs="Times New Roman"/>
          <w:sz w:val="28"/>
          <w:szCs w:val="28"/>
        </w:rPr>
        <w:t>. Remote</w:t>
      </w:r>
      <w:r w:rsidRPr="00F97F02">
        <w:rPr>
          <w:rFonts w:ascii="Times New Roman" w:hAnsi="Times New Roman" w:cs="Times New Roman"/>
          <w:sz w:val="28"/>
          <w:szCs w:val="28"/>
        </w:rPr>
        <w:t xml:space="preserve"> sensing</w:t>
      </w:r>
    </w:p>
    <w:p w14:paraId="6B970A3A" w14:textId="77777777" w:rsidR="00F97F02" w:rsidRPr="00F97F02" w:rsidRDefault="00F97F02">
      <w:pPr>
        <w:rPr>
          <w:rFonts w:ascii="Times New Roman" w:hAnsi="Times New Roman" w:cs="Times New Roman"/>
          <w:sz w:val="28"/>
          <w:szCs w:val="28"/>
        </w:rPr>
      </w:pPr>
    </w:p>
    <w:p w14:paraId="253E0F90" w14:textId="73ADE0FA" w:rsidR="00F97F02" w:rsidRDefault="00F97F02" w:rsidP="00F97F0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97F02">
        <w:rPr>
          <w:rFonts w:ascii="Times New Roman" w:hAnsi="Times New Roman" w:cs="Times New Roman"/>
          <w:b/>
          <w:bCs/>
          <w:sz w:val="36"/>
          <w:szCs w:val="36"/>
        </w:rPr>
        <w:t xml:space="preserve">Prerequisites for </w:t>
      </w:r>
      <w:proofErr w:type="gramStart"/>
      <w:r w:rsidRPr="00F97F02">
        <w:rPr>
          <w:rFonts w:ascii="Times New Roman" w:hAnsi="Times New Roman" w:cs="Times New Roman"/>
          <w:b/>
          <w:bCs/>
          <w:sz w:val="36"/>
          <w:szCs w:val="36"/>
        </w:rPr>
        <w:t>QML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</w:p>
    <w:p w14:paraId="4984EEDC" w14:textId="51BC3484" w:rsidR="00F97F02" w:rsidRPr="00F97F02" w:rsidRDefault="00F97F02" w:rsidP="00F97F02">
      <w:pPr>
        <w:rPr>
          <w:rFonts w:ascii="Times New Roman" w:hAnsi="Times New Roman" w:cs="Times New Roman"/>
        </w:rPr>
      </w:pPr>
      <w:r w:rsidRPr="00F97F02">
        <w:rPr>
          <w:rFonts w:ascii="Times New Roman" w:hAnsi="Times New Roman" w:cs="Times New Roman"/>
        </w:rPr>
        <w:t>Linear algebra</w:t>
      </w:r>
    </w:p>
    <w:p w14:paraId="6D75B319" w14:textId="5EFC21E4" w:rsidR="00F97F02" w:rsidRPr="00F97F02" w:rsidRDefault="00F97F02" w:rsidP="00F97F02">
      <w:pPr>
        <w:rPr>
          <w:rFonts w:ascii="Times New Roman" w:hAnsi="Times New Roman" w:cs="Times New Roman"/>
        </w:rPr>
      </w:pPr>
      <w:r w:rsidRPr="00F97F02">
        <w:rPr>
          <w:rFonts w:ascii="Times New Roman" w:hAnsi="Times New Roman" w:cs="Times New Roman"/>
        </w:rPr>
        <w:t>Complex numbers</w:t>
      </w:r>
    </w:p>
    <w:p w14:paraId="2DC5189A" w14:textId="5F335724" w:rsidR="00F97F02" w:rsidRPr="00F97F02" w:rsidRDefault="00F97F02" w:rsidP="00F97F02">
      <w:pPr>
        <w:rPr>
          <w:rFonts w:ascii="Times New Roman" w:hAnsi="Times New Roman" w:cs="Times New Roman"/>
        </w:rPr>
      </w:pPr>
      <w:r w:rsidRPr="00F97F02">
        <w:rPr>
          <w:rFonts w:ascii="Times New Roman" w:hAnsi="Times New Roman" w:cs="Times New Roman"/>
        </w:rPr>
        <w:t>Probability</w:t>
      </w:r>
    </w:p>
    <w:p w14:paraId="3EDF899E" w14:textId="4BBEB1D4" w:rsidR="00F97F02" w:rsidRPr="00F97F02" w:rsidRDefault="00F97F02" w:rsidP="00F97F02">
      <w:pPr>
        <w:rPr>
          <w:rFonts w:ascii="Times New Roman" w:hAnsi="Times New Roman" w:cs="Times New Roman"/>
        </w:rPr>
      </w:pPr>
      <w:r w:rsidRPr="00F97F02">
        <w:rPr>
          <w:rFonts w:ascii="Times New Roman" w:hAnsi="Times New Roman" w:cs="Times New Roman"/>
        </w:rPr>
        <w:t>Supervised learning basics</w:t>
      </w:r>
    </w:p>
    <w:p w14:paraId="53AE077B" w14:textId="77777777" w:rsidR="00F97F02" w:rsidRPr="00F97F02" w:rsidRDefault="00F97F02" w:rsidP="00F97F02">
      <w:pPr>
        <w:rPr>
          <w:rFonts w:ascii="Times New Roman" w:hAnsi="Times New Roman" w:cs="Times New Roman"/>
        </w:rPr>
      </w:pPr>
      <w:r w:rsidRPr="00F97F02">
        <w:rPr>
          <w:rFonts w:ascii="Times New Roman" w:hAnsi="Times New Roman" w:cs="Times New Roman"/>
        </w:rPr>
        <w:t>NumPy, scikit-learn basics</w:t>
      </w:r>
    </w:p>
    <w:p w14:paraId="65F5A5E0" w14:textId="77777777" w:rsidR="00F97F02" w:rsidRPr="00F97F02" w:rsidRDefault="00F97F02" w:rsidP="00F97F02">
      <w:pPr>
        <w:rPr>
          <w:rFonts w:ascii="Times New Roman" w:hAnsi="Times New Roman" w:cs="Times New Roman"/>
        </w:rPr>
      </w:pPr>
      <w:r w:rsidRPr="00F97F02">
        <w:rPr>
          <w:rFonts w:ascii="Times New Roman" w:hAnsi="Times New Roman" w:cs="Times New Roman"/>
        </w:rPr>
        <w:t>Qubits, superposition, measurement, basic gates (H, X, CNOT), simple circuits</w:t>
      </w:r>
    </w:p>
    <w:p w14:paraId="515E4C6C" w14:textId="77777777" w:rsidR="00F97F02" w:rsidRPr="00F97F02" w:rsidRDefault="00F97F02" w:rsidP="00F97F02">
      <w:pPr>
        <w:rPr>
          <w:rFonts w:ascii="Times New Roman" w:hAnsi="Times New Roman" w:cs="Times New Roman"/>
        </w:rPr>
      </w:pPr>
      <w:r w:rsidRPr="00F97F02">
        <w:rPr>
          <w:rFonts w:ascii="Times New Roman" w:hAnsi="Times New Roman" w:cs="Times New Roman"/>
        </w:rPr>
        <w:t>Python (functions, classes, NumPy, Matplotlib)</w:t>
      </w:r>
    </w:p>
    <w:p w14:paraId="01DE416F" w14:textId="77777777" w:rsidR="00F97F02" w:rsidRPr="00F97F02" w:rsidRDefault="00F97F02" w:rsidP="00F97F02">
      <w:pPr>
        <w:rPr>
          <w:rFonts w:ascii="Times New Roman" w:hAnsi="Times New Roman" w:cs="Times New Roman"/>
          <w:sz w:val="28"/>
          <w:szCs w:val="28"/>
        </w:rPr>
      </w:pPr>
    </w:p>
    <w:p w14:paraId="1BE9794A" w14:textId="77777777" w:rsidR="00F97F02" w:rsidRPr="00F97F02" w:rsidRDefault="00F97F02" w:rsidP="00F97F02">
      <w:pPr>
        <w:rPr>
          <w:rFonts w:ascii="Times New Roman" w:hAnsi="Times New Roman" w:cs="Times New Roman"/>
          <w:sz w:val="28"/>
          <w:szCs w:val="28"/>
        </w:rPr>
      </w:pPr>
    </w:p>
    <w:p w14:paraId="237680E7" w14:textId="77777777" w:rsidR="00F97F02" w:rsidRPr="00F97F02" w:rsidRDefault="00F97F02" w:rsidP="00F97F02">
      <w:pPr>
        <w:rPr>
          <w:rFonts w:ascii="Times New Roman" w:hAnsi="Times New Roman" w:cs="Times New Roman"/>
          <w:sz w:val="28"/>
          <w:szCs w:val="28"/>
        </w:rPr>
      </w:pPr>
    </w:p>
    <w:p w14:paraId="35682D4A" w14:textId="77777777" w:rsidR="00F97F02" w:rsidRPr="00F97F02" w:rsidRDefault="00F97F02" w:rsidP="00F97F02">
      <w:pPr>
        <w:rPr>
          <w:rFonts w:ascii="Times New Roman" w:hAnsi="Times New Roman" w:cs="Times New Roman"/>
          <w:sz w:val="28"/>
          <w:szCs w:val="28"/>
        </w:rPr>
      </w:pPr>
    </w:p>
    <w:p w14:paraId="6ED33A46" w14:textId="77777777" w:rsidR="00F97F02" w:rsidRPr="000838DB" w:rsidRDefault="00F97F02">
      <w:pPr>
        <w:rPr>
          <w:rFonts w:ascii="Times New Roman" w:hAnsi="Times New Roman" w:cs="Times New Roman"/>
          <w:sz w:val="36"/>
          <w:szCs w:val="36"/>
        </w:rPr>
      </w:pPr>
    </w:p>
    <w:sectPr w:rsidR="00F97F02" w:rsidRPr="00083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67556"/>
    <w:multiLevelType w:val="multilevel"/>
    <w:tmpl w:val="5928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EA06E0"/>
    <w:multiLevelType w:val="multilevel"/>
    <w:tmpl w:val="E8B6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B008EE"/>
    <w:multiLevelType w:val="multilevel"/>
    <w:tmpl w:val="9D36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5F409D"/>
    <w:multiLevelType w:val="multilevel"/>
    <w:tmpl w:val="F78A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6285578">
    <w:abstractNumId w:val="3"/>
  </w:num>
  <w:num w:numId="2" w16cid:durableId="2036729394">
    <w:abstractNumId w:val="2"/>
  </w:num>
  <w:num w:numId="3" w16cid:durableId="256792421">
    <w:abstractNumId w:val="0"/>
  </w:num>
  <w:num w:numId="4" w16cid:durableId="1642999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8DB"/>
    <w:rsid w:val="000838DB"/>
    <w:rsid w:val="002D7973"/>
    <w:rsid w:val="006C286C"/>
    <w:rsid w:val="00D303C5"/>
    <w:rsid w:val="00F9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35EAF"/>
  <w15:chartTrackingRefBased/>
  <w15:docId w15:val="{2F607D8C-6326-458E-8232-1B3551025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3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BEA6E0789DE74F9A1948B9912EA25A" ma:contentTypeVersion="5" ma:contentTypeDescription="Create a new document." ma:contentTypeScope="" ma:versionID="8a797fbc13d17e4cf589ed0ced8a8a76">
  <xsd:schema xmlns:xsd="http://www.w3.org/2001/XMLSchema" xmlns:xs="http://www.w3.org/2001/XMLSchema" xmlns:p="http://schemas.microsoft.com/office/2006/metadata/properties" xmlns:ns3="ae357fd0-ef0e-4296-adb1-654ce19effbc" targetNamespace="http://schemas.microsoft.com/office/2006/metadata/properties" ma:root="true" ma:fieldsID="d36969460bafcf2e1166c65984db82a1" ns3:_="">
    <xsd:import namespace="ae357fd0-ef0e-4296-adb1-654ce19effb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357fd0-ef0e-4296-adb1-654ce19eff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e357fd0-ef0e-4296-adb1-654ce19effbc" xsi:nil="true"/>
  </documentManagement>
</p:properties>
</file>

<file path=customXml/itemProps1.xml><?xml version="1.0" encoding="utf-8"?>
<ds:datastoreItem xmlns:ds="http://schemas.openxmlformats.org/officeDocument/2006/customXml" ds:itemID="{8F1BD3DD-CF83-4A71-83D1-3EF9DA007B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357fd0-ef0e-4296-adb1-654ce19eff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3EC971-7133-4A80-8EC7-7E6E806C7C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7B7F87-1D2D-4ED0-95DA-0A00BC3A2FF8}">
  <ds:schemaRefs>
    <ds:schemaRef ds:uri="http://schemas.microsoft.com/office/2006/metadata/properties"/>
    <ds:schemaRef ds:uri="http://schemas.microsoft.com/office/infopath/2007/PartnerControls"/>
    <ds:schemaRef ds:uri="ae357fd0-ef0e-4296-adb1-654ce19eff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ADIGOPULA BALADITHYA</dc:creator>
  <cp:keywords/>
  <dc:description/>
  <cp:lastModifiedBy>ADIGOPULA BALADITHYA</cp:lastModifiedBy>
  <cp:revision>2</cp:revision>
  <dcterms:created xsi:type="dcterms:W3CDTF">2025-12-20T04:43:00Z</dcterms:created>
  <dcterms:modified xsi:type="dcterms:W3CDTF">2025-12-20T04:43:00Z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35aa705e-510a-4092-b482-ee93c00636d4</vt:lpwstr>
  </property>
  <property fmtid="{D5CDD505-2E9C-101B-9397-08002B2CF9AE}" pid="3" name="ContentTypeId">
    <vt:lpwstr>0x0101005ABEA6E0789DE74F9A1948B9912EA25A</vt:lpwstr>
  </property>
</Properties>
</file>