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ED08" w14:textId="77777777" w:rsidR="001E2B96" w:rsidRDefault="00000000">
      <w:pPr>
        <w:pStyle w:val="Heading1"/>
      </w:pPr>
      <w:bookmarkStart w:id="0" w:name="quantum-autoencoders"/>
      <w:r>
        <w:t>Quantum Autoencoders</w:t>
      </w:r>
    </w:p>
    <w:p w14:paraId="678FF471" w14:textId="77777777" w:rsidR="001E2B96" w:rsidRDefault="00000000">
      <w:r>
        <w:pict w14:anchorId="20B73E96">
          <v:rect id="_x0000_i1025" style="width:0;height:1.5pt" o:hralign="center" o:hrstd="t" o:hr="t"/>
        </w:pict>
      </w:r>
    </w:p>
    <w:p w14:paraId="18A17729" w14:textId="77777777" w:rsidR="001E2B96" w:rsidRDefault="00000000">
      <w:pPr>
        <w:pStyle w:val="Heading2"/>
      </w:pPr>
      <w:bookmarkStart w:id="1" w:name="problem"/>
      <w:r>
        <w:t>1. Problem</w:t>
      </w:r>
    </w:p>
    <w:p w14:paraId="05651240" w14:textId="77777777" w:rsidR="001E2B96" w:rsidRDefault="00000000">
      <w:pPr>
        <w:pStyle w:val="FirstParagraph"/>
      </w:pPr>
      <w:r>
        <w:t xml:space="preserve">In many machine learning and quantum information tasks, data often lies in a </w:t>
      </w:r>
      <w:r>
        <w:rPr>
          <w:b/>
          <w:bCs/>
        </w:rPr>
        <w:t>lower-dimensional subspace</w:t>
      </w:r>
      <w:r>
        <w:t>. Classical autoencoders learn compressed representations of data by removing redundancy.</w:t>
      </w:r>
    </w:p>
    <w:p w14:paraId="1179D720" w14:textId="77777777" w:rsidR="001E2B96" w:rsidRDefault="00000000">
      <w:pPr>
        <w:pStyle w:val="BodyText"/>
      </w:pPr>
      <w:r>
        <w:rPr>
          <w:b/>
          <w:bCs/>
        </w:rPr>
        <w:t>Quantum Autoencoders</w:t>
      </w:r>
      <w:r>
        <w:t xml:space="preserve"> aim to perform a similar task for </w:t>
      </w:r>
      <w:r>
        <w:rPr>
          <w:b/>
          <w:bCs/>
        </w:rPr>
        <w:t>quantum states</w:t>
      </w:r>
      <w:r>
        <w:t>: compressing quantum information into fewer qubits while preserving essential features, and discarding redundant or noisy information.</w:t>
      </w:r>
    </w:p>
    <w:p w14:paraId="0A3EB11B" w14:textId="77777777" w:rsidR="001E2B96" w:rsidRDefault="00000000">
      <w:r>
        <w:pict w14:anchorId="30E8BC49">
          <v:rect id="_x0000_i1026" style="width:0;height:1.5pt" o:hralign="center" o:hrstd="t" o:hr="t"/>
        </w:pict>
      </w:r>
    </w:p>
    <w:p w14:paraId="221D216B" w14:textId="77777777" w:rsidR="001E2B96" w:rsidRDefault="00000000">
      <w:pPr>
        <w:pStyle w:val="Heading2"/>
      </w:pPr>
      <w:bookmarkStart w:id="2" w:name="intuition"/>
      <w:bookmarkEnd w:id="1"/>
      <w:r>
        <w:t>2. Intuition</w:t>
      </w:r>
    </w:p>
    <w:p w14:paraId="5297B9B8" w14:textId="77777777" w:rsidR="001E2B96" w:rsidRDefault="00000000">
      <w:pPr>
        <w:pStyle w:val="FirstParagraph"/>
      </w:pPr>
      <w:r>
        <w:t>A Quantum Autoencoder works by:</w:t>
      </w:r>
    </w:p>
    <w:p w14:paraId="21BCBC5C" w14:textId="77777777" w:rsidR="001E2B96" w:rsidRDefault="00000000">
      <w:pPr>
        <w:pStyle w:val="Compact"/>
        <w:numPr>
          <w:ilvl w:val="0"/>
          <w:numId w:val="2"/>
        </w:numPr>
      </w:pPr>
      <w:r>
        <w:t xml:space="preserve">Applying a </w:t>
      </w:r>
      <w:r>
        <w:rPr>
          <w:b/>
          <w:bCs/>
        </w:rPr>
        <w:t>parameterized quantum circuit</w:t>
      </w:r>
      <w:r>
        <w:t xml:space="preserve"> to an input quantum state</w:t>
      </w:r>
    </w:p>
    <w:p w14:paraId="6092DA34" w14:textId="77777777" w:rsidR="001E2B96" w:rsidRDefault="00000000">
      <w:pPr>
        <w:pStyle w:val="Compact"/>
        <w:numPr>
          <w:ilvl w:val="0"/>
          <w:numId w:val="2"/>
        </w:numPr>
      </w:pPr>
      <w:r>
        <w:t>Concentrating useful information into a small set of qubits (latent space)</w:t>
      </w:r>
    </w:p>
    <w:p w14:paraId="7CC9F359" w14:textId="77777777" w:rsidR="001E2B96" w:rsidRDefault="00000000">
      <w:pPr>
        <w:pStyle w:val="Compact"/>
        <w:numPr>
          <w:ilvl w:val="0"/>
          <w:numId w:val="2"/>
        </w:numPr>
      </w:pPr>
      <w:r>
        <w:t>Pushing irrelevant information into ancilla (trash) qubits</w:t>
      </w:r>
    </w:p>
    <w:p w14:paraId="6A89A433" w14:textId="77777777" w:rsidR="001E2B96" w:rsidRDefault="00000000">
      <w:pPr>
        <w:pStyle w:val="Compact"/>
        <w:numPr>
          <w:ilvl w:val="0"/>
          <w:numId w:val="2"/>
        </w:numPr>
      </w:pPr>
      <w:r>
        <w:t>Measuring or resetting trash qubits to remove redundancy</w:t>
      </w:r>
    </w:p>
    <w:p w14:paraId="3D6D36EF" w14:textId="77777777" w:rsidR="001E2B96" w:rsidRDefault="00000000">
      <w:pPr>
        <w:pStyle w:val="FirstParagraph"/>
      </w:pPr>
      <w:r>
        <w:t>Training adjusts the circuit parameters so that the discarded qubits are driven close to a fixed reference state (usually (|0)).</w:t>
      </w:r>
    </w:p>
    <w:p w14:paraId="21E132B6" w14:textId="77777777" w:rsidR="001E2B96" w:rsidRDefault="00000000">
      <w:r>
        <w:pict w14:anchorId="6B8C1468">
          <v:rect id="_x0000_i1027" style="width:0;height:1.5pt" o:hralign="center" o:hrstd="t" o:hr="t"/>
        </w:pict>
      </w:r>
    </w:p>
    <w:p w14:paraId="57633952" w14:textId="77777777" w:rsidR="001E2B96" w:rsidRDefault="00000000">
      <w:pPr>
        <w:pStyle w:val="Heading2"/>
      </w:pPr>
      <w:bookmarkStart w:id="3" w:name="circuit-structure"/>
      <w:bookmarkEnd w:id="2"/>
      <w:r>
        <w:lastRenderedPageBreak/>
        <w:t>3. Circuit Structure</w:t>
      </w:r>
    </w:p>
    <w:p w14:paraId="26036ED5" w14:textId="1102994A" w:rsidR="00C03D9B" w:rsidRPr="00C03D9B" w:rsidRDefault="00C03D9B" w:rsidP="00C03D9B">
      <w:pPr>
        <w:pStyle w:val="BodyText"/>
      </w:pPr>
      <w:r>
        <w:rPr>
          <w:noProof/>
        </w:rPr>
        <w:drawing>
          <wp:inline distT="0" distB="0" distL="0" distR="0" wp14:anchorId="494579D8" wp14:editId="7EE75CB0">
            <wp:extent cx="5943600" cy="3124200"/>
            <wp:effectExtent l="0" t="0" r="0" b="0"/>
            <wp:docPr id="416116050" name="Picture 1" descr="The figure shows a Quantum autoencoder circuit for a four-qub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he figure shows a Quantum autoencoder circuit for a four-qub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EA64" w14:textId="77777777" w:rsidR="001E2B96" w:rsidRDefault="00000000">
      <w:pPr>
        <w:pStyle w:val="FirstParagraph"/>
      </w:pPr>
      <w:r>
        <w:t>A typical quantum autoencoder circuit consists of:</w:t>
      </w:r>
    </w:p>
    <w:p w14:paraId="161EAB83" w14:textId="77777777" w:rsidR="001E2B96" w:rsidRDefault="00000000">
      <w:pPr>
        <w:numPr>
          <w:ilvl w:val="0"/>
          <w:numId w:val="3"/>
        </w:numPr>
      </w:pPr>
      <w:r>
        <w:rPr>
          <w:b/>
          <w:bCs/>
        </w:rPr>
        <w:t>Input State Preparation</w:t>
      </w:r>
      <w:r>
        <w:br/>
        <w:t>Quantum data is prepared across multiple qubits.</w:t>
      </w:r>
    </w:p>
    <w:p w14:paraId="31A6885F" w14:textId="77777777" w:rsidR="001E2B96" w:rsidRDefault="00000000">
      <w:pPr>
        <w:numPr>
          <w:ilvl w:val="0"/>
          <w:numId w:val="3"/>
        </w:numPr>
      </w:pPr>
      <w:r>
        <w:rPr>
          <w:b/>
          <w:bCs/>
        </w:rPr>
        <w:t>Encoding Circuit (Variational)</w:t>
      </w:r>
      <w:r>
        <w:br/>
        <w:t>Parameterized gates compress information into fewer qubits.</w:t>
      </w:r>
    </w:p>
    <w:p w14:paraId="5CCA7ECD" w14:textId="77777777" w:rsidR="001E2B96" w:rsidRDefault="00000000">
      <w:pPr>
        <w:numPr>
          <w:ilvl w:val="0"/>
          <w:numId w:val="3"/>
        </w:numPr>
      </w:pPr>
      <w:r>
        <w:rPr>
          <w:b/>
          <w:bCs/>
        </w:rPr>
        <w:t>Trash Qubits</w:t>
      </w:r>
      <w:r>
        <w:br/>
        <w:t>Qubits containing redundant information are discarded or measured.</w:t>
      </w:r>
    </w:p>
    <w:p w14:paraId="5F6F5397" w14:textId="77777777" w:rsidR="001E2B96" w:rsidRDefault="00000000">
      <w:pPr>
        <w:numPr>
          <w:ilvl w:val="0"/>
          <w:numId w:val="3"/>
        </w:numPr>
      </w:pPr>
      <w:r>
        <w:rPr>
          <w:b/>
          <w:bCs/>
        </w:rPr>
        <w:t>(Optional) Decoder Circuit</w:t>
      </w:r>
      <w:r>
        <w:br/>
        <w:t>Used to reconstruct the original state for validation.</w:t>
      </w:r>
    </w:p>
    <w:p w14:paraId="4CE6AEE2" w14:textId="77777777" w:rsidR="001E2B96" w:rsidRDefault="00000000">
      <w:r>
        <w:pict w14:anchorId="77F7DC74">
          <v:rect id="_x0000_i1028" style="width:0;height:1.5pt" o:hralign="center" o:hrstd="t" o:hr="t"/>
        </w:pict>
      </w:r>
    </w:p>
    <w:p w14:paraId="48CFE493" w14:textId="77777777" w:rsidR="001E2B96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6A80B863" w14:textId="77777777" w:rsidR="001E2B96" w:rsidRDefault="00000000">
      <w:pPr>
        <w:numPr>
          <w:ilvl w:val="0"/>
          <w:numId w:val="4"/>
        </w:numPr>
      </w:pPr>
      <w:r>
        <w:rPr>
          <w:b/>
          <w:bCs/>
        </w:rPr>
        <w:t>Encoding transformation</w:t>
      </w:r>
      <w:r>
        <w:t>: [ |</w:t>
      </w:r>
      <w:r>
        <w:rPr>
          <w:i/>
          <w:iCs/>
        </w:rPr>
        <w:t>{}= U()|</w:t>
      </w:r>
      <w:r>
        <w:t>{} ]</w:t>
      </w:r>
    </w:p>
    <w:p w14:paraId="672E97C3" w14:textId="77777777" w:rsidR="001E2B96" w:rsidRDefault="00000000">
      <w:pPr>
        <w:numPr>
          <w:ilvl w:val="0"/>
          <w:numId w:val="4"/>
        </w:numPr>
      </w:pPr>
      <w:r>
        <w:rPr>
          <w:b/>
          <w:bCs/>
        </w:rPr>
        <w:t>Training objective</w:t>
      </w:r>
      <w:r>
        <w:t xml:space="preserve">: [ </w:t>
      </w:r>
      <w:r>
        <w:rPr>
          <w:i/>
          <w:iCs/>
        </w:rPr>
        <w:t xml:space="preserve">; 1 -  | </w:t>
      </w:r>
      <w:r>
        <w:t>{} | 0  ]</w:t>
      </w:r>
    </w:p>
    <w:p w14:paraId="0180FFF7" w14:textId="77777777" w:rsidR="001E2B96" w:rsidRDefault="00000000">
      <w:pPr>
        <w:pStyle w:val="FirstParagraph"/>
      </w:pPr>
      <w:r>
        <w:t>where (_{}) is the reduced density matrix of the discarded qubits.</w:t>
      </w:r>
    </w:p>
    <w:p w14:paraId="4CE85E54" w14:textId="77777777" w:rsidR="001E2B9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Reconstruction (optional)</w:t>
      </w:r>
      <w:r>
        <w:t>: [ |</w:t>
      </w:r>
      <w:r>
        <w:rPr>
          <w:i/>
          <w:iCs/>
        </w:rPr>
        <w:t>{}= U^()|</w:t>
      </w:r>
      <w:r>
        <w:t>{} ]</w:t>
      </w:r>
    </w:p>
    <w:p w14:paraId="09778DD1" w14:textId="77777777" w:rsidR="001E2B96" w:rsidRDefault="00000000">
      <w:r>
        <w:pict w14:anchorId="7AD145F3">
          <v:rect id="_x0000_i1029" style="width:0;height:1.5pt" o:hralign="center" o:hrstd="t" o:hr="t"/>
        </w:pict>
      </w:r>
    </w:p>
    <w:p w14:paraId="4A884CF0" w14:textId="77777777" w:rsidR="001E2B96" w:rsidRDefault="00000000">
      <w:pPr>
        <w:pStyle w:val="Heading2"/>
      </w:pPr>
      <w:bookmarkStart w:id="5" w:name="X43f1ce193548e01621e2f9e2a9592e512cd719e"/>
      <w:bookmarkEnd w:id="4"/>
      <w:r>
        <w:lastRenderedPageBreak/>
        <w:t>5. Python Code (Quantum Autoencoder – Algorithm)</w:t>
      </w:r>
    </w:p>
    <w:p w14:paraId="69FC6E00" w14:textId="77777777" w:rsidR="001E2B96" w:rsidRDefault="00000000">
      <w:pPr>
        <w:pStyle w:val="BlockText"/>
      </w:pPr>
      <w:r>
        <w:rPr>
          <w:b/>
          <w:bCs/>
        </w:rPr>
        <w:t>Platform-agnostic execution code suitable for learning platforms</w:t>
      </w:r>
    </w:p>
    <w:p w14:paraId="1414D589" w14:textId="72EB7411" w:rsidR="001E2B9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RealAmplitudes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qiskit_machine_learning.neural_networks </w:t>
      </w:r>
      <w:r>
        <w:rPr>
          <w:rStyle w:val="ImportTok"/>
        </w:rPr>
        <w:t>import</w:t>
      </w:r>
      <w:r>
        <w:rPr>
          <w:rStyle w:val="NormalTok"/>
        </w:rPr>
        <w:t xml:space="preserve"> SamplerQNN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qiskit_machine_learning.optimizers </w:t>
      </w:r>
      <w:r>
        <w:rPr>
          <w:rStyle w:val="ImportTok"/>
        </w:rPr>
        <w:t>import</w:t>
      </w:r>
      <w:r>
        <w:rPr>
          <w:rStyle w:val="NormalTok"/>
        </w:rPr>
        <w:t xml:space="preserve"> COBYLA</w:t>
      </w:r>
      <w:r>
        <w:br/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latent_qubits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RealAmplitudes(num_qubits,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rPr>
          <w:rStyle w:val="NormalTok"/>
        </w:rPr>
        <w:t>qc.compose(ansatz,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br/>
      </w:r>
      <w:r>
        <w:rPr>
          <w:rStyle w:val="NormalTok"/>
        </w:rPr>
        <w:t xml:space="preserve">qnn </w:t>
      </w:r>
      <w:r>
        <w:rPr>
          <w:rStyle w:val="OperatorTok"/>
        </w:rPr>
        <w:t>=</w:t>
      </w:r>
      <w:r>
        <w:rPr>
          <w:rStyle w:val="NormalTok"/>
        </w:rPr>
        <w:t xml:space="preserve"> SamplerQNN(</w:t>
      </w:r>
      <w:r>
        <w:br/>
      </w:r>
      <w:r>
        <w:rPr>
          <w:rStyle w:val="NormalTok"/>
        </w:rPr>
        <w:t xml:space="preserve">    circuit</w:t>
      </w:r>
      <w:r>
        <w:rPr>
          <w:rStyle w:val="OperatorTok"/>
        </w:rPr>
        <w:t>=</w:t>
      </w:r>
      <w:r>
        <w:rPr>
          <w:rStyle w:val="NormalTok"/>
        </w:rPr>
        <w:t>qc,</w:t>
      </w:r>
      <w:r>
        <w:br/>
      </w:r>
      <w:r>
        <w:rPr>
          <w:rStyle w:val="NormalTok"/>
        </w:rPr>
        <w:t xml:space="preserve">    sampler</w:t>
      </w:r>
      <w:r>
        <w:rPr>
          <w:rStyle w:val="OperatorTok"/>
        </w:rPr>
        <w:t>=</w:t>
      </w:r>
      <w:r>
        <w:rPr>
          <w:rStyle w:val="NormalTok"/>
        </w:rPr>
        <w:t>sampler,</w:t>
      </w:r>
      <w:r>
        <w:br/>
      </w:r>
      <w:r>
        <w:rPr>
          <w:rStyle w:val="NormalTok"/>
        </w:rPr>
        <w:t xml:space="preserve">    input_params</w:t>
      </w:r>
      <w:r>
        <w:rPr>
          <w:rStyle w:val="OperatorTok"/>
        </w:rPr>
        <w:t>=</w:t>
      </w:r>
      <w:r>
        <w:rPr>
          <w:rStyle w:val="NormalTok"/>
        </w:rPr>
        <w:t>[],</w:t>
      </w:r>
      <w:r>
        <w:br/>
      </w:r>
      <w:r>
        <w:rPr>
          <w:rStyle w:val="NormalTok"/>
        </w:rPr>
        <w:t xml:space="preserve">    weight_params</w:t>
      </w:r>
      <w:r>
        <w:rPr>
          <w:rStyle w:val="OperatorTok"/>
        </w:rPr>
        <w:t>=</w:t>
      </w:r>
      <w:r>
        <w:rPr>
          <w:rStyle w:val="NormalTok"/>
        </w:rPr>
        <w:t>ansatz.parameters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>=</w:t>
      </w:r>
      <w:r>
        <w:rPr>
          <w:rStyle w:val="NormalTok"/>
        </w:rPr>
        <w:t xml:space="preserve"> COBYLA(maxiter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>=</w:t>
      </w:r>
      <w:r>
        <w:rPr>
          <w:rStyle w:val="NormalTok"/>
        </w:rPr>
        <w:t xml:space="preserve"> np.random.rand(</w:t>
      </w:r>
      <w:r>
        <w:rPr>
          <w:rStyle w:val="BuiltInTok"/>
        </w:rPr>
        <w:t>len</w:t>
      </w:r>
      <w:r>
        <w:rPr>
          <w:rStyle w:val="NormalTok"/>
        </w:rPr>
        <w:t>(ansatz.parameters))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optimizer.step(</w:t>
      </w:r>
      <w:r>
        <w:rPr>
          <w:rStyle w:val="KeywordTok"/>
        </w:rPr>
        <w:t>lambda</w:t>
      </w:r>
      <w:r>
        <w:rPr>
          <w:rStyle w:val="NormalTok"/>
        </w:rPr>
        <w:t xml:space="preserve"> w: np.</w:t>
      </w:r>
      <w:r>
        <w:rPr>
          <w:rStyle w:val="BuiltInTok"/>
        </w:rPr>
        <w:t>sum</w:t>
      </w:r>
      <w:r>
        <w:rPr>
          <w:rStyle w:val="NormalTok"/>
        </w:rPr>
        <w:t>(w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), weights)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"Trained autoencoder parameters (example):"</w:t>
      </w:r>
      <w:r>
        <w:rPr>
          <w:rStyle w:val="NormalTok"/>
        </w:rPr>
        <w:t>, weights)</w:t>
      </w:r>
    </w:p>
    <w:p w14:paraId="7E50B2F2" w14:textId="77777777" w:rsidR="001E2B96" w:rsidRDefault="00000000">
      <w:r>
        <w:pict w14:anchorId="49756633">
          <v:rect id="_x0000_i1030" style="width:0;height:1.5pt" o:hralign="center" o:hrstd="t" o:hr="t"/>
        </w:pict>
      </w:r>
    </w:p>
    <w:p w14:paraId="78EDE75F" w14:textId="77777777" w:rsidR="001E2B96" w:rsidRDefault="00000000">
      <w:pPr>
        <w:pStyle w:val="Heading2"/>
      </w:pPr>
      <w:bookmarkStart w:id="6" w:name="where-the-algorithm-is-useful"/>
      <w:bookmarkEnd w:id="5"/>
      <w:r>
        <w:lastRenderedPageBreak/>
        <w:t>6. Where the Algorithm Is Useful</w:t>
      </w:r>
    </w:p>
    <w:p w14:paraId="59D21249" w14:textId="77777777" w:rsidR="001E2B96" w:rsidRDefault="00000000">
      <w:pPr>
        <w:pStyle w:val="Compact"/>
        <w:numPr>
          <w:ilvl w:val="0"/>
          <w:numId w:val="6"/>
        </w:numPr>
      </w:pPr>
      <w:r>
        <w:t>Quantum data compression</w:t>
      </w:r>
    </w:p>
    <w:p w14:paraId="6B144E36" w14:textId="77777777" w:rsidR="001E2B96" w:rsidRDefault="00000000">
      <w:pPr>
        <w:pStyle w:val="Compact"/>
        <w:numPr>
          <w:ilvl w:val="0"/>
          <w:numId w:val="6"/>
        </w:numPr>
      </w:pPr>
      <w:r>
        <w:t>Noise reduction and denoising</w:t>
      </w:r>
    </w:p>
    <w:p w14:paraId="050969B4" w14:textId="77777777" w:rsidR="001E2B96" w:rsidRDefault="00000000">
      <w:pPr>
        <w:pStyle w:val="Compact"/>
        <w:numPr>
          <w:ilvl w:val="0"/>
          <w:numId w:val="6"/>
        </w:numPr>
      </w:pPr>
      <w:r>
        <w:t>Quantum state preparation</w:t>
      </w:r>
    </w:p>
    <w:p w14:paraId="5528CA13" w14:textId="77777777" w:rsidR="001E2B96" w:rsidRDefault="00000000">
      <w:pPr>
        <w:pStyle w:val="Compact"/>
        <w:numPr>
          <w:ilvl w:val="0"/>
          <w:numId w:val="6"/>
        </w:numPr>
      </w:pPr>
      <w:r>
        <w:t>Quantum communication</w:t>
      </w:r>
    </w:p>
    <w:p w14:paraId="18DD10C6" w14:textId="77777777" w:rsidR="001E2B96" w:rsidRDefault="00000000">
      <w:pPr>
        <w:pStyle w:val="Compact"/>
        <w:numPr>
          <w:ilvl w:val="0"/>
          <w:numId w:val="6"/>
        </w:numPr>
      </w:pPr>
      <w:r>
        <w:t>Near-term quantum device optimization</w:t>
      </w:r>
    </w:p>
    <w:p w14:paraId="73D9358C" w14:textId="77777777" w:rsidR="001E2B96" w:rsidRDefault="00000000">
      <w:r>
        <w:pict w14:anchorId="37DE9429">
          <v:rect id="_x0000_i1031" style="width:0;height:1.5pt" o:hralign="center" o:hrstd="t" o:hr="t"/>
        </w:pict>
      </w:r>
    </w:p>
    <w:p w14:paraId="6EE82FD9" w14:textId="77777777" w:rsidR="001E2B96" w:rsidRDefault="00000000">
      <w:pPr>
        <w:pStyle w:val="Heading2"/>
      </w:pPr>
      <w:bookmarkStart w:id="7" w:name="limitations"/>
      <w:bookmarkEnd w:id="6"/>
      <w:r>
        <w:t>7. Limitations</w:t>
      </w:r>
    </w:p>
    <w:p w14:paraId="5C807890" w14:textId="77777777" w:rsidR="001E2B96" w:rsidRDefault="00000000">
      <w:pPr>
        <w:pStyle w:val="Compact"/>
        <w:numPr>
          <w:ilvl w:val="0"/>
          <w:numId w:val="7"/>
        </w:numPr>
      </w:pPr>
      <w:r>
        <w:t>Requires carefully designed training data</w:t>
      </w:r>
    </w:p>
    <w:p w14:paraId="479E1955" w14:textId="77777777" w:rsidR="001E2B96" w:rsidRDefault="00000000">
      <w:pPr>
        <w:pStyle w:val="Compact"/>
        <w:numPr>
          <w:ilvl w:val="0"/>
          <w:numId w:val="7"/>
        </w:numPr>
      </w:pPr>
      <w:r>
        <w:t>No general quantum advantage proven</w:t>
      </w:r>
    </w:p>
    <w:p w14:paraId="173EB6BC" w14:textId="77777777" w:rsidR="001E2B96" w:rsidRDefault="00000000">
      <w:pPr>
        <w:pStyle w:val="Compact"/>
        <w:numPr>
          <w:ilvl w:val="0"/>
          <w:numId w:val="7"/>
        </w:numPr>
      </w:pPr>
      <w:r>
        <w:t>Training can be unstable</w:t>
      </w:r>
    </w:p>
    <w:p w14:paraId="5BF51081" w14:textId="77777777" w:rsidR="001E2B96" w:rsidRDefault="00000000">
      <w:pPr>
        <w:pStyle w:val="Compact"/>
        <w:numPr>
          <w:ilvl w:val="0"/>
          <w:numId w:val="7"/>
        </w:numPr>
      </w:pPr>
      <w:r>
        <w:t>Limited scalability on current hardware</w:t>
      </w:r>
    </w:p>
    <w:p w14:paraId="63870645" w14:textId="77777777" w:rsidR="001E2B96" w:rsidRDefault="00000000">
      <w:r>
        <w:pict w14:anchorId="70E6B65E">
          <v:rect id="_x0000_i1032" style="width:0;height:1.5pt" o:hralign="center" o:hrstd="t" o:hr="t"/>
        </w:pict>
      </w:r>
    </w:p>
    <w:p w14:paraId="4E086400" w14:textId="77777777" w:rsidR="001E2B96" w:rsidRDefault="00000000">
      <w:pPr>
        <w:pStyle w:val="Heading2"/>
      </w:pPr>
      <w:bookmarkStart w:id="8" w:name="comparison-with-classical-autoencoders"/>
      <w:bookmarkEnd w:id="7"/>
      <w:r>
        <w:t>8. Comparison with Classical Autoencoders</w:t>
      </w:r>
    </w:p>
    <w:p w14:paraId="32F13329" w14:textId="77777777" w:rsidR="001E2B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 type</w:t>
      </w:r>
      <w:r>
        <w:t>: Classical autoencoders compress vectors; quantum autoencoders compress quantum states</w:t>
      </w:r>
    </w:p>
    <w:p w14:paraId="6A447998" w14:textId="77777777" w:rsidR="001E2B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Compression</w:t>
      </w:r>
      <w:r>
        <w:t>: Classical reduces neurons; quantum reduces qubits</w:t>
      </w:r>
    </w:p>
    <w:p w14:paraId="5FF9A3EB" w14:textId="77777777" w:rsidR="001E2B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Training</w:t>
      </w:r>
      <w:r>
        <w:t>: Classical backpropagation vs. hybrid quantum–classical optimization</w:t>
      </w:r>
    </w:p>
    <w:p w14:paraId="07125733" w14:textId="77777777" w:rsidR="001E2B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Maturity</w:t>
      </w:r>
      <w:r>
        <w:t>: Classical autoencoders are mature; quantum versions are experimental</w:t>
      </w:r>
    </w:p>
    <w:p w14:paraId="65A7F76C" w14:textId="77777777" w:rsidR="001E2B96" w:rsidRDefault="00000000">
      <w:r>
        <w:pict w14:anchorId="5DEF2D4E">
          <v:rect id="_x0000_i1033" style="width:0;height:1.5pt" o:hralign="center" o:hrstd="t" o:hr="t"/>
        </w:pict>
      </w:r>
    </w:p>
    <w:p w14:paraId="77CBD767" w14:textId="77777777" w:rsidR="001E2B96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62137D35" w14:textId="77777777" w:rsidR="001E2B96" w:rsidRDefault="00000000">
      <w:pPr>
        <w:pStyle w:val="FirstParagraph"/>
      </w:pPr>
      <w:r>
        <w:rPr>
          <w:b/>
          <w:bCs/>
        </w:rPr>
        <w:t>Quantum Autoencoders use variational quantum circuits to compress quantum information by discarding redundant qubits while preserving essential features.</w:t>
      </w:r>
      <w:bookmarkEnd w:id="0"/>
      <w:bookmarkEnd w:id="9"/>
    </w:p>
    <w:sectPr w:rsidR="001E2B9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E421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A604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A00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EAB486A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738895921">
    <w:abstractNumId w:val="0"/>
  </w:num>
  <w:num w:numId="2" w16cid:durableId="1839034687">
    <w:abstractNumId w:val="1"/>
  </w:num>
  <w:num w:numId="3" w16cid:durableId="458961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7165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0185492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727487816">
    <w:abstractNumId w:val="1"/>
  </w:num>
  <w:num w:numId="7" w16cid:durableId="194119973">
    <w:abstractNumId w:val="1"/>
  </w:num>
  <w:num w:numId="8" w16cid:durableId="204741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B96"/>
    <w:rsid w:val="001E2B96"/>
    <w:rsid w:val="00AF1087"/>
    <w:rsid w:val="00C0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DB1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414</Words>
  <Characters>2915</Characters>
  <Application>Microsoft Office Word</Application>
  <DocSecurity>0</DocSecurity>
  <Lines>107</Lines>
  <Paragraphs>41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2025-12-18T05:12:00Z</dcterms:created>
  <dcterms:modified xsi:type="dcterms:W3CDTF">2025-12-18T05:16:00Z</dcterms:modified>
</cp:coreProperties>
</file>