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B200" w14:textId="77777777" w:rsidR="008A6D8C" w:rsidRDefault="00000000">
      <w:pPr>
        <w:pStyle w:val="Heading1"/>
      </w:pPr>
      <w:bookmarkStart w:id="0" w:name="variational-quantum-regressor-vqr"/>
      <w:r>
        <w:t>Variational Quantum Regressor (VQR)</w:t>
      </w:r>
    </w:p>
    <w:p w14:paraId="0DE98651" w14:textId="77777777" w:rsidR="008A6D8C" w:rsidRDefault="00000000">
      <w:r>
        <w:pict w14:anchorId="2CE97706">
          <v:rect id="_x0000_i1025" style="width:0;height:1.5pt" o:hralign="center" o:hrstd="t" o:hr="t"/>
        </w:pict>
      </w:r>
    </w:p>
    <w:p w14:paraId="52D27C82" w14:textId="77777777" w:rsidR="008A6D8C" w:rsidRDefault="00000000">
      <w:pPr>
        <w:pStyle w:val="Heading2"/>
      </w:pPr>
      <w:bookmarkStart w:id="1" w:name="problem"/>
      <w:r>
        <w:t>1. Problem</w:t>
      </w:r>
    </w:p>
    <w:p w14:paraId="6FFF7212" w14:textId="77777777" w:rsidR="008A6D8C" w:rsidRDefault="00000000">
      <w:pPr>
        <w:pStyle w:val="FirstParagraph"/>
      </w:pPr>
      <w:r>
        <w:t xml:space="preserve">In </w:t>
      </w:r>
      <w:r>
        <w:rPr>
          <w:b/>
          <w:bCs/>
        </w:rPr>
        <w:t>regression</w:t>
      </w:r>
      <w:r>
        <w:t>, the goal is to learn a function that maps continuous input variables (x) to a continuous output value (y ). Given a dataset ({(x_i, y_i)}), classical regression models (linear regression, kernel methods, neural networks) approximate this mapping by minimizing a prediction error.</w:t>
      </w:r>
    </w:p>
    <w:p w14:paraId="35C81D7E" w14:textId="77777777" w:rsidR="008A6D8C" w:rsidRDefault="00000000">
      <w:pPr>
        <w:pStyle w:val="BodyText"/>
      </w:pPr>
      <w:r>
        <w:t xml:space="preserve">A </w:t>
      </w:r>
      <w:r>
        <w:rPr>
          <w:b/>
          <w:bCs/>
        </w:rPr>
        <w:t>Variational Quantum Regressor (VQR)</w:t>
      </w:r>
      <w:r>
        <w:t xml:space="preserve"> addresses this task using a </w:t>
      </w:r>
      <w:r>
        <w:rPr>
          <w:b/>
          <w:bCs/>
        </w:rPr>
        <w:t>parameterized quantum circuit</w:t>
      </w:r>
      <w:r>
        <w:t xml:space="preserve"> whose parameters are optimized to minimize a regression loss function.</w:t>
      </w:r>
    </w:p>
    <w:p w14:paraId="5920357A" w14:textId="77777777" w:rsidR="008A6D8C" w:rsidRDefault="00000000">
      <w:r>
        <w:pict w14:anchorId="1387F999">
          <v:rect id="_x0000_i1026" style="width:0;height:1.5pt" o:hralign="center" o:hrstd="t" o:hr="t"/>
        </w:pict>
      </w:r>
    </w:p>
    <w:p w14:paraId="43B066D5" w14:textId="77777777" w:rsidR="008A6D8C" w:rsidRDefault="00000000">
      <w:pPr>
        <w:pStyle w:val="Heading2"/>
      </w:pPr>
      <w:bookmarkStart w:id="2" w:name="intuition"/>
      <w:bookmarkEnd w:id="1"/>
      <w:r>
        <w:t>2. Intuition</w:t>
      </w:r>
    </w:p>
    <w:p w14:paraId="6165C73A" w14:textId="77777777" w:rsidR="008A6D8C" w:rsidRDefault="00000000">
      <w:pPr>
        <w:pStyle w:val="FirstParagraph"/>
      </w:pPr>
      <w:r>
        <w:t>VQR is the regression analogue of the Variational Quantum Classifier:</w:t>
      </w:r>
    </w:p>
    <w:p w14:paraId="1898F1B6" w14:textId="77777777" w:rsidR="008A6D8C" w:rsidRDefault="00000000">
      <w:pPr>
        <w:pStyle w:val="Compact"/>
        <w:numPr>
          <w:ilvl w:val="0"/>
          <w:numId w:val="2"/>
        </w:numPr>
      </w:pPr>
      <w:r>
        <w:t xml:space="preserve">Classical data is </w:t>
      </w:r>
      <w:r>
        <w:rPr>
          <w:b/>
          <w:bCs/>
        </w:rPr>
        <w:t>encoded into a quantum state</w:t>
      </w:r>
    </w:p>
    <w:p w14:paraId="3E7D8D56" w14:textId="77777777" w:rsidR="008A6D8C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trainable quantum circuit</w:t>
      </w:r>
      <w:r>
        <w:t xml:space="preserve"> transforms the state</w:t>
      </w:r>
    </w:p>
    <w:p w14:paraId="71A3FB40" w14:textId="77777777" w:rsidR="008A6D8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Expectation values</w:t>
      </w:r>
      <w:r>
        <w:t xml:space="preserve"> of measurements are interpreted as real-valued predictions</w:t>
      </w:r>
    </w:p>
    <w:p w14:paraId="3AEAAC61" w14:textId="77777777" w:rsidR="008A6D8C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classical optimizer</w:t>
      </w:r>
      <w:r>
        <w:t xml:space="preserve"> updates circuit parameters</w:t>
      </w:r>
    </w:p>
    <w:p w14:paraId="57E3CEE4" w14:textId="77777777" w:rsidR="008A6D8C" w:rsidRDefault="00000000">
      <w:pPr>
        <w:pStyle w:val="FirstParagraph"/>
      </w:pPr>
      <w:r>
        <w:t xml:space="preserve">The model is trained in a </w:t>
      </w:r>
      <w:r>
        <w:rPr>
          <w:b/>
          <w:bCs/>
        </w:rPr>
        <w:t>hybrid quantum–classical loop</w:t>
      </w:r>
      <w:r>
        <w:t>, similar to neural networks but with a quantum model.</w:t>
      </w:r>
    </w:p>
    <w:p w14:paraId="5984EFDF" w14:textId="77777777" w:rsidR="008A6D8C" w:rsidRDefault="00000000">
      <w:r>
        <w:pict w14:anchorId="627F22F2">
          <v:rect id="_x0000_i1027" style="width:0;height:1.5pt" o:hralign="center" o:hrstd="t" o:hr="t"/>
        </w:pict>
      </w:r>
    </w:p>
    <w:p w14:paraId="5BF31F31" w14:textId="77777777" w:rsidR="008A6D8C" w:rsidRDefault="00000000">
      <w:pPr>
        <w:pStyle w:val="Heading2"/>
      </w:pPr>
      <w:bookmarkStart w:id="3" w:name="circuit-structure"/>
      <w:bookmarkEnd w:id="2"/>
      <w:r>
        <w:lastRenderedPageBreak/>
        <w:t>3. Circuit Structure</w:t>
      </w:r>
    </w:p>
    <w:p w14:paraId="622A4407" w14:textId="46E75909" w:rsidR="00E05AC8" w:rsidRPr="00E05AC8" w:rsidRDefault="00E05AC8" w:rsidP="00E05AC8">
      <w:pPr>
        <w:pStyle w:val="BodyText"/>
      </w:pPr>
      <w:r>
        <w:rPr>
          <w:noProof/>
        </w:rPr>
        <w:drawing>
          <wp:inline distT="0" distB="0" distL="0" distR="0" wp14:anchorId="3D2BF611" wp14:editId="14662E3C">
            <wp:extent cx="5943600" cy="3154045"/>
            <wp:effectExtent l="0" t="0" r="0" b="0"/>
            <wp:docPr id="1305213553" name="Picture 1" descr="Qiskit AI-powered transpiler service introduction | IBM Quantu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iskit AI-powered transpiler service introduction | IBM Quantum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8B32" w14:textId="77777777" w:rsidR="008A6D8C" w:rsidRDefault="00000000">
      <w:pPr>
        <w:pStyle w:val="FirstParagraph"/>
      </w:pPr>
      <w:r>
        <w:t>A typical VQR circuit has three layers:</w:t>
      </w:r>
    </w:p>
    <w:p w14:paraId="44E8C253" w14:textId="77777777" w:rsidR="008A6D8C" w:rsidRDefault="00000000">
      <w:pPr>
        <w:numPr>
          <w:ilvl w:val="0"/>
          <w:numId w:val="3"/>
        </w:numPr>
      </w:pPr>
      <w:r>
        <w:rPr>
          <w:b/>
          <w:bCs/>
        </w:rPr>
        <w:t>Feature Map</w:t>
      </w:r>
      <w:r>
        <w:br/>
        <w:t>Encodes input features into quantum states using rotations and entanglement.</w:t>
      </w:r>
    </w:p>
    <w:p w14:paraId="3073B6BB" w14:textId="77777777" w:rsidR="008A6D8C" w:rsidRDefault="00000000">
      <w:pPr>
        <w:numPr>
          <w:ilvl w:val="0"/>
          <w:numId w:val="3"/>
        </w:numPr>
      </w:pPr>
      <w:r>
        <w:rPr>
          <w:b/>
          <w:bCs/>
        </w:rPr>
        <w:t>Variational Ansatz</w:t>
      </w:r>
      <w:r>
        <w:br/>
        <w:t>Parameterized gates (e.g., rotations + entanglement) with trainable parameters.</w:t>
      </w:r>
    </w:p>
    <w:p w14:paraId="6235EFD6" w14:textId="77777777" w:rsidR="008A6D8C" w:rsidRDefault="00000000">
      <w:pPr>
        <w:numPr>
          <w:ilvl w:val="0"/>
          <w:numId w:val="3"/>
        </w:numPr>
      </w:pPr>
      <w:r>
        <w:rPr>
          <w:b/>
          <w:bCs/>
        </w:rPr>
        <w:t>Measurement</w:t>
      </w:r>
      <w:r>
        <w:br/>
        <w:t>Expectation value of an observable (usually Pauli-Z) produces a real-valued output.</w:t>
      </w:r>
    </w:p>
    <w:p w14:paraId="4A3EBEA8" w14:textId="77777777" w:rsidR="008A6D8C" w:rsidRDefault="00000000">
      <w:pPr>
        <w:pStyle w:val="FirstParagraph"/>
      </w:pPr>
      <w:r>
        <w:rPr>
          <w:b/>
          <w:bCs/>
        </w:rPr>
        <w:t>High-level flow:</w:t>
      </w:r>
    </w:p>
    <w:p w14:paraId="64250BAB" w14:textId="77777777" w:rsidR="008A6D8C" w:rsidRDefault="00000000">
      <w:pPr>
        <w:pStyle w:val="BodyText"/>
      </w:pPr>
      <w:r>
        <w:t>[ x  |(x)  |(x,)   ]</w:t>
      </w:r>
    </w:p>
    <w:p w14:paraId="7C3D9AC0" w14:textId="77777777" w:rsidR="008A6D8C" w:rsidRDefault="00000000">
      <w:r>
        <w:pict w14:anchorId="426C78E1">
          <v:rect id="_x0000_i1028" style="width:0;height:1.5pt" o:hralign="center" o:hrstd="t" o:hr="t"/>
        </w:pict>
      </w:r>
    </w:p>
    <w:p w14:paraId="6266ACB6" w14:textId="77777777" w:rsidR="008A6D8C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17FCB0CA" w14:textId="77777777" w:rsidR="008A6D8C" w:rsidRDefault="00000000">
      <w:pPr>
        <w:numPr>
          <w:ilvl w:val="0"/>
          <w:numId w:val="4"/>
        </w:numPr>
      </w:pPr>
      <w:r>
        <w:rPr>
          <w:b/>
          <w:bCs/>
        </w:rPr>
        <w:t>State preparation</w:t>
      </w:r>
      <w:r>
        <w:t>: [ |(x,)= U() U_{}(x) |0 ]</w:t>
      </w:r>
    </w:p>
    <w:p w14:paraId="5416F3B9" w14:textId="77777777" w:rsidR="008A6D8C" w:rsidRDefault="00000000">
      <w:pPr>
        <w:numPr>
          <w:ilvl w:val="0"/>
          <w:numId w:val="4"/>
        </w:numPr>
      </w:pPr>
      <w:r>
        <w:rPr>
          <w:b/>
          <w:bCs/>
        </w:rPr>
        <w:t>Prediction</w:t>
      </w:r>
      <w:r>
        <w:t>: [ (x) = (x,) | O | (x,)  ]</w:t>
      </w:r>
    </w:p>
    <w:p w14:paraId="0F90DED8" w14:textId="77777777" w:rsidR="008A6D8C" w:rsidRDefault="00000000">
      <w:pPr>
        <w:numPr>
          <w:ilvl w:val="0"/>
          <w:numId w:val="4"/>
        </w:numPr>
      </w:pPr>
      <w:r>
        <w:rPr>
          <w:b/>
          <w:bCs/>
        </w:rPr>
        <w:t>Training objective</w:t>
      </w:r>
      <w:r>
        <w:t>: [ __i (y_i - (x_i))^2 ]</w:t>
      </w:r>
    </w:p>
    <w:p w14:paraId="43C1C7C1" w14:textId="77777777" w:rsidR="008A6D8C" w:rsidRDefault="00000000">
      <w:pPr>
        <w:pStyle w:val="FirstParagraph"/>
      </w:pPr>
      <w:r>
        <w:t>where (O) is a Hermitian observable (commonly Pauli-Z).</w:t>
      </w:r>
    </w:p>
    <w:p w14:paraId="7C19154B" w14:textId="77777777" w:rsidR="008A6D8C" w:rsidRDefault="00000000">
      <w:r>
        <w:pict w14:anchorId="566616D8">
          <v:rect id="_x0000_i1029" style="width:0;height:1.5pt" o:hralign="center" o:hrstd="t" o:hr="t"/>
        </w:pict>
      </w:r>
    </w:p>
    <w:p w14:paraId="6952EACF" w14:textId="77777777" w:rsidR="008A6D8C" w:rsidRDefault="00000000">
      <w:pPr>
        <w:pStyle w:val="Heading2"/>
      </w:pPr>
      <w:bookmarkStart w:id="5" w:name="X1f3d4291a3a0cae26e61670c692716f80543741"/>
      <w:bookmarkEnd w:id="4"/>
      <w:r>
        <w:lastRenderedPageBreak/>
        <w:t>5. Python Code (Variational Quantum Regressor – Algorithm)</w:t>
      </w:r>
    </w:p>
    <w:p w14:paraId="004F5C21" w14:textId="536CDF66" w:rsidR="008A6D8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qiskit.circuit.library </w:t>
      </w:r>
      <w:r>
        <w:rPr>
          <w:rStyle w:val="ImportTok"/>
        </w:rPr>
        <w:t>import</w:t>
      </w:r>
      <w:r>
        <w:rPr>
          <w:rStyle w:val="NormalTok"/>
        </w:rPr>
        <w:t xml:space="preserve"> ZZFeatureMap, RealAmplitudes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qiskit_machine_learning.algorithms.regressors </w:t>
      </w:r>
      <w:r>
        <w:rPr>
          <w:rStyle w:val="ImportTok"/>
        </w:rPr>
        <w:t>import</w:t>
      </w:r>
      <w:r>
        <w:rPr>
          <w:rStyle w:val="NormalTok"/>
        </w:rPr>
        <w:t xml:space="preserve"> VQR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qiskit_machine_learning.optimizers </w:t>
      </w:r>
      <w:r>
        <w:rPr>
          <w:rStyle w:val="ImportTok"/>
        </w:rPr>
        <w:t>import</w:t>
      </w:r>
      <w:r>
        <w:rPr>
          <w:rStyle w:val="NormalTok"/>
        </w:rPr>
        <w:t xml:space="preserve"> COBYLA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FloatTok"/>
        </w:rPr>
        <w:t>0.7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1.3</w:t>
      </w:r>
      <w:r>
        <w:rPr>
          <w:rStyle w:val="NormalTok"/>
        </w:rPr>
        <w:t xml:space="preserve">, </w:t>
      </w:r>
      <w:r>
        <w:rPr>
          <w:rStyle w:val="FloatTok"/>
        </w:rPr>
        <w:t>1.7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num_qubits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feature_map </w:t>
      </w:r>
      <w:r>
        <w:rPr>
          <w:rStyle w:val="OperatorTok"/>
        </w:rPr>
        <w:t>=</w:t>
      </w:r>
      <w:r>
        <w:rPr>
          <w:rStyle w:val="NormalTok"/>
        </w:rPr>
        <w:t xml:space="preserve"> ZZFeatureMap(</w:t>
      </w:r>
      <w:r>
        <w:br/>
      </w:r>
      <w:r>
        <w:rPr>
          <w:rStyle w:val="NormalTok"/>
        </w:rPr>
        <w:t xml:space="preserve">    feature_dimension</w:t>
      </w:r>
      <w:r>
        <w:rPr>
          <w:rStyle w:val="OperatorTok"/>
        </w:rPr>
        <w:t>=</w:t>
      </w:r>
      <w:r>
        <w:rPr>
          <w:rStyle w:val="NormalTok"/>
        </w:rPr>
        <w:t>num_qubits,</w:t>
      </w:r>
      <w:r>
        <w:br/>
      </w:r>
      <w:r>
        <w:rPr>
          <w:rStyle w:val="NormalTok"/>
        </w:rPr>
        <w:t xml:space="preserve">    reps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ansatz </w:t>
      </w:r>
      <w:r>
        <w:rPr>
          <w:rStyle w:val="OperatorTok"/>
        </w:rPr>
        <w:t>=</w:t>
      </w:r>
      <w:r>
        <w:rPr>
          <w:rStyle w:val="NormalTok"/>
        </w:rPr>
        <w:t xml:space="preserve"> RealAmplitudes(</w:t>
      </w:r>
      <w:r>
        <w:br/>
      </w:r>
      <w:r>
        <w:rPr>
          <w:rStyle w:val="NormalTok"/>
        </w:rPr>
        <w:t xml:space="preserve">    num_qubits</w:t>
      </w:r>
      <w:r>
        <w:rPr>
          <w:rStyle w:val="OperatorTok"/>
        </w:rPr>
        <w:t>=</w:t>
      </w:r>
      <w:r>
        <w:rPr>
          <w:rStyle w:val="NormalTok"/>
        </w:rPr>
        <w:t>num_qubits,</w:t>
      </w:r>
      <w:r>
        <w:br/>
      </w:r>
      <w:r>
        <w:rPr>
          <w:rStyle w:val="NormalTok"/>
        </w:rPr>
        <w:t xml:space="preserve">    reps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>=</w:t>
      </w:r>
      <w:r>
        <w:rPr>
          <w:rStyle w:val="NormalTok"/>
        </w:rPr>
        <w:t xml:space="preserve"> COBYLA(maxiter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rPr>
          <w:rStyle w:val="NormalTok"/>
        </w:rPr>
        <w:t xml:space="preserve">vqr </w:t>
      </w:r>
      <w:r>
        <w:rPr>
          <w:rStyle w:val="OperatorTok"/>
        </w:rPr>
        <w:t>=</w:t>
      </w:r>
      <w:r>
        <w:rPr>
          <w:rStyle w:val="NormalTok"/>
        </w:rPr>
        <w:t xml:space="preserve"> VQR(</w:t>
      </w:r>
      <w:r>
        <w:br/>
      </w:r>
      <w:r>
        <w:rPr>
          <w:rStyle w:val="NormalTok"/>
        </w:rPr>
        <w:t xml:space="preserve">    sampler</w:t>
      </w:r>
      <w:r>
        <w:rPr>
          <w:rStyle w:val="OperatorTok"/>
        </w:rPr>
        <w:t>=</w:t>
      </w:r>
      <w:r>
        <w:rPr>
          <w:rStyle w:val="NormalTok"/>
        </w:rPr>
        <w:t>sampler,</w:t>
      </w:r>
      <w:r>
        <w:br/>
      </w:r>
      <w:r>
        <w:rPr>
          <w:rStyle w:val="NormalTok"/>
        </w:rPr>
        <w:t xml:space="preserve">    feature_map</w:t>
      </w:r>
      <w:r>
        <w:rPr>
          <w:rStyle w:val="OperatorTok"/>
        </w:rPr>
        <w:t>=</w:t>
      </w:r>
      <w:r>
        <w:rPr>
          <w:rStyle w:val="NormalTok"/>
        </w:rPr>
        <w:t>feature_map,</w:t>
      </w:r>
      <w:r>
        <w:br/>
      </w:r>
      <w:r>
        <w:rPr>
          <w:rStyle w:val="NormalTok"/>
        </w:rPr>
        <w:t xml:space="preserve">    ansatz</w:t>
      </w:r>
      <w:r>
        <w:rPr>
          <w:rStyle w:val="OperatorTok"/>
        </w:rPr>
        <w:t>=</w:t>
      </w:r>
      <w:r>
        <w:rPr>
          <w:rStyle w:val="NormalTok"/>
        </w:rPr>
        <w:t>ansatz,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>=</w:t>
      </w:r>
      <w:r>
        <w:rPr>
          <w:rStyle w:val="NormalTok"/>
        </w:rPr>
        <w:t>optimizer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>vqr.fit(X_train, y_train)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X_test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lastRenderedPageBreak/>
        <w:t xml:space="preserve">    [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0.75</w:t>
      </w:r>
      <w:r>
        <w:rPr>
          <w:rStyle w:val="NormalTok"/>
        </w:rPr>
        <w:t xml:space="preserve">, </w:t>
      </w:r>
      <w:r>
        <w:rPr>
          <w:rStyle w:val="FloatTok"/>
        </w:rPr>
        <w:t>0.85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>=</w:t>
      </w:r>
      <w:r>
        <w:rPr>
          <w:rStyle w:val="NormalTok"/>
        </w:rPr>
        <w:t xml:space="preserve"> vqr.predict(X_test)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"Predicted values:"</w:t>
      </w:r>
      <w:r>
        <w:rPr>
          <w:rStyle w:val="NormalTok"/>
        </w:rPr>
        <w:t>, predictions)</w:t>
      </w:r>
    </w:p>
    <w:p w14:paraId="7F8E1D4D" w14:textId="77777777" w:rsidR="008A6D8C" w:rsidRDefault="00000000">
      <w:r>
        <w:pict w14:anchorId="258744C5">
          <v:rect id="_x0000_i1030" style="width:0;height:1.5pt" o:hralign="center" o:hrstd="t" o:hr="t"/>
        </w:pict>
      </w:r>
    </w:p>
    <w:p w14:paraId="0A06FF79" w14:textId="77777777" w:rsidR="008A6D8C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4983876B" w14:textId="77777777" w:rsidR="008A6D8C" w:rsidRDefault="00000000">
      <w:pPr>
        <w:pStyle w:val="Compact"/>
        <w:numPr>
          <w:ilvl w:val="0"/>
          <w:numId w:val="5"/>
        </w:numPr>
      </w:pPr>
      <w:r>
        <w:t>Regression on small-to-medium datasets</w:t>
      </w:r>
    </w:p>
    <w:p w14:paraId="55EEF221" w14:textId="77777777" w:rsidR="008A6D8C" w:rsidRDefault="00000000">
      <w:pPr>
        <w:pStyle w:val="Compact"/>
        <w:numPr>
          <w:ilvl w:val="0"/>
          <w:numId w:val="5"/>
        </w:numPr>
      </w:pPr>
      <w:r>
        <w:t>Quantum machine learning research</w:t>
      </w:r>
    </w:p>
    <w:p w14:paraId="4ACBC929" w14:textId="77777777" w:rsidR="008A6D8C" w:rsidRDefault="00000000">
      <w:pPr>
        <w:pStyle w:val="Compact"/>
        <w:numPr>
          <w:ilvl w:val="0"/>
          <w:numId w:val="5"/>
        </w:numPr>
      </w:pPr>
      <w:r>
        <w:t>Function approximation and curve fitting</w:t>
      </w:r>
    </w:p>
    <w:p w14:paraId="06F0F653" w14:textId="77777777" w:rsidR="008A6D8C" w:rsidRDefault="00000000">
      <w:pPr>
        <w:pStyle w:val="Compact"/>
        <w:numPr>
          <w:ilvl w:val="0"/>
          <w:numId w:val="5"/>
        </w:numPr>
      </w:pPr>
      <w:r>
        <w:t>Hybrid quantum–classical pipelines</w:t>
      </w:r>
    </w:p>
    <w:p w14:paraId="65268C1E" w14:textId="77777777" w:rsidR="008A6D8C" w:rsidRDefault="00000000">
      <w:r>
        <w:pict w14:anchorId="51660D69">
          <v:rect id="_x0000_i1031" style="width:0;height:1.5pt" o:hralign="center" o:hrstd="t" o:hr="t"/>
        </w:pict>
      </w:r>
    </w:p>
    <w:p w14:paraId="12DA3D0F" w14:textId="77777777" w:rsidR="008A6D8C" w:rsidRDefault="00000000">
      <w:pPr>
        <w:pStyle w:val="Heading2"/>
      </w:pPr>
      <w:bookmarkStart w:id="7" w:name="limitations"/>
      <w:bookmarkEnd w:id="6"/>
      <w:r>
        <w:t>7. Limitations</w:t>
      </w:r>
    </w:p>
    <w:p w14:paraId="596519FA" w14:textId="77777777" w:rsidR="008A6D8C" w:rsidRDefault="00000000">
      <w:pPr>
        <w:pStyle w:val="Compact"/>
        <w:numPr>
          <w:ilvl w:val="0"/>
          <w:numId w:val="6"/>
        </w:numPr>
      </w:pPr>
      <w:r>
        <w:t>No proven quantum advantage</w:t>
      </w:r>
    </w:p>
    <w:p w14:paraId="16A26823" w14:textId="77777777" w:rsidR="008A6D8C" w:rsidRDefault="00000000">
      <w:pPr>
        <w:pStyle w:val="Compact"/>
        <w:numPr>
          <w:ilvl w:val="0"/>
          <w:numId w:val="6"/>
        </w:numPr>
      </w:pPr>
      <w:r>
        <w:t>Training is slow due to many circuit evaluations</w:t>
      </w:r>
    </w:p>
    <w:p w14:paraId="6F81B1CC" w14:textId="77777777" w:rsidR="008A6D8C" w:rsidRDefault="00000000">
      <w:pPr>
        <w:pStyle w:val="Compact"/>
        <w:numPr>
          <w:ilvl w:val="0"/>
          <w:numId w:val="6"/>
        </w:numPr>
      </w:pPr>
      <w:r>
        <w:t>Sensitive to noise and barren plateaus</w:t>
      </w:r>
    </w:p>
    <w:p w14:paraId="5D8EC9F5" w14:textId="77777777" w:rsidR="008A6D8C" w:rsidRDefault="00000000">
      <w:pPr>
        <w:pStyle w:val="Compact"/>
        <w:numPr>
          <w:ilvl w:val="0"/>
          <w:numId w:val="6"/>
        </w:numPr>
      </w:pPr>
      <w:r>
        <w:t>Limited scalability on current hardware</w:t>
      </w:r>
    </w:p>
    <w:p w14:paraId="49E696BE" w14:textId="77777777" w:rsidR="008A6D8C" w:rsidRDefault="00000000">
      <w:r>
        <w:pict w14:anchorId="531D58CC">
          <v:rect id="_x0000_i1032" style="width:0;height:1.5pt" o:hralign="center" o:hrstd="t" o:hr="t"/>
        </w:pict>
      </w:r>
    </w:p>
    <w:p w14:paraId="2E31CF97" w14:textId="77777777" w:rsidR="008A6D8C" w:rsidRDefault="00000000">
      <w:pPr>
        <w:pStyle w:val="Heading2"/>
      </w:pPr>
      <w:bookmarkStart w:id="8" w:name="comparison-with-classical-regression"/>
      <w:bookmarkEnd w:id="7"/>
      <w:r>
        <w:t>8. Comparison with Classical Regression</w:t>
      </w:r>
    </w:p>
    <w:p w14:paraId="47F5A228" w14:textId="77777777" w:rsidR="008A6D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Model</w:t>
      </w:r>
      <w:r>
        <w:t>: Classical regression uses explicit parameters; VQR uses quantum circuit parameters</w:t>
      </w:r>
    </w:p>
    <w:p w14:paraId="355AAB41" w14:textId="77777777" w:rsidR="008A6D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Output</w:t>
      </w:r>
      <w:r>
        <w:t>: Classical outputs numbers directly; VQR outputs expectation values</w:t>
      </w:r>
    </w:p>
    <w:p w14:paraId="7268A477" w14:textId="77777777" w:rsidR="008A6D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Optimization</w:t>
      </w:r>
      <w:r>
        <w:t>: Classical gradients vs. hybrid quantum–classical optimization</w:t>
      </w:r>
    </w:p>
    <w:p w14:paraId="337A70DA" w14:textId="77777777" w:rsidR="008A6D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Scalability</w:t>
      </w:r>
      <w:r>
        <w:t>: Classical methods scale better today</w:t>
      </w:r>
    </w:p>
    <w:p w14:paraId="7B482C57" w14:textId="77777777" w:rsidR="008A6D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Practicality</w:t>
      </w:r>
      <w:r>
        <w:t>: VQR is mainly research-oriented</w:t>
      </w:r>
    </w:p>
    <w:p w14:paraId="1AD9FAF2" w14:textId="77777777" w:rsidR="008A6D8C" w:rsidRDefault="00000000">
      <w:r>
        <w:pict w14:anchorId="27E47A47">
          <v:rect id="_x0000_i1033" style="width:0;height:1.5pt" o:hralign="center" o:hrstd="t" o:hr="t"/>
        </w:pict>
      </w:r>
    </w:p>
    <w:p w14:paraId="377CDAC6" w14:textId="77777777" w:rsidR="008A6D8C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4BE1B4FF" w14:textId="77777777" w:rsidR="008A6D8C" w:rsidRDefault="00000000">
      <w:pPr>
        <w:pStyle w:val="FirstParagraph"/>
      </w:pPr>
      <w:r>
        <w:rPr>
          <w:b/>
          <w:bCs/>
        </w:rPr>
        <w:t>A Variational Quantum Regressor learns a continuous function by training a parameterized quantum circuit whose measurement expectation values approximate real-valued outputs.</w:t>
      </w:r>
      <w:bookmarkEnd w:id="0"/>
      <w:bookmarkEnd w:id="9"/>
    </w:p>
    <w:sectPr w:rsidR="008A6D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BEAE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52C8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DFAF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87685869">
    <w:abstractNumId w:val="0"/>
  </w:num>
  <w:num w:numId="2" w16cid:durableId="1087530934">
    <w:abstractNumId w:val="1"/>
  </w:num>
  <w:num w:numId="3" w16cid:durableId="690228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3090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18636320">
    <w:abstractNumId w:val="1"/>
  </w:num>
  <w:num w:numId="6" w16cid:durableId="1135954663">
    <w:abstractNumId w:val="1"/>
  </w:num>
  <w:num w:numId="7" w16cid:durableId="1553808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D8C"/>
    <w:rsid w:val="008A6D8C"/>
    <w:rsid w:val="00AF1087"/>
    <w:rsid w:val="00E0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B7820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2025-12-18T03:59:00Z</dcterms:created>
  <dcterms:modified xsi:type="dcterms:W3CDTF">2025-12-18T04:06:00Z</dcterms:modified>
</cp:coreProperties>
</file>