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rFonts w:ascii="Times New Roman" w:cs="Times New Roman" w:eastAsia="Times New Roman" w:hAnsi="Times New Roman"/>
          <w:b w:val="1"/>
          <w:color w:val="404040"/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48"/>
          <w:szCs w:val="48"/>
          <w:rtl w:val="0"/>
        </w:rPr>
        <w:t xml:space="preserve">Data Extraction and NLP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333375</wp:posOffset>
            </wp:positionV>
            <wp:extent cx="5915025" cy="3072720"/>
            <wp:effectExtent b="0" l="0" r="0" t="0"/>
            <wp:wrapNone/>
            <wp:docPr descr="Placeholder image" id="3" name="image3.png"/>
            <a:graphic>
              <a:graphicData uri="http://schemas.openxmlformats.org/drawingml/2006/picture">
                <pic:pic>
                  <pic:nvPicPr>
                    <pic:cNvPr descr="Placeholder imag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72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1"/>
      <w:bookmarkEnd w:id="1"/>
      <w:r w:rsidDel="00000000" w:rsidR="00000000" w:rsidRPr="00000000">
        <w:rPr>
          <w:rtl w:val="0"/>
        </w:rPr>
        <w:t xml:space="preserve">09.04.20XX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Your Name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Your Company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123 Your Street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Your City, ST 12345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Extracting data from websites and performing text analysis and 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Our solution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 started exploring the objective.txt which problem statement and solution was         explained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After the exploration started crawling the data from the given web urls using beautifulsoup library and stored all the text files in the  txt format in a data/processed directory.To execute the operation of crawling  data from websites run the src/scraper.py file.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Before running the .py file install all the dependencies mentioned in requirements.txt file.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CLI : pip install -r requirements.txt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 all my extracted text files in a folder with the similar url_id’s name for each . Next I started text and sentiment analysis.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analysis started with removing stop words and tokenization of words from the text files using the regular expression ‘re’ module.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Approached text analysis.docs file to perform analysis mentioned in the Text analysis file.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 all the instructions given in the Text analysis.doc and performed one by one all the contents using python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4"/>
      <w:bookmarkEnd w:id="4"/>
      <w:r w:rsidDel="00000000" w:rsidR="00000000" w:rsidRPr="00000000">
        <w:rPr>
          <w:rtl w:val="0"/>
        </w:rPr>
        <w:t xml:space="preserve">Generating output from my assessment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Step-1. Install all the dependencies from requirements.txt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Cli : pip install -r requirements.txt.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Step2. run scraper.py file to generate the text from web urls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Cli : python src/scraper.py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Step-3. After generating the text files from web urls run analysis.py file to perform sentimental analysis according to the content provided in the text analysis document.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Cli : python src/analysis.py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Step-4. You can see all the logs in log directory log/scraper.logs and analysis.logs and all the output scores are stored in output directory output data structure.xlsx file.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5"/>
      <w:bookmarkEnd w:id="5"/>
      <w:r w:rsidDel="00000000" w:rsidR="00000000" w:rsidRPr="00000000">
        <w:rPr>
          <w:rtl w:val="0"/>
        </w:rPr>
        <w:t xml:space="preserve">Utilized python3 to extract the data from URLS and TEXT ANALYSIS, beautifulsoup python library for data crawling.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Thank you.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