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2E"/>
          <w:sz w:val="36"/>
          <w:szCs w:val="36"/>
        </w:rPr>
        <w:t xml:space="preserve">Dev.to Article — Ortho</w:t>
      </w:r>
    </w:p>
    <w:p>
      <w:pPr>
        <w:spacing w:after="40"/>
      </w:pPr>
      <w:r>
        <w:rPr>
          <w:color w:val="888888"/>
          <w:sz w:val="20"/>
          <w:szCs w:val="20"/>
        </w:rPr>
        <w:t xml:space="preserve">Content type: Technical blog post  |  Platform: Dev.to  |  Audience: Senior engineers shipping AI-generated code</w:t>
      </w:r>
    </w:p>
    <w:p>
      <w:pPr>
        <w:spacing w:after="40"/>
      </w:pPr>
      <w:r>
        <w:rPr>
          <w:color w:val="888888"/>
          <w:sz w:val="20"/>
          <w:szCs w:val="20"/>
        </w:rPr>
        <w:t xml:space="preserve">Primary keyword: AI coding workflow  |  Secondary: token optimization, AI architecture review, ASES workflow</w:t>
      </w:r>
    </w:p>
    <w:p>
      <w:pPr>
        <w:spacing w:after="200"/>
      </w:pPr>
      <w:r>
        <w:rPr>
          <w:color w:val="888888"/>
          <w:sz w:val="20"/>
          <w:szCs w:val="20"/>
        </w:rPr>
        <w:t xml:space="preserve">Tone: Technical, honest, builder-first. No hype. Limitations acknowledged.</w:t>
      </w:r>
    </w:p>
    <w:p>
      <w:pPr>
        <w:pBdr>
          <w:bottom w:val="single" w:color="DDDDDD" w:sz="6"/>
        </w:pBdr>
        <w:spacing w:after="240" w:before="240"/>
      </w:pPr>
    </w:p>
    <w:p>
      <w:pPr>
        <w:pStyle w:val="Heading1"/>
        <w:spacing w:after="120" w:before="400"/>
      </w:pPr>
      <w:r>
        <w:t xml:space="preserve">Headline Options</w:t>
      </w:r>
    </w:p>
    <w:p>
      <w:pPr>
        <w:shd w:fill="F8F9FA" w:val="clear"/>
        <w:spacing w:after="80" w:before="80"/>
        <w:ind w:left="360" w:right="360"/>
      </w:pPr>
      <w:r>
        <w:rPr>
          <w:i/>
          <w:iCs/>
          <w:color w:val="666666"/>
          <w:sz w:val="18"/>
          <w:szCs w:val="18"/>
        </w:rPr>
        <w:t xml:space="preserve">Use Option A for Dev.to. The contrarian framing gets clicks from engineers who are already frustrated with AI tool chaos.</w:t>
      </w:r>
    </w:p>
    <w:p>
      <w:pPr>
        <w:spacing w:after="40" w:before="120"/>
      </w:pPr>
      <w:r>
        <w:rPr>
          <w:b/>
          <w:bCs/>
          <w:color w:val="3B5BDB"/>
          <w:sz w:val="22"/>
          <w:szCs w:val="22"/>
        </w:rPr>
        <w:t xml:space="preserve">Option A (Recommended): </w:t>
      </w:r>
    </w:p>
    <w:p>
      <w:pPr>
        <w:shd w:fill="F8F9FA" w:val="clear"/>
        <w:spacing w:after="100"/>
        <w:ind w:left="360"/>
      </w:pPr>
      <w:r>
        <w:rPr>
          <w:i/>
          <w:iCs/>
          <w:color w:val="1A1A2E"/>
          <w:sz w:val="22"/>
          <w:szCs w:val="22"/>
        </w:rPr>
        <w:t xml:space="preserve">The two things missing from every AI coding tool: workflow and context discipline</w:t>
      </w:r>
    </w:p>
    <w:p>
      <w:pPr>
        <w:spacing w:after="40"/>
      </w:pPr>
      <w:r>
        <w:rPr>
          <w:b/>
          <w:bCs/>
          <w:color w:val="3B5BDB"/>
          <w:sz w:val="22"/>
          <w:szCs w:val="22"/>
        </w:rPr>
        <w:t xml:space="preserve">Option B: </w:t>
      </w:r>
    </w:p>
    <w:p>
      <w:pPr>
        <w:shd w:fill="F8F9FA" w:val="clear"/>
        <w:spacing w:after="100"/>
        <w:ind w:left="360"/>
      </w:pPr>
      <w:r>
        <w:rPr>
          <w:i/>
          <w:iCs/>
          <w:color w:val="1A1A2E"/>
          <w:sz w:val="22"/>
          <w:szCs w:val="22"/>
        </w:rPr>
        <w:t xml:space="preserve">ASES: The 6-phase workflow we built to make AI-generated code actually maintainable</w:t>
      </w:r>
    </w:p>
    <w:p>
      <w:pPr>
        <w:spacing w:after="40"/>
      </w:pPr>
      <w:r>
        <w:rPr>
          <w:b/>
          <w:bCs/>
          <w:color w:val="3B5BDB"/>
          <w:sz w:val="22"/>
          <w:szCs w:val="22"/>
        </w:rPr>
        <w:t xml:space="preserve">Option C: </w:t>
      </w:r>
    </w:p>
    <w:p>
      <w:pPr>
        <w:shd w:fill="F8F9FA" w:val="clear"/>
        <w:spacing w:after="120"/>
        <w:ind w:left="360"/>
      </w:pPr>
      <w:r>
        <w:rPr>
          <w:i/>
          <w:iCs/>
          <w:color w:val="1A1A2E"/>
          <w:sz w:val="22"/>
          <w:szCs w:val="22"/>
        </w:rPr>
        <w:t xml:space="preserve">We've been shipping AI-generated code for a year. Here's the workflow and token discipline it took to make it work.</w:t>
      </w:r>
    </w:p>
    <w:p>
      <w:pPr>
        <w:pBdr>
          <w:bottom w:val="single" w:color="DDDDDD" w:sz="6"/>
        </w:pBdr>
        <w:spacing w:after="240" w:before="240"/>
      </w:pPr>
    </w:p>
    <w:p>
      <w:pPr>
        <w:pStyle w:val="Heading1"/>
        <w:spacing w:after="120" w:before="400"/>
      </w:pPr>
      <w:r>
        <w:t xml:space="preserve">Full Article Body</w:t>
      </w:r>
    </w:p>
    <w:p>
      <w:pPr>
        <w:shd w:fill="F8F9FA" w:val="clear"/>
        <w:spacing w:after="80" w:before="80"/>
        <w:ind w:left="360" w:right="360"/>
      </w:pPr>
      <w:r>
        <w:rPr>
          <w:i/>
          <w:iCs/>
          <w:color w:val="666666"/>
          <w:sz w:val="18"/>
          <w:szCs w:val="18"/>
        </w:rPr>
        <w:t xml:space="preserve">Plain text — Dev.to renders Markdown. No special formatting needed in the post itself. Copy-paste ready.</w:t>
      </w:r>
    </w:p>
    <w:p>
      <w:pPr>
        <w:pStyle w:val="Heading2"/>
        <w:spacing w:after="100" w:before="320"/>
      </w:pPr>
      <w:r>
        <w:t xml:space="preserve">Introduction</w:t>
      </w:r>
    </w:p>
    <w:p>
      <w:pPr>
        <w:spacing w:after="120"/>
      </w:pPr>
      <w:r>
        <w:rPr>
          <w:color w:val="1A1A2E"/>
          <w:sz w:val="22"/>
          <w:szCs w:val="22"/>
        </w:rPr>
        <w:t xml:space="preserve">AI coding tools have gotten very good at one thing: generating code fast. What they haven't gotten good at is discipline.</w:t>
      </w:r>
    </w:p>
    <w:p>
      <w:pPr>
        <w:spacing w:after="120"/>
      </w:pPr>
      <w:r>
        <w:rPr>
          <w:color w:val="1A1A2E"/>
          <w:sz w:val="22"/>
          <w:szCs w:val="22"/>
        </w:rPr>
        <w:t xml:space="preserve">They don't know your architecture. They don't remember that you rejected a pattern last sprint. They don't know which of your context window is signal and which is noise. And they have no concept of a development workflow — no phases, no review gates, no verification steps. You describe what you want, they generate, and you hope the output fits.</w:t>
      </w:r>
    </w:p>
    <w:p>
      <w:pPr>
        <w:spacing w:after="120"/>
      </w:pPr>
      <w:r>
        <w:rPr>
          <w:color w:val="1A1A2E"/>
          <w:sz w:val="22"/>
          <w:szCs w:val="22"/>
        </w:rPr>
        <w:t xml:space="preserve">For small tasks this works fine. For anything that touches your real codebase at scale — refactors, new features with cross-cutting concerns, compliance-sensitive changes — the lack of workflow structure creates subtle, expensive problems that compound over time.</w:t>
      </w:r>
    </w:p>
    <w:p>
      <w:pPr>
        <w:spacing w:after="120"/>
      </w:pPr>
      <w:r>
        <w:rPr>
          <w:color w:val="1A1A2E"/>
          <w:sz w:val="22"/>
          <w:szCs w:val="22"/>
        </w:rPr>
        <w:t xml:space="preserve">We've been building Ortho to address two of these problems specifically: workflow discipline (through ASES, a 6-phase AI development methodology) and context discipline (through a 9-component token optimization pipeline). This post explains both, why we built them, and what they look like in practice.</w:t>
      </w:r>
    </w:p>
    <w:p>
      <w:pPr>
        <w:pBdr>
          <w:bottom w:val="single" w:color="DDDDDD" w:sz="6"/>
        </w:pBdr>
        <w:spacing w:after="240" w:before="240"/>
      </w:pPr>
    </w:p>
    <w:p>
      <w:pPr>
        <w:pStyle w:val="Heading2"/>
        <w:spacing w:after="100" w:before="320"/>
      </w:pPr>
      <w:r>
        <w:t xml:space="preserve">The workflow problem with AI coding tools</w:t>
      </w:r>
    </w:p>
    <w:p>
      <w:pPr>
        <w:spacing w:after="120"/>
      </w:pPr>
      <w:r>
        <w:rPr>
          <w:color w:val="1A1A2E"/>
          <w:sz w:val="22"/>
          <w:szCs w:val="22"/>
        </w:rPr>
        <w:t xml:space="preserve">When a junior engineer joins your team, you don't just hand them a task and say "generate." There's a process: understand the codebase, plan the change, get the architecture reviewed, build it, test it, verify it, get it reviewed. The process exists because individual steps catch different categories of mistakes.</w:t>
      </w:r>
    </w:p>
    <w:p>
      <w:pPr>
        <w:spacing w:after="120"/>
      </w:pPr>
      <w:r>
        <w:rPr>
          <w:color w:val="1A1A2E"/>
          <w:sz w:val="22"/>
          <w:szCs w:val="22"/>
        </w:rPr>
        <w:t xml:space="preserve">AI coding tools collapse all of that into one step. You prompt. You get code. Done.</w:t>
      </w:r>
    </w:p>
    <w:p>
      <w:pPr>
        <w:spacing w:after="120"/>
      </w:pPr>
      <w:r>
        <w:rPr>
          <w:color w:val="1A1A2E"/>
          <w:sz w:val="22"/>
          <w:szCs w:val="22"/>
        </w:rPr>
        <w:t xml:space="preserve">The result isn't always bad code per file. The problem is architectural: the AI has no model of your layer boundaries, so it imports from layers it shouldn't touch. It has no memory of past decisions, so it re-proposes patterns you've already rejected. It has no verification step, so it confidently generates code that looks right but has subtle issues a reviewer would have caught in 30 seconds.</w:t>
      </w:r>
    </w:p>
    <w:p>
      <w:pPr>
        <w:spacing w:after="120"/>
      </w:pPr>
      <w:r>
        <w:rPr>
          <w:color w:val="1A1A2E"/>
          <w:sz w:val="22"/>
          <w:szCs w:val="22"/>
        </w:rPr>
        <w:t xml:space="preserve">The missing piece isn't a smarter model. It's a workflow.</w:t>
      </w:r>
    </w:p>
    <w:p>
      <w:pPr>
        <w:pBdr>
          <w:bottom w:val="single" w:color="DDDDDD" w:sz="6"/>
        </w:pBdr>
        <w:spacing w:after="240" w:before="240"/>
      </w:pPr>
    </w:p>
    <w:p>
      <w:pPr>
        <w:pStyle w:val="Heading2"/>
        <w:spacing w:after="100" w:before="320"/>
      </w:pPr>
      <w:r>
        <w:t xml:space="preserve">ASES: A 6-phase workflow for AI-assisted development</w:t>
      </w:r>
    </w:p>
    <w:p>
      <w:pPr>
        <w:spacing w:after="120"/>
      </w:pPr>
      <w:r>
        <w:rPr>
          <w:color w:val="1A1A2E"/>
          <w:sz w:val="22"/>
          <w:szCs w:val="22"/>
        </w:rPr>
        <w:t xml:space="preserve">ASES (v1.2) is the methodology built into Ortho's orchestration layer. It structures AI-assisted development into six sequential phases, each with a distinct role and responsibility:</w:t>
      </w:r>
    </w:p>
    <w:p>
      <w:pPr>
        <w:spacing w:after="40" w:before="160"/>
      </w:pPr>
      <w:r>
        <w:rPr>
          <w:b/>
          <w:bCs/>
          <w:color w:val="F59E0B"/>
          <w:sz w:val="22"/>
          <w:szCs w:val="22"/>
        </w:rPr>
        <w:t xml:space="preserve">01  </w:t>
      </w:r>
      <w:r>
        <w:rPr>
          <w:b/>
          <w:bCs/>
          <w:color w:val="1A1A2E"/>
          <w:sz w:val="22"/>
          <w:szCs w:val="22"/>
        </w:rPr>
        <w:t xml:space="preserve">PLANNER</w:t>
      </w:r>
    </w:p>
    <w:p>
      <w:pPr>
        <w:shd w:fill="F8F9FA" w:val="clear"/>
        <w:spacing w:after="80"/>
        <w:ind w:left="360" w:right="360"/>
      </w:pPr>
      <w:r>
        <w:rPr>
          <w:color w:val="444444"/>
          <w:sz w:val="20"/>
          <w:szCs w:val="20"/>
        </w:rPr>
        <w:t xml:space="preserve">Understands the intent, scans the existing codebase for relevant context, and produces a structured implementation plan with scope, assumptions, and open questions. The AI doesn't write a line of code in this phase.</w:t>
      </w:r>
    </w:p>
    <w:p>
      <w:pPr>
        <w:spacing w:after="40" w:before="160"/>
      </w:pPr>
      <w:r>
        <w:rPr>
          <w:b/>
          <w:bCs/>
          <w:color w:val="F59E0B"/>
          <w:sz w:val="22"/>
          <w:szCs w:val="22"/>
        </w:rPr>
        <w:t xml:space="preserve">02  </w:t>
      </w:r>
      <w:r>
        <w:rPr>
          <w:b/>
          <w:bCs/>
          <w:color w:val="1A1A2E"/>
          <w:sz w:val="22"/>
          <w:szCs w:val="22"/>
        </w:rPr>
        <w:t xml:space="preserve">ARCHITECT</w:t>
      </w:r>
    </w:p>
    <w:p>
      <w:pPr>
        <w:shd w:fill="F8F9FA" w:val="clear"/>
        <w:spacing w:after="80"/>
        <w:ind w:left="360" w:right="360"/>
      </w:pPr>
      <w:r>
        <w:rPr>
          <w:color w:val="444444"/>
          <w:sz w:val="20"/>
          <w:szCs w:val="20"/>
        </w:rPr>
        <w:t xml:space="preserve">Reviews the plan against the actual architecture model. Identifies which layers will be touched, what the blast radius is, and whether the proposed approach violates any boundaries. Produces an architecture brief with constraints.</w:t>
      </w:r>
    </w:p>
    <w:p>
      <w:pPr>
        <w:spacing w:after="40" w:before="160"/>
      </w:pPr>
      <w:r>
        <w:rPr>
          <w:b/>
          <w:bCs/>
          <w:color w:val="F59E0B"/>
          <w:sz w:val="22"/>
          <w:szCs w:val="22"/>
        </w:rPr>
        <w:t xml:space="preserve">03  </w:t>
      </w:r>
      <w:r>
        <w:rPr>
          <w:b/>
          <w:bCs/>
          <w:color w:val="1A1A2E"/>
          <w:sz w:val="22"/>
          <w:szCs w:val="22"/>
        </w:rPr>
        <w:t xml:space="preserve">BUILDER</w:t>
      </w:r>
    </w:p>
    <w:p>
      <w:pPr>
        <w:shd w:fill="F8F9FA" w:val="clear"/>
        <w:spacing w:after="80"/>
        <w:ind w:left="360" w:right="360"/>
      </w:pPr>
      <w:r>
        <w:rPr>
          <w:color w:val="444444"/>
          <w:sz w:val="20"/>
          <w:szCs w:val="20"/>
        </w:rPr>
        <w:t xml:space="preserve">Generates the implementation — with the architecture brief and context from phases 1–2 in hand. This is the only phase that produces code, and it operates with explicit constraints from the preceding phases.</w:t>
      </w:r>
    </w:p>
    <w:p>
      <w:pPr>
        <w:spacing w:after="40" w:before="160"/>
      </w:pPr>
      <w:r>
        <w:rPr>
          <w:b/>
          <w:bCs/>
          <w:color w:val="F59E0B"/>
          <w:sz w:val="22"/>
          <w:szCs w:val="22"/>
        </w:rPr>
        <w:t xml:space="preserve">04  </w:t>
      </w:r>
      <w:r>
        <w:rPr>
          <w:b/>
          <w:bCs/>
          <w:color w:val="1A1A2E"/>
          <w:sz w:val="22"/>
          <w:szCs w:val="22"/>
        </w:rPr>
        <w:t xml:space="preserve">TEST-DESIGNER</w:t>
      </w:r>
    </w:p>
    <w:p>
      <w:pPr>
        <w:shd w:fill="F8F9FA" w:val="clear"/>
        <w:spacing w:after="80"/>
        <w:ind w:left="360" w:right="360"/>
      </w:pPr>
      <w:r>
        <w:rPr>
          <w:color w:val="444444"/>
          <w:sz w:val="20"/>
          <w:szCs w:val="20"/>
        </w:rPr>
        <w:t xml:space="preserve">Designs the test strategy: which behaviors to test, which edge cases matter, what coverage gaps exist in the current test suite. Produces test specs before tests are written.</w:t>
      </w:r>
    </w:p>
    <w:p>
      <w:pPr>
        <w:spacing w:after="40" w:before="160"/>
      </w:pPr>
      <w:r>
        <w:rPr>
          <w:b/>
          <w:bCs/>
          <w:color w:val="F59E0B"/>
          <w:sz w:val="22"/>
          <w:szCs w:val="22"/>
        </w:rPr>
        <w:t xml:space="preserve">05  </w:t>
      </w:r>
      <w:r>
        <w:rPr>
          <w:b/>
          <w:bCs/>
          <w:color w:val="1A1A2E"/>
          <w:sz w:val="22"/>
          <w:szCs w:val="22"/>
        </w:rPr>
        <w:t xml:space="preserve">VERIFIER</w:t>
      </w:r>
    </w:p>
    <w:p>
      <w:pPr>
        <w:shd w:fill="F8F9FA" w:val="clear"/>
        <w:spacing w:after="80"/>
        <w:ind w:left="360" w:right="360"/>
      </w:pPr>
      <w:r>
        <w:rPr>
          <w:color w:val="444444"/>
          <w:sz w:val="20"/>
          <w:szCs w:val="20"/>
        </w:rPr>
        <w:t xml:space="preserve">Runs the generated code against real checks: lint, type checking, tests, architecture scan. Produces a verification report. If something fails, it feeds back to BUILDER — not to the user.</w:t>
      </w:r>
    </w:p>
    <w:p>
      <w:pPr>
        <w:spacing w:after="40" w:before="160"/>
      </w:pPr>
      <w:r>
        <w:rPr>
          <w:b/>
          <w:bCs/>
          <w:color w:val="F59E0B"/>
          <w:sz w:val="22"/>
          <w:szCs w:val="22"/>
        </w:rPr>
        <w:t xml:space="preserve">06  </w:t>
      </w:r>
      <w:r>
        <w:rPr>
          <w:b/>
          <w:bCs/>
          <w:color w:val="1A1A2E"/>
          <w:sz w:val="22"/>
          <w:szCs w:val="22"/>
        </w:rPr>
        <w:t xml:space="preserve">REVIEWER</w:t>
      </w:r>
    </w:p>
    <w:p>
      <w:pPr>
        <w:shd w:fill="F8F9FA" w:val="clear"/>
        <w:spacing w:after="80"/>
        <w:ind w:left="360" w:right="360"/>
      </w:pPr>
      <w:r>
        <w:rPr>
          <w:color w:val="444444"/>
          <w:sz w:val="20"/>
          <w:szCs w:val="20"/>
        </w:rPr>
        <w:t xml:space="preserve">Summarizes the full change with evidence: what was built, what was tested, what architecture constraints were respected, what the verifier found. The human reviews a brief, not raw output.</w:t>
      </w:r>
    </w:p>
    <w:p>
      <w:pPr>
        <w:spacing w:after="120"/>
      </w:pPr>
      <w:r>
        <w:rPr>
          <w:color w:val="1A1A2E"/>
          <w:sz w:val="22"/>
          <w:szCs w:val="22"/>
        </w:rPr>
        <w:t xml:space="preserve">Each phase is a separate agent call with its own context window. The outputs chain: PLANNER feeds ARCHITECT, ARCHITECT constrains BUILDER, and so on. The workflow enforces the review process that junior engineers go through — except it happens in seconds, not days.</w:t>
      </w:r>
    </w:p>
    <w:p>
      <w:pPr>
        <w:shd w:fill="E8F5E9" w:val="clear"/>
        <w:spacing w:after="60" w:before="60"/>
        <w:ind w:left="360"/>
      </w:pPr>
      <w:r>
        <w:rPr>
          <w:rFonts w:ascii="Courier New" w:cs="Courier New" w:eastAsia="Courier New" w:hAnsi="Courier New"/>
          <w:color w:val="2D6A4F"/>
          <w:sz w:val="18"/>
          <w:szCs w:val="18"/>
        </w:rPr>
        <w:t xml:space="preserve">ortho run "add rate limiting to the API layer"</w:t>
      </w:r>
    </w:p>
    <w:p>
      <w:pPr>
        <w:shd w:fill="E8F5E9" w:val="clear"/>
        <w:spacing w:after="60" w:before="60"/>
        <w:ind w:left="360"/>
      </w:pPr>
      <w:r>
        <w:rPr>
          <w:rFonts w:ascii="Courier New" w:cs="Courier New" w:eastAsia="Courier New" w:hAnsi="Courier New"/>
          <w:color w:val="2D6A4F"/>
          <w:sz w:val="18"/>
          <w:szCs w:val="18"/>
        </w:rPr>
        <w:t xml:space="preserve"># → PLANNER: scans repo, produces plan</w:t>
      </w:r>
    </w:p>
    <w:p>
      <w:pPr>
        <w:shd w:fill="E8F5E9" w:val="clear"/>
        <w:spacing w:after="60" w:before="60"/>
        <w:ind w:left="360"/>
      </w:pPr>
      <w:r>
        <w:rPr>
          <w:rFonts w:ascii="Courier New" w:cs="Courier New" w:eastAsia="Courier New" w:hAnsi="Courier New"/>
          <w:color w:val="2D6A4F"/>
          <w:sz w:val="18"/>
          <w:szCs w:val="18"/>
        </w:rPr>
        <w:t xml:space="preserve"># → ARCHITECT: validates against arch model, adds constraints</w:t>
      </w:r>
    </w:p>
    <w:p>
      <w:pPr>
        <w:shd w:fill="E8F5E9" w:val="clear"/>
        <w:spacing w:after="60" w:before="60"/>
        <w:ind w:left="360"/>
      </w:pPr>
      <w:r>
        <w:rPr>
          <w:rFonts w:ascii="Courier New" w:cs="Courier New" w:eastAsia="Courier New" w:hAnsi="Courier New"/>
          <w:color w:val="2D6A4F"/>
          <w:sz w:val="18"/>
          <w:szCs w:val="18"/>
        </w:rPr>
        <w:t xml:space="preserve"># → BUILDER: generates implementation with constraints</w:t>
      </w:r>
    </w:p>
    <w:p>
      <w:pPr>
        <w:shd w:fill="E8F5E9" w:val="clear"/>
        <w:spacing w:after="60" w:before="60"/>
        <w:ind w:left="360"/>
      </w:pPr>
      <w:r>
        <w:rPr>
          <w:rFonts w:ascii="Courier New" w:cs="Courier New" w:eastAsia="Courier New" w:hAnsi="Courier New"/>
          <w:color w:val="2D6A4F"/>
          <w:sz w:val="18"/>
          <w:szCs w:val="18"/>
        </w:rPr>
        <w:t xml:space="preserve"># → TEST-DESIGNER: proposes test coverage</w:t>
      </w:r>
    </w:p>
    <w:p>
      <w:pPr>
        <w:shd w:fill="E8F5E9" w:val="clear"/>
        <w:spacing w:after="60" w:before="60"/>
        <w:ind w:left="360"/>
      </w:pPr>
      <w:r>
        <w:rPr>
          <w:rFonts w:ascii="Courier New" w:cs="Courier New" w:eastAsia="Courier New" w:hAnsi="Courier New"/>
          <w:color w:val="2D6A4F"/>
          <w:sz w:val="18"/>
          <w:szCs w:val="18"/>
        </w:rPr>
        <w:t xml:space="preserve"># → VERIFIER: runs checks, feeds back if needed</w:t>
      </w:r>
    </w:p>
    <w:p>
      <w:pPr>
        <w:shd w:fill="E8F5E9" w:val="clear"/>
        <w:spacing w:after="60" w:before="60"/>
        <w:ind w:left="360"/>
      </w:pPr>
      <w:r>
        <w:rPr>
          <w:rFonts w:ascii="Courier New" w:cs="Courier New" w:eastAsia="Courier New" w:hAnsi="Courier New"/>
          <w:color w:val="2D6A4F"/>
          <w:sz w:val="18"/>
          <w:szCs w:val="18"/>
        </w:rPr>
        <w:t xml:space="preserve"># → REVIEWER: summary for human approval</w:t>
      </w:r>
    </w:p>
    <w:p>
      <w:pPr>
        <w:shd w:fill="E8F5E9" w:val="clear"/>
        <w:spacing w:after="60" w:before="60"/>
        <w:ind w:left="360"/>
      </w:pPr>
      <w:r>
        <w:rPr>
          <w:rFonts w:ascii="Courier New" w:cs="Courier New" w:eastAsia="Courier New" w:hAnsi="Courier New"/>
          <w:color w:val="2D6A4F"/>
          <w:sz w:val="18"/>
          <w:szCs w:val="18"/>
        </w:rPr>
        <w:t xml:space="preserve"/>
      </w:r>
    </w:p>
    <w:p>
      <w:pPr>
        <w:shd w:fill="E8F5E9" w:val="clear"/>
        <w:spacing w:after="60" w:before="60"/>
        <w:ind w:left="360"/>
      </w:pPr>
      <w:r>
        <w:rPr>
          <w:rFonts w:ascii="Courier New" w:cs="Courier New" w:eastAsia="Courier New" w:hAnsi="Courier New"/>
          <w:color w:val="2D6A4F"/>
          <w:sz w:val="18"/>
          <w:szCs w:val="18"/>
        </w:rPr>
        <w:t xml:space="preserve">ortho approve   # accept the change</w:t>
      </w:r>
    </w:p>
    <w:p>
      <w:pPr>
        <w:shd w:fill="E8F5E9" w:val="clear"/>
        <w:spacing w:after="60" w:before="60"/>
        <w:ind w:left="360"/>
      </w:pPr>
      <w:r>
        <w:rPr>
          <w:rFonts w:ascii="Courier New" w:cs="Courier New" w:eastAsia="Courier New" w:hAnsi="Courier New"/>
          <w:color w:val="2D6A4F"/>
          <w:sz w:val="18"/>
          <w:szCs w:val="18"/>
        </w:rPr>
        <w:t xml:space="preserve">ortho reject "wrong layer for rate limiting, use middleware"</w:t>
      </w:r>
    </w:p>
    <w:p>
      <w:pPr>
        <w:spacing w:after="120"/>
      </w:pPr>
      <w:r>
        <w:rPr>
          <w:color w:val="1A1A2E"/>
          <w:sz w:val="22"/>
          <w:szCs w:val="22"/>
        </w:rPr>
        <w:t xml:space="preserve">The reject step matters: that decision is stored. Next time a similar change is proposed, Ortho cites it: "Rejected 2026-07-15: use middleware layer, not API handler." The AI doesn't propose the same anti-pattern twice.</w:t>
      </w:r>
    </w:p>
    <w:p>
      <w:pPr>
        <w:pBdr>
          <w:bottom w:val="single" w:color="DDDDDD" w:sz="6"/>
        </w:pBdr>
        <w:spacing w:after="240" w:before="240"/>
      </w:pPr>
    </w:p>
    <w:p>
      <w:pPr>
        <w:pStyle w:val="Heading2"/>
        <w:spacing w:after="100" w:before="320"/>
      </w:pPr>
      <w:r>
        <w:t xml:space="preserve">The token problem nobody talks about</w:t>
      </w:r>
    </w:p>
    <w:p>
      <w:pPr>
        <w:spacing w:after="120"/>
      </w:pPr>
      <w:r>
        <w:rPr>
          <w:color w:val="1A1A2E"/>
          <w:sz w:val="22"/>
          <w:szCs w:val="22"/>
        </w:rPr>
        <w:t xml:space="preserve">Context windows have gotten large. That doesn't mean you should fill them.</w:t>
      </w:r>
    </w:p>
    <w:p>
      <w:pPr>
        <w:spacing w:after="120"/>
      </w:pPr>
      <w:r>
        <w:rPr>
          <w:color w:val="1A1A2E"/>
          <w:sz w:val="22"/>
          <w:szCs w:val="22"/>
        </w:rPr>
        <w:t xml:space="preserve">Most teams using AI coding tools are doing one of two things: (1) sending too little context and getting generic output that doesn't fit the codebase, or (2) sending everything and burning tokens on noise — boilerplate, generated files, test fixtures, third-party vendored code — that makes the model's actual reasoning worse, not better.</w:t>
      </w:r>
    </w:p>
    <w:p>
      <w:pPr>
        <w:spacing w:after="120"/>
      </w:pPr>
      <w:r>
        <w:rPr>
          <w:color w:val="1A1A2E"/>
          <w:sz w:val="22"/>
          <w:szCs w:val="22"/>
        </w:rPr>
        <w:t xml:space="preserve">The naive solution is "just send more." The real solution is sending the right context: the signal, not the noise. But figuring out what's signal for a given task requires understanding the task, the codebase, and the relationship between them.</w:t>
      </w:r>
    </w:p>
    <w:p>
      <w:pPr>
        <w:spacing w:after="120"/>
      </w:pPr>
      <w:r>
        <w:rPr>
          <w:color w:val="1A1A2E"/>
          <w:sz w:val="22"/>
          <w:szCs w:val="22"/>
        </w:rPr>
        <w:t xml:space="preserve">This is what Ortho's token optimizer does.</w:t>
      </w:r>
    </w:p>
    <w:p>
      <w:pPr>
        <w:pBdr>
          <w:bottom w:val="single" w:color="DDDDDD" w:sz="6"/>
        </w:pBdr>
        <w:spacing w:after="240" w:before="240"/>
      </w:pPr>
    </w:p>
    <w:p>
      <w:pPr>
        <w:pStyle w:val="Heading2"/>
        <w:spacing w:after="100" w:before="320"/>
      </w:pPr>
      <w:r>
        <w:t xml:space="preserve">The 9-component token optimization pipeline</w:t>
      </w:r>
    </w:p>
    <w:p>
      <w:pPr>
        <w:spacing w:after="120"/>
      </w:pPr>
      <w:r>
        <w:rPr>
          <w:color w:val="1A1A2E"/>
          <w:sz w:val="22"/>
          <w:szCs w:val="22"/>
        </w:rPr>
        <w:t xml:space="preserve">Ortho's token optimizer runs before every agent call in the ASES workflow. It takes the raw context candidates — everything that might be relevant — and applies nine filtering and ranking passes to produce a lean, high-signal context window. The components:</w:t>
      </w:r>
    </w:p>
    <w:p>
      <w:pPr>
        <w:spacing w:after="40" w:before="120"/>
      </w:pPr>
      <w:r>
        <w:rPr>
          <w:b/>
          <w:bCs/>
          <w:color w:val="3B5BDB"/>
          <w:sz w:val="22"/>
          <w:szCs w:val="22"/>
        </w:rPr>
        <w:t xml:space="preserve">1. </w:t>
      </w:r>
      <w:r>
        <w:rPr>
          <w:b/>
          <w:bCs/>
          <w:color w:val="1A1A2E"/>
          <w:sz w:val="22"/>
          <w:szCs w:val="22"/>
        </w:rPr>
        <w:t xml:space="preserve">Intent Extractor</w:t>
      </w:r>
    </w:p>
    <w:p>
      <w:pPr>
        <w:spacing w:after="80"/>
        <w:ind w:left="360"/>
      </w:pPr>
      <w:r>
        <w:rPr>
          <w:color w:val="444444"/>
          <w:sz w:val="20"/>
          <w:szCs w:val="20"/>
        </w:rPr>
        <w:t xml:space="preserve">Parses the task description to identify the primary intent, affected layers, and key symbols. Everything downstream is filtered against this.</w:t>
      </w:r>
    </w:p>
    <w:p>
      <w:pPr>
        <w:spacing w:after="40" w:before="120"/>
      </w:pPr>
      <w:r>
        <w:rPr>
          <w:b/>
          <w:bCs/>
          <w:color w:val="3B5BDB"/>
          <w:sz w:val="22"/>
          <w:szCs w:val="22"/>
        </w:rPr>
        <w:t xml:space="preserve">2. </w:t>
      </w:r>
      <w:r>
        <w:rPr>
          <w:b/>
          <w:bCs/>
          <w:color w:val="1A1A2E"/>
          <w:sz w:val="22"/>
          <w:szCs w:val="22"/>
        </w:rPr>
        <w:t xml:space="preserve">Symbol Ranker</w:t>
      </w:r>
    </w:p>
    <w:p>
      <w:pPr>
        <w:spacing w:after="80"/>
        <w:ind w:left="360"/>
      </w:pPr>
      <w:r>
        <w:rPr>
          <w:color w:val="444444"/>
          <w:sz w:val="20"/>
          <w:szCs w:val="20"/>
        </w:rPr>
        <w:t xml:space="preserve">Scores every symbol in the SymbolIndex by relevance to the intent. Direct matches score highest; indirect references (imported by something relevant) score lower.</w:t>
      </w:r>
    </w:p>
    <w:p>
      <w:pPr>
        <w:spacing w:after="40" w:before="120"/>
      </w:pPr>
      <w:r>
        <w:rPr>
          <w:b/>
          <w:bCs/>
          <w:color w:val="3B5BDB"/>
          <w:sz w:val="22"/>
          <w:szCs w:val="22"/>
        </w:rPr>
        <w:t xml:space="preserve">3. </w:t>
      </w:r>
      <w:r>
        <w:rPr>
          <w:b/>
          <w:bCs/>
          <w:color w:val="1A1A2E"/>
          <w:sz w:val="22"/>
          <w:szCs w:val="22"/>
        </w:rPr>
        <w:t xml:space="preserve">Import Graph Pruner</w:t>
      </w:r>
    </w:p>
    <w:p>
      <w:pPr>
        <w:spacing w:after="80"/>
        <w:ind w:left="360"/>
      </w:pPr>
      <w:r>
        <w:rPr>
          <w:color w:val="444444"/>
          <w:sz w:val="20"/>
          <w:szCs w:val="20"/>
        </w:rPr>
        <w:t xml:space="preserve">Walks the import graph from the intent's entry points and prunes branches that don't connect back to the affected code paths.</w:t>
      </w:r>
    </w:p>
    <w:p>
      <w:pPr>
        <w:spacing w:after="40" w:before="120"/>
      </w:pPr>
      <w:r>
        <w:rPr>
          <w:b/>
          <w:bCs/>
          <w:color w:val="3B5BDB"/>
          <w:sz w:val="22"/>
          <w:szCs w:val="22"/>
        </w:rPr>
        <w:t xml:space="preserve">4. </w:t>
      </w:r>
      <w:r>
        <w:rPr>
          <w:b/>
          <w:bCs/>
          <w:color w:val="1A1A2E"/>
          <w:sz w:val="22"/>
          <w:szCs w:val="22"/>
        </w:rPr>
        <w:t xml:space="preserve">Call Graph Filter</w:t>
      </w:r>
    </w:p>
    <w:p>
      <w:pPr>
        <w:spacing w:after="80"/>
        <w:ind w:left="360"/>
      </w:pPr>
      <w:r>
        <w:rPr>
          <w:color w:val="444444"/>
          <w:sz w:val="20"/>
          <w:szCs w:val="20"/>
        </w:rPr>
        <w:t xml:space="preserve">Uses the call graph to identify which functions are actually on the execution path for this task. Removes functions that exist in touched files but aren't relevant.</w:t>
      </w:r>
    </w:p>
    <w:p>
      <w:pPr>
        <w:spacing w:after="40" w:before="120"/>
      </w:pPr>
      <w:r>
        <w:rPr>
          <w:b/>
          <w:bCs/>
          <w:color w:val="3B5BDB"/>
          <w:sz w:val="22"/>
          <w:szCs w:val="22"/>
        </w:rPr>
        <w:t xml:space="preserve">5. </w:t>
      </w:r>
      <w:r>
        <w:rPr>
          <w:b/>
          <w:bCs/>
          <w:color w:val="1A1A2E"/>
          <w:sz w:val="22"/>
          <w:szCs w:val="22"/>
        </w:rPr>
        <w:t xml:space="preserve">Architecture Context Selector</w:t>
      </w:r>
    </w:p>
    <w:p>
      <w:pPr>
        <w:spacing w:after="80"/>
        <w:ind w:left="360"/>
      </w:pPr>
      <w:r>
        <w:rPr>
          <w:color w:val="444444"/>
          <w:sz w:val="20"/>
          <w:szCs w:val="20"/>
        </w:rPr>
        <w:t xml:space="preserve">Injects the architecture model summary (layer boundaries, detected style, subsystem map) at the right level of detail — full for ARCHITECT phase, minimal for BUILDER.</w:t>
      </w:r>
    </w:p>
    <w:p>
      <w:pPr>
        <w:spacing w:after="40" w:before="120"/>
      </w:pPr>
      <w:r>
        <w:rPr>
          <w:b/>
          <w:bCs/>
          <w:color w:val="3B5BDB"/>
          <w:sz w:val="22"/>
          <w:szCs w:val="22"/>
        </w:rPr>
        <w:t xml:space="preserve">6. </w:t>
      </w:r>
      <w:r>
        <w:rPr>
          <w:b/>
          <w:bCs/>
          <w:color w:val="1A1A2E"/>
          <w:sz w:val="22"/>
          <w:szCs w:val="22"/>
        </w:rPr>
        <w:t xml:space="preserve">History Deduplicator</w:t>
      </w:r>
    </w:p>
    <w:p>
      <w:pPr>
        <w:spacing w:after="80"/>
        <w:ind w:left="360"/>
      </w:pPr>
      <w:r>
        <w:rPr>
          <w:color w:val="444444"/>
          <w:sz w:val="20"/>
          <w:szCs w:val="20"/>
        </w:rPr>
        <w:t xml:space="preserve">Strips context that was already included in a previous phase's call. Prevents re-sending the same file content across six agent calls.</w:t>
      </w:r>
    </w:p>
    <w:p>
      <w:pPr>
        <w:spacing w:after="40" w:before="120"/>
      </w:pPr>
      <w:r>
        <w:rPr>
          <w:b/>
          <w:bCs/>
          <w:color w:val="3B5BDB"/>
          <w:sz w:val="22"/>
          <w:szCs w:val="22"/>
        </w:rPr>
        <w:t xml:space="preserve">7. </w:t>
      </w:r>
      <w:r>
        <w:rPr>
          <w:b/>
          <w:bCs/>
          <w:color w:val="1A1A2E"/>
          <w:sz w:val="22"/>
          <w:szCs w:val="22"/>
        </w:rPr>
        <w:t xml:space="preserve">Feedback Injector</w:t>
      </w:r>
    </w:p>
    <w:p>
      <w:pPr>
        <w:spacing w:after="80"/>
        <w:ind w:left="360"/>
      </w:pPr>
      <w:r>
        <w:rPr>
          <w:color w:val="444444"/>
          <w:sz w:val="20"/>
          <w:szCs w:val="20"/>
        </w:rPr>
        <w:t xml:space="preserve">Retrieves relevant past decisions from the feedback store and injects them as constraints. "Pattern X was rejected on [date] for [reason]" goes into every relevant call.</w:t>
      </w:r>
    </w:p>
    <w:p>
      <w:pPr>
        <w:spacing w:after="40" w:before="120"/>
      </w:pPr>
      <w:r>
        <w:rPr>
          <w:b/>
          <w:bCs/>
          <w:color w:val="3B5BDB"/>
          <w:sz w:val="22"/>
          <w:szCs w:val="22"/>
        </w:rPr>
        <w:t xml:space="preserve">8. </w:t>
      </w:r>
      <w:r>
        <w:rPr>
          <w:b/>
          <w:bCs/>
          <w:color w:val="1A1A2E"/>
          <w:sz w:val="22"/>
          <w:szCs w:val="22"/>
        </w:rPr>
        <w:t xml:space="preserve">Budget Allocator</w:t>
      </w:r>
    </w:p>
    <w:p>
      <w:pPr>
        <w:spacing w:after="80"/>
        <w:ind w:left="360"/>
      </w:pPr>
      <w:r>
        <w:rPr>
          <w:color w:val="444444"/>
          <w:sz w:val="20"/>
          <w:szCs w:val="20"/>
        </w:rPr>
        <w:t xml:space="preserve">Enforces a per-phase token budget. If ranked context exceeds the budget, lower-scoring items are dropped. Ensures no phase exceeds its allocated window.</w:t>
      </w:r>
    </w:p>
    <w:p>
      <w:pPr>
        <w:spacing w:after="40" w:before="120"/>
      </w:pPr>
      <w:r>
        <w:rPr>
          <w:b/>
          <w:bCs/>
          <w:color w:val="3B5BDB"/>
          <w:sz w:val="22"/>
          <w:szCs w:val="22"/>
        </w:rPr>
        <w:t xml:space="preserve">9. </w:t>
      </w:r>
      <w:r>
        <w:rPr>
          <w:b/>
          <w:bCs/>
          <w:color w:val="1A1A2E"/>
          <w:sz w:val="22"/>
          <w:szCs w:val="22"/>
        </w:rPr>
        <w:t xml:space="preserve">Format Compressor</w:t>
      </w:r>
    </w:p>
    <w:p>
      <w:pPr>
        <w:spacing w:after="80"/>
        <w:ind w:left="360"/>
      </w:pPr>
      <w:r>
        <w:rPr>
          <w:color w:val="444444"/>
          <w:sz w:val="20"/>
          <w:szCs w:val="20"/>
        </w:rPr>
        <w:t xml:space="preserve">Strips comments, docstrings, and whitespace from included source before sending. A 400-line file often compresses to 200 lines of signal without losing anything the model needs.</w:t>
      </w:r>
    </w:p>
    <w:p>
      <w:pPr>
        <w:spacing w:after="120"/>
      </w:pPr>
      <w:r>
        <w:rPr>
          <w:color w:val="1A1A2E"/>
          <w:sz w:val="22"/>
          <w:szCs w:val="22"/>
        </w:rPr>
        <w:t xml:space="preserve">The result: each agent call gets a context window that's purpose-built for that phase of the workflow. The PLANNER gets broad repo context. The ARCHITECT gets the architecture model. The BUILDER gets only the code paths it needs to touch. The VERIFIER gets the generated diff. Nothing leaks between phases that shouldn't.</w:t>
      </w:r>
    </w:p>
    <w:p>
      <w:pPr>
        <w:pBdr>
          <w:bottom w:val="single" w:color="DDDDDD" w:sz="6"/>
        </w:pBdr>
        <w:spacing w:after="240" w:before="240"/>
      </w:pPr>
    </w:p>
    <w:p>
      <w:pPr>
        <w:pStyle w:val="Heading2"/>
        <w:spacing w:after="100" w:before="320"/>
      </w:pPr>
      <w:r>
        <w:t xml:space="preserve">Why these two things belong together</w:t>
      </w:r>
    </w:p>
    <w:p>
      <w:pPr>
        <w:spacing w:after="120"/>
      </w:pPr>
      <w:r>
        <w:rPr>
          <w:color w:val="1A1A2E"/>
          <w:sz w:val="22"/>
          <w:szCs w:val="22"/>
        </w:rPr>
        <w:t xml:space="preserve">Workflow and token optimization sound like separate problems. They're not.</w:t>
      </w:r>
    </w:p>
    <w:p>
      <w:pPr>
        <w:spacing w:after="120"/>
      </w:pPr>
      <w:r>
        <w:rPr>
          <w:color w:val="1A1A2E"/>
          <w:sz w:val="22"/>
          <w:szCs w:val="22"/>
        </w:rPr>
        <w:t xml:space="preserve">A workflow without context discipline produces well-structured calls with bloated, noisy inputs. The ARCHITECT phase is only useful if it gets accurate architecture context — not every file in the repo. The VERIFIER is only useful if it's actually running checks, not summarizing a 50k-token context dump.</w:t>
      </w:r>
    </w:p>
    <w:p>
      <w:pPr>
        <w:spacing w:after="120"/>
      </w:pPr>
      <w:r>
        <w:rPr>
          <w:color w:val="1A1A2E"/>
          <w:sz w:val="22"/>
          <w:szCs w:val="22"/>
        </w:rPr>
        <w:t xml:space="preserve">And context optimization without workflow structure produces lean inputs to an unstructured process. You might send the right 200 lines of code, but if there's no ARCHITECT phase enforcing layer constraints before BUILDER generates, the lean input goes to the wrong question.</w:t>
      </w:r>
    </w:p>
    <w:p>
      <w:pPr>
        <w:spacing w:after="120"/>
      </w:pPr>
      <w:r>
        <w:rPr>
          <w:color w:val="1A1A2E"/>
          <w:sz w:val="22"/>
          <w:szCs w:val="22"/>
        </w:rPr>
        <w:t xml:space="preserve">The workflow defines what questions to ask, in what order. The token optimizer ensures each question gets the right signal to answer it. Together, they're the missing layer between "I have an AI coding tool" and "AI coding is actually disciplined on my team."</w:t>
      </w:r>
    </w:p>
    <w:p>
      <w:pPr>
        <w:pBdr>
          <w:bottom w:val="single" w:color="DDDDDD" w:sz="6"/>
        </w:pBdr>
        <w:spacing w:after="240" w:before="240"/>
      </w:pPr>
    </w:p>
    <w:p>
      <w:pPr>
        <w:pStyle w:val="Heading2"/>
        <w:spacing w:after="100" w:before="320"/>
      </w:pPr>
      <w:r>
        <w:t xml:space="preserve">Try it</w:t>
      </w:r>
    </w:p>
    <w:p>
      <w:pPr>
        <w:spacing w:after="120"/>
      </w:pPr>
      <w:r>
        <w:rPr>
          <w:color w:val="1A1A2E"/>
          <w:sz w:val="22"/>
          <w:szCs w:val="22"/>
        </w:rPr>
        <w:t xml:space="preserve">Ortho is local-first — source never leaves your machine. One SQLite file in your repo root.</w:t>
      </w:r>
    </w:p>
    <w:p>
      <w:pPr>
        <w:shd w:fill="E8F5E9" w:val="clear"/>
        <w:spacing w:after="60" w:before="60"/>
        <w:ind w:left="360"/>
      </w:pPr>
      <w:r>
        <w:rPr>
          <w:rFonts w:ascii="Courier New" w:cs="Courier New" w:eastAsia="Courier New" w:hAnsi="Courier New"/>
          <w:color w:val="2D6A4F"/>
          <w:sz w:val="18"/>
          <w:szCs w:val="18"/>
        </w:rPr>
        <w:t xml:space="preserve"># Windows</w:t>
      </w:r>
    </w:p>
    <w:p>
      <w:pPr>
        <w:shd w:fill="E8F5E9" w:val="clear"/>
        <w:spacing w:after="60" w:before="60"/>
        <w:ind w:left="360"/>
      </w:pPr>
      <w:r>
        <w:rPr>
          <w:rFonts w:ascii="Courier New" w:cs="Courier New" w:eastAsia="Courier New" w:hAnsi="Courier New"/>
          <w:color w:val="2D6A4F"/>
          <w:sz w:val="18"/>
          <w:szCs w:val="18"/>
        </w:rPr>
        <w:t xml:space="preserve">irm https://adithyak3106.github.io/Ortho-community/install.ps1 | iex</w:t>
      </w:r>
    </w:p>
    <w:p>
      <w:pPr>
        <w:shd w:fill="E8F5E9" w:val="clear"/>
        <w:spacing w:after="60" w:before="60"/>
        <w:ind w:left="360"/>
      </w:pPr>
      <w:r>
        <w:rPr>
          <w:rFonts w:ascii="Courier New" w:cs="Courier New" w:eastAsia="Courier New" w:hAnsi="Courier New"/>
          <w:color w:val="2D6A4F"/>
          <w:sz w:val="18"/>
          <w:szCs w:val="18"/>
        </w:rPr>
        <w:t xml:space="preserve"/>
      </w:r>
    </w:p>
    <w:p>
      <w:pPr>
        <w:shd w:fill="E8F5E9" w:val="clear"/>
        <w:spacing w:after="60" w:before="60"/>
        <w:ind w:left="360"/>
      </w:pPr>
      <w:r>
        <w:rPr>
          <w:rFonts w:ascii="Courier New" w:cs="Courier New" w:eastAsia="Courier New" w:hAnsi="Courier New"/>
          <w:color w:val="2D6A4F"/>
          <w:sz w:val="18"/>
          <w:szCs w:val="18"/>
        </w:rPr>
        <w:t xml:space="preserve"># macOS / Linux</w:t>
      </w:r>
    </w:p>
    <w:p>
      <w:pPr>
        <w:shd w:fill="E8F5E9" w:val="clear"/>
        <w:spacing w:after="60" w:before="60"/>
        <w:ind w:left="360"/>
      </w:pPr>
      <w:r>
        <w:rPr>
          <w:rFonts w:ascii="Courier New" w:cs="Courier New" w:eastAsia="Courier New" w:hAnsi="Courier New"/>
          <w:color w:val="2D6A4F"/>
          <w:sz w:val="18"/>
          <w:szCs w:val="18"/>
        </w:rPr>
        <w:t xml:space="preserve">git clone https://github.com/AdithyaK3106/Ortho.git &amp;&amp; cd Ortho &amp;&amp; ./install.sh</w:t>
      </w:r>
    </w:p>
    <w:p>
      <w:pPr>
        <w:shd w:fill="E8F5E9" w:val="clear"/>
        <w:spacing w:after="60" w:before="60"/>
        <w:ind w:left="360"/>
      </w:pPr>
      <w:r>
        <w:rPr>
          <w:rFonts w:ascii="Courier New" w:cs="Courier New" w:eastAsia="Courier New" w:hAnsi="Courier New"/>
          <w:color w:val="2D6A4F"/>
          <w:sz w:val="18"/>
          <w:szCs w:val="18"/>
        </w:rPr>
        <w:t xml:space="preserve"/>
      </w:r>
    </w:p>
    <w:p>
      <w:pPr>
        <w:shd w:fill="E8F5E9" w:val="clear"/>
        <w:spacing w:after="60" w:before="60"/>
        <w:ind w:left="360"/>
      </w:pPr>
      <w:r>
        <w:rPr>
          <w:rFonts w:ascii="Courier New" w:cs="Courier New" w:eastAsia="Courier New" w:hAnsi="Courier New"/>
          <w:color w:val="2D6A4F"/>
          <w:sz w:val="18"/>
          <w:szCs w:val="18"/>
        </w:rPr>
        <w:t xml:space="preserve">cd your-repo</w:t>
      </w:r>
    </w:p>
    <w:p>
      <w:pPr>
        <w:shd w:fill="E8F5E9" w:val="clear"/>
        <w:spacing w:after="60" w:before="60"/>
        <w:ind w:left="360"/>
      </w:pPr>
      <w:r>
        <w:rPr>
          <w:rFonts w:ascii="Courier New" w:cs="Courier New" w:eastAsia="Courier New" w:hAnsi="Courier New"/>
          <w:color w:val="2D6A4F"/>
          <w:sz w:val="18"/>
          <w:szCs w:val="18"/>
        </w:rPr>
        <w:t xml:space="preserve">ortho run "add Redis caching to the API layer"   # ASES workflow</w:t>
      </w:r>
    </w:p>
    <w:p>
      <w:pPr>
        <w:shd w:fill="E8F5E9" w:val="clear"/>
        <w:spacing w:after="60" w:before="60"/>
        <w:ind w:left="360"/>
      </w:pPr>
      <w:r>
        <w:rPr>
          <w:rFonts w:ascii="Courier New" w:cs="Courier New" w:eastAsia="Courier New" w:hAnsi="Courier New"/>
          <w:color w:val="2D6A4F"/>
          <w:sz w:val="18"/>
          <w:szCs w:val="18"/>
        </w:rPr>
        <w:t xml:space="preserve">ortho guardrails                                 # architecture scan</w:t>
      </w:r>
    </w:p>
    <w:p>
      <w:pPr>
        <w:shd w:fill="E8F5E9" w:val="clear"/>
        <w:spacing w:after="60" w:before="60"/>
        <w:ind w:left="360"/>
      </w:pPr>
      <w:r>
        <w:rPr>
          <w:rFonts w:ascii="Courier New" w:cs="Courier New" w:eastAsia="Courier New" w:hAnsi="Courier New"/>
          <w:color w:val="2D6A4F"/>
          <w:sz w:val="18"/>
          <w:szCs w:val="18"/>
        </w:rPr>
        <w:t xml:space="preserve">ortho memory search "rate limiting"             # search past decisions</w:t>
      </w:r>
    </w:p>
    <w:p>
      <w:pPr>
        <w:spacing w:after="120"/>
      </w:pPr>
      <w:r>
        <w:rPr>
          <w:color w:val="1A1A2E"/>
          <w:sz w:val="22"/>
          <w:szCs w:val="22"/>
        </w:rPr>
        <w:t xml:space="preserve">GitHub: https://github.com/AdithyaK3106/Ortho</w:t>
      </w:r>
    </w:p>
    <w:p>
      <w:pPr>
        <w:spacing w:after="120"/>
      </w:pPr>
      <w:r>
        <w:rPr>
          <w:color w:val="1A1A2E"/>
          <w:sz w:val="22"/>
          <w:szCs w:val="22"/>
        </w:rPr>
        <w:t xml:space="preserve">Landing page: https://adithyak3106.github.io/Ortho-community/</w:t>
      </w:r>
    </w:p>
    <w:p>
      <w:pPr>
        <w:spacing w:after="120"/>
      </w:pPr>
      <w:r>
        <w:rPr>
          <w:color w:val="1A1A2E"/>
          <w:sz w:val="22"/>
          <w:szCs w:val="22"/>
        </w:rPr>
        <w:t xml:space="preserve">Looking for 5 engineering teams to run this on a real internal repo for 30 days. Honest feedback only — what works, what doesn't. Email: urbrain369@gmail.com</w:t>
      </w:r>
    </w:p>
    <w:p>
      <w:pPr>
        <w:pBdr>
          <w:bottom w:val="single" w:color="DDDDDD" w:sz="6"/>
        </w:pBdr>
        <w:spacing w:after="240" w:before="240"/>
      </w:pPr>
    </w:p>
    <w:p>
      <w:pPr>
        <w:pStyle w:val="Heading2"/>
        <w:spacing w:after="100" w:before="320"/>
      </w:pPr>
      <w:r>
        <w:t xml:space="preserve">Conclusion</w:t>
      </w:r>
    </w:p>
    <w:p>
      <w:pPr>
        <w:spacing w:after="120"/>
      </w:pPr>
      <w:r>
        <w:rPr>
          <w:color w:val="1A1A2E"/>
          <w:sz w:val="22"/>
          <w:szCs w:val="22"/>
        </w:rPr>
        <w:t xml:space="preserve">AI coding tools are not going away. But "generate and pray" is not a sustainable engineering practice.</w:t>
      </w:r>
    </w:p>
    <w:p>
      <w:pPr>
        <w:spacing w:after="120"/>
      </w:pPr>
      <w:r>
        <w:rPr>
          <w:color w:val="1A1A2E"/>
          <w:sz w:val="22"/>
          <w:szCs w:val="22"/>
        </w:rPr>
        <w:t xml:space="preserve">The teams that will get the most out of AI coding over the next few years won't be the ones with the best prompts. They'll be the ones with the discipline layer on top: a workflow that structures how AI engages with the codebase, and a context optimization layer that ensures each step gets signal, not noise.</w:t>
      </w:r>
    </w:p>
    <w:p>
      <w:pPr>
        <w:spacing w:after="120"/>
      </w:pPr>
      <w:r>
        <w:rPr>
          <w:color w:val="1A1A2E"/>
          <w:sz w:val="22"/>
          <w:szCs w:val="22"/>
        </w:rPr>
        <w:t xml:space="preserve">That's what we're building. If it's a problem you're hitting, we'd like to hear about it.</w:t>
      </w:r>
    </w:p>
    <w:p>
      <w:pPr>
        <w:pBdr>
          <w:bottom w:val="single" w:color="DDDDDD" w:sz="6"/>
        </w:pBdr>
        <w:spacing w:after="240" w:before="240"/>
      </w:pPr>
    </w:p>
    <w:p>
      <w:pPr>
        <w:pStyle w:val="Heading1"/>
        <w:spacing w:after="120" w:before="400"/>
      </w:pPr>
      <w:r>
        <w:t xml:space="preserve">SEO Metadata</w:t>
      </w:r>
    </w:p>
    <w:p>
      <w:pPr>
        <w:spacing w:after="60"/>
      </w:pPr>
      <w:r>
        <w:rPr>
          <w:b/>
          <w:bCs/>
          <w:sz w:val="22"/>
          <w:szCs w:val="22"/>
        </w:rPr>
        <w:t xml:space="preserve">Primary keyword: </w:t>
      </w:r>
      <w:r>
        <w:rPr>
          <w:sz w:val="22"/>
          <w:szCs w:val="22"/>
        </w:rPr>
        <w:t xml:space="preserve">AI coding workflow</w:t>
      </w:r>
    </w:p>
    <w:p>
      <w:pPr>
        <w:spacing w:after="60"/>
      </w:pPr>
      <w:r>
        <w:rPr>
          <w:b/>
          <w:bCs/>
          <w:sz w:val="22"/>
          <w:szCs w:val="22"/>
        </w:rPr>
        <w:t xml:space="preserve">Secondary keywords: </w:t>
      </w:r>
      <w:r>
        <w:rPr>
          <w:sz w:val="22"/>
          <w:szCs w:val="22"/>
        </w:rPr>
        <w:t xml:space="preserve">token optimization, ASES workflow, AI architecture review, AI-generated code discipline</w:t>
      </w:r>
    </w:p>
    <w:p>
      <w:pPr>
        <w:spacing w:after="60"/>
      </w:pPr>
      <w:r>
        <w:rPr>
          <w:b/>
          <w:bCs/>
          <w:sz w:val="22"/>
          <w:szCs w:val="22"/>
        </w:rPr>
        <w:t xml:space="preserve">Meta description: </w:t>
      </w:r>
      <w:r>
        <w:rPr>
          <w:sz w:val="22"/>
          <w:szCs w:val="22"/>
        </w:rPr>
        <w:t xml:space="preserve">How we built a 6-phase AI coding workflow (ASES) and 9-component token optimizer into Ortho — the missing discipline layer for teams shipping AI-generated code.</w:t>
      </w:r>
    </w:p>
    <w:p>
      <w:pPr>
        <w:spacing w:after="60"/>
      </w:pPr>
      <w:r>
        <w:rPr>
          <w:b/>
          <w:bCs/>
          <w:sz w:val="22"/>
          <w:szCs w:val="22"/>
        </w:rPr>
        <w:t xml:space="preserve">Dev.to tags: </w:t>
      </w:r>
      <w:r>
        <w:rPr>
          <w:sz w:val="22"/>
          <w:szCs w:val="22"/>
        </w:rPr>
        <w:t xml:space="preserve">#devtools #ai #python #architecture</w:t>
      </w:r>
    </w:p>
    <w:p>
      <w:pPr>
        <w:spacing w:after="60"/>
      </w:pPr>
      <w:r>
        <w:rPr>
          <w:b/>
          <w:bCs/>
          <w:sz w:val="22"/>
          <w:szCs w:val="22"/>
        </w:rPr>
        <w:t xml:space="preserve">Estimated read time: </w:t>
      </w:r>
      <w:r>
        <w:rPr>
          <w:sz w:val="22"/>
          <w:szCs w:val="22"/>
        </w:rPr>
        <w:t xml:space="preserve">6–7 minutes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2026-07-21T12:29:27.774Z</dcterms:created>
  <dcterms:modified xsi:type="dcterms:W3CDTF">2026-07-21T12:29:27.775Z</dcterms:modified>
</cp:coreProperties>
</file>

<file path=docProps/custom.xml><?xml version="1.0" encoding="utf-8"?>
<Properties xmlns="http://schemas.openxmlformats.org/officeDocument/2006/custom-properties" xmlns:vt="http://schemas.openxmlformats.org/officeDocument/2006/docPropsVTypes"/>
</file>