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5BE63" w14:textId="4FED6CB3" w:rsidR="00402D9D" w:rsidRPr="00517E43" w:rsidRDefault="00517E43" w:rsidP="00517E43">
      <w:pPr>
        <w:spacing w:line="276" w:lineRule="auto"/>
        <w:jc w:val="center"/>
        <w:rPr>
          <w:rFonts w:ascii="Times New Roman" w:hAnsi="Times New Roman" w:cs="Times New Roman"/>
          <w:color w:val="1F497D" w:themeColor="text2"/>
          <w:sz w:val="36"/>
          <w:szCs w:val="36"/>
        </w:rPr>
      </w:pPr>
      <w:r w:rsidRPr="00517E43">
        <w:rPr>
          <w:rFonts w:ascii="Times New Roman" w:hAnsi="Times New Roman" w:cs="Times New Roman"/>
          <w:color w:val="1F497D" w:themeColor="text2"/>
          <w:sz w:val="36"/>
          <w:szCs w:val="36"/>
        </w:rPr>
        <w:t>Data Communication &amp; Network</w:t>
      </w:r>
    </w:p>
    <w:p w14:paraId="626FFE4B" w14:textId="23152B32" w:rsidR="00517E43" w:rsidRPr="00517E43" w:rsidRDefault="00517E43" w:rsidP="00517E43">
      <w:pPr>
        <w:spacing w:line="276" w:lineRule="auto"/>
        <w:jc w:val="center"/>
        <w:rPr>
          <w:rFonts w:ascii="Times New Roman" w:hAnsi="Times New Roman" w:cs="Times New Roman"/>
          <w:color w:val="1F497D" w:themeColor="text2"/>
          <w:sz w:val="36"/>
          <w:szCs w:val="36"/>
        </w:rPr>
      </w:pPr>
      <w:r w:rsidRPr="00517E43">
        <w:rPr>
          <w:rFonts w:ascii="Times New Roman" w:hAnsi="Times New Roman" w:cs="Times New Roman"/>
          <w:color w:val="1F497D" w:themeColor="text2"/>
          <w:sz w:val="36"/>
          <w:szCs w:val="36"/>
        </w:rPr>
        <w:t>Tutorial session</w:t>
      </w:r>
    </w:p>
    <w:p w14:paraId="2225AC5D" w14:textId="77777777" w:rsidR="00402D9D" w:rsidRPr="00D20F50" w:rsidRDefault="00402D9D" w:rsidP="00CD656B">
      <w:pPr>
        <w:spacing w:line="276" w:lineRule="auto"/>
        <w:rPr>
          <w:rFonts w:ascii="Times New Roman" w:hAnsi="Times New Roman" w:cs="Times New Roman"/>
          <w:color w:val="1F497D" w:themeColor="text2"/>
        </w:rPr>
      </w:pPr>
    </w:p>
    <w:p w14:paraId="1A5241CE" w14:textId="77777777" w:rsidR="00402D9D" w:rsidRPr="00D20F50" w:rsidRDefault="00402D9D" w:rsidP="00CD656B">
      <w:pPr>
        <w:spacing w:line="276" w:lineRule="auto"/>
        <w:rPr>
          <w:rFonts w:ascii="Times New Roman" w:hAnsi="Times New Roman" w:cs="Times New Roman"/>
          <w:color w:val="1F497D" w:themeColor="text2"/>
        </w:rPr>
      </w:pPr>
    </w:p>
    <w:p w14:paraId="60B34364" w14:textId="77777777" w:rsidR="00D926F2" w:rsidRPr="00032C60" w:rsidRDefault="00D926F2" w:rsidP="00CD656B">
      <w:pPr>
        <w:spacing w:line="276" w:lineRule="auto"/>
        <w:rPr>
          <w:rFonts w:ascii="Times New Roman" w:hAnsi="Times New Roman" w:cs="Times New Roman"/>
          <w:color w:val="1F497D" w:themeColor="text2"/>
          <w:sz w:val="32"/>
          <w:szCs w:val="32"/>
        </w:rPr>
      </w:pPr>
    </w:p>
    <w:p w14:paraId="6E67FB37" w14:textId="77777777" w:rsidR="00D20F50" w:rsidRPr="00032C60" w:rsidRDefault="00CD656B" w:rsidP="00CD656B">
      <w:pPr>
        <w:spacing w:line="276" w:lineRule="auto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032C60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01 </w:t>
      </w:r>
    </w:p>
    <w:p w14:paraId="582D3F13" w14:textId="261D63F8" w:rsidR="00CD656B" w:rsidRPr="00032C60" w:rsidRDefault="00CD656B" w:rsidP="00CD656B">
      <w:pPr>
        <w:spacing w:line="276" w:lineRule="auto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032C60">
        <w:rPr>
          <w:rFonts w:ascii="Times New Roman" w:hAnsi="Times New Roman" w:cs="Times New Roman"/>
          <w:color w:val="1F497D" w:themeColor="text2"/>
          <w:sz w:val="32"/>
          <w:szCs w:val="32"/>
        </w:rPr>
        <w:t>(a). Explain what Is mean by an error in data communication</w:t>
      </w:r>
    </w:p>
    <w:p w14:paraId="60326920" w14:textId="77777777" w:rsidR="00032C60" w:rsidRDefault="00032C60" w:rsidP="00CD656B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D0895E7" w14:textId="08F7E31E" w:rsidR="00CD656B" w:rsidRPr="00032C60" w:rsidRDefault="00CD656B" w:rsidP="00CD656B">
      <w:pPr>
        <w:spacing w:line="276" w:lineRule="auto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032C60">
        <w:rPr>
          <w:rFonts w:ascii="Times New Roman" w:hAnsi="Times New Roman" w:cs="Times New Roman"/>
          <w:color w:val="1F497D" w:themeColor="text2"/>
          <w:sz w:val="32"/>
          <w:szCs w:val="32"/>
        </w:rPr>
        <w:t>(b). Explain single bit error and burst error using an appropriate diagram.</w:t>
      </w:r>
    </w:p>
    <w:p w14:paraId="6597AC2C" w14:textId="77777777" w:rsidR="00032C60" w:rsidRPr="00032C60" w:rsidRDefault="00032C60" w:rsidP="00CD656B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83DFE26" w14:textId="590D12D0" w:rsidR="00CD656B" w:rsidRPr="00032C60" w:rsidRDefault="00CD656B" w:rsidP="00CD656B">
      <w:pPr>
        <w:spacing w:line="276" w:lineRule="auto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032C60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(c). Explain odd parity and even parity. </w:t>
      </w:r>
    </w:p>
    <w:p w14:paraId="3D9C18E0" w14:textId="28731415" w:rsidR="00CD2F84" w:rsidRPr="00D20F50" w:rsidRDefault="00CD2F84" w:rsidP="00CD656B">
      <w:pPr>
        <w:spacing w:line="276" w:lineRule="auto"/>
        <w:rPr>
          <w:rFonts w:ascii="Times New Roman" w:hAnsi="Times New Roman" w:cs="Times New Roman"/>
          <w:color w:val="1F497D" w:themeColor="text2"/>
          <w:sz w:val="52"/>
          <w:szCs w:val="52"/>
        </w:rPr>
      </w:pPr>
    </w:p>
    <w:p w14:paraId="0012982D" w14:textId="25B8E71A" w:rsidR="00CD656B" w:rsidRPr="00D20F50" w:rsidRDefault="00517E43" w:rsidP="00CD656B">
      <w:pPr>
        <w:spacing w:line="276" w:lineRule="auto"/>
        <w:rPr>
          <w:rFonts w:ascii="Times New Roman" w:hAnsi="Times New Roman" w:cs="Times New Roman"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color w:val="1F497D" w:themeColor="text2"/>
          <w:sz w:val="32"/>
          <w:szCs w:val="32"/>
        </w:rPr>
        <w:t>2</w:t>
      </w:r>
      <w:r w:rsidR="00CD656B" w:rsidRPr="00D20F50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. A data transmission system uses an </w:t>
      </w:r>
      <w:r w:rsidR="00CD656B" w:rsidRPr="00D20F50">
        <w:rPr>
          <w:rFonts w:ascii="Times New Roman" w:hAnsi="Times New Roman" w:cs="Times New Roman"/>
          <w:bCs/>
          <w:color w:val="1F497D" w:themeColor="text2"/>
          <w:sz w:val="32"/>
          <w:szCs w:val="32"/>
        </w:rPr>
        <w:t xml:space="preserve">even parity </w:t>
      </w:r>
      <w:r w:rsidR="00CD656B" w:rsidRPr="00D20F50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error detection scheme. The transmitter transmits the following bit stream: </w:t>
      </w:r>
    </w:p>
    <w:p w14:paraId="6464B4C3" w14:textId="77777777" w:rsidR="00CD656B" w:rsidRPr="00D20F50" w:rsidRDefault="00CD656B" w:rsidP="00CD656B">
      <w:pPr>
        <w:spacing w:line="276" w:lineRule="auto"/>
        <w:ind w:left="720"/>
        <w:rPr>
          <w:rFonts w:ascii="Times New Roman" w:hAnsi="Times New Roman" w:cs="Times New Roman"/>
          <w:bCs/>
          <w:color w:val="1F497D" w:themeColor="text2"/>
          <w:sz w:val="36"/>
          <w:szCs w:val="36"/>
        </w:rPr>
      </w:pPr>
      <w:r w:rsidRPr="00D20F50">
        <w:rPr>
          <w:rFonts w:ascii="Times New Roman" w:hAnsi="Times New Roman" w:cs="Times New Roman"/>
          <w:bCs/>
          <w:color w:val="1F497D" w:themeColor="text2"/>
          <w:sz w:val="36"/>
          <w:szCs w:val="36"/>
        </w:rPr>
        <w:t>01011100</w:t>
      </w:r>
    </w:p>
    <w:p w14:paraId="06779972" w14:textId="77777777" w:rsidR="00CD656B" w:rsidRPr="00D20F50" w:rsidRDefault="00CD656B" w:rsidP="00CD656B">
      <w:pPr>
        <w:spacing w:line="276" w:lineRule="auto"/>
        <w:ind w:left="720"/>
        <w:rPr>
          <w:rFonts w:ascii="Times New Roman" w:hAnsi="Times New Roman" w:cs="Times New Roman"/>
          <w:color w:val="1F497D" w:themeColor="text2"/>
          <w:sz w:val="36"/>
          <w:szCs w:val="36"/>
        </w:rPr>
      </w:pPr>
      <w:r w:rsidRPr="00D20F50">
        <w:rPr>
          <w:rFonts w:ascii="Times New Roman" w:hAnsi="Times New Roman" w:cs="Times New Roman"/>
          <w:color w:val="1F497D" w:themeColor="text2"/>
          <w:sz w:val="36"/>
          <w:szCs w:val="36"/>
        </w:rPr>
        <w:t xml:space="preserve">Due to noise in the transmission channel, the following bit stream was received by the receiver: </w:t>
      </w:r>
    </w:p>
    <w:p w14:paraId="6B237555" w14:textId="77777777" w:rsidR="00032C60" w:rsidRDefault="00CD656B" w:rsidP="00CD656B">
      <w:pPr>
        <w:spacing w:line="276" w:lineRule="auto"/>
        <w:ind w:left="720"/>
        <w:rPr>
          <w:rFonts w:ascii="Times New Roman" w:hAnsi="Times New Roman" w:cs="Times New Roman"/>
          <w:color w:val="1F497D" w:themeColor="text2"/>
          <w:sz w:val="36"/>
          <w:szCs w:val="36"/>
        </w:rPr>
      </w:pPr>
      <w:r w:rsidRPr="00D20F50">
        <w:rPr>
          <w:rFonts w:ascii="Times New Roman" w:hAnsi="Times New Roman" w:cs="Times New Roman"/>
          <w:bCs/>
          <w:color w:val="1F497D" w:themeColor="text2"/>
          <w:sz w:val="36"/>
          <w:szCs w:val="36"/>
        </w:rPr>
        <w:t>01011000</w:t>
      </w:r>
      <w:r w:rsidRPr="00D20F50">
        <w:rPr>
          <w:rFonts w:ascii="Times New Roman" w:hAnsi="Times New Roman" w:cs="Times New Roman"/>
          <w:color w:val="1F497D" w:themeColor="text2"/>
          <w:sz w:val="36"/>
          <w:szCs w:val="36"/>
        </w:rPr>
        <w:br/>
      </w:r>
    </w:p>
    <w:p w14:paraId="35464F94" w14:textId="28D0BE5B" w:rsidR="00402D9D" w:rsidRPr="00D20F50" w:rsidRDefault="00CD656B" w:rsidP="00CD656B">
      <w:pPr>
        <w:spacing w:line="276" w:lineRule="auto"/>
        <w:ind w:left="720"/>
        <w:rPr>
          <w:rFonts w:ascii="Times New Roman" w:hAnsi="Times New Roman" w:cs="Times New Roman"/>
          <w:color w:val="1F497D" w:themeColor="text2"/>
          <w:sz w:val="36"/>
          <w:szCs w:val="36"/>
        </w:rPr>
      </w:pPr>
      <w:r w:rsidRPr="00D20F50">
        <w:rPr>
          <w:rFonts w:ascii="Times New Roman" w:hAnsi="Times New Roman" w:cs="Times New Roman"/>
          <w:color w:val="1F497D" w:themeColor="text2"/>
          <w:sz w:val="36"/>
          <w:szCs w:val="36"/>
        </w:rPr>
        <w:t>(i) Identify which bit(s) is(are) in error.</w:t>
      </w:r>
    </w:p>
    <w:p w14:paraId="0B0D025D" w14:textId="77777777" w:rsidR="00402D9D" w:rsidRPr="00D20F50" w:rsidRDefault="00402D9D" w:rsidP="00CD656B">
      <w:pPr>
        <w:spacing w:line="276" w:lineRule="auto"/>
        <w:ind w:left="720"/>
        <w:rPr>
          <w:rFonts w:ascii="Times New Roman" w:hAnsi="Times New Roman" w:cs="Times New Roman"/>
          <w:color w:val="1F497D" w:themeColor="text2"/>
          <w:sz w:val="36"/>
          <w:szCs w:val="36"/>
        </w:rPr>
      </w:pPr>
    </w:p>
    <w:p w14:paraId="0D2065F5" w14:textId="77777777" w:rsidR="00CD656B" w:rsidRPr="00D20F50" w:rsidRDefault="00CD656B" w:rsidP="00CD656B">
      <w:pPr>
        <w:spacing w:line="276" w:lineRule="auto"/>
        <w:ind w:left="720"/>
        <w:rPr>
          <w:rFonts w:ascii="Times New Roman" w:hAnsi="Times New Roman" w:cs="Times New Roman"/>
          <w:color w:val="1F497D" w:themeColor="text2"/>
          <w:sz w:val="36"/>
          <w:szCs w:val="36"/>
        </w:rPr>
      </w:pPr>
      <w:r w:rsidRPr="00D20F50">
        <w:rPr>
          <w:rFonts w:ascii="Times New Roman" w:hAnsi="Times New Roman" w:cs="Times New Roman"/>
          <w:color w:val="1F497D" w:themeColor="text2"/>
          <w:sz w:val="36"/>
          <w:szCs w:val="36"/>
        </w:rPr>
        <w:t>(ii)  Will this error be detected by the receiver? Explain.</w:t>
      </w:r>
    </w:p>
    <w:p w14:paraId="64FD38CB" w14:textId="77777777" w:rsidR="00402D9D" w:rsidRPr="00D20F50" w:rsidRDefault="00402D9D" w:rsidP="00CD656B">
      <w:pPr>
        <w:spacing w:line="276" w:lineRule="auto"/>
        <w:ind w:left="720"/>
        <w:rPr>
          <w:rFonts w:ascii="Times New Roman" w:hAnsi="Times New Roman" w:cs="Times New Roman"/>
          <w:sz w:val="36"/>
          <w:szCs w:val="36"/>
        </w:rPr>
      </w:pPr>
    </w:p>
    <w:p w14:paraId="6178BD6E" w14:textId="77777777" w:rsidR="00CD656B" w:rsidRPr="00D20F50" w:rsidRDefault="00CD656B" w:rsidP="00CD656B">
      <w:pPr>
        <w:spacing w:line="276" w:lineRule="auto"/>
        <w:ind w:left="720"/>
        <w:rPr>
          <w:rFonts w:ascii="Times New Roman" w:hAnsi="Times New Roman" w:cs="Times New Roman"/>
          <w:color w:val="1F497D" w:themeColor="text2"/>
          <w:sz w:val="36"/>
          <w:szCs w:val="36"/>
        </w:rPr>
      </w:pPr>
      <w:r w:rsidRPr="00D20F50">
        <w:rPr>
          <w:rFonts w:ascii="Times New Roman" w:hAnsi="Times New Roman" w:cs="Times New Roman"/>
          <w:color w:val="1F497D" w:themeColor="text2"/>
          <w:sz w:val="36"/>
          <w:szCs w:val="36"/>
        </w:rPr>
        <w:t>(iii)  If detected, can this error be corrected by the receiver? Explain.</w:t>
      </w:r>
    </w:p>
    <w:p w14:paraId="7440FA1F" w14:textId="2E0B1084" w:rsidR="00FD39BC" w:rsidRPr="00D20F50" w:rsidRDefault="00FD39BC">
      <w:pPr>
        <w:rPr>
          <w:rFonts w:ascii="Times New Roman" w:hAnsi="Times New Roman" w:cs="Times New Roman"/>
          <w:sz w:val="28"/>
          <w:szCs w:val="28"/>
          <w:u w:val="double"/>
        </w:rPr>
      </w:pPr>
    </w:p>
    <w:sectPr w:rsidR="00FD39BC" w:rsidRPr="00D20F50" w:rsidSect="00E008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281A"/>
    <w:multiLevelType w:val="hybridMultilevel"/>
    <w:tmpl w:val="5CD4ADDC"/>
    <w:lvl w:ilvl="0" w:tplc="6E62425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28423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6202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3443C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8F9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384D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64A7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B420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0A0D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A32C0"/>
    <w:multiLevelType w:val="hybridMultilevel"/>
    <w:tmpl w:val="61AC8182"/>
    <w:lvl w:ilvl="0" w:tplc="EC901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A65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C4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C45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2837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20E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B89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56C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DED5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894130E"/>
    <w:multiLevelType w:val="hybridMultilevel"/>
    <w:tmpl w:val="4560CA82"/>
    <w:lvl w:ilvl="0" w:tplc="92729F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2CF95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8C810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D005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8076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3C225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0C80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D219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C41A4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26ECF"/>
    <w:multiLevelType w:val="hybridMultilevel"/>
    <w:tmpl w:val="B5F6316C"/>
    <w:lvl w:ilvl="0" w:tplc="895E4B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E619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DED6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983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905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B40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ACB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2C37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B29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D363BA"/>
    <w:multiLevelType w:val="hybridMultilevel"/>
    <w:tmpl w:val="554807F4"/>
    <w:lvl w:ilvl="0" w:tplc="95EAC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38C8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88A6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2EA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C85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DEE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C6B4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BCE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AEE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0Mje1MDU2szSwNDNW0lEKTi0uzszPAykwqgUAmivypCwAAAA="/>
  </w:docVars>
  <w:rsids>
    <w:rsidRoot w:val="00CD656B"/>
    <w:rsid w:val="00032C60"/>
    <w:rsid w:val="000974A7"/>
    <w:rsid w:val="00402D9D"/>
    <w:rsid w:val="00517E43"/>
    <w:rsid w:val="006E69F9"/>
    <w:rsid w:val="009B6ACC"/>
    <w:rsid w:val="00BA25F7"/>
    <w:rsid w:val="00CD2F84"/>
    <w:rsid w:val="00CD656B"/>
    <w:rsid w:val="00D20F50"/>
    <w:rsid w:val="00D224B7"/>
    <w:rsid w:val="00D926F2"/>
    <w:rsid w:val="00FD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66D7"/>
  <w15:docId w15:val="{46CD75D9-6B68-4463-B994-4A4F1E95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56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5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5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2D9D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9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7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7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5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68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Isuru Sri Bandara</cp:lastModifiedBy>
  <cp:revision>7</cp:revision>
  <dcterms:created xsi:type="dcterms:W3CDTF">2020-10-15T06:01:00Z</dcterms:created>
  <dcterms:modified xsi:type="dcterms:W3CDTF">2022-01-20T04:50:00Z</dcterms:modified>
</cp:coreProperties>
</file>