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Multimodal Crime / Incident Report Analyzer</w:t>
      </w:r>
    </w:p>
    <w:p>
      <w:pPr>
        <w:spacing w:after="120"/>
        <w:jc w:val="center"/>
      </w:pPr>
      <w:r>
        <w:rPr>
          <w:rFonts w:ascii="Arial" w:cs="Arial" w:eastAsia="Arial" w:hAnsi="Arial"/>
          <w:color w:val="2563EB"/>
          <w:sz w:val="36"/>
          <w:szCs w:val="36"/>
        </w:rPr>
        <w:t xml:space="preserve">Project Report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AI for Engineers — Group Assignment</w:t>
      </w:r>
    </w:p>
    <w:p>
      <w:pPr>
        <w:spacing w:after="60"/>
        <w:jc w:val="center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github.com/AdithyaReddyGeeda/Multimodal-Crime-Incident-Report-Analyzer</w:t>
      </w:r>
    </w:p>
    <w:p>
      <w:pPr>
        <w:spacing w:after="120"/>
      </w:pPr>
    </w:p>
    <w:p>
      <w:pPr>
        <w:spacing w:after="12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Team Contributors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30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Contributions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Adithya Reddy Geeda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Lead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Audio module, Image module, Video module, Integration, React dashboard, Pipeline architecture, Project setup &amp; GitHub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Vidya Cheekuri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Lead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 module (PDF extraction, section splitting, OCR), Dashboard sync, Dashboard components (IncidentModal, StatsBar, App)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Meghansh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Contributor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 analyst module (NLP pipeline, sentiment analysis, topic classification)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Tamjida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Contributor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Project documentation and README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1. Background and Problem Statement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A city emergency response department faces a critical challenge: hundreds of daily incidents are reported through vastly different channels — emergency audio calls, written police reports, CCTV surveillance footage, scene photographs, and social media posts. Human analysts manually reviewing all this information introduces delays and errors that can cost lives.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This project builds an AI-powered Multimodal Incident Analyzer that automatically ingests five types of unstructured data, applies specialised AI models to each, extracts structured fields, and merges everything into a unified incident dataset accessible through an interactive dashboard.</w:t>
      </w:r>
    </w:p>
    <w:p>
      <w:pPr>
        <w:spacing w:after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2. AI Pipeline Architecture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system is organised as a five-stage pipeline: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000"/>
        <w:gridCol w:w="4000"/>
        <w:gridCol w:w="26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Unstructured Data Ingestion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Audio files, PDFs, images, video clips, and text posts are loaded from data/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/ Lead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Processing per Modality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Each module runs its AI model on its specific data 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/ Lead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Information Extraction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 fields (event, location, time, entities, sentiment) are extracted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/ Lead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Structured Dataset Generation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outputs are merged into final_integrated_report.csv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/ Lead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Dashboard / Query System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React dashboard visualises and filters the unified incident data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/ Lead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pipeline is orchestrated by main.py and can be executed end-to-end with a single command. A sync script (sync_dashboard_data.py) exports the CSVs to JavaScript data files consumed by the React dashboard.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 Individual Student Modules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3.1  Student 1 — Audio Analyst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Audio Analyst processes emergency call recordings and converts spoken content into structured incident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Dataset: 5 synthetic MP3 audio files generated with gTTS, simulating emergency 911 calls covering fire, theft, assault, traffic accident, and public disturbance scenarios.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Transcription: OpenAI Whisper (local, base model) transcribes each audio file. Transcripts are saved to data/audio/transcripts.csv.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NLP Pipeline: spaCy en_core_web_sm performs Named Entity Recognition to extract locations and named entities. HuggingFace distilbert-base-uncased-finetuned-sst-2-english classifies sentiment (POSITIVE/NEGATIVE/NEUTRAL).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Urgency Scoring: A heuristic scoring function assigns a 0–1 urgency score based on presence of distress keywords (fire, trapped, shot,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Output: outputs/audio_output.csv — 5 rows, columns: Incident_ID, Call_ID, Transcript, Extracted_Event, Location, Sentiment, Urgency_Score.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3.2  Student 2 — Document Analyst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Document Analyst extracts structured information from PDF police and administrative documents.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Dataset: Arkansas Police Department 1033 Training Plan Proposals — a 75-page FOIA-released PDF obtained via MuckRock (muckrock.com). The document contains training proposals submitted by four Arkansas police departments for MRAP (Mine Resistant Ambush Protected) vehicle operations.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Text Extraction: pdfplumber is the primary extraction library, with PyMuPDF (fitz) as a fallback. For scanned pages, pytesseract OCR is applied via pdf2image conversion.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Section Splitting: The module detects department section boundaries by identifying cover letter patterns (“To: Whom it may Concern”) and department name headers. Each department submission becomes a separate 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NLP Pipeline: spaCy NER extracts dates, locations, and person names. Regex patterns identify incident/document types, officer names, suspect descriptions, and outcomes.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Output: outputs/document_output.csv — 4 rows (Fort Smith PD, Hot Springs PD, Jacksonville AR PD, Lonoke County Sheriff), columns: Incident_ID, Report_ID, Incident_Type, Date, Location, Officer, Summary, Suspect_Description, Outcome.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3.3  Student 3 — Image Analyst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Image Analyst analyses scene photographs to detect objects of interest and classify incident types.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Dataset: 154 fire and smoke scene images from the Roboflow Fire Detection Dataset (workspace: leilamegdiche, project: fire-detection-rsqrr, version 1). Images are stored in fire-detection.v1i.yolov8/test/images/.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Object Detection: The Roboflow hosted inference API provides fire/smoke detection at 85.4% mAP. YOLOv8n (yolov8n.pt) is used as a fallback for general object detection.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Classes Detected: fire, smoke, light, no-fire.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OCR: pytesseract is run on each image to extract any visible text (license plates, street signs, banners).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Output: outputs/image_output.csv — 154 rows, columns: Incident_ID, Image_ID, Scene_Type, Objects_Detected, Text_Extracted, Confidence_Score.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3.4  Student 4 — Video Analyst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Video Analyst processes CCTV footage to detect abnormal activities and produce a timestamped event 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Dataset: 12 CAVIAR CCTV surveillance clips (.mpg) from the University of Edinburgh CAVIAR dataset. Scenarios include Browse, Fight_Chase, Fight_OneManDown, LeftBag, Meet_Split, Walk, Rest_InChair, and Shop scenarios.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Frame Extraction: OpenCV extracts frames at regular intervals from each video clip.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Motion Detection: Frame differencing detects frames with significant motion, filtering static background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Object Detection: YOLOv8 runs inference on each motion-flagged frame to detect and classify objects (person, bag, vehicle,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Event Classification: Detected objects and motion patterns are mapped to incident categories (fighting, abandoned object, collapse, normal movement).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Output: outputs/video_output.csv — 230 rows, columns: Incident_ID, Timestamp, Frame_ID, Event_Detected, Objects, Confidence.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3.5  Student 5 — Text Analyst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Text Analyst processes written crime reports and social media text to extract structured incident information.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Dataset: 127 crime reports from the Kaggle CrimeReport dataset (data/Text/CrimeReport.txt). Reports cover robbery, assault, theft, vandalism, and other crime types.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Preprocessing: NLTK handles text cleaning, stopword removal, and tokenization.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NER: spaCy en_core_web_sm extracts named entities — persons, organisations, locations, and 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Sentiment Analysis: HuggingFace distilbert-base-uncased-finetuned-sst-2-english classifies each report as POSITIVE, NEGATIVE, or NEUTRAL with a confidence score.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Topic Classification: facebook/bart-large-mnli performs zero-shot classification across categories: robbery/theft, assault/violence, fire/arson, traffic accident, public disturbance.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Output: outputs/text_output.csv — 127 rows, columns: Incident_ID, Text_ID, Source, Raw_Text, Sentiment, Sentiment_Score, Entities, Topic.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4. Final Integration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integration module (modules/integrator.py) merges all five module outputs into a single unified dataset using pandas. The process follows the four steps specified in the assignment brief: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Step 1 — Common ID: Each module assigns a prefixed Incident_ID (AUD-, DOC-, IMG-, VID-, TXT-) to ensure uniqueness across sources.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Step 2 — Merge: All five DataFrames are concatenated and mapped to a common schema.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Step 3 — Missing Values: Where a modality has no data for a given field (e.g., no Officer field in image data), the cell is filled with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Step 4 — Severity Classification: A severity score is computed as confidence/urgency × 10 (0–10 scale). Scores 0–3 = Low, 3–7 = Medium, 7–10 = High. Document entries use a keyword-based urgency weight.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Final output: outputs/final_integrated_report.csv with 515 total incidents.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080"/>
        <w:gridCol w:w="1200"/>
        <w:gridCol w:w="1200"/>
        <w:gridCol w:w="1560"/>
        <w:gridCol w:w="1440"/>
        <w:gridCol w:w="144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Incident_ID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Confidence/Urgency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Severity_Score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Severity_Level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AUD-001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fire / arson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Downtown Ave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0.91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DOC-001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admin / training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Fort Smith PD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IMG-034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fire scene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N/A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VID-003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Video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person collapsing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N/A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TXT-112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robbery/theft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Oak Street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0.76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</w:tr>
    </w:tbl>
    <w:p>
      <w:pPr>
        <w:spacing w:after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5. Dashboard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interactive React dashboard (dashboard/) provides a unified interface for exploring and filtering the integrated incident dataset. It is built with Vite, Tailwind CSS, and Recharts, and runs locally with npm run dev.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Unified incident table with source badges (Audio = blue, Document = indigo, Image = green, Video = purple, Text = orange) and severity badges (High = red, Medium = yellow, Low = green).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Search bar and filter controls for source, severity level, and incident type.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Paginated results at 25 rows per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Charts showing incident distribution by source, by incident type, and by severity level.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Incident detail modal showing all extracted fields for a selected record.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 is synced from the output CSVs via sync_dashboard_data.py, which writes JavaScript data files to dashboard/src/data/.</w:t>
      </w:r>
    </w:p>
    <w:p>
      <w:pPr>
        <w:spacing w:after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6. Tools and Datasets Summary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2600"/>
        <w:gridCol w:w="1560"/>
        <w:gridCol w:w="16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AI Tools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Rows Out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 Range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Audio Analyst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MP3 files (gTTS synthetic 911 calls)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Whisper ASR, spaCy NER, HuggingFace DistilBERT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rows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AUD-001 to AUD-005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 Analyst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Arkansas PD 1033 Training Proposals PDF (75 pages, FOIA released via MuckRock)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pdfplumber, PyMuPDF, pytesseract OCR, spaCy 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rows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DOC-001 to DOC-004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 Analyst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154 fire/smoke images from Roboflow Fire Detection Dataset v1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Roboflow hosted model (85.4% mAP), YOLOv8n, pytesseract OCR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154 rows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IMG-001 to IMG-154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Video Analyst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 CAVIAR CCTV surveillance clips (.mpg)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OpenCV frame extraction, motion detection, YOLOv8 object detection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230 rows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VID-001 to VID-230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 Analyst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127 crime reports from Kaggle CrimeReport dataset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NLTK, spaCy NER, DistilBERT sentiment, BART zero-shot topic classification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127 rows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TXT-001 to TXT-127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Integration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5 CSVs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pandas merge/concat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515 rows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6"/>
      </w:pBdr>
      <w:spacing w:before="80"/>
      <w:jc w:val="center"/>
    </w:pP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of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6"/>
      </w:pBdr>
      <w:spacing w:after="10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Multimodal Crime / Incident Report Analyzer</w:t>
    </w:r>
    <w:r>
      <w:rPr>
        <w:rFonts w:ascii="Arial" w:cs="Arial" w:eastAsia="Arial" w:hAnsi="Arial"/>
        <w:color w:val="64748b"/>
        <w:sz w:val="18"/>
        <w:szCs w:val="18"/>
      </w:rPr>
      <w:t xml:space="preserve">  •  AI for Engineers Group Assignment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2026-04-04T02:43:25.304Z</dcterms:created>
  <dcterms:modified xsi:type="dcterms:W3CDTF">2026-04-04T02:43:25.304Z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