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F1F2" w14:textId="59E17EB7" w:rsidR="008A1E26" w:rsidRDefault="003664D0">
      <w:r>
        <w:t>Line1</w:t>
      </w:r>
    </w:p>
    <w:sectPr w:rsidR="008A1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9A"/>
    <w:rsid w:val="000B206F"/>
    <w:rsid w:val="002C4839"/>
    <w:rsid w:val="003664D0"/>
    <w:rsid w:val="00596951"/>
    <w:rsid w:val="00786D9A"/>
    <w:rsid w:val="008A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C582"/>
  <w15:chartTrackingRefBased/>
  <w15:docId w15:val="{0DCE3C6D-5DC1-4BC0-8DBE-C6B25A2B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Sivanandan</dc:creator>
  <cp:keywords/>
  <dc:description/>
  <cp:lastModifiedBy>Adithya Sivanandan</cp:lastModifiedBy>
  <cp:revision>2</cp:revision>
  <dcterms:created xsi:type="dcterms:W3CDTF">2025-02-26T10:46:00Z</dcterms:created>
  <dcterms:modified xsi:type="dcterms:W3CDTF">2025-02-26T10:46:00Z</dcterms:modified>
</cp:coreProperties>
</file>