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FB335" w14:textId="35A7A535" w:rsidR="001A3E97" w:rsidRDefault="00205413" w:rsidP="00205413">
      <w:pPr>
        <w:pStyle w:val="Title"/>
      </w:pPr>
      <w:r>
        <w:t xml:space="preserve">MediumCollar1 Assembly </w:t>
      </w:r>
      <w:r w:rsidR="00515987">
        <w:t>Guide</w:t>
      </w:r>
    </w:p>
    <w:p w14:paraId="13ADA548" w14:textId="454E2BB0" w:rsidR="00205413" w:rsidRDefault="00205413" w:rsidP="00205413"/>
    <w:p w14:paraId="62EEEAD5" w14:textId="0D5F55C0" w:rsidR="00515987" w:rsidRDefault="00515987" w:rsidP="00515987">
      <w:pPr>
        <w:pStyle w:val="Heading1"/>
      </w:pPr>
      <w:r>
        <w:t>Parts list</w:t>
      </w:r>
    </w:p>
    <w:p w14:paraId="7AF2A02C" w14:textId="548A99DC" w:rsidR="00515987" w:rsidRDefault="00515987" w:rsidP="00515987">
      <w:pPr>
        <w:pStyle w:val="ListParagraph"/>
        <w:numPr>
          <w:ilvl w:val="0"/>
          <w:numId w:val="1"/>
        </w:numPr>
      </w:pPr>
      <w:r>
        <w:t>Type C Case</w:t>
      </w:r>
      <w:r>
        <w:tab/>
      </w:r>
      <w:r>
        <w:tab/>
        <w:t>x1</w:t>
      </w:r>
    </w:p>
    <w:p w14:paraId="48F7A8AD" w14:textId="7DE34848" w:rsidR="00515987" w:rsidRDefault="00515987" w:rsidP="00515987">
      <w:pPr>
        <w:pStyle w:val="ListParagraph"/>
        <w:numPr>
          <w:ilvl w:val="0"/>
          <w:numId w:val="1"/>
        </w:numPr>
      </w:pPr>
      <w:r>
        <w:t>Type C Lid</w:t>
      </w:r>
      <w:r>
        <w:tab/>
      </w:r>
      <w:r>
        <w:tab/>
        <w:t>x1</w:t>
      </w:r>
    </w:p>
    <w:p w14:paraId="600ED5E1" w14:textId="31739D52" w:rsidR="00515987" w:rsidRDefault="00515987" w:rsidP="00515987">
      <w:pPr>
        <w:pStyle w:val="ListParagraph"/>
        <w:numPr>
          <w:ilvl w:val="0"/>
          <w:numId w:val="1"/>
        </w:numPr>
      </w:pPr>
      <w:r>
        <w:t>MC1 PCB</w:t>
      </w:r>
      <w:r>
        <w:tab/>
      </w:r>
      <w:r>
        <w:tab/>
        <w:t>x1</w:t>
      </w:r>
    </w:p>
    <w:p w14:paraId="342FFB32" w14:textId="290EC45C" w:rsidR="00515987" w:rsidRDefault="00515987" w:rsidP="00515987">
      <w:pPr>
        <w:pStyle w:val="ListParagraph"/>
        <w:numPr>
          <w:ilvl w:val="0"/>
          <w:numId w:val="1"/>
        </w:numPr>
      </w:pPr>
      <w:r>
        <w:t xml:space="preserve">LS14500 </w:t>
      </w:r>
      <w:r w:rsidR="006B6BA8">
        <w:t>Battery</w:t>
      </w:r>
      <w:r>
        <w:tab/>
        <w:t>x1</w:t>
      </w:r>
    </w:p>
    <w:p w14:paraId="368FC4FB" w14:textId="09B6DC04" w:rsidR="00FD4E7A" w:rsidRDefault="00FD4E7A" w:rsidP="00515987">
      <w:pPr>
        <w:pStyle w:val="ListParagraph"/>
        <w:numPr>
          <w:ilvl w:val="0"/>
          <w:numId w:val="1"/>
        </w:numPr>
      </w:pPr>
      <w:r>
        <w:t>Magnet</w:t>
      </w:r>
      <w:r>
        <w:tab/>
      </w:r>
      <w:r>
        <w:tab/>
        <w:t>x1</w:t>
      </w:r>
    </w:p>
    <w:p w14:paraId="32151AFF" w14:textId="643D7479" w:rsidR="00205413" w:rsidRDefault="00515987" w:rsidP="00515987">
      <w:pPr>
        <w:pStyle w:val="ListParagraph"/>
        <w:numPr>
          <w:ilvl w:val="0"/>
          <w:numId w:val="1"/>
        </w:numPr>
      </w:pPr>
      <w:r>
        <w:t xml:space="preserve">Plastite Screws CSK </w:t>
      </w:r>
      <w:r>
        <w:tab/>
        <w:t>x5</w:t>
      </w:r>
    </w:p>
    <w:p w14:paraId="24AA20D9" w14:textId="6E883B4F" w:rsidR="00515987" w:rsidRDefault="00515987" w:rsidP="00515987">
      <w:pPr>
        <w:pStyle w:val="ListParagraph"/>
        <w:numPr>
          <w:ilvl w:val="0"/>
          <w:numId w:val="1"/>
        </w:numPr>
      </w:pPr>
      <w:r>
        <w:t>Loctite SL 596</w:t>
      </w:r>
    </w:p>
    <w:p w14:paraId="7B582B73" w14:textId="60BB2D7B" w:rsidR="00515987" w:rsidRDefault="00515987" w:rsidP="00515987">
      <w:pPr>
        <w:pStyle w:val="ListParagraph"/>
        <w:numPr>
          <w:ilvl w:val="0"/>
          <w:numId w:val="1"/>
        </w:numPr>
      </w:pPr>
      <w:r>
        <w:t>IPA/degreasing solvent</w:t>
      </w:r>
    </w:p>
    <w:p w14:paraId="6934EF4E" w14:textId="2B4A7531" w:rsidR="00515987" w:rsidRDefault="00FD4E7A" w:rsidP="00515987">
      <w:r>
        <w:t>Note on Loctite SL596-</w:t>
      </w:r>
    </w:p>
    <w:p w14:paraId="627EAB72" w14:textId="7F8EE8FE" w:rsidR="00FD4E7A" w:rsidRPr="00FD4E7A" w:rsidRDefault="00FD4E7A" w:rsidP="00515987">
      <w:pPr>
        <w:rPr>
          <w:i/>
          <w:iCs/>
        </w:rPr>
      </w:pPr>
      <w:r>
        <w:rPr>
          <w:i/>
          <w:iCs/>
        </w:rPr>
        <w:t xml:space="preserve">The sealant cures </w:t>
      </w:r>
      <w:r w:rsidR="000A19A4">
        <w:rPr>
          <w:i/>
          <w:iCs/>
        </w:rPr>
        <w:t>on exposure to</w:t>
      </w:r>
      <w:r>
        <w:rPr>
          <w:i/>
          <w:iCs/>
        </w:rPr>
        <w:t xml:space="preserve"> atmospheric moisture, and can cure up to 6mm thick. It’s best applied in a thin, uniform and continuous bead around 1mm thick in dia.</w:t>
      </w:r>
    </w:p>
    <w:p w14:paraId="3CCD70FD" w14:textId="29E6EBCE" w:rsidR="00515987" w:rsidRDefault="00515987" w:rsidP="00515987">
      <w:pPr>
        <w:pStyle w:val="Heading1"/>
      </w:pPr>
      <w:r>
        <w:t>Assembly steps-</w:t>
      </w:r>
    </w:p>
    <w:p w14:paraId="2C9C0702" w14:textId="540C69E2" w:rsidR="00515987" w:rsidRDefault="00515987" w:rsidP="00515987">
      <w:pPr>
        <w:pStyle w:val="ListParagraph"/>
        <w:numPr>
          <w:ilvl w:val="0"/>
          <w:numId w:val="2"/>
        </w:numPr>
      </w:pPr>
      <w:r w:rsidRPr="00515987">
        <w:rPr>
          <w:b/>
          <w:bCs/>
        </w:rPr>
        <w:t>Ensure part quality</w:t>
      </w:r>
      <w:r>
        <w:t xml:space="preserve">- Check for any loose strands of plastic, debris, cracks or irregularities in 3D printed parts. </w:t>
      </w:r>
    </w:p>
    <w:p w14:paraId="7B46EA20" w14:textId="0E32823E" w:rsidR="000A19A4" w:rsidRDefault="000A19A4" w:rsidP="00515987">
      <w:pPr>
        <w:pStyle w:val="ListParagraph"/>
        <w:numPr>
          <w:ilvl w:val="0"/>
          <w:numId w:val="2"/>
        </w:numPr>
      </w:pPr>
      <w:r>
        <w:rPr>
          <w:b/>
          <w:bCs/>
        </w:rPr>
        <w:t>Tape magnet</w:t>
      </w:r>
      <w:r>
        <w:t xml:space="preserve"> into place at the far end of the case to disconnect the battery reed switch once the electronics have been inserted into the case.</w:t>
      </w:r>
    </w:p>
    <w:p w14:paraId="37080BA6" w14:textId="744978B3" w:rsidR="006B6BA8" w:rsidRDefault="006B6BA8" w:rsidP="00515987">
      <w:pPr>
        <w:pStyle w:val="ListParagraph"/>
        <w:numPr>
          <w:ilvl w:val="0"/>
          <w:numId w:val="2"/>
        </w:numPr>
      </w:pPr>
      <w:r>
        <w:rPr>
          <w:b/>
          <w:bCs/>
        </w:rPr>
        <w:t>Solder battery connections</w:t>
      </w:r>
      <w:r w:rsidRPr="006B6BA8">
        <w:t>-</w:t>
      </w:r>
      <w:r>
        <w:t xml:space="preserve"> Solder the battery connections to the MC1 PCB and ensure antenna wire is soldered firmly. </w:t>
      </w:r>
    </w:p>
    <w:p w14:paraId="795CA057" w14:textId="3E63270A" w:rsidR="00FD4E7A" w:rsidRDefault="006B6BA8" w:rsidP="000A19A4">
      <w:pPr>
        <w:pStyle w:val="ListParagraph"/>
        <w:numPr>
          <w:ilvl w:val="0"/>
          <w:numId w:val="2"/>
        </w:numPr>
      </w:pPr>
      <w:r w:rsidRPr="006B6BA8">
        <w:rPr>
          <w:b/>
          <w:bCs/>
        </w:rPr>
        <w:t>Ensure fit</w:t>
      </w:r>
      <w:r>
        <w:t xml:space="preserve">- Slide MC1 &amp; Battery into the case. Fit should be snug with a little wiggle room. EVA foam or folded cardboard can be used to stop rattling. </w:t>
      </w:r>
    </w:p>
    <w:p w14:paraId="76E288F4" w14:textId="69000AA6" w:rsidR="00515987" w:rsidRDefault="00C11342" w:rsidP="00515987">
      <w:pPr>
        <w:pStyle w:val="ListParagraph"/>
        <w:numPr>
          <w:ilvl w:val="0"/>
          <w:numId w:val="2"/>
        </w:numPr>
      </w:pPr>
      <w:r w:rsidRPr="00515987">
        <w:drawing>
          <wp:anchor distT="0" distB="0" distL="114300" distR="114300" simplePos="0" relativeHeight="251659264" behindDoc="0" locked="0" layoutInCell="1" allowOverlap="1" wp14:anchorId="34AF067C" wp14:editId="50D67346">
            <wp:simplePos x="0" y="0"/>
            <wp:positionH relativeFrom="column">
              <wp:posOffset>3009900</wp:posOffset>
            </wp:positionH>
            <wp:positionV relativeFrom="paragraph">
              <wp:posOffset>467156</wp:posOffset>
            </wp:positionV>
            <wp:extent cx="2699385" cy="2348865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5987">
        <w:drawing>
          <wp:anchor distT="0" distB="0" distL="114300" distR="114300" simplePos="0" relativeHeight="251658240" behindDoc="0" locked="0" layoutInCell="1" allowOverlap="1" wp14:anchorId="177C3CE4" wp14:editId="3EC5CBB0">
            <wp:simplePos x="0" y="0"/>
            <wp:positionH relativeFrom="column">
              <wp:posOffset>283833</wp:posOffset>
            </wp:positionH>
            <wp:positionV relativeFrom="paragraph">
              <wp:posOffset>588070</wp:posOffset>
            </wp:positionV>
            <wp:extent cx="2699385" cy="2094230"/>
            <wp:effectExtent l="0" t="0" r="5715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987" w:rsidRPr="00515987">
        <w:rPr>
          <w:b/>
          <w:bCs/>
        </w:rPr>
        <w:t>Clean gasket surfaces</w:t>
      </w:r>
      <w:r w:rsidR="00515987">
        <w:t xml:space="preserve"> of both 3D printed parts with IPA to ensure a tight seal. Let dry.</w:t>
      </w:r>
      <w:r w:rsidRPr="00C11342">
        <w:t xml:space="preserve"> </w:t>
      </w:r>
    </w:p>
    <w:p w14:paraId="15BA623D" w14:textId="405D02FF" w:rsidR="00515987" w:rsidRDefault="006B6BA8" w:rsidP="00515987">
      <w:pPr>
        <w:ind w:left="1080"/>
      </w:pPr>
      <w:r>
        <w:t xml:space="preserve">Sealing gasket </w:t>
      </w:r>
      <w:r w:rsidR="00515987">
        <w:t>surface highlighted in blue</w:t>
      </w:r>
    </w:p>
    <w:p w14:paraId="3FAA1283" w14:textId="78FC7A5E" w:rsidR="00515987" w:rsidRDefault="006B6BA8" w:rsidP="00515987">
      <w:pPr>
        <w:pStyle w:val="ListParagraph"/>
        <w:numPr>
          <w:ilvl w:val="0"/>
          <w:numId w:val="2"/>
        </w:numPr>
      </w:pPr>
      <w:r w:rsidRPr="006B6BA8">
        <w:rPr>
          <w:b/>
          <w:bCs/>
        </w:rPr>
        <w:lastRenderedPageBreak/>
        <w:t>Apply a thin, uniform and continuous bead</w:t>
      </w:r>
      <w:r>
        <w:t xml:space="preserve"> of silicone sealant to the gasket surface on the Case side. </w:t>
      </w:r>
    </w:p>
    <w:p w14:paraId="08EF6E33" w14:textId="4B48BEF0" w:rsidR="006B6BA8" w:rsidRDefault="00FD4E7A" w:rsidP="0051598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Insert antenna wire </w:t>
      </w:r>
      <w:r>
        <w:t xml:space="preserve">through its hole until there is ½ inch of space before closing the case, and apply a thin bead of silicone sealant around the base. </w:t>
      </w:r>
    </w:p>
    <w:p w14:paraId="746A3C35" w14:textId="63A3B653" w:rsidR="00FD4E7A" w:rsidRDefault="00FD4E7A" w:rsidP="00FD4E7A">
      <w:pPr>
        <w:jc w:val="center"/>
      </w:pPr>
      <w:r w:rsidRPr="00FD4E7A">
        <w:drawing>
          <wp:inline distT="0" distB="0" distL="0" distR="0" wp14:anchorId="585E16E8" wp14:editId="2BBBEDEF">
            <wp:extent cx="2794958" cy="242120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504" cy="24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7974" w14:textId="61A40023" w:rsidR="00FD4E7A" w:rsidRDefault="00FD4E7A" w:rsidP="00FD4E7A">
      <w:pPr>
        <w:jc w:val="center"/>
      </w:pPr>
      <w:r>
        <w:t>Sealant here is highlighted in Red around the antenna wire</w:t>
      </w:r>
    </w:p>
    <w:p w14:paraId="04876714" w14:textId="78D0AFE4" w:rsidR="000A19A4" w:rsidRPr="000A19A4" w:rsidRDefault="000A19A4" w:rsidP="00515987">
      <w:pPr>
        <w:pStyle w:val="ListParagraph"/>
        <w:numPr>
          <w:ilvl w:val="0"/>
          <w:numId w:val="2"/>
        </w:numPr>
      </w:pPr>
      <w:r w:rsidRPr="000A19A4">
        <w:rPr>
          <w:b/>
          <w:bCs/>
        </w:rPr>
        <w:t>Close the case</w:t>
      </w:r>
      <w:r>
        <w:t xml:space="preserve"> gently, and apply additional silicone sealant around the antenna wire. Wipe away excess sealant. </w:t>
      </w:r>
    </w:p>
    <w:p w14:paraId="2AC4899D" w14:textId="744E8D15" w:rsidR="00FD4E7A" w:rsidRDefault="00FD4E7A" w:rsidP="00515987">
      <w:pPr>
        <w:pStyle w:val="ListParagraph"/>
        <w:numPr>
          <w:ilvl w:val="0"/>
          <w:numId w:val="2"/>
        </w:numPr>
      </w:pPr>
      <w:r w:rsidRPr="00FD4E7A">
        <w:rPr>
          <w:b/>
          <w:bCs/>
        </w:rPr>
        <w:t>Apply a thin layer of silicone sealant</w:t>
      </w:r>
      <w:r>
        <w:t xml:space="preserve"> around the screw holes as highlighted in Step 5.</w:t>
      </w:r>
    </w:p>
    <w:p w14:paraId="47C45596" w14:textId="165F650B" w:rsidR="00FD4E7A" w:rsidRDefault="00FD4E7A" w:rsidP="0051598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Insert </w:t>
      </w:r>
      <w:r w:rsidR="000A19A4">
        <w:rPr>
          <w:b/>
          <w:bCs/>
        </w:rPr>
        <w:t xml:space="preserve">5 plastite screws </w:t>
      </w:r>
      <w:r w:rsidR="000A19A4">
        <w:t>and uniformly tighten them</w:t>
      </w:r>
      <w:r w:rsidR="00F2609C">
        <w:t>. Overtightening could lead to stripped screw bosse</w:t>
      </w:r>
      <w:r w:rsidR="00FD69C1">
        <w:t>s</w:t>
      </w:r>
      <w:r w:rsidR="00F2609C">
        <w:t xml:space="preserve">. </w:t>
      </w:r>
    </w:p>
    <w:p w14:paraId="23BDDB53" w14:textId="4D841E07" w:rsidR="00F2609C" w:rsidRDefault="00F2609C" w:rsidP="0051598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Wipe away </w:t>
      </w:r>
      <w:r>
        <w:t>any silicone sealant that oozed out from the screw holes or sealing flange.</w:t>
      </w:r>
    </w:p>
    <w:p w14:paraId="6080CBEE" w14:textId="26569530" w:rsidR="00F2609C" w:rsidRDefault="00F2609C" w:rsidP="00F2609C"/>
    <w:p w14:paraId="62A629CD" w14:textId="758AD5A4" w:rsidR="00F2609C" w:rsidRPr="00205413" w:rsidRDefault="00F2609C" w:rsidP="00F2609C">
      <w:r>
        <w:t>The device should now be ready for dispatch.</w:t>
      </w:r>
    </w:p>
    <w:sectPr w:rsidR="00F2609C" w:rsidRPr="0020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D1535"/>
    <w:multiLevelType w:val="hybridMultilevel"/>
    <w:tmpl w:val="6CA6A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A27D3"/>
    <w:multiLevelType w:val="hybridMultilevel"/>
    <w:tmpl w:val="FE103F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13"/>
    <w:rsid w:val="000A19A4"/>
    <w:rsid w:val="00140684"/>
    <w:rsid w:val="001A3E97"/>
    <w:rsid w:val="00205413"/>
    <w:rsid w:val="00515987"/>
    <w:rsid w:val="006B6BA8"/>
    <w:rsid w:val="00960B7F"/>
    <w:rsid w:val="009F0ECD"/>
    <w:rsid w:val="00C11342"/>
    <w:rsid w:val="00CB489F"/>
    <w:rsid w:val="00F2609C"/>
    <w:rsid w:val="00FB1362"/>
    <w:rsid w:val="00FD4E7A"/>
    <w:rsid w:val="00FD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D054"/>
  <w15:chartTrackingRefBased/>
  <w15:docId w15:val="{4A20DEA6-D247-4209-B40B-C40D1A0F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60B7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59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5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0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Adithyaa Raghavan</dc:creator>
  <cp:keywords/>
  <dc:description/>
  <cp:lastModifiedBy>Adithyaa Raghavan</cp:lastModifiedBy>
  <cp:revision>6</cp:revision>
  <dcterms:created xsi:type="dcterms:W3CDTF">2021-05-16T05:54:00Z</dcterms:created>
  <dcterms:modified xsi:type="dcterms:W3CDTF">2021-05-16T06:49:00Z</dcterms:modified>
</cp:coreProperties>
</file>