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8CB4" w14:textId="77777777" w:rsidR="00310D6B" w:rsidRDefault="00310D6B" w:rsidP="00C6117E">
      <w:pPr>
        <w:pStyle w:val="Heading1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5CEF7C40" w14:textId="77777777" w:rsidR="00310D6B" w:rsidRDefault="00310D6B" w:rsidP="00C6117E">
      <w:pPr>
        <w:pStyle w:val="Heading1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13241AED" w14:textId="77777777" w:rsidR="00310D6B" w:rsidRDefault="00310D6B" w:rsidP="00C6117E">
      <w:pPr>
        <w:pStyle w:val="Heading1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38108170" w14:textId="77777777" w:rsidR="00310D6B" w:rsidRDefault="00310D6B" w:rsidP="00C6117E">
      <w:pPr>
        <w:pStyle w:val="Heading1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4CE13E33" w14:textId="77777777" w:rsidR="00310D6B" w:rsidRDefault="00310D6B" w:rsidP="00C6117E">
      <w:pPr>
        <w:pStyle w:val="Heading1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446D3A5D" w14:textId="77777777" w:rsidR="007C108B" w:rsidRDefault="0025494B" w:rsidP="00C6117E">
      <w:pPr>
        <w:pStyle w:val="Heading1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</w:pPr>
      <w:r w:rsidRPr="007C108B"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  <w:t>IAM WORKSPACE SETUP</w:t>
      </w:r>
      <w:r w:rsidR="00F33A12" w:rsidRPr="007C108B"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  <w:t xml:space="preserve"> </w:t>
      </w:r>
      <w:r w:rsidR="00C6117E" w:rsidRPr="007C108B"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  <w:t xml:space="preserve">USING </w:t>
      </w:r>
      <w:r w:rsidR="00F33A12" w:rsidRPr="007C108B"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  <w:t>M</w:t>
      </w:r>
      <w:r w:rsidR="00C6117E" w:rsidRPr="007C108B"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  <w:t xml:space="preserve">ICROSOFT </w:t>
      </w:r>
    </w:p>
    <w:p w14:paraId="50A5DC26" w14:textId="52593C5A" w:rsidR="00F33A12" w:rsidRPr="007C108B" w:rsidRDefault="00F33A12" w:rsidP="00C6117E">
      <w:pPr>
        <w:pStyle w:val="Heading1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</w:pPr>
      <w:r w:rsidRPr="007C108B">
        <w:rPr>
          <w:rFonts w:ascii="Times New Roman" w:hAnsi="Times New Roman" w:cs="Times New Roman"/>
          <w:b/>
          <w:bCs/>
          <w:color w:val="153D63" w:themeColor="text2" w:themeTint="E6"/>
          <w:sz w:val="72"/>
          <w:szCs w:val="72"/>
          <w:u w:val="single"/>
        </w:rPr>
        <w:t>Entra ID</w:t>
      </w:r>
    </w:p>
    <w:p w14:paraId="05FB8D3A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8A7DA9" w14:textId="77777777" w:rsidR="00AD7829" w:rsidRDefault="00AD7829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65E4AFD0" w14:textId="77777777" w:rsidR="00AD7829" w:rsidRDefault="00AD7829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6A28329F" w14:textId="77777777" w:rsidR="00AD7829" w:rsidRDefault="00AD7829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4FF4E3EA" w14:textId="77777777" w:rsidR="00AF7E26" w:rsidRDefault="00AF7E26" w:rsidP="00AF7E26"/>
    <w:p w14:paraId="07AD3954" w14:textId="77777777" w:rsidR="00AF7E26" w:rsidRDefault="00AF7E26" w:rsidP="00AF7E26"/>
    <w:p w14:paraId="24499F38" w14:textId="77777777" w:rsidR="00AF7E26" w:rsidRDefault="00AF7E26" w:rsidP="00AF7E26"/>
    <w:p w14:paraId="1E65A15F" w14:textId="567842EA" w:rsidR="00F33A12" w:rsidRPr="00202B08" w:rsidRDefault="00F33A12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202B08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lastRenderedPageBreak/>
        <w:t>Project Overview</w:t>
      </w:r>
    </w:p>
    <w:p w14:paraId="3BEC6EF0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D6A9AC" w14:textId="5AB0CC70" w:rsidR="00F33A12" w:rsidRPr="004C3904" w:rsidRDefault="00F33A12" w:rsidP="00202B08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This project demonstrates the initial setup of an Identity and Access Management (IAM) environment using Microsoft Entra ID.</w:t>
      </w:r>
    </w:p>
    <w:p w14:paraId="10E5DCB0" w14:textId="1E6FB683" w:rsidR="00F33A12" w:rsidRPr="004C3904" w:rsidRDefault="00F33A12" w:rsidP="00202B08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The objective was to create a small enterprise-style identity environment for a fictional organization named Adithya Tech Demo and establish the foundation for future IAM activities such as user lifecycle management, RBAC, access reviews, and privileged access management.</w:t>
      </w:r>
    </w:p>
    <w:p w14:paraId="5D50112B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7B6130" w14:textId="33EC5E8C" w:rsidR="00F33A12" w:rsidRPr="00AD7829" w:rsidRDefault="00F33A12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202B08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t>Organization</w:t>
      </w:r>
    </w:p>
    <w:p w14:paraId="324C48BA" w14:textId="6305B86F" w:rsidR="00F33A12" w:rsidRPr="004C3904" w:rsidRDefault="00F33A12" w:rsidP="00AD7829">
      <w:pPr>
        <w:pStyle w:val="Heading1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Organization</w:t>
      </w:r>
      <w:r w:rsidR="00AD782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D782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AD782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Adithya Tech Demo  </w:t>
      </w:r>
    </w:p>
    <w:p w14:paraId="338EDCB1" w14:textId="137C911C" w:rsidR="00F33A12" w:rsidRPr="004C3904" w:rsidRDefault="00F33A12" w:rsidP="00AD7829">
      <w:pPr>
        <w:pStyle w:val="Heading1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Identity Platform</w:t>
      </w:r>
      <w:r w:rsidR="00AD782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AD782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Microsoft Entra ID  </w:t>
      </w:r>
    </w:p>
    <w:p w14:paraId="0AB532F8" w14:textId="08EA2C98" w:rsidR="00F33A12" w:rsidRPr="004C3904" w:rsidRDefault="00F33A12" w:rsidP="00AD7829">
      <w:pPr>
        <w:pStyle w:val="Heading1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Cloud Platform</w:t>
      </w:r>
      <w:r w:rsidR="00AD782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AD782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Microsoft Azure</w:t>
      </w:r>
    </w:p>
    <w:p w14:paraId="6470FE34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D4EDE0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The lab environment was designed to represent a simplified enterprise organization with separate departments and delegated administrative scope.</w:t>
      </w:r>
    </w:p>
    <w:p w14:paraId="3D06137B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C94710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5A3BA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58A7FB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3ED38C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3A6ECA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4281FA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BB9231" w14:textId="66B90004" w:rsidR="00F33A12" w:rsidRPr="00AD7829" w:rsidRDefault="00F33A12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AD7829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lastRenderedPageBreak/>
        <w:t>Objectives</w:t>
      </w:r>
    </w:p>
    <w:p w14:paraId="7CE46AFE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The main objectives of this project were:</w:t>
      </w:r>
    </w:p>
    <w:p w14:paraId="61E98297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3BF7C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- Set up an IAM workspace using Microsoft Entra ID.</w:t>
      </w:r>
    </w:p>
    <w:p w14:paraId="0015CFB8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- Configure the organization's tenant.</w:t>
      </w:r>
    </w:p>
    <w:p w14:paraId="5FCE66E3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- Create department-based security groups.</w:t>
      </w:r>
    </w:p>
    <w:p w14:paraId="0C4DF048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- Create test user accounts.</w:t>
      </w:r>
    </w:p>
    <w:p w14:paraId="2507A4CB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- Assign users to appropriate groups.</w:t>
      </w:r>
    </w:p>
    <w:p w14:paraId="3149C0C9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Create an Administrative Unit for the IT </w:t>
      </w:r>
      <w:proofErr w:type="spellStart"/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HelpDesk</w:t>
      </w:r>
      <w:proofErr w:type="spellEnd"/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5337D7" w14:textId="77777777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- Explore custom domain configuration.</w:t>
      </w:r>
    </w:p>
    <w:p w14:paraId="7285552C" w14:textId="09DDB83F" w:rsidR="00F33A12" w:rsidRPr="004C3904" w:rsidRDefault="00F33A12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t>- Document the IAM environment for future projects.</w:t>
      </w:r>
    </w:p>
    <w:p w14:paraId="74FD8454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FC8040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D758D8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525ED7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793B01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D3A0D1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24BECF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7D2D3D" w14:textId="77777777" w:rsidR="007C108B" w:rsidRDefault="007C108B" w:rsidP="00F33A1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E076F1" w14:textId="77777777" w:rsidR="002703E6" w:rsidRDefault="002703E6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002169E8" w14:textId="64292795" w:rsidR="00F33A12" w:rsidRPr="007C108B" w:rsidRDefault="00F33A12" w:rsidP="00F33A12">
      <w:pPr>
        <w:pStyle w:val="Heading1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7C108B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lastRenderedPageBreak/>
        <w:t>IAM Architecture</w:t>
      </w:r>
    </w:p>
    <w:tbl>
      <w:tblPr>
        <w:tblStyle w:val="TableGrid"/>
        <w:tblpPr w:leftFromText="180" w:rightFromText="180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87EA3" w:rsidRPr="00287EA3" w14:paraId="28E9155C" w14:textId="77777777" w:rsidTr="00287EA3">
        <w:tc>
          <w:tcPr>
            <w:tcW w:w="9736" w:type="dxa"/>
          </w:tcPr>
          <w:p w14:paraId="6E6DAAE4" w14:textId="48F43A8D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Adithya Tech Demo</w:t>
            </w:r>
          </w:p>
          <w:p w14:paraId="0041CDA4" w14:textId="4D65E71F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│</w:t>
            </w:r>
          </w:p>
          <w:p w14:paraId="777AB3C3" w14:textId="5A1E09AC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▼</w:t>
            </w:r>
          </w:p>
          <w:p w14:paraId="394F3FF8" w14:textId="7D675857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Microsoft Entra ID</w:t>
            </w:r>
          </w:p>
          <w:p w14:paraId="3055E62F" w14:textId="6D75012D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16A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│</w:t>
            </w:r>
          </w:p>
          <w:p w14:paraId="6A6C71C9" w14:textId="667A4B0D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┌─────────────┼─────────────┐</w:t>
            </w:r>
          </w:p>
          <w:p w14:paraId="5D562E9E" w14:textId="59AB1449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│        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</w:t>
            </w:r>
            <w:r w:rsidR="00516A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16A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│           </w:t>
            </w:r>
            <w:r w:rsidR="00FC4B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│</w:t>
            </w:r>
          </w:p>
          <w:p w14:paraId="4E47543D" w14:textId="7F195D44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▼            </w:t>
            </w:r>
            <w:r w:rsidR="00516A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▼             </w:t>
            </w:r>
            <w:r w:rsidR="00516A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▼</w:t>
            </w:r>
          </w:p>
          <w:p w14:paraId="03EDA735" w14:textId="62DBF848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Users        </w:t>
            </w:r>
            <w:r w:rsidR="00516A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Groups  </w:t>
            </w:r>
            <w:r w:rsidR="00516A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Administrative Units</w:t>
            </w:r>
          </w:p>
          <w:p w14:paraId="4F34440A" w14:textId="5DA6E4D0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│             </w:t>
            </w:r>
            <w:r w:rsidR="00F14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│            </w:t>
            </w:r>
            <w:r w:rsidR="00F14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│</w:t>
            </w:r>
          </w:p>
          <w:p w14:paraId="23231EC8" w14:textId="5830009C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┌──┴──┐    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r w:rsidR="008F0DD7"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┌──┴──┐</w:t>
            </w:r>
            <w:r w:rsidR="00F355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</w:t>
            </w:r>
            <w:r w:rsidR="00F355AA"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▼</w:t>
            </w:r>
          </w:p>
          <w:p w14:paraId="1560AEC2" w14:textId="213C5F9E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│       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│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│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│   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</w:t>
            </w:r>
            <w:r w:rsidR="00F355AA"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355AA"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 Help</w:t>
            </w:r>
            <w:r w:rsidR="00F355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355AA"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Desk</w:t>
            </w:r>
            <w:r w:rsidR="00F355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</w:p>
          <w:p w14:paraId="391D029F" w14:textId="5E39D7B2" w:rsidR="00B912A5" w:rsidRPr="00B912A5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▼       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▼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▼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▼   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</w:t>
            </w:r>
          </w:p>
          <w:p w14:paraId="3E9D0582" w14:textId="22FF2A97" w:rsidR="00287EA3" w:rsidRPr="00287EA3" w:rsidRDefault="00B912A5" w:rsidP="00B912A5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HR User     IT User </w:t>
            </w:r>
            <w:r w:rsidR="008F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r w:rsidRPr="00B912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   IT</w:t>
            </w:r>
          </w:p>
        </w:tc>
      </w:tr>
    </w:tbl>
    <w:p w14:paraId="6201AD80" w14:textId="77777777" w:rsidR="002703E6" w:rsidRDefault="002703E6" w:rsidP="00F33A12">
      <w:pPr>
        <w:pStyle w:val="Heading1"/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sz w:val="32"/>
          <w:szCs w:val="32"/>
          <w:u w:val="single"/>
          <w:lang w:eastAsia="en-IN"/>
          <w14:ligatures w14:val="none"/>
        </w:rPr>
      </w:pPr>
      <w:r w:rsidRPr="002703E6"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sz w:val="32"/>
          <w:szCs w:val="32"/>
          <w:u w:val="single"/>
          <w:lang w:eastAsia="en-IN"/>
          <w14:ligatures w14:val="none"/>
        </w:rPr>
        <w:lastRenderedPageBreak/>
        <w:t>Security Groups</w:t>
      </w:r>
    </w:p>
    <w:p w14:paraId="756A0527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Two department-based security groups were created:</w:t>
      </w:r>
    </w:p>
    <w:p w14:paraId="7F549A75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HR Group</w:t>
      </w:r>
    </w:p>
    <w:p w14:paraId="6BB66CEB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 xml:space="preserve">   </w:t>
      </w:r>
      <w:r w:rsidRPr="004C3904">
        <w:rPr>
          <w:rFonts w:ascii="Times New Roman" w:eastAsia="MS Gothic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│</w:t>
      </w:r>
    </w:p>
    <w:p w14:paraId="507D5B4C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 xml:space="preserve">   </w:t>
      </w:r>
      <w:r w:rsidRPr="004C3904">
        <w:rPr>
          <w:rFonts w:ascii="Times New Roman" w:eastAsia="MS Gothic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└──</w:t>
      </w: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 xml:space="preserve"> HR User</w:t>
      </w:r>
    </w:p>
    <w:p w14:paraId="74244A0C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</w:p>
    <w:p w14:paraId="2F39AD97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IT Group</w:t>
      </w:r>
    </w:p>
    <w:p w14:paraId="52C53DD1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 xml:space="preserve">   </w:t>
      </w:r>
      <w:r w:rsidRPr="004C3904">
        <w:rPr>
          <w:rFonts w:ascii="Times New Roman" w:eastAsia="MS Gothic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│</w:t>
      </w:r>
    </w:p>
    <w:p w14:paraId="73E14B19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 xml:space="preserve">   </w:t>
      </w:r>
      <w:r w:rsidRPr="004C3904">
        <w:rPr>
          <w:rFonts w:ascii="Times New Roman" w:eastAsia="MS Gothic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└──</w:t>
      </w: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 xml:space="preserve"> IT User</w:t>
      </w:r>
    </w:p>
    <w:p w14:paraId="250AE58F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The groups use Assigned membership.</w:t>
      </w:r>
    </w:p>
    <w:p w14:paraId="2E1572F2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Why use groups?</w:t>
      </w:r>
    </w:p>
    <w:p w14:paraId="07E77925" w14:textId="77777777" w:rsidR="002703E6" w:rsidRPr="004C3904" w:rsidRDefault="002703E6" w:rsidP="002703E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Groups provide a centralized way to organize users and will later allow access to be managed collectively rather than assigning permissions individually to every user.</w:t>
      </w:r>
    </w:p>
    <w:p w14:paraId="1CE89292" w14:textId="561F4201" w:rsidR="00F33A12" w:rsidRPr="002703E6" w:rsidRDefault="002703E6" w:rsidP="002703E6">
      <w:pPr>
        <w:pStyle w:val="Heading1"/>
        <w:rPr>
          <w:rFonts w:ascii="Times New Roman" w:hAnsi="Times New Roman" w:cs="Times New Roman"/>
          <w:color w:val="153D63" w:themeColor="text2" w:themeTint="E6"/>
          <w:sz w:val="32"/>
          <w:szCs w:val="32"/>
          <w:u w:val="singl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t>This will become particularly useful in the future RBAC project.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sz w:val="32"/>
          <w:szCs w:val="32"/>
          <w:u w:val="single"/>
          <w:lang w:eastAsia="en-IN"/>
          <w14:ligatures w14:val="none"/>
        </w:rPr>
        <w:br/>
      </w:r>
    </w:p>
    <w:p w14:paraId="4A1625D7" w14:textId="2EB8918C" w:rsidR="001A1009" w:rsidRPr="004C3904" w:rsidRDefault="00B9726F" w:rsidP="001A1009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  <w:r w:rsidRPr="004C390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208A7D2" wp14:editId="0DB179A8">
            <wp:extent cx="5731510" cy="4499610"/>
            <wp:effectExtent l="0" t="0" r="2540" b="0"/>
            <wp:docPr id="9953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50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1CA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br/>
      </w:r>
      <w:r w:rsidR="00C371CA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eastAsia="en-IN"/>
          <w14:ligatures w14:val="none"/>
        </w:rPr>
        <w:t>Image</w:t>
      </w:r>
      <w:r w:rsidR="00C371CA" w:rsidRPr="00C371CA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eastAsia="en-IN"/>
          <w14:ligatures w14:val="none"/>
        </w:rPr>
        <w:t xml:space="preserve"> 1: Creating IT department security group with membership type “Assigned”</w:t>
      </w:r>
      <w:r w:rsidR="00C371C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C371C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012FB" w:rsidRPr="004C390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012FB" w:rsidRPr="004C390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E97C97E" wp14:editId="1F88D7F3">
            <wp:extent cx="5731510" cy="1759585"/>
            <wp:effectExtent l="0" t="0" r="2540" b="0"/>
            <wp:docPr id="132564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49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467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  <w:br/>
      </w:r>
      <w:r w:rsidR="003F2467" w:rsidRPr="003F2467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eastAsia="en-IN"/>
          <w14:ligatures w14:val="none"/>
        </w:rPr>
        <w:t>Image 2: All group overview section</w:t>
      </w:r>
    </w:p>
    <w:p w14:paraId="7D53EAAC" w14:textId="45832C82" w:rsidR="001A1009" w:rsidRPr="004C3904" w:rsidRDefault="001A1009" w:rsidP="001A1009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  <w14:ligatures w14:val="none"/>
        </w:rPr>
      </w:pPr>
    </w:p>
    <w:p w14:paraId="7422DB3F" w14:textId="77777777" w:rsidR="00B40CF5" w:rsidRDefault="00B40CF5" w:rsidP="00B40CF5">
      <w:pPr>
        <w:pStyle w:val="Heading1"/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sz w:val="32"/>
          <w:szCs w:val="32"/>
          <w:u w:val="single"/>
          <w:lang w:eastAsia="en-IN"/>
          <w14:ligatures w14:val="none"/>
        </w:rPr>
      </w:pPr>
    </w:p>
    <w:p w14:paraId="16E205EA" w14:textId="77777777" w:rsidR="00B40CF5" w:rsidRDefault="00B40CF5" w:rsidP="00B40CF5">
      <w:pPr>
        <w:pStyle w:val="Heading1"/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sz w:val="32"/>
          <w:szCs w:val="32"/>
          <w:u w:val="single"/>
          <w:lang w:eastAsia="en-IN"/>
          <w14:ligatures w14:val="none"/>
        </w:rPr>
      </w:pPr>
    </w:p>
    <w:p w14:paraId="402BE353" w14:textId="7841FF09" w:rsidR="00B40CF5" w:rsidRPr="00B40CF5" w:rsidRDefault="00B40CF5" w:rsidP="00B40CF5">
      <w:pPr>
        <w:pStyle w:val="Heading1"/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sz w:val="32"/>
          <w:szCs w:val="32"/>
          <w:u w:val="single"/>
          <w:lang w:eastAsia="en-IN"/>
          <w14:ligatures w14:val="none"/>
        </w:rPr>
      </w:pPr>
      <w:r w:rsidRPr="00B40CF5">
        <w:rPr>
          <w:rFonts w:ascii="Times New Roman" w:eastAsia="Times New Roman" w:hAnsi="Times New Roman" w:cs="Times New Roman"/>
          <w:b/>
          <w:bCs/>
          <w:color w:val="153D63" w:themeColor="text2" w:themeTint="E6"/>
          <w:kern w:val="36"/>
          <w:sz w:val="32"/>
          <w:szCs w:val="32"/>
          <w:u w:val="single"/>
          <w:lang w:eastAsia="en-IN"/>
          <w14:ligatures w14:val="none"/>
        </w:rPr>
        <w:lastRenderedPageBreak/>
        <w:t>User Management</w:t>
      </w:r>
    </w:p>
    <w:p w14:paraId="6EBCC3D6" w14:textId="77777777" w:rsidR="00B40CF5" w:rsidRPr="004C3904" w:rsidRDefault="00B40CF5" w:rsidP="00AD6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Two test users were created in the </w:t>
      </w: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Adithya Tech Demo</w:t>
      </w:r>
      <w:r w:rsidRPr="004C3904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Microsoft Entra ID tenant.</w:t>
      </w:r>
    </w:p>
    <w:p w14:paraId="5AB1DD08" w14:textId="77777777" w:rsidR="00B40CF5" w:rsidRPr="004C3904" w:rsidRDefault="00B40CF5" w:rsidP="00AD65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The users were created as internal organizational users using the tenant's default Microsoft-provided domain.</w:t>
      </w:r>
    </w:p>
    <w:p w14:paraId="653AF107" w14:textId="731848A3" w:rsidR="00B40CF5" w:rsidRPr="00B40CF5" w:rsidRDefault="00B40CF5" w:rsidP="00AD65A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User Structure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320"/>
        <w:gridCol w:w="1102"/>
      </w:tblGrid>
      <w:tr w:rsidR="00B40CF5" w:rsidRPr="004C3904" w14:paraId="26AA7A93" w14:textId="77777777" w:rsidTr="00B40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15844" w14:textId="77777777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4B4083C" w14:textId="77777777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9ACD669" w14:textId="77777777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Group</w:t>
            </w:r>
          </w:p>
        </w:tc>
      </w:tr>
      <w:tr w:rsidR="00B40CF5" w:rsidRPr="004C3904" w14:paraId="2C3E8677" w14:textId="77777777" w:rsidTr="00B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199D" w14:textId="2E358400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HR Test User</w:t>
            </w:r>
            <w:r w:rsidR="00AD65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 xml:space="preserve"> (Adul)</w:t>
            </w:r>
          </w:p>
        </w:tc>
        <w:tc>
          <w:tcPr>
            <w:tcW w:w="0" w:type="auto"/>
            <w:vAlign w:val="center"/>
            <w:hideMark/>
          </w:tcPr>
          <w:p w14:paraId="5E3C8F6C" w14:textId="77777777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45717F2" w14:textId="77777777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HR Group</w:t>
            </w:r>
          </w:p>
        </w:tc>
      </w:tr>
      <w:tr w:rsidR="00B40CF5" w:rsidRPr="004C3904" w14:paraId="2F847FCB" w14:textId="77777777" w:rsidTr="00B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5E1E" w14:textId="1BD7562E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IT Test</w:t>
            </w:r>
            <w:r w:rsidR="00AD65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 xml:space="preserve"> </w:t>
            </w:r>
            <w:r w:rsidRPr="004C390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User</w:t>
            </w:r>
            <w:r w:rsidR="00AD65A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 xml:space="preserve"> (Sameekshyo)</w:t>
            </w:r>
          </w:p>
        </w:tc>
        <w:tc>
          <w:tcPr>
            <w:tcW w:w="0" w:type="auto"/>
            <w:vAlign w:val="center"/>
            <w:hideMark/>
          </w:tcPr>
          <w:p w14:paraId="635C8B66" w14:textId="77777777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05CB479" w14:textId="77777777" w:rsidR="00B40CF5" w:rsidRPr="004C3904" w:rsidRDefault="00B40CF5" w:rsidP="00AD65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4C390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IT Group</w:t>
            </w:r>
          </w:p>
        </w:tc>
      </w:tr>
    </w:tbl>
    <w:p w14:paraId="38972EA4" w14:textId="77777777" w:rsidR="00AD65A9" w:rsidRDefault="00AD65A9" w:rsidP="00AD65A9">
      <w:pPr>
        <w:pStyle w:val="Heading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29B1C68" w14:textId="77777777" w:rsidR="00AD65A9" w:rsidRDefault="00AD65A9" w:rsidP="00AD65A9">
      <w:pPr>
        <w:pStyle w:val="Heading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E88C9B5" w14:textId="1AE51D20" w:rsidR="008C0E20" w:rsidRPr="004C3904" w:rsidRDefault="00AD65A9" w:rsidP="00AD65A9">
      <w:pPr>
        <w:pStyle w:val="Heading1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B40CF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The purpose of using test users is to simulate a small organization's identity environment without using real employee accounts.</w:t>
      </w:r>
    </w:p>
    <w:p w14:paraId="62785279" w14:textId="76A149DB" w:rsidR="00466E3C" w:rsidRPr="004C3904" w:rsidRDefault="008E2DA4" w:rsidP="00C23E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4C3904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br/>
      </w:r>
      <w:r w:rsidRPr="004C390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247A8734" wp14:editId="6CE4D67F">
            <wp:extent cx="5731510" cy="1755775"/>
            <wp:effectExtent l="0" t="0" r="2540" b="0"/>
            <wp:docPr id="25636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7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26BB" w14:textId="77777777" w:rsidR="007A2F5E" w:rsidRPr="00C23E1B" w:rsidRDefault="007A2F5E" w:rsidP="00C23E1B">
      <w:pPr>
        <w:jc w:val="both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  <w:r w:rsidRPr="00C23E1B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  <w:t>Administrative Unit</w:t>
      </w:r>
    </w:p>
    <w:p w14:paraId="13C8C4A1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An Administrative Unit named:</w:t>
      </w:r>
    </w:p>
    <w:p w14:paraId="182C0F29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 xml:space="preserve">IT </w:t>
      </w:r>
      <w:proofErr w:type="spellStart"/>
      <w:r w:rsidRPr="00C23E1B">
        <w:rPr>
          <w:rFonts w:ascii="Times New Roman" w:hAnsi="Times New Roman" w:cs="Times New Roman"/>
          <w:color w:val="000000" w:themeColor="text1"/>
        </w:rPr>
        <w:t>HelpDesk</w:t>
      </w:r>
      <w:proofErr w:type="spellEnd"/>
    </w:p>
    <w:p w14:paraId="6D4E53FC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was created.</w:t>
      </w:r>
    </w:p>
    <w:p w14:paraId="70F8DE4F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Configuration</w:t>
      </w:r>
    </w:p>
    <w:p w14:paraId="16756EF8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 xml:space="preserve">Name: IT </w:t>
      </w:r>
      <w:proofErr w:type="spellStart"/>
      <w:r w:rsidRPr="00C23E1B">
        <w:rPr>
          <w:rFonts w:ascii="Times New Roman" w:hAnsi="Times New Roman" w:cs="Times New Roman"/>
          <w:color w:val="000000" w:themeColor="text1"/>
        </w:rPr>
        <w:t>HelpDesk</w:t>
      </w:r>
      <w:proofErr w:type="spellEnd"/>
    </w:p>
    <w:p w14:paraId="322ED3B8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Description:</w:t>
      </w:r>
    </w:p>
    <w:p w14:paraId="497D1974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IT Support Team members</w:t>
      </w:r>
    </w:p>
    <w:p w14:paraId="5F464849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Restricted Management Administrative Unit: No</w:t>
      </w:r>
    </w:p>
    <w:p w14:paraId="26500DDC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Purpose</w:t>
      </w:r>
    </w:p>
    <w:p w14:paraId="683075A1" w14:textId="77777777" w:rsidR="007A2F5E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t>The Administrative Unit provides an organizational scope for administrative management.</w:t>
      </w:r>
    </w:p>
    <w:p w14:paraId="76CC2783" w14:textId="77777777" w:rsidR="00C23E1B" w:rsidRPr="00C23E1B" w:rsidRDefault="007A2F5E" w:rsidP="00C23E1B">
      <w:pPr>
        <w:jc w:val="both"/>
        <w:rPr>
          <w:rFonts w:ascii="Times New Roman" w:hAnsi="Times New Roman" w:cs="Times New Roman"/>
          <w:color w:val="000000" w:themeColor="text1"/>
        </w:rPr>
      </w:pPr>
      <w:r w:rsidRPr="00C23E1B">
        <w:rPr>
          <w:rFonts w:ascii="Times New Roman" w:hAnsi="Times New Roman" w:cs="Times New Roman"/>
          <w:color w:val="000000" w:themeColor="text1"/>
        </w:rPr>
        <w:lastRenderedPageBreak/>
        <w:t>In a larger enterprise environment, Administrative Units can be used to support delegated administration by limiting administrative permissions to a specific organizational scope</w:t>
      </w:r>
      <w:r w:rsidR="00C23E1B" w:rsidRPr="00C23E1B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C23E1B" w:rsidRPr="00C23E1B">
        <w:rPr>
          <w:rFonts w:ascii="Times New Roman" w:hAnsi="Times New Roman" w:cs="Times New Roman"/>
          <w:color w:val="000000" w:themeColor="text1"/>
        </w:rPr>
        <w:t xml:space="preserve">Microsoft Entra ID Audit Logs were reviewed to verify that identity management operations were successfully recorded. The audit logs captured activities including: </w:t>
      </w:r>
      <w:r w:rsidR="00C23E1B" w:rsidRPr="00C23E1B">
        <w:rPr>
          <w:rFonts w:ascii="Times New Roman" w:hAnsi="Times New Roman" w:cs="Times New Roman"/>
          <w:color w:val="000000" w:themeColor="text1"/>
        </w:rPr>
        <w:br/>
        <w:t xml:space="preserve">- Add user - Update </w:t>
      </w:r>
      <w:proofErr w:type="spellStart"/>
      <w:r w:rsidR="00C23E1B" w:rsidRPr="00C23E1B">
        <w:rPr>
          <w:rFonts w:ascii="Times New Roman" w:hAnsi="Times New Roman" w:cs="Times New Roman"/>
          <w:color w:val="000000" w:themeColor="text1"/>
        </w:rPr>
        <w:t>PasswordProfile</w:t>
      </w:r>
      <w:proofErr w:type="spellEnd"/>
      <w:r w:rsidR="00C23E1B" w:rsidRPr="00C23E1B">
        <w:rPr>
          <w:rFonts w:ascii="Times New Roman" w:hAnsi="Times New Roman" w:cs="Times New Roman"/>
          <w:color w:val="000000" w:themeColor="text1"/>
        </w:rPr>
        <w:t xml:space="preserve"> - Add member to group </w:t>
      </w:r>
      <w:r w:rsidR="00C23E1B" w:rsidRPr="00C23E1B">
        <w:rPr>
          <w:rFonts w:ascii="Times New Roman" w:hAnsi="Times New Roman" w:cs="Times New Roman"/>
          <w:color w:val="000000" w:themeColor="text1"/>
        </w:rPr>
        <w:br/>
        <w:t>The recorded activities showed a successful status. This demonstrates the use of Microsoft Entra audit logging to track identity-related administrative operations.</w:t>
      </w:r>
    </w:p>
    <w:p w14:paraId="662F576C" w14:textId="77777777" w:rsidR="00C23E1B" w:rsidRDefault="00C23E1B" w:rsidP="007A2F5E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4ACF66A3" w14:textId="3887FCEB" w:rsidR="00C23E1B" w:rsidRDefault="00FD3CCF" w:rsidP="00C23E1B">
      <w:r w:rsidRPr="004C390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6FC246F" wp14:editId="349273D7">
            <wp:extent cx="5731510" cy="4391660"/>
            <wp:effectExtent l="0" t="0" r="2540" b="8890"/>
            <wp:docPr id="4049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74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8DD" w:rsidRPr="00F918DD">
        <w:rPr>
          <w:rFonts w:ascii="Segoe UI Emoji" w:hAnsi="Segoe UI Emoji" w:cs="Segoe UI Emoji"/>
          <w:b/>
          <w:bCs/>
          <w:color w:val="000000" w:themeColor="text1"/>
        </w:rPr>
        <w:t>🏢</w:t>
      </w:r>
      <w:r w:rsidR="00F918DD" w:rsidRPr="00F918D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BF23FE6" w14:textId="77777777" w:rsidR="00725130" w:rsidRDefault="00BB7DCC" w:rsidP="005970C4">
      <w:pPr>
        <w:rPr>
          <w:rFonts w:ascii="Times New Roman" w:hAnsi="Times New Roman" w:cs="Times New Roman"/>
          <w:color w:val="000000" w:themeColor="text1"/>
        </w:rPr>
      </w:pPr>
      <w:r w:rsidRPr="00BB7DC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2BFC0E" wp14:editId="35AF983B">
            <wp:extent cx="5731510" cy="1368425"/>
            <wp:effectExtent l="0" t="0" r="2540" b="3175"/>
            <wp:docPr id="126193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8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4F">
        <w:rPr>
          <w:rFonts w:ascii="Times New Roman" w:hAnsi="Times New Roman" w:cs="Times New Roman"/>
          <w:color w:val="000000" w:themeColor="text1"/>
        </w:rPr>
        <w:br/>
      </w:r>
      <w:r w:rsidR="00A46A4F">
        <w:rPr>
          <w:rFonts w:ascii="Segoe UI Emoji" w:hAnsi="Segoe UI Emoji" w:cs="Segoe UI Emoji"/>
          <w:b/>
          <w:bCs/>
          <w:color w:val="000000" w:themeColor="text1"/>
        </w:rPr>
        <w:br/>
      </w:r>
    </w:p>
    <w:p w14:paraId="0BB08E35" w14:textId="77777777" w:rsidR="00725130" w:rsidRDefault="00725130" w:rsidP="005970C4">
      <w:pPr>
        <w:rPr>
          <w:rFonts w:ascii="Times New Roman" w:hAnsi="Times New Roman" w:cs="Times New Roman"/>
          <w:color w:val="000000" w:themeColor="text1"/>
        </w:rPr>
      </w:pPr>
    </w:p>
    <w:p w14:paraId="7B2DE153" w14:textId="77777777" w:rsidR="00725130" w:rsidRDefault="00725130" w:rsidP="005970C4">
      <w:pPr>
        <w:rPr>
          <w:rFonts w:ascii="Times New Roman" w:hAnsi="Times New Roman" w:cs="Times New Roman"/>
          <w:color w:val="000000" w:themeColor="text1"/>
        </w:rPr>
      </w:pPr>
    </w:p>
    <w:p w14:paraId="563C386B" w14:textId="0F4C3F87" w:rsidR="00725130" w:rsidRDefault="00A46A4F" w:rsidP="005970C4">
      <w:pPr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725130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lastRenderedPageBreak/>
        <w:t xml:space="preserve">Microsoft Entra ID Audit Logs </w:t>
      </w:r>
    </w:p>
    <w:p w14:paraId="1B501EDB" w14:textId="77777777" w:rsidR="00725130" w:rsidRPr="00725130" w:rsidRDefault="00725130" w:rsidP="00725130">
      <w:pPr>
        <w:jc w:val="both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</w:p>
    <w:p w14:paraId="3B11B403" w14:textId="77777777" w:rsidR="00725130" w:rsidRDefault="00725130" w:rsidP="00725130">
      <w:pPr>
        <w:jc w:val="both"/>
        <w:rPr>
          <w:rFonts w:ascii="Times New Roman" w:hAnsi="Times New Roman" w:cs="Times New Roman"/>
          <w:color w:val="000000" w:themeColor="text1"/>
        </w:rPr>
      </w:pPr>
      <w:r w:rsidRPr="00A46A4F">
        <w:rPr>
          <w:rFonts w:ascii="Times New Roman" w:hAnsi="Times New Roman" w:cs="Times New Roman"/>
          <w:color w:val="000000" w:themeColor="text1"/>
        </w:rPr>
        <w:t xml:space="preserve">Microsoft Entra ID Audit Logs </w:t>
      </w:r>
      <w:r w:rsidR="00A46A4F" w:rsidRPr="00A46A4F">
        <w:rPr>
          <w:rFonts w:ascii="Times New Roman" w:hAnsi="Times New Roman" w:cs="Times New Roman"/>
          <w:color w:val="000000" w:themeColor="text1"/>
        </w:rPr>
        <w:t>were reviewed to verify that identity management operations were successfully recorded. The audit logs captured activities including:</w:t>
      </w:r>
    </w:p>
    <w:p w14:paraId="6349751F" w14:textId="77777777" w:rsidR="00725130" w:rsidRDefault="00A46A4F" w:rsidP="0072513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25130">
        <w:rPr>
          <w:rFonts w:ascii="Times New Roman" w:hAnsi="Times New Roman" w:cs="Times New Roman"/>
          <w:color w:val="000000" w:themeColor="text1"/>
        </w:rPr>
        <w:t xml:space="preserve">Add user </w:t>
      </w:r>
    </w:p>
    <w:p w14:paraId="3C12E8BF" w14:textId="3C77A953" w:rsidR="00725130" w:rsidRDefault="00A46A4F" w:rsidP="0072513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25130">
        <w:rPr>
          <w:rFonts w:ascii="Times New Roman" w:hAnsi="Times New Roman" w:cs="Times New Roman"/>
          <w:color w:val="000000" w:themeColor="text1"/>
        </w:rPr>
        <w:t>Update Password</w:t>
      </w:r>
      <w:r w:rsidR="00725130">
        <w:rPr>
          <w:rFonts w:ascii="Times New Roman" w:hAnsi="Times New Roman" w:cs="Times New Roman"/>
          <w:color w:val="000000" w:themeColor="text1"/>
        </w:rPr>
        <w:t xml:space="preserve"> </w:t>
      </w:r>
      <w:r w:rsidRPr="00725130">
        <w:rPr>
          <w:rFonts w:ascii="Times New Roman" w:hAnsi="Times New Roman" w:cs="Times New Roman"/>
          <w:color w:val="000000" w:themeColor="text1"/>
        </w:rPr>
        <w:t xml:space="preserve">Profile </w:t>
      </w:r>
    </w:p>
    <w:p w14:paraId="57DBAC0F" w14:textId="4F2AE7FE" w:rsidR="00725130" w:rsidRPr="00725130" w:rsidRDefault="00A46A4F" w:rsidP="0072513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25130">
        <w:rPr>
          <w:rFonts w:ascii="Times New Roman" w:hAnsi="Times New Roman" w:cs="Times New Roman"/>
          <w:color w:val="000000" w:themeColor="text1"/>
        </w:rPr>
        <w:t xml:space="preserve">Add member to group </w:t>
      </w:r>
    </w:p>
    <w:p w14:paraId="1EAB0658" w14:textId="77777777" w:rsidR="00725130" w:rsidRDefault="00A46A4F" w:rsidP="0072513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 w:rsidRPr="00A46A4F">
        <w:rPr>
          <w:rFonts w:ascii="Times New Roman" w:hAnsi="Times New Roman" w:cs="Times New Roman"/>
          <w:color w:val="000000" w:themeColor="text1"/>
        </w:rPr>
        <w:t>The recorded activities showed a successful status. This demonstrates the use of Microsoft Entra audit logging to track identity-related administrative operations.</w:t>
      </w:r>
      <w:r w:rsidR="00096F0D">
        <w:rPr>
          <w:rFonts w:ascii="Times New Roman" w:hAnsi="Times New Roman" w:cs="Times New Roman"/>
          <w:color w:val="000000" w:themeColor="text1"/>
        </w:rPr>
        <w:br/>
      </w:r>
      <w:r w:rsidR="00096F0D" w:rsidRPr="00096F0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AD7C405" wp14:editId="66538BAD">
            <wp:extent cx="5731510" cy="1773555"/>
            <wp:effectExtent l="0" t="0" r="2540" b="0"/>
            <wp:docPr id="163894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44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br/>
      </w:r>
      <w:r w:rsidR="00F918DD">
        <w:rPr>
          <w:rFonts w:ascii="Times New Roman" w:hAnsi="Times New Roman" w:cs="Times New Roman"/>
          <w:color w:val="000000" w:themeColor="text1"/>
        </w:rPr>
        <w:br/>
      </w:r>
    </w:p>
    <w:p w14:paraId="1E182FC0" w14:textId="722F610C" w:rsidR="005970C4" w:rsidRPr="00725130" w:rsidRDefault="005970C4" w:rsidP="00725130">
      <w:pPr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725130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t>Custom Domain</w:t>
      </w:r>
    </w:p>
    <w:p w14:paraId="20EC9F09" w14:textId="77777777" w:rsidR="005970C4" w:rsidRPr="005970C4" w:rsidRDefault="005970C4" w:rsidP="005970C4">
      <w:p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color w:val="000000" w:themeColor="text1"/>
        </w:rPr>
        <w:t>I also explored configuring a custom domain for the Microsoft Entra ID tenant.</w:t>
      </w:r>
    </w:p>
    <w:p w14:paraId="309DDE48" w14:textId="77777777" w:rsidR="005970C4" w:rsidRPr="005970C4" w:rsidRDefault="005970C4" w:rsidP="005970C4">
      <w:p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color w:val="000000" w:themeColor="text1"/>
        </w:rPr>
        <w:t>The default tenant domain was available, but the custom-domain configuration was not successfully completed.</w:t>
      </w:r>
    </w:p>
    <w:p w14:paraId="33654AF8" w14:textId="77777777" w:rsidR="005970C4" w:rsidRPr="005970C4" w:rsidRDefault="005970C4" w:rsidP="005970C4">
      <w:p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color w:val="000000" w:themeColor="text1"/>
        </w:rPr>
        <w:t>For this lab, the default Microsoft-provided onmicrosoft.com domain is sufficient because a custom domain is not required for the IAM exercises.</w:t>
      </w:r>
    </w:p>
    <w:p w14:paraId="4FF9EBA0" w14:textId="77777777" w:rsidR="005970C4" w:rsidRPr="005970C4" w:rsidRDefault="005970C4" w:rsidP="005970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70C4">
        <w:rPr>
          <w:rFonts w:ascii="Times New Roman" w:hAnsi="Times New Roman" w:cs="Times New Roman"/>
          <w:b/>
          <w:bCs/>
          <w:color w:val="000000" w:themeColor="text1"/>
        </w:rPr>
        <w:t>DNS Concepts Explored</w:t>
      </w:r>
    </w:p>
    <w:p w14:paraId="41D149AB" w14:textId="77777777" w:rsidR="005970C4" w:rsidRPr="005970C4" w:rsidRDefault="005970C4" w:rsidP="005970C4">
      <w:p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color w:val="000000" w:themeColor="text1"/>
        </w:rPr>
        <w:t>During the domain configuration process, I learned about:</w:t>
      </w:r>
    </w:p>
    <w:p w14:paraId="1503F838" w14:textId="77777777" w:rsidR="005970C4" w:rsidRPr="005970C4" w:rsidRDefault="005970C4" w:rsidP="005970C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b/>
          <w:bCs/>
          <w:color w:val="000000" w:themeColor="text1"/>
        </w:rPr>
        <w:t>TXT records</w:t>
      </w:r>
      <w:r w:rsidRPr="005970C4">
        <w:rPr>
          <w:rFonts w:ascii="Times New Roman" w:hAnsi="Times New Roman" w:cs="Times New Roman"/>
          <w:color w:val="000000" w:themeColor="text1"/>
        </w:rPr>
        <w:t xml:space="preserve"> — used for domain verification. </w:t>
      </w:r>
    </w:p>
    <w:p w14:paraId="545640AD" w14:textId="77777777" w:rsidR="005970C4" w:rsidRPr="005970C4" w:rsidRDefault="005970C4" w:rsidP="005970C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b/>
          <w:bCs/>
          <w:color w:val="000000" w:themeColor="text1"/>
        </w:rPr>
        <w:t>MX records</w:t>
      </w:r>
      <w:r w:rsidRPr="005970C4">
        <w:rPr>
          <w:rFonts w:ascii="Times New Roman" w:hAnsi="Times New Roman" w:cs="Times New Roman"/>
          <w:color w:val="000000" w:themeColor="text1"/>
        </w:rPr>
        <w:t xml:space="preserve"> — used to identify mail servers. </w:t>
      </w:r>
    </w:p>
    <w:p w14:paraId="0BFC1FDE" w14:textId="77777777" w:rsidR="005970C4" w:rsidRPr="005970C4" w:rsidRDefault="005970C4" w:rsidP="005970C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b/>
          <w:bCs/>
          <w:color w:val="000000" w:themeColor="text1"/>
        </w:rPr>
        <w:t>Host/Alias</w:t>
      </w:r>
      <w:r w:rsidRPr="005970C4">
        <w:rPr>
          <w:rFonts w:ascii="Times New Roman" w:hAnsi="Times New Roman" w:cs="Times New Roman"/>
          <w:color w:val="000000" w:themeColor="text1"/>
        </w:rPr>
        <w:t xml:space="preserve"> — identifies the DNS name where the record applies. </w:t>
      </w:r>
    </w:p>
    <w:p w14:paraId="625F3427" w14:textId="77777777" w:rsidR="005970C4" w:rsidRPr="005970C4" w:rsidRDefault="005970C4" w:rsidP="005970C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b/>
          <w:bCs/>
          <w:color w:val="000000" w:themeColor="text1"/>
        </w:rPr>
        <w:t>Destination/Value</w:t>
      </w:r>
      <w:r w:rsidRPr="005970C4">
        <w:rPr>
          <w:rFonts w:ascii="Times New Roman" w:hAnsi="Times New Roman" w:cs="Times New Roman"/>
          <w:color w:val="000000" w:themeColor="text1"/>
        </w:rPr>
        <w:t xml:space="preserve"> — contains the record value. </w:t>
      </w:r>
    </w:p>
    <w:p w14:paraId="7960B852" w14:textId="77777777" w:rsidR="005970C4" w:rsidRPr="005970C4" w:rsidRDefault="005970C4" w:rsidP="005970C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5970C4">
        <w:rPr>
          <w:rFonts w:ascii="Times New Roman" w:hAnsi="Times New Roman" w:cs="Times New Roman"/>
          <w:b/>
          <w:bCs/>
          <w:color w:val="000000" w:themeColor="text1"/>
        </w:rPr>
        <w:t xml:space="preserve">TTL (Time </w:t>
      </w:r>
      <w:proofErr w:type="gramStart"/>
      <w:r w:rsidRPr="005970C4">
        <w:rPr>
          <w:rFonts w:ascii="Times New Roman" w:hAnsi="Times New Roman" w:cs="Times New Roman"/>
          <w:b/>
          <w:bCs/>
          <w:color w:val="000000" w:themeColor="text1"/>
        </w:rPr>
        <w:t>To</w:t>
      </w:r>
      <w:proofErr w:type="gramEnd"/>
      <w:r w:rsidRPr="005970C4">
        <w:rPr>
          <w:rFonts w:ascii="Times New Roman" w:hAnsi="Times New Roman" w:cs="Times New Roman"/>
          <w:b/>
          <w:bCs/>
          <w:color w:val="000000" w:themeColor="text1"/>
        </w:rPr>
        <w:t xml:space="preserve"> Live)</w:t>
      </w:r>
      <w:r w:rsidRPr="005970C4">
        <w:rPr>
          <w:rFonts w:ascii="Times New Roman" w:hAnsi="Times New Roman" w:cs="Times New Roman"/>
          <w:color w:val="000000" w:themeColor="text1"/>
        </w:rPr>
        <w:t xml:space="preserve"> — controls how long DNS information can be cached.</w:t>
      </w:r>
    </w:p>
    <w:p w14:paraId="79BC3314" w14:textId="5735B2EE" w:rsidR="00C426E2" w:rsidRPr="00725130" w:rsidRDefault="00C426E2" w:rsidP="00C426E2">
      <w:pPr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725130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lastRenderedPageBreak/>
        <w:t xml:space="preserve"> Technologies &amp; Skills</w:t>
      </w:r>
    </w:p>
    <w:p w14:paraId="44008FE9" w14:textId="77777777" w:rsidR="00C426E2" w:rsidRPr="00C426E2" w:rsidRDefault="00C426E2" w:rsidP="00C426E2">
      <w:p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b/>
          <w:bCs/>
          <w:color w:val="000000" w:themeColor="text1"/>
        </w:rPr>
        <w:t>Cloud</w:t>
      </w:r>
    </w:p>
    <w:p w14:paraId="649DAB0B" w14:textId="77777777" w:rsidR="00C426E2" w:rsidRPr="00C426E2" w:rsidRDefault="00C426E2" w:rsidP="00C426E2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Microsoft Azure </w:t>
      </w:r>
    </w:p>
    <w:p w14:paraId="0FB7B731" w14:textId="77777777" w:rsidR="00C426E2" w:rsidRPr="00C426E2" w:rsidRDefault="00C426E2" w:rsidP="00C426E2">
      <w:p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b/>
          <w:bCs/>
          <w:color w:val="000000" w:themeColor="text1"/>
        </w:rPr>
        <w:t>Identity</w:t>
      </w:r>
    </w:p>
    <w:p w14:paraId="15FB7F63" w14:textId="77777777" w:rsidR="00C426E2" w:rsidRPr="00C426E2" w:rsidRDefault="00C426E2" w:rsidP="00C426E2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Microsoft Entra ID </w:t>
      </w:r>
    </w:p>
    <w:p w14:paraId="6C52AF5C" w14:textId="77777777" w:rsidR="00C426E2" w:rsidRPr="00C426E2" w:rsidRDefault="00C426E2" w:rsidP="00C426E2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Identity &amp; Access Management (IAM) </w:t>
      </w:r>
    </w:p>
    <w:p w14:paraId="3B1E57AE" w14:textId="77777777" w:rsidR="00C426E2" w:rsidRPr="00C426E2" w:rsidRDefault="00C426E2" w:rsidP="00C426E2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User Management </w:t>
      </w:r>
    </w:p>
    <w:p w14:paraId="16168069" w14:textId="77777777" w:rsidR="00C426E2" w:rsidRPr="00C426E2" w:rsidRDefault="00C426E2" w:rsidP="00C426E2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Group Management </w:t>
      </w:r>
    </w:p>
    <w:p w14:paraId="7848F995" w14:textId="77777777" w:rsidR="00C426E2" w:rsidRPr="00C426E2" w:rsidRDefault="00C426E2" w:rsidP="00C426E2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Administrative Units </w:t>
      </w:r>
    </w:p>
    <w:p w14:paraId="229BC73C" w14:textId="77777777" w:rsidR="00C426E2" w:rsidRPr="00C426E2" w:rsidRDefault="00C426E2" w:rsidP="00C426E2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Audit Logs </w:t>
      </w:r>
    </w:p>
    <w:p w14:paraId="4D37173F" w14:textId="77777777" w:rsidR="00C426E2" w:rsidRPr="00C426E2" w:rsidRDefault="00C426E2" w:rsidP="00C426E2">
      <w:p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b/>
          <w:bCs/>
          <w:color w:val="000000" w:themeColor="text1"/>
        </w:rPr>
        <w:t>Other</w:t>
      </w:r>
    </w:p>
    <w:p w14:paraId="5583AC8B" w14:textId="77777777" w:rsidR="00C426E2" w:rsidRPr="00C426E2" w:rsidRDefault="00C426E2" w:rsidP="00C426E2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DNS Fundamentals </w:t>
      </w:r>
    </w:p>
    <w:p w14:paraId="377F3679" w14:textId="77777777" w:rsidR="00C426E2" w:rsidRPr="00C426E2" w:rsidRDefault="00C426E2" w:rsidP="00C426E2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Domain Verification </w:t>
      </w:r>
    </w:p>
    <w:p w14:paraId="2659A1F7" w14:textId="77777777" w:rsidR="00C426E2" w:rsidRPr="00C426E2" w:rsidRDefault="00C426E2" w:rsidP="00C426E2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 xml:space="preserve">Technical Documentation </w:t>
      </w:r>
    </w:p>
    <w:p w14:paraId="57A74AAF" w14:textId="77777777" w:rsidR="00C426E2" w:rsidRDefault="00C426E2" w:rsidP="00C426E2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426E2">
        <w:rPr>
          <w:rFonts w:ascii="Times New Roman" w:hAnsi="Times New Roman" w:cs="Times New Roman"/>
          <w:color w:val="000000" w:themeColor="text1"/>
        </w:rPr>
        <w:t>GitHub</w:t>
      </w:r>
    </w:p>
    <w:p w14:paraId="2D15F74F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03B0E05C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7F0E62DC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4AB2B8F6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3C33E48A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213708BA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2BC3ECA5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1FC7F372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422377D5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0730002A" w14:textId="77777777" w:rsidR="009543EB" w:rsidRDefault="009543EB" w:rsidP="002A6365">
      <w:pPr>
        <w:ind w:left="720"/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</w:pPr>
    </w:p>
    <w:p w14:paraId="358547C1" w14:textId="65B90CE1" w:rsidR="002A6365" w:rsidRPr="00725130" w:rsidRDefault="002A6365" w:rsidP="002A6365">
      <w:pPr>
        <w:ind w:left="720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</w:pPr>
      <w:r w:rsidRPr="00725130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  <w:u w:val="single"/>
        </w:rPr>
        <w:lastRenderedPageBreak/>
        <w:t>📌</w:t>
      </w:r>
      <w:r w:rsidRPr="00725130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  <w:u w:val="single"/>
        </w:rPr>
        <w:t xml:space="preserve"> Project Status</w:t>
      </w:r>
    </w:p>
    <w:p w14:paraId="551E9380" w14:textId="77777777" w:rsidR="002A6365" w:rsidRPr="002A6365" w:rsidRDefault="002A6365" w:rsidP="002A6365">
      <w:pPr>
        <w:ind w:left="720"/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b/>
          <w:bCs/>
          <w:color w:val="000000" w:themeColor="text1"/>
        </w:rPr>
        <w:t>Status:</w:t>
      </w:r>
      <w:r w:rsidRPr="002A6365">
        <w:rPr>
          <w:rFonts w:ascii="Times New Roman" w:hAnsi="Times New Roman" w:cs="Times New Roman"/>
          <w:color w:val="000000" w:themeColor="text1"/>
        </w:rPr>
        <w:t xml:space="preserve"> </w:t>
      </w:r>
      <w:r w:rsidRPr="002A6365">
        <w:rPr>
          <w:rFonts w:ascii="Segoe UI Emoji" w:hAnsi="Segoe UI Emoji" w:cs="Segoe UI Emoji"/>
          <w:color w:val="000000" w:themeColor="text1"/>
        </w:rPr>
        <w:t>✅</w:t>
      </w:r>
      <w:r w:rsidRPr="002A6365">
        <w:rPr>
          <w:rFonts w:ascii="Times New Roman" w:hAnsi="Times New Roman" w:cs="Times New Roman"/>
          <w:color w:val="000000" w:themeColor="text1"/>
        </w:rPr>
        <w:t xml:space="preserve"> Completed</w:t>
      </w:r>
    </w:p>
    <w:p w14:paraId="110D6DEB" w14:textId="77777777" w:rsidR="002A6365" w:rsidRPr="002A6365" w:rsidRDefault="002A6365" w:rsidP="002A6365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2A6365">
        <w:rPr>
          <w:rFonts w:ascii="Times New Roman" w:hAnsi="Times New Roman" w:cs="Times New Roman"/>
          <w:b/>
          <w:bCs/>
          <w:color w:val="000000" w:themeColor="text1"/>
        </w:rPr>
        <w:t>Completed</w:t>
      </w:r>
    </w:p>
    <w:p w14:paraId="4B3E90BC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 xml:space="preserve">Microsoft Entra ID workspace setup </w:t>
      </w:r>
    </w:p>
    <w:p w14:paraId="3A435743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 xml:space="preserve">Organization/tenant configuration </w:t>
      </w:r>
    </w:p>
    <w:p w14:paraId="44776C72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 xml:space="preserve">HR security group </w:t>
      </w:r>
    </w:p>
    <w:p w14:paraId="348839B7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 xml:space="preserve">IT security group </w:t>
      </w:r>
    </w:p>
    <w:p w14:paraId="691AF553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 xml:space="preserve">Test users </w:t>
      </w:r>
    </w:p>
    <w:p w14:paraId="4A4254CF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 xml:space="preserve">Group membership </w:t>
      </w:r>
    </w:p>
    <w:p w14:paraId="6DBC5300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 xml:space="preserve">IT </w:t>
      </w:r>
      <w:proofErr w:type="spellStart"/>
      <w:r w:rsidRPr="002A6365">
        <w:rPr>
          <w:rFonts w:ascii="Times New Roman" w:hAnsi="Times New Roman" w:cs="Times New Roman"/>
          <w:color w:val="000000" w:themeColor="text1"/>
        </w:rPr>
        <w:t>HelpDesk</w:t>
      </w:r>
      <w:proofErr w:type="spellEnd"/>
      <w:r w:rsidRPr="002A6365">
        <w:rPr>
          <w:rFonts w:ascii="Times New Roman" w:hAnsi="Times New Roman" w:cs="Times New Roman"/>
          <w:color w:val="000000" w:themeColor="text1"/>
        </w:rPr>
        <w:t xml:space="preserve"> Administrative Unit </w:t>
      </w:r>
    </w:p>
    <w:p w14:paraId="7FADEF7A" w14:textId="77777777" w:rsidR="002A6365" w:rsidRPr="002A6365" w:rsidRDefault="002A6365" w:rsidP="002A636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A6365">
        <w:rPr>
          <w:rFonts w:ascii="Times New Roman" w:hAnsi="Times New Roman" w:cs="Times New Roman"/>
          <w:color w:val="000000" w:themeColor="text1"/>
        </w:rPr>
        <w:t>Project documentation</w:t>
      </w:r>
    </w:p>
    <w:p w14:paraId="5D9A87F4" w14:textId="77777777" w:rsidR="002A6365" w:rsidRPr="00C426E2" w:rsidRDefault="002A6365" w:rsidP="002A6365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0E636CFC" w14:textId="0E8C212C" w:rsidR="0025494B" w:rsidRPr="004C3904" w:rsidRDefault="0025494B" w:rsidP="0025494B">
      <w:pPr>
        <w:rPr>
          <w:rFonts w:ascii="Times New Roman" w:hAnsi="Times New Roman" w:cs="Times New Roman"/>
          <w:color w:val="000000" w:themeColor="text1"/>
        </w:rPr>
      </w:pPr>
    </w:p>
    <w:sectPr w:rsidR="0025494B" w:rsidRPr="004C3904" w:rsidSect="00310D6B"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4741" w14:textId="77777777" w:rsidR="00572873" w:rsidRDefault="00572873" w:rsidP="001F392C">
      <w:pPr>
        <w:spacing w:after="0" w:line="240" w:lineRule="auto"/>
      </w:pPr>
      <w:r>
        <w:separator/>
      </w:r>
    </w:p>
  </w:endnote>
  <w:endnote w:type="continuationSeparator" w:id="0">
    <w:p w14:paraId="1B8F37A1" w14:textId="77777777" w:rsidR="00572873" w:rsidRDefault="00572873" w:rsidP="001F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34869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1CA0CC" w14:textId="6AFD6F5B" w:rsidR="002C786C" w:rsidRDefault="002C786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F55F4E" w14:textId="77777777" w:rsidR="004E014D" w:rsidRDefault="004E01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04A14" w14:textId="77777777" w:rsidR="00572873" w:rsidRDefault="00572873" w:rsidP="001F392C">
      <w:pPr>
        <w:spacing w:after="0" w:line="240" w:lineRule="auto"/>
      </w:pPr>
      <w:r>
        <w:separator/>
      </w:r>
    </w:p>
  </w:footnote>
  <w:footnote w:type="continuationSeparator" w:id="0">
    <w:p w14:paraId="7DEEC205" w14:textId="77777777" w:rsidR="00572873" w:rsidRDefault="00572873" w:rsidP="001F3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CE8"/>
    <w:multiLevelType w:val="multilevel"/>
    <w:tmpl w:val="9D48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A038D"/>
    <w:multiLevelType w:val="multilevel"/>
    <w:tmpl w:val="EF3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B63F3"/>
    <w:multiLevelType w:val="hybridMultilevel"/>
    <w:tmpl w:val="73F84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16E38"/>
    <w:multiLevelType w:val="multilevel"/>
    <w:tmpl w:val="3E7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F0E22"/>
    <w:multiLevelType w:val="multilevel"/>
    <w:tmpl w:val="E1F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E59AA"/>
    <w:multiLevelType w:val="multilevel"/>
    <w:tmpl w:val="519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90C1C"/>
    <w:multiLevelType w:val="hybridMultilevel"/>
    <w:tmpl w:val="2626D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8E0B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427061">
    <w:abstractNumId w:val="3"/>
  </w:num>
  <w:num w:numId="2" w16cid:durableId="1849365977">
    <w:abstractNumId w:val="0"/>
  </w:num>
  <w:num w:numId="3" w16cid:durableId="1729307156">
    <w:abstractNumId w:val="5"/>
  </w:num>
  <w:num w:numId="4" w16cid:durableId="1146311827">
    <w:abstractNumId w:val="1"/>
  </w:num>
  <w:num w:numId="5" w16cid:durableId="993685547">
    <w:abstractNumId w:val="4"/>
  </w:num>
  <w:num w:numId="6" w16cid:durableId="1969969495">
    <w:abstractNumId w:val="2"/>
  </w:num>
  <w:num w:numId="7" w16cid:durableId="1402560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06"/>
    <w:rsid w:val="00057BBE"/>
    <w:rsid w:val="00096F0D"/>
    <w:rsid w:val="001A1009"/>
    <w:rsid w:val="001F392C"/>
    <w:rsid w:val="00202B08"/>
    <w:rsid w:val="00236536"/>
    <w:rsid w:val="0025494B"/>
    <w:rsid w:val="002703E6"/>
    <w:rsid w:val="00287EA3"/>
    <w:rsid w:val="002A6365"/>
    <w:rsid w:val="002C786C"/>
    <w:rsid w:val="002F466A"/>
    <w:rsid w:val="00310D6B"/>
    <w:rsid w:val="003211AC"/>
    <w:rsid w:val="003F2467"/>
    <w:rsid w:val="0046171A"/>
    <w:rsid w:val="00466E3C"/>
    <w:rsid w:val="004A06AA"/>
    <w:rsid w:val="004C3904"/>
    <w:rsid w:val="004E014D"/>
    <w:rsid w:val="00513D06"/>
    <w:rsid w:val="00516AAB"/>
    <w:rsid w:val="00553334"/>
    <w:rsid w:val="00572873"/>
    <w:rsid w:val="005970C4"/>
    <w:rsid w:val="005A3370"/>
    <w:rsid w:val="006012FB"/>
    <w:rsid w:val="006F0BE2"/>
    <w:rsid w:val="00725130"/>
    <w:rsid w:val="007A2F5E"/>
    <w:rsid w:val="007C108B"/>
    <w:rsid w:val="008A0373"/>
    <w:rsid w:val="008C0E20"/>
    <w:rsid w:val="008E2DA4"/>
    <w:rsid w:val="008F0DD7"/>
    <w:rsid w:val="00913C1D"/>
    <w:rsid w:val="009543EB"/>
    <w:rsid w:val="009A444E"/>
    <w:rsid w:val="00A05FF6"/>
    <w:rsid w:val="00A46A4F"/>
    <w:rsid w:val="00A67C5F"/>
    <w:rsid w:val="00AD65A9"/>
    <w:rsid w:val="00AD7829"/>
    <w:rsid w:val="00AF7E26"/>
    <w:rsid w:val="00B218CE"/>
    <w:rsid w:val="00B40CF5"/>
    <w:rsid w:val="00B912A5"/>
    <w:rsid w:val="00B9726F"/>
    <w:rsid w:val="00BB7DCC"/>
    <w:rsid w:val="00C10218"/>
    <w:rsid w:val="00C23E1B"/>
    <w:rsid w:val="00C371CA"/>
    <w:rsid w:val="00C426E2"/>
    <w:rsid w:val="00C6117E"/>
    <w:rsid w:val="00CD7848"/>
    <w:rsid w:val="00E805A0"/>
    <w:rsid w:val="00EC0325"/>
    <w:rsid w:val="00F14733"/>
    <w:rsid w:val="00F33A12"/>
    <w:rsid w:val="00F355AA"/>
    <w:rsid w:val="00F849CE"/>
    <w:rsid w:val="00F918DD"/>
    <w:rsid w:val="00F95699"/>
    <w:rsid w:val="00FA0AF8"/>
    <w:rsid w:val="00FC4B41"/>
    <w:rsid w:val="00FD3CCF"/>
    <w:rsid w:val="00FE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A614F"/>
  <w15:chartTrackingRefBased/>
  <w15:docId w15:val="{E9515A2F-DFFF-4DCD-95FC-1A80D78C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92C"/>
  </w:style>
  <w:style w:type="paragraph" w:styleId="Footer">
    <w:name w:val="footer"/>
    <w:basedOn w:val="Normal"/>
    <w:link w:val="FooterChar"/>
    <w:uiPriority w:val="99"/>
    <w:unhideWhenUsed/>
    <w:rsid w:val="001F3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92C"/>
  </w:style>
  <w:style w:type="table" w:styleId="TableGrid">
    <w:name w:val="Table Grid"/>
    <w:basedOn w:val="TableNormal"/>
    <w:uiPriority w:val="39"/>
    <w:rsid w:val="0028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84B7-CEFB-4A67-BB8C-F42EE5ABF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1: IAM Workspace Set Up Using Microsoft Entra ID</dc:title>
  <dc:subject/>
  <dc:creator>Sameekshyo Basu</dc:creator>
  <cp:keywords/>
  <dc:description/>
  <cp:lastModifiedBy>Sameekshyo Basu</cp:lastModifiedBy>
  <cp:revision>57</cp:revision>
  <dcterms:created xsi:type="dcterms:W3CDTF">2026-09-18T12:26:00Z</dcterms:created>
  <dcterms:modified xsi:type="dcterms:W3CDTF">2026-09-18T15:45:00Z</dcterms:modified>
</cp:coreProperties>
</file>