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9B90" w14:textId="28729F7C" w:rsidR="00C06A5F" w:rsidRDefault="00000000">
      <w:pPr>
        <w:pStyle w:val="Title"/>
        <w:spacing w:line="184" w:lineRule="auto"/>
      </w:pPr>
      <w:r>
        <w:t>S</w:t>
      </w:r>
      <w:r w:rsidR="00C1447F">
        <w:t>ign</w:t>
      </w:r>
      <w:r>
        <w:rPr>
          <w:spacing w:val="-16"/>
        </w:rPr>
        <w:t xml:space="preserve"> </w:t>
      </w:r>
      <w:r>
        <w:t>L</w:t>
      </w:r>
      <w:r w:rsidR="00C1447F">
        <w:t>anguage</w:t>
      </w:r>
      <w:r>
        <w:rPr>
          <w:spacing w:val="-15"/>
        </w:rPr>
        <w:t xml:space="preserve"> </w:t>
      </w:r>
      <w:r w:rsidR="00C1447F">
        <w:t>Transla</w:t>
      </w:r>
      <w:r>
        <w:t>tion:</w:t>
      </w:r>
      <w:r>
        <w:rPr>
          <w:spacing w:val="-14"/>
        </w:rPr>
        <w:t xml:space="preserve"> </w:t>
      </w:r>
      <w:r w:rsidR="00C1447F">
        <w:t>Computer Vision Approach To Gesture Recognition</w:t>
      </w:r>
    </w:p>
    <w:p w14:paraId="749994C3" w14:textId="77777777" w:rsidR="00C06A5F" w:rsidRDefault="00000000">
      <w:pPr>
        <w:pStyle w:val="Heading1"/>
        <w:spacing w:before="158"/>
        <w:rPr>
          <w:rFonts w:ascii="Calibri Light"/>
          <w:u w:val="none"/>
        </w:rPr>
      </w:pPr>
      <w:r>
        <w:rPr>
          <w:rFonts w:ascii="Calibri Light"/>
          <w:spacing w:val="-2"/>
        </w:rPr>
        <w:t>Data</w:t>
      </w:r>
      <w:r>
        <w:rPr>
          <w:rFonts w:ascii="Calibri Light"/>
          <w:spacing w:val="-26"/>
        </w:rPr>
        <w:t xml:space="preserve"> </w:t>
      </w:r>
      <w:r>
        <w:rPr>
          <w:rFonts w:ascii="Calibri Light"/>
          <w:spacing w:val="-2"/>
        </w:rPr>
        <w:t>Source</w:t>
      </w:r>
      <w:r>
        <w:rPr>
          <w:rFonts w:ascii="Calibri Light"/>
          <w:spacing w:val="-26"/>
        </w:rPr>
        <w:t xml:space="preserve"> </w:t>
      </w:r>
      <w:r>
        <w:rPr>
          <w:rFonts w:ascii="Calibri Light"/>
          <w:spacing w:val="-2"/>
        </w:rPr>
        <w:t>&amp;</w:t>
      </w:r>
      <w:r>
        <w:rPr>
          <w:rFonts w:ascii="Calibri Light"/>
          <w:spacing w:val="-22"/>
        </w:rPr>
        <w:t xml:space="preserve"> </w:t>
      </w:r>
      <w:r>
        <w:rPr>
          <w:rFonts w:ascii="Calibri Light"/>
          <w:spacing w:val="-2"/>
        </w:rPr>
        <w:t>Data</w:t>
      </w:r>
      <w:r>
        <w:rPr>
          <w:rFonts w:ascii="Calibri Light"/>
          <w:spacing w:val="-25"/>
        </w:rPr>
        <w:t xml:space="preserve"> </w:t>
      </w:r>
      <w:r>
        <w:rPr>
          <w:rFonts w:ascii="Calibri Light"/>
          <w:spacing w:val="-4"/>
        </w:rPr>
        <w:t>Link</w:t>
      </w:r>
    </w:p>
    <w:p w14:paraId="42ECF88C" w14:textId="77777777" w:rsidR="00C06A5F" w:rsidRDefault="00000000">
      <w:pPr>
        <w:pStyle w:val="BodyText"/>
        <w:spacing w:before="8"/>
        <w:ind w:left="0"/>
        <w:rPr>
          <w:rFonts w:ascii="Calibri Light"/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91EC41F" wp14:editId="7C5690DB">
            <wp:simplePos x="0" y="0"/>
            <wp:positionH relativeFrom="page">
              <wp:posOffset>5595336</wp:posOffset>
            </wp:positionH>
            <wp:positionV relativeFrom="paragraph">
              <wp:posOffset>75130</wp:posOffset>
            </wp:positionV>
            <wp:extent cx="1629402" cy="8465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402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7E881" w14:textId="77777777" w:rsidR="00C06A5F" w:rsidRDefault="00000000">
      <w:pPr>
        <w:spacing w:before="474"/>
        <w:ind w:left="263" w:right="3"/>
        <w:jc w:val="center"/>
        <w:rPr>
          <w:sz w:val="38"/>
        </w:rPr>
      </w:pPr>
      <w:r>
        <w:rPr>
          <w:sz w:val="38"/>
        </w:rPr>
        <w:t>In</w:t>
      </w:r>
      <w:r>
        <w:rPr>
          <w:spacing w:val="65"/>
          <w:sz w:val="38"/>
        </w:rPr>
        <w:t xml:space="preserve"> </w:t>
      </w:r>
      <w:r>
        <w:rPr>
          <w:sz w:val="38"/>
        </w:rPr>
        <w:t>Kaggle</w:t>
      </w:r>
      <w:r>
        <w:rPr>
          <w:spacing w:val="-2"/>
          <w:sz w:val="38"/>
        </w:rPr>
        <w:t xml:space="preserve"> </w:t>
      </w:r>
      <w:r>
        <w:rPr>
          <w:sz w:val="38"/>
        </w:rPr>
        <w:t>(Google)</w:t>
      </w:r>
      <w:r>
        <w:rPr>
          <w:spacing w:val="-5"/>
          <w:sz w:val="38"/>
        </w:rPr>
        <w:t xml:space="preserve"> </w:t>
      </w:r>
      <w:r>
        <w:rPr>
          <w:spacing w:val="-2"/>
          <w:sz w:val="38"/>
        </w:rPr>
        <w:t>Website</w:t>
      </w:r>
    </w:p>
    <w:p w14:paraId="2625FCD5" w14:textId="6771D93A" w:rsidR="00021250" w:rsidRPr="00021250" w:rsidRDefault="00000000" w:rsidP="00021250">
      <w:pPr>
        <w:pStyle w:val="Heading1"/>
        <w:ind w:right="2"/>
        <w:rPr>
          <w:u w:val="none"/>
        </w:rPr>
      </w:pPr>
      <w:r>
        <w:t>Libraries</w:t>
      </w:r>
      <w:r>
        <w:rPr>
          <w:spacing w:val="-21"/>
        </w:rPr>
        <w:t xml:space="preserve"> </w:t>
      </w:r>
      <w:r>
        <w:t>Required</w:t>
      </w:r>
      <w:r>
        <w:rPr>
          <w:spacing w:val="-2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spacing w:val="-2"/>
        </w:rPr>
        <w:t>Project</w:t>
      </w:r>
    </w:p>
    <w:p w14:paraId="1A6141DC" w14:textId="77777777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</w:p>
    <w:p w14:paraId="20285D88" w14:textId="2C4114AA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  <w:r w:rsidRPr="00021250">
        <w:rPr>
          <w:sz w:val="36"/>
          <w:szCs w:val="36"/>
        </w:rPr>
        <w:t>1. OpenCV (Open Source Computer Vision Library): OpenCV is a popular library for computer vision tasks. You can use it for image and video processing, including gesture recognition for sign language translation.</w:t>
      </w:r>
    </w:p>
    <w:p w14:paraId="4798DE42" w14:textId="77777777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</w:p>
    <w:p w14:paraId="4E935820" w14:textId="5FB498A2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  <w:r w:rsidRPr="00021250">
        <w:rPr>
          <w:sz w:val="36"/>
          <w:szCs w:val="36"/>
        </w:rPr>
        <w:t>2. Media</w:t>
      </w:r>
      <w:r>
        <w:rPr>
          <w:sz w:val="36"/>
          <w:szCs w:val="36"/>
        </w:rPr>
        <w:t xml:space="preserve"> </w:t>
      </w:r>
      <w:r w:rsidRPr="00021250">
        <w:rPr>
          <w:sz w:val="36"/>
          <w:szCs w:val="36"/>
        </w:rPr>
        <w:t>Pipe: Developed by Google, Media</w:t>
      </w:r>
      <w:r>
        <w:rPr>
          <w:sz w:val="36"/>
          <w:szCs w:val="36"/>
        </w:rPr>
        <w:t xml:space="preserve"> </w:t>
      </w:r>
      <w:r w:rsidRPr="00021250">
        <w:rPr>
          <w:sz w:val="36"/>
          <w:szCs w:val="36"/>
        </w:rPr>
        <w:t>Pipe offers a framework for building cross-platform applications with machine learning models, including hand tracking and gesture recognition for sign language translation.</w:t>
      </w:r>
    </w:p>
    <w:p w14:paraId="05A8AEC7" w14:textId="77777777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</w:p>
    <w:p w14:paraId="3345B207" w14:textId="406AD1B5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  <w:r w:rsidRPr="00021250">
        <w:rPr>
          <w:sz w:val="36"/>
          <w:szCs w:val="36"/>
        </w:rPr>
        <w:t xml:space="preserve">3. TensorFlow/Keras: These libraries are commonly used for deep learning tasks. You can train </w:t>
      </w:r>
      <w:r w:rsidRPr="00021250">
        <w:rPr>
          <w:sz w:val="36"/>
          <w:szCs w:val="36"/>
        </w:rPr>
        <w:lastRenderedPageBreak/>
        <w:t>models for sign language recognition using TensorFlow/Keras by leveraging convolutional neural networks (CNNs) or recurrent neural networks (RNNs).</w:t>
      </w:r>
    </w:p>
    <w:p w14:paraId="13CB970E" w14:textId="77777777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</w:p>
    <w:p w14:paraId="046EA5C4" w14:textId="7C5F629D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  <w:r w:rsidRPr="00021250">
        <w:rPr>
          <w:sz w:val="36"/>
          <w:szCs w:val="36"/>
        </w:rPr>
        <w:t xml:space="preserve">4. PyTorch: </w:t>
      </w:r>
      <w:proofErr w:type="gramStart"/>
      <w:r w:rsidRPr="00021250">
        <w:rPr>
          <w:sz w:val="36"/>
          <w:szCs w:val="36"/>
        </w:rPr>
        <w:t>Similar to</w:t>
      </w:r>
      <w:proofErr w:type="gramEnd"/>
      <w:r w:rsidRPr="00021250">
        <w:rPr>
          <w:sz w:val="36"/>
          <w:szCs w:val="36"/>
        </w:rPr>
        <w:t xml:space="preserve"> TensorFlow/Keras, PyTorch is another deep learning library that you can use to build models for sign language translation. It provides tools for training neural networks and handling image data.</w:t>
      </w:r>
    </w:p>
    <w:p w14:paraId="23DA1417" w14:textId="77777777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</w:p>
    <w:p w14:paraId="00417F91" w14:textId="4135D37B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  <w:r w:rsidRPr="00021250">
        <w:rPr>
          <w:sz w:val="36"/>
          <w:szCs w:val="36"/>
        </w:rPr>
        <w:t>5. OpenPose: OpenPose is a library for real-time multi-person keypoint detection and pose estimation. It can be used for hand gesture recognition in sign language translation systems.</w:t>
      </w:r>
    </w:p>
    <w:p w14:paraId="6BC77C8B" w14:textId="77777777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</w:p>
    <w:p w14:paraId="5F01DA68" w14:textId="1DF949D9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  <w:r w:rsidRPr="00021250">
        <w:rPr>
          <w:sz w:val="36"/>
          <w:szCs w:val="36"/>
        </w:rPr>
        <w:t>6. Sign Language MNIST Dataset: This dataset contains grayscale images of sign language gestures corresponding to letters A-Z and digits 0-9. You can use this dataset to train and test your sign language recognition models.</w:t>
      </w:r>
    </w:p>
    <w:p w14:paraId="65249E06" w14:textId="77777777" w:rsidR="00021250" w:rsidRPr="00021250" w:rsidRDefault="00021250" w:rsidP="00021250">
      <w:pPr>
        <w:tabs>
          <w:tab w:val="left" w:pos="2902"/>
          <w:tab w:val="left" w:pos="3218"/>
        </w:tabs>
        <w:rPr>
          <w:color w:val="FF0000"/>
          <w:sz w:val="36"/>
          <w:szCs w:val="36"/>
        </w:rPr>
      </w:pPr>
    </w:p>
    <w:p w14:paraId="48CF28A4" w14:textId="2613D4A2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  <w:r w:rsidRPr="00021250">
        <w:rPr>
          <w:sz w:val="36"/>
          <w:szCs w:val="36"/>
        </w:rPr>
        <w:t>7. Sign Language Recognition using Machine Learning: There are several pre-trained models and tutorials available for sign language recognition using machine learning techniques. You can explore these resources to get started with your project.</w:t>
      </w:r>
    </w:p>
    <w:p w14:paraId="4E56FAF6" w14:textId="77777777" w:rsidR="00021250" w:rsidRPr="00021250" w:rsidRDefault="00021250" w:rsidP="00021250">
      <w:pPr>
        <w:tabs>
          <w:tab w:val="left" w:pos="2902"/>
          <w:tab w:val="left" w:pos="3218"/>
        </w:tabs>
        <w:rPr>
          <w:sz w:val="36"/>
          <w:szCs w:val="36"/>
        </w:rPr>
      </w:pPr>
    </w:p>
    <w:p w14:paraId="63D4BC1F" w14:textId="768A582E" w:rsidR="00971CC3" w:rsidRPr="00971CC3" w:rsidRDefault="00971CC3" w:rsidP="00021250">
      <w:pPr>
        <w:tabs>
          <w:tab w:val="left" w:pos="2902"/>
          <w:tab w:val="left" w:pos="3218"/>
        </w:tabs>
        <w:rPr>
          <w:sz w:val="36"/>
          <w:szCs w:val="36"/>
        </w:rPr>
      </w:pPr>
    </w:p>
    <w:p w14:paraId="58743DE9" w14:textId="0DF0B12A" w:rsidR="00971CC3" w:rsidRPr="00971CC3" w:rsidRDefault="00971CC3" w:rsidP="00971CC3">
      <w:pPr>
        <w:tabs>
          <w:tab w:val="left" w:pos="2291"/>
        </w:tabs>
        <w:rPr>
          <w:sz w:val="40"/>
        </w:rPr>
        <w:sectPr w:rsidR="00971CC3" w:rsidRPr="00971CC3" w:rsidSect="00E84984">
          <w:type w:val="continuous"/>
          <w:pgSz w:w="19200" w:h="10800" w:orient="landscape"/>
          <w:pgMar w:top="480" w:right="2780" w:bottom="280" w:left="2520" w:header="720" w:footer="720" w:gutter="0"/>
          <w:cols w:space="720"/>
        </w:sectPr>
      </w:pPr>
      <w:r>
        <w:rPr>
          <w:sz w:val="40"/>
        </w:rPr>
        <w:tab/>
      </w:r>
    </w:p>
    <w:p w14:paraId="42A9DA0C" w14:textId="2ADDE997" w:rsidR="00C06A5F" w:rsidRDefault="00C06A5F">
      <w:pPr>
        <w:pStyle w:val="BodyText"/>
        <w:spacing w:line="435" w:lineRule="exact"/>
      </w:pPr>
    </w:p>
    <w:sectPr w:rsidR="00C06A5F">
      <w:pgSz w:w="19200" w:h="10800" w:orient="landscape"/>
      <w:pgMar w:top="780" w:right="2780" w:bottom="280" w:left="2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2FA8"/>
    <w:multiLevelType w:val="multilevel"/>
    <w:tmpl w:val="E244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05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5F"/>
    <w:rsid w:val="00021250"/>
    <w:rsid w:val="00814C6B"/>
    <w:rsid w:val="00971CC3"/>
    <w:rsid w:val="00C06A5F"/>
    <w:rsid w:val="00C1447F"/>
    <w:rsid w:val="00E8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BE50"/>
  <w15:docId w15:val="{24952979-AFAE-4148-9DCB-36C58EDF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0"/>
      <w:ind w:left="263"/>
      <w:jc w:val="center"/>
      <w:outlineLvl w:val="0"/>
    </w:pPr>
    <w:rPr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01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220"/>
      <w:ind w:left="166" w:hanging="48"/>
    </w:pPr>
    <w:rPr>
      <w:rFonts w:ascii="Arial Black" w:eastAsia="Arial Black" w:hAnsi="Arial Black" w:cs="Arial Black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71C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1C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1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053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teja Balaboina</dc:creator>
  <cp:lastModifiedBy>Sai teja Balaboina</cp:lastModifiedBy>
  <cp:revision>2</cp:revision>
  <dcterms:created xsi:type="dcterms:W3CDTF">2024-04-19T17:44:00Z</dcterms:created>
  <dcterms:modified xsi:type="dcterms:W3CDTF">2024-04-19T17:44:00Z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2024-04-17T00:00:00Z</vt:filetime>
  </property>
  <property fmtid="{D5CDD505-2E9C-101B-9397-08002B2CF9AE}" pid="5" name="Producer">
    <vt:lpwstr>www.ilovepdf.com</vt:lpwstr>
  </property>
</Properties>
</file>