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Candidate Information</w:t>
      </w:r>
    </w:p>
    <w:p/>
    <w:p>
      <w:r>
        <w:t>Name: Ravi Kumar</w:t>
      </w:r>
    </w:p>
    <w:p>
      <w:r>
        <w:t>Email: ravi.kumar92@example.com</w:t>
      </w:r>
    </w:p>
    <w:p>
      <w:r>
        <w:t>Phone: +91 9876543210</w:t>
      </w:r>
    </w:p>
    <w:p>
      <w:r>
        <w:t>Aadhaar Number: 1234 5678 9012</w:t>
      </w:r>
    </w:p>
    <w:p>
      <w:r>
        <w:t>PAN Number: ABCDE1234F</w:t>
      </w:r>
    </w:p>
    <w:p/>
    <w:p>
      <w:r>
        <w:t>Address:</w:t>
      </w:r>
    </w:p>
    <w:p>
      <w:r>
        <w:t>Chennai, Tamil Nadu,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