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Parking Entry &amp; Exit – Feature Set IV</w:t>
      </w:r>
    </w:p>
    <w:p>
      <w:pPr>
        <w:pStyle w:val="Heading2"/>
      </w:pPr>
      <w:r>
        <w:t>Assignment Prompt</w:t>
      </w:r>
    </w:p>
    <w:p>
      <w:r>
        <w:t>Generate a Python command-line application for Feature Set IV (Parking Entry &amp; Exit). Implement classes to encapsulate vehicle data, dynamic slot allocation status, entry/exit timestamp triggers, active duration processing, and an analytical query method to print historical parking history logs for admin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