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94D3" w14:textId="77777777" w:rsidR="003E71B6" w:rsidRPr="003E71B6" w:rsidRDefault="003E71B6" w:rsidP="003E71B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E71B6">
        <w:rPr>
          <w:rFonts w:ascii="Times New Roman" w:hAnsi="Times New Roman" w:cs="Times New Roman"/>
          <w:b/>
          <w:bCs/>
          <w:sz w:val="48"/>
          <w:szCs w:val="48"/>
        </w:rPr>
        <w:t>Differential-Drive-RC-Boat</w:t>
      </w:r>
    </w:p>
    <w:p w14:paraId="5D5C41E2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Project Overview</w:t>
      </w:r>
    </w:p>
    <w:p w14:paraId="37587622" w14:textId="77777777" w:rsidR="003E71B6" w:rsidRPr="003E71B6" w:rsidRDefault="003E71B6" w:rsidP="003E71B6">
      <w:p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 xml:space="preserve">This project demonstrates the design and development of a Differential Drive RC Boat controlled using a </w:t>
      </w:r>
      <w:proofErr w:type="spellStart"/>
      <w:r w:rsidRPr="003E71B6">
        <w:rPr>
          <w:rFonts w:ascii="Times New Roman" w:hAnsi="Times New Roman" w:cs="Times New Roman"/>
        </w:rPr>
        <w:t>FlySky</w:t>
      </w:r>
      <w:proofErr w:type="spellEnd"/>
      <w:r w:rsidRPr="003E71B6">
        <w:rPr>
          <w:rFonts w:ascii="Times New Roman" w:hAnsi="Times New Roman" w:cs="Times New Roman"/>
        </w:rPr>
        <w:t xml:space="preserve"> FS-i6X radio transmitter and receiver system. The boat utilizes two DC motors driven by a dual-channel 4A Electronic Speed Controller (ESC), enabling wireless navigation and differential steering.</w:t>
      </w:r>
    </w:p>
    <w:p w14:paraId="698D68A8" w14:textId="53FB6C17" w:rsidR="003E71B6" w:rsidRPr="003E71B6" w:rsidRDefault="003E71B6" w:rsidP="003E71B6">
      <w:p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The system provides forward, reverse, left, and right movement by independently controlling the speed and direction of each motor. The project serves as a practical application of wireless control systems, motor control, and embedded electronics in marine robotics.</w:t>
      </w:r>
    </w:p>
    <w:p w14:paraId="70F4F621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Features</w:t>
      </w:r>
    </w:p>
    <w:p w14:paraId="00934EEC" w14:textId="77777777" w:rsidR="003E71B6" w:rsidRPr="003E71B6" w:rsidRDefault="003E71B6" w:rsidP="003E7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 xml:space="preserve">Wireless remote control using </w:t>
      </w:r>
      <w:proofErr w:type="spellStart"/>
      <w:r w:rsidRPr="003E71B6">
        <w:rPr>
          <w:rFonts w:ascii="Times New Roman" w:hAnsi="Times New Roman" w:cs="Times New Roman"/>
        </w:rPr>
        <w:t>FlySky</w:t>
      </w:r>
      <w:proofErr w:type="spellEnd"/>
      <w:r w:rsidRPr="003E71B6">
        <w:rPr>
          <w:rFonts w:ascii="Times New Roman" w:hAnsi="Times New Roman" w:cs="Times New Roman"/>
        </w:rPr>
        <w:t xml:space="preserve"> FS-i6X</w:t>
      </w:r>
    </w:p>
    <w:p w14:paraId="2E475BD3" w14:textId="77777777" w:rsidR="003E71B6" w:rsidRPr="003E71B6" w:rsidRDefault="003E71B6" w:rsidP="003E7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Differential drive steering mechanism</w:t>
      </w:r>
    </w:p>
    <w:p w14:paraId="029A67F4" w14:textId="77777777" w:rsidR="003E71B6" w:rsidRPr="003E71B6" w:rsidRDefault="003E71B6" w:rsidP="003E7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Dual DC motor propulsion system</w:t>
      </w:r>
    </w:p>
    <w:p w14:paraId="7892A064" w14:textId="77777777" w:rsidR="003E71B6" w:rsidRPr="003E71B6" w:rsidRDefault="003E71B6" w:rsidP="003E7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Forward and reverse movement</w:t>
      </w:r>
    </w:p>
    <w:p w14:paraId="2C200CFD" w14:textId="77777777" w:rsidR="003E71B6" w:rsidRPr="003E71B6" w:rsidRDefault="003E71B6" w:rsidP="003E7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Independent motor control</w:t>
      </w:r>
    </w:p>
    <w:p w14:paraId="649F0107" w14:textId="77777777" w:rsidR="003E71B6" w:rsidRPr="003E71B6" w:rsidRDefault="003E71B6" w:rsidP="003E7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Compact and lightweight design</w:t>
      </w:r>
    </w:p>
    <w:p w14:paraId="42F74F72" w14:textId="77777777" w:rsidR="003E71B6" w:rsidRPr="003E71B6" w:rsidRDefault="003E71B6" w:rsidP="003E7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Suitable for ponds and calm water environments</w:t>
      </w:r>
    </w:p>
    <w:p w14:paraId="24AFA374" w14:textId="3ADCA6A4" w:rsidR="003E71B6" w:rsidRPr="003E71B6" w:rsidRDefault="003E71B6" w:rsidP="003E71B6">
      <w:pPr>
        <w:rPr>
          <w:rFonts w:ascii="Times New Roman" w:hAnsi="Times New Roman" w:cs="Times New Roman"/>
        </w:rPr>
      </w:pPr>
    </w:p>
    <w:p w14:paraId="011E6738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Hardware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282"/>
      </w:tblGrid>
      <w:tr w:rsidR="003E71B6" w:rsidRPr="003E71B6" w14:paraId="28AD6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A8D2A" w14:textId="77777777" w:rsidR="003E71B6" w:rsidRPr="003E71B6" w:rsidRDefault="003E71B6" w:rsidP="003E71B6">
            <w:pPr>
              <w:rPr>
                <w:rFonts w:ascii="Times New Roman" w:hAnsi="Times New Roman" w:cs="Times New Roman"/>
                <w:b/>
                <w:bCs/>
              </w:rPr>
            </w:pPr>
            <w:r w:rsidRPr="003E71B6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B6321E" w14:textId="77777777" w:rsidR="003E71B6" w:rsidRPr="003E71B6" w:rsidRDefault="003E71B6" w:rsidP="003E71B6">
            <w:pPr>
              <w:rPr>
                <w:rFonts w:ascii="Times New Roman" w:hAnsi="Times New Roman" w:cs="Times New Roman"/>
                <w:b/>
                <w:bCs/>
              </w:rPr>
            </w:pPr>
            <w:r w:rsidRPr="003E71B6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3E71B6" w:rsidRPr="003E71B6" w14:paraId="3E68A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23DE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proofErr w:type="spellStart"/>
            <w:r w:rsidRPr="003E71B6">
              <w:rPr>
                <w:rFonts w:ascii="Times New Roman" w:hAnsi="Times New Roman" w:cs="Times New Roman"/>
              </w:rPr>
              <w:t>FlySky</w:t>
            </w:r>
            <w:proofErr w:type="spellEnd"/>
            <w:r w:rsidRPr="003E71B6">
              <w:rPr>
                <w:rFonts w:ascii="Times New Roman" w:hAnsi="Times New Roman" w:cs="Times New Roman"/>
              </w:rPr>
              <w:t xml:space="preserve"> FS-i6X Transmitter</w:t>
            </w:r>
          </w:p>
        </w:tc>
        <w:tc>
          <w:tcPr>
            <w:tcW w:w="0" w:type="auto"/>
            <w:vAlign w:val="center"/>
            <w:hideMark/>
          </w:tcPr>
          <w:p w14:paraId="5634B09F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1</w:t>
            </w:r>
          </w:p>
        </w:tc>
      </w:tr>
      <w:tr w:rsidR="003E71B6" w:rsidRPr="003E71B6" w14:paraId="2C5D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F2D0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proofErr w:type="spellStart"/>
            <w:r w:rsidRPr="003E71B6">
              <w:rPr>
                <w:rFonts w:ascii="Times New Roman" w:hAnsi="Times New Roman" w:cs="Times New Roman"/>
              </w:rPr>
              <w:t>FlySky</w:t>
            </w:r>
            <w:proofErr w:type="spellEnd"/>
            <w:r w:rsidRPr="003E71B6">
              <w:rPr>
                <w:rFonts w:ascii="Times New Roman" w:hAnsi="Times New Roman" w:cs="Times New Roman"/>
              </w:rPr>
              <w:t xml:space="preserve"> Receiver</w:t>
            </w:r>
          </w:p>
        </w:tc>
        <w:tc>
          <w:tcPr>
            <w:tcW w:w="0" w:type="auto"/>
            <w:vAlign w:val="center"/>
            <w:hideMark/>
          </w:tcPr>
          <w:p w14:paraId="475BEB48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1</w:t>
            </w:r>
          </w:p>
        </w:tc>
      </w:tr>
      <w:tr w:rsidR="003E71B6" w:rsidRPr="003E71B6" w14:paraId="3B86E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CFC3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4A Dual Channel ESC</w:t>
            </w:r>
          </w:p>
        </w:tc>
        <w:tc>
          <w:tcPr>
            <w:tcW w:w="0" w:type="auto"/>
            <w:vAlign w:val="center"/>
            <w:hideMark/>
          </w:tcPr>
          <w:p w14:paraId="7E812575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1</w:t>
            </w:r>
          </w:p>
        </w:tc>
      </w:tr>
      <w:tr w:rsidR="003E71B6" w:rsidRPr="003E71B6" w14:paraId="257D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DB82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DC Motors</w:t>
            </w:r>
          </w:p>
        </w:tc>
        <w:tc>
          <w:tcPr>
            <w:tcW w:w="0" w:type="auto"/>
            <w:vAlign w:val="center"/>
            <w:hideMark/>
          </w:tcPr>
          <w:p w14:paraId="595ED0CF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2</w:t>
            </w:r>
          </w:p>
        </w:tc>
      </w:tr>
      <w:tr w:rsidR="003E71B6" w:rsidRPr="003E71B6" w14:paraId="3FB7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DD52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Propellers</w:t>
            </w:r>
          </w:p>
        </w:tc>
        <w:tc>
          <w:tcPr>
            <w:tcW w:w="0" w:type="auto"/>
            <w:vAlign w:val="center"/>
            <w:hideMark/>
          </w:tcPr>
          <w:p w14:paraId="2D9B73D3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2</w:t>
            </w:r>
          </w:p>
        </w:tc>
      </w:tr>
      <w:tr w:rsidR="003E71B6" w:rsidRPr="003E71B6" w14:paraId="5DDD8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69C9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7.4V Li-Po Battery</w:t>
            </w:r>
          </w:p>
        </w:tc>
        <w:tc>
          <w:tcPr>
            <w:tcW w:w="0" w:type="auto"/>
            <w:vAlign w:val="center"/>
            <w:hideMark/>
          </w:tcPr>
          <w:p w14:paraId="78653635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1</w:t>
            </w:r>
          </w:p>
        </w:tc>
      </w:tr>
      <w:tr w:rsidR="003E71B6" w:rsidRPr="003E71B6" w14:paraId="3BDD0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D927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Boat Hull</w:t>
            </w:r>
          </w:p>
        </w:tc>
        <w:tc>
          <w:tcPr>
            <w:tcW w:w="0" w:type="auto"/>
            <w:vAlign w:val="center"/>
            <w:hideMark/>
          </w:tcPr>
          <w:p w14:paraId="4BB362AB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1</w:t>
            </w:r>
          </w:p>
        </w:tc>
      </w:tr>
      <w:tr w:rsidR="003E71B6" w:rsidRPr="003E71B6" w14:paraId="2BBF4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6A79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Connecting Wires</w:t>
            </w:r>
          </w:p>
        </w:tc>
        <w:tc>
          <w:tcPr>
            <w:tcW w:w="0" w:type="auto"/>
            <w:vAlign w:val="center"/>
            <w:hideMark/>
          </w:tcPr>
          <w:p w14:paraId="313A7C4C" w14:textId="77777777" w:rsidR="003E71B6" w:rsidRPr="003E71B6" w:rsidRDefault="003E71B6" w:rsidP="003E71B6">
            <w:pPr>
              <w:rPr>
                <w:rFonts w:ascii="Times New Roman" w:hAnsi="Times New Roman" w:cs="Times New Roman"/>
              </w:rPr>
            </w:pPr>
            <w:r w:rsidRPr="003E71B6">
              <w:rPr>
                <w:rFonts w:ascii="Times New Roman" w:hAnsi="Times New Roman" w:cs="Times New Roman"/>
              </w:rPr>
              <w:t>As Required</w:t>
            </w:r>
          </w:p>
        </w:tc>
      </w:tr>
    </w:tbl>
    <w:p w14:paraId="6554A83B" w14:textId="3DF1B8DF" w:rsidR="003E71B6" w:rsidRPr="003E71B6" w:rsidRDefault="003E71B6" w:rsidP="003E71B6">
      <w:pPr>
        <w:rPr>
          <w:rFonts w:ascii="Times New Roman" w:hAnsi="Times New Roman" w:cs="Times New Roman"/>
        </w:rPr>
      </w:pPr>
    </w:p>
    <w:p w14:paraId="7BC6CC87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lastRenderedPageBreak/>
        <w:t>Circuit Diagram</w:t>
      </w:r>
    </w:p>
    <w:p w14:paraId="14A142DE" w14:textId="77777777" w:rsidR="003E71B6" w:rsidRPr="003E71B6" w:rsidRDefault="003E71B6" w:rsidP="003E71B6">
      <w:p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The circuit consists of:</w:t>
      </w:r>
    </w:p>
    <w:p w14:paraId="098F00D0" w14:textId="77777777" w:rsidR="003E71B6" w:rsidRPr="003E71B6" w:rsidRDefault="003E71B6" w:rsidP="003E71B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E71B6">
        <w:rPr>
          <w:rFonts w:ascii="Times New Roman" w:hAnsi="Times New Roman" w:cs="Times New Roman"/>
        </w:rPr>
        <w:t>FlySky</w:t>
      </w:r>
      <w:proofErr w:type="spellEnd"/>
      <w:r w:rsidRPr="003E71B6">
        <w:rPr>
          <w:rFonts w:ascii="Times New Roman" w:hAnsi="Times New Roman" w:cs="Times New Roman"/>
        </w:rPr>
        <w:t xml:space="preserve"> FS-i6X transmitter and receiver pair</w:t>
      </w:r>
    </w:p>
    <w:p w14:paraId="4E1EEDF3" w14:textId="77777777" w:rsidR="003E71B6" w:rsidRPr="003E71B6" w:rsidRDefault="003E71B6" w:rsidP="003E7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Dual-channel 4A ESC</w:t>
      </w:r>
    </w:p>
    <w:p w14:paraId="139B5A92" w14:textId="77777777" w:rsidR="003E71B6" w:rsidRPr="003E71B6" w:rsidRDefault="003E71B6" w:rsidP="003E7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Two DC motors</w:t>
      </w:r>
    </w:p>
    <w:p w14:paraId="49EE5DF8" w14:textId="0AF43C52" w:rsidR="003E71B6" w:rsidRPr="003E71B6" w:rsidRDefault="003E71B6" w:rsidP="003E71B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B1DE96C" wp14:editId="1469E39E">
            <wp:simplePos x="0" y="0"/>
            <wp:positionH relativeFrom="margin">
              <wp:align>center</wp:align>
            </wp:positionH>
            <wp:positionV relativeFrom="paragraph">
              <wp:posOffset>416675</wp:posOffset>
            </wp:positionV>
            <wp:extent cx="3761718" cy="2507673"/>
            <wp:effectExtent l="0" t="0" r="0" b="6985"/>
            <wp:wrapTopAndBottom/>
            <wp:docPr id="2837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87431" name="Picture 283787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718" cy="2507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71B6">
        <w:rPr>
          <w:rFonts w:ascii="Times New Roman" w:hAnsi="Times New Roman" w:cs="Times New Roman"/>
        </w:rPr>
        <w:t>7.4V Li-Po battery</w:t>
      </w:r>
    </w:p>
    <w:p w14:paraId="4605CBA5" w14:textId="1BBC20E0" w:rsidR="003E71B6" w:rsidRPr="003E71B6" w:rsidRDefault="003E71B6" w:rsidP="003E71B6">
      <w:p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The receiver receives commands from the transmitter and sends control signals to the ESC. The ESC regulates power delivery to the motors, enabling speed and directional control.</w:t>
      </w:r>
    </w:p>
    <w:p w14:paraId="67624EF5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Working Principle</w:t>
      </w:r>
    </w:p>
    <w:p w14:paraId="417BFAED" w14:textId="77777777" w:rsidR="003E71B6" w:rsidRPr="003E71B6" w:rsidRDefault="003E71B6" w:rsidP="003E7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 xml:space="preserve">The </w:t>
      </w:r>
      <w:proofErr w:type="spellStart"/>
      <w:r w:rsidRPr="003E71B6">
        <w:rPr>
          <w:rFonts w:ascii="Times New Roman" w:hAnsi="Times New Roman" w:cs="Times New Roman"/>
        </w:rPr>
        <w:t>FlySky</w:t>
      </w:r>
      <w:proofErr w:type="spellEnd"/>
      <w:r w:rsidRPr="003E71B6">
        <w:rPr>
          <w:rFonts w:ascii="Times New Roman" w:hAnsi="Times New Roman" w:cs="Times New Roman"/>
        </w:rPr>
        <w:t xml:space="preserve"> FS-i6X transmitter sends wireless control signals.</w:t>
      </w:r>
    </w:p>
    <w:p w14:paraId="4C561B7B" w14:textId="77777777" w:rsidR="003E71B6" w:rsidRPr="003E71B6" w:rsidRDefault="003E71B6" w:rsidP="003E7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The receiver mounted inside the boat receives these signals.</w:t>
      </w:r>
    </w:p>
    <w:p w14:paraId="1E691F2B" w14:textId="77777777" w:rsidR="003E71B6" w:rsidRPr="003E71B6" w:rsidRDefault="003E71B6" w:rsidP="003E7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The dual-channel ESC interprets the commands and controls both DC motors.</w:t>
      </w:r>
    </w:p>
    <w:p w14:paraId="41DD7429" w14:textId="77777777" w:rsidR="003E71B6" w:rsidRPr="003E71B6" w:rsidRDefault="003E71B6" w:rsidP="003E7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When both motors rotate at equal speed, the boat moves straight.</w:t>
      </w:r>
    </w:p>
    <w:p w14:paraId="67BE23EE" w14:textId="77777777" w:rsidR="003E71B6" w:rsidRPr="003E71B6" w:rsidRDefault="003E71B6" w:rsidP="003E7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By varying the speed of the motors independently, the boat turns left or right.</w:t>
      </w:r>
    </w:p>
    <w:p w14:paraId="246D3CBC" w14:textId="6C849B4B" w:rsidR="003E71B6" w:rsidRPr="003E71B6" w:rsidRDefault="003E71B6" w:rsidP="003E7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Reversing both motors enables backward movement.</w:t>
      </w:r>
    </w:p>
    <w:p w14:paraId="0DBFCC85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Differential Steering</w:t>
      </w:r>
    </w:p>
    <w:p w14:paraId="1215C417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Forward Motion</w:t>
      </w:r>
    </w:p>
    <w:p w14:paraId="68105B8D" w14:textId="77777777" w:rsidR="003E71B6" w:rsidRPr="003E71B6" w:rsidRDefault="003E71B6" w:rsidP="003E7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Left Motor → Forward</w:t>
      </w:r>
    </w:p>
    <w:p w14:paraId="56952F13" w14:textId="77777777" w:rsidR="003E71B6" w:rsidRPr="003E71B6" w:rsidRDefault="003E71B6" w:rsidP="003E7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Right Motor → Forward</w:t>
      </w:r>
    </w:p>
    <w:p w14:paraId="343BD999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Reverse Motion</w:t>
      </w:r>
    </w:p>
    <w:p w14:paraId="7717996C" w14:textId="77777777" w:rsidR="003E71B6" w:rsidRPr="003E71B6" w:rsidRDefault="003E71B6" w:rsidP="003E71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Left Motor → Reverse</w:t>
      </w:r>
    </w:p>
    <w:p w14:paraId="5F65B214" w14:textId="77777777" w:rsidR="003E71B6" w:rsidRPr="003E71B6" w:rsidRDefault="003E71B6" w:rsidP="003E71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lastRenderedPageBreak/>
        <w:t>Right Motor → Reverse</w:t>
      </w:r>
    </w:p>
    <w:p w14:paraId="5B6D8E31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Left Turn</w:t>
      </w:r>
    </w:p>
    <w:p w14:paraId="14F4E158" w14:textId="77777777" w:rsidR="003E71B6" w:rsidRPr="003E71B6" w:rsidRDefault="003E71B6" w:rsidP="003E71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Left Motor → Slower</w:t>
      </w:r>
    </w:p>
    <w:p w14:paraId="1175A3E5" w14:textId="77777777" w:rsidR="003E71B6" w:rsidRPr="003E71B6" w:rsidRDefault="003E71B6" w:rsidP="003E71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Right Motor → Faster</w:t>
      </w:r>
    </w:p>
    <w:p w14:paraId="691D4122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Right Turn</w:t>
      </w:r>
    </w:p>
    <w:p w14:paraId="2258B75B" w14:textId="77777777" w:rsidR="003E71B6" w:rsidRPr="003E71B6" w:rsidRDefault="003E71B6" w:rsidP="003E71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Left Motor → Faster</w:t>
      </w:r>
    </w:p>
    <w:p w14:paraId="5D10DCBE" w14:textId="7BA1647E" w:rsidR="003E71B6" w:rsidRPr="003E71B6" w:rsidRDefault="003E71B6" w:rsidP="003E71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Right Motor → Slower</w:t>
      </w:r>
    </w:p>
    <w:p w14:paraId="6AF13C3D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Applications</w:t>
      </w:r>
    </w:p>
    <w:p w14:paraId="43A0DA7C" w14:textId="77777777" w:rsidR="003E71B6" w:rsidRPr="003E71B6" w:rsidRDefault="003E71B6" w:rsidP="003E71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Educational robotics projects</w:t>
      </w:r>
    </w:p>
    <w:p w14:paraId="0CEA974C" w14:textId="77777777" w:rsidR="003E71B6" w:rsidRPr="003E71B6" w:rsidRDefault="003E71B6" w:rsidP="003E71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Marine robotics demonstrations</w:t>
      </w:r>
    </w:p>
    <w:p w14:paraId="1EBB06B1" w14:textId="77777777" w:rsidR="003E71B6" w:rsidRPr="003E71B6" w:rsidRDefault="003E71B6" w:rsidP="003E71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Remote-controlled water vehicles</w:t>
      </w:r>
    </w:p>
    <w:p w14:paraId="07FC841A" w14:textId="77777777" w:rsidR="003E71B6" w:rsidRPr="003E71B6" w:rsidRDefault="003E71B6" w:rsidP="003E71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Wireless motor control studies</w:t>
      </w:r>
    </w:p>
    <w:p w14:paraId="18114DCB" w14:textId="7F558949" w:rsidR="003E71B6" w:rsidRPr="003E71B6" w:rsidRDefault="003E71B6" w:rsidP="003E71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Hobby and recreational applications</w:t>
      </w:r>
    </w:p>
    <w:p w14:paraId="6AE22735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Project Outcome</w:t>
      </w:r>
    </w:p>
    <w:p w14:paraId="0106FA85" w14:textId="77777777" w:rsidR="003E71B6" w:rsidRPr="003E71B6" w:rsidRDefault="003E71B6" w:rsidP="003E71B6">
      <w:p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The boat successfully demonstrated:</w:t>
      </w:r>
    </w:p>
    <w:p w14:paraId="03C560EA" w14:textId="77777777" w:rsidR="003E71B6" w:rsidRPr="003E71B6" w:rsidRDefault="003E71B6" w:rsidP="003E71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Stable wireless communication</w:t>
      </w:r>
    </w:p>
    <w:p w14:paraId="4623A502" w14:textId="77777777" w:rsidR="003E71B6" w:rsidRPr="003E71B6" w:rsidRDefault="003E71B6" w:rsidP="003E71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Smooth forward and reverse operation</w:t>
      </w:r>
    </w:p>
    <w:p w14:paraId="607E254F" w14:textId="77777777" w:rsidR="003E71B6" w:rsidRPr="003E71B6" w:rsidRDefault="003E71B6" w:rsidP="003E71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Effective differential steering</w:t>
      </w:r>
    </w:p>
    <w:p w14:paraId="0DEC8AA7" w14:textId="3B1B2C49" w:rsidR="003E71B6" w:rsidRPr="003E71B6" w:rsidRDefault="003E71B6" w:rsidP="003E71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Reliable motor control using a dual-channel ESC</w:t>
      </w:r>
    </w:p>
    <w:p w14:paraId="468FCFEE" w14:textId="77777777" w:rsidR="003E71B6" w:rsidRPr="003E71B6" w:rsidRDefault="003E71B6" w:rsidP="003E71B6">
      <w:pPr>
        <w:rPr>
          <w:rFonts w:ascii="Times New Roman" w:hAnsi="Times New Roman" w:cs="Times New Roman"/>
          <w:b/>
          <w:bCs/>
        </w:rPr>
      </w:pPr>
      <w:r w:rsidRPr="003E71B6">
        <w:rPr>
          <w:rFonts w:ascii="Times New Roman" w:hAnsi="Times New Roman" w:cs="Times New Roman"/>
          <w:b/>
          <w:bCs/>
        </w:rPr>
        <w:t>Future Improvements</w:t>
      </w:r>
    </w:p>
    <w:p w14:paraId="1628BE32" w14:textId="77777777" w:rsidR="003E71B6" w:rsidRPr="003E71B6" w:rsidRDefault="003E71B6" w:rsidP="003E7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GPS-based navigation</w:t>
      </w:r>
    </w:p>
    <w:p w14:paraId="34154ABF" w14:textId="77777777" w:rsidR="003E71B6" w:rsidRPr="003E71B6" w:rsidRDefault="003E71B6" w:rsidP="003E7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Autonomous waypoint tracking</w:t>
      </w:r>
    </w:p>
    <w:p w14:paraId="2FE15F46" w14:textId="77777777" w:rsidR="003E71B6" w:rsidRPr="003E71B6" w:rsidRDefault="003E71B6" w:rsidP="003E7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FPV camera integration</w:t>
      </w:r>
    </w:p>
    <w:p w14:paraId="7410CAC1" w14:textId="77777777" w:rsidR="003E71B6" w:rsidRPr="003E71B6" w:rsidRDefault="003E71B6" w:rsidP="003E7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Obstacle detection system</w:t>
      </w:r>
    </w:p>
    <w:p w14:paraId="433F5582" w14:textId="77777777" w:rsidR="003E71B6" w:rsidRPr="003E71B6" w:rsidRDefault="003E71B6" w:rsidP="003E7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ESP32-based telemetry</w:t>
      </w:r>
    </w:p>
    <w:p w14:paraId="6FC03EC1" w14:textId="77777777" w:rsidR="003E71B6" w:rsidRPr="003E71B6" w:rsidRDefault="003E71B6" w:rsidP="003E7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LoRa communication</w:t>
      </w:r>
    </w:p>
    <w:p w14:paraId="1F4088B1" w14:textId="2F98CFD5" w:rsidR="003E71B6" w:rsidRPr="003E71B6" w:rsidRDefault="003E71B6" w:rsidP="003E7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71B6">
        <w:rPr>
          <w:rFonts w:ascii="Times New Roman" w:hAnsi="Times New Roman" w:cs="Times New Roman"/>
        </w:rPr>
        <w:t>ROS2 integration for autonomous control</w:t>
      </w:r>
    </w:p>
    <w:p w14:paraId="12FBB95F" w14:textId="77777777" w:rsidR="00D251AE" w:rsidRPr="003E71B6" w:rsidRDefault="00D251AE">
      <w:pPr>
        <w:rPr>
          <w:rFonts w:ascii="Times New Roman" w:hAnsi="Times New Roman" w:cs="Times New Roman"/>
        </w:rPr>
      </w:pPr>
    </w:p>
    <w:sectPr w:rsidR="00D251AE" w:rsidRPr="003E7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341"/>
    <w:multiLevelType w:val="multilevel"/>
    <w:tmpl w:val="BBDE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733C6"/>
    <w:multiLevelType w:val="multilevel"/>
    <w:tmpl w:val="BD6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70EBD"/>
    <w:multiLevelType w:val="multilevel"/>
    <w:tmpl w:val="2CA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30E97"/>
    <w:multiLevelType w:val="multilevel"/>
    <w:tmpl w:val="F20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D0E86"/>
    <w:multiLevelType w:val="multilevel"/>
    <w:tmpl w:val="95A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25DF3"/>
    <w:multiLevelType w:val="multilevel"/>
    <w:tmpl w:val="FAB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76231"/>
    <w:multiLevelType w:val="multilevel"/>
    <w:tmpl w:val="881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C53C4"/>
    <w:multiLevelType w:val="multilevel"/>
    <w:tmpl w:val="ABD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55DA5"/>
    <w:multiLevelType w:val="multilevel"/>
    <w:tmpl w:val="B13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F2379"/>
    <w:multiLevelType w:val="multilevel"/>
    <w:tmpl w:val="32A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16417">
    <w:abstractNumId w:val="8"/>
  </w:num>
  <w:num w:numId="2" w16cid:durableId="441926119">
    <w:abstractNumId w:val="7"/>
  </w:num>
  <w:num w:numId="3" w16cid:durableId="1730302958">
    <w:abstractNumId w:val="0"/>
  </w:num>
  <w:num w:numId="4" w16cid:durableId="2082290494">
    <w:abstractNumId w:val="1"/>
  </w:num>
  <w:num w:numId="5" w16cid:durableId="1589000550">
    <w:abstractNumId w:val="5"/>
  </w:num>
  <w:num w:numId="6" w16cid:durableId="779449058">
    <w:abstractNumId w:val="3"/>
  </w:num>
  <w:num w:numId="7" w16cid:durableId="1039359945">
    <w:abstractNumId w:val="2"/>
  </w:num>
  <w:num w:numId="8" w16cid:durableId="375466856">
    <w:abstractNumId w:val="9"/>
  </w:num>
  <w:num w:numId="9" w16cid:durableId="82797436">
    <w:abstractNumId w:val="4"/>
  </w:num>
  <w:num w:numId="10" w16cid:durableId="1801921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B6"/>
    <w:rsid w:val="001409EB"/>
    <w:rsid w:val="003E71B6"/>
    <w:rsid w:val="00503AC1"/>
    <w:rsid w:val="00B754EB"/>
    <w:rsid w:val="00D251AE"/>
    <w:rsid w:val="00D9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3E9C"/>
  <w15:chartTrackingRefBased/>
  <w15:docId w15:val="{5FB143F5-CDE1-462F-9586-B7ABEBFD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aditichandra7105@gmail.com</dc:creator>
  <cp:keywords/>
  <dc:description/>
  <cp:lastModifiedBy>aditichandra7105@gmail.com</cp:lastModifiedBy>
  <cp:revision>1</cp:revision>
  <dcterms:created xsi:type="dcterms:W3CDTF">2026-06-14T12:31:00Z</dcterms:created>
  <dcterms:modified xsi:type="dcterms:W3CDTF">2026-06-14T12:35:00Z</dcterms:modified>
</cp:coreProperties>
</file>