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B4175B" w14:textId="4609B083" w:rsidR="00414956" w:rsidRDefault="00414956" w:rsidP="00EA3B0A">
      <w:pPr>
        <w:jc w:val="center"/>
      </w:pPr>
      <w:r>
        <w:fldChar w:fldCharType="begin"/>
      </w:r>
      <w:r>
        <w:instrText xml:space="preserve"> INCLUDEPICTURE "/Users/aditirajmane/Library/Group Containers/UBF8T346G9.ms/WebArchiveCopyPasteTempFiles/com.microsoft.Word/1920px-Northeastern_University_seal.svg.png" \* MERGEFORMATINET </w:instrText>
      </w:r>
      <w:r>
        <w:fldChar w:fldCharType="separate"/>
      </w:r>
      <w:r>
        <w:rPr>
          <w:noProof/>
        </w:rPr>
        <w:drawing>
          <wp:inline distT="0" distB="0" distL="0" distR="0" wp14:anchorId="5715D20A" wp14:editId="7C69D13A">
            <wp:extent cx="2117558" cy="2117558"/>
            <wp:effectExtent l="0" t="0" r="381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146220" cy="2146220"/>
                    </a:xfrm>
                    <a:prstGeom prst="rect">
                      <a:avLst/>
                    </a:prstGeom>
                    <a:noFill/>
                    <a:ln>
                      <a:noFill/>
                    </a:ln>
                  </pic:spPr>
                </pic:pic>
              </a:graphicData>
            </a:graphic>
          </wp:inline>
        </w:drawing>
      </w:r>
      <w:r>
        <w:fldChar w:fldCharType="end"/>
      </w:r>
    </w:p>
    <w:p w14:paraId="7CC57E02" w14:textId="3F800C8F" w:rsidR="00414956" w:rsidRDefault="00414956" w:rsidP="00EA3B0A">
      <w:pPr>
        <w:jc w:val="center"/>
      </w:pPr>
    </w:p>
    <w:p w14:paraId="2E6EB147" w14:textId="253EC82E" w:rsidR="00414956" w:rsidRDefault="00414956" w:rsidP="00EA3B0A">
      <w:pPr>
        <w:jc w:val="center"/>
      </w:pPr>
    </w:p>
    <w:p w14:paraId="41F7869F" w14:textId="6CE68F0E" w:rsidR="00262C92" w:rsidRPr="00CF4D4E" w:rsidRDefault="00414956" w:rsidP="00EA3B0A">
      <w:pPr>
        <w:pStyle w:val="Title"/>
        <w:jc w:val="center"/>
        <w:rPr>
          <w:b/>
          <w:bCs/>
          <w:sz w:val="32"/>
          <w:szCs w:val="32"/>
        </w:rPr>
      </w:pPr>
      <w:r w:rsidRPr="00CF4D4E">
        <w:rPr>
          <w:b/>
          <w:bCs/>
          <w:sz w:val="32"/>
          <w:szCs w:val="32"/>
        </w:rPr>
        <w:t>ITC 6000</w:t>
      </w:r>
      <w:r w:rsidR="00262C92" w:rsidRPr="00CF4D4E">
        <w:rPr>
          <w:b/>
          <w:bCs/>
          <w:sz w:val="32"/>
          <w:szCs w:val="32"/>
        </w:rPr>
        <w:t xml:space="preserve"> CRN 70346</w:t>
      </w:r>
    </w:p>
    <w:p w14:paraId="640AF416" w14:textId="77777777" w:rsidR="00262C92" w:rsidRPr="00CF4D4E" w:rsidRDefault="00262C92" w:rsidP="00EA3B0A">
      <w:pPr>
        <w:rPr>
          <w:b/>
          <w:bCs/>
        </w:rPr>
      </w:pPr>
    </w:p>
    <w:p w14:paraId="23855ED1" w14:textId="1F20AAC4" w:rsidR="00414956" w:rsidRPr="00CF4D4E" w:rsidRDefault="00414956" w:rsidP="00EA3B0A">
      <w:pPr>
        <w:pStyle w:val="Title"/>
        <w:jc w:val="center"/>
        <w:rPr>
          <w:b/>
          <w:bCs/>
          <w:sz w:val="32"/>
          <w:szCs w:val="32"/>
        </w:rPr>
      </w:pPr>
      <w:r w:rsidRPr="00CF4D4E">
        <w:rPr>
          <w:b/>
          <w:bCs/>
          <w:sz w:val="32"/>
          <w:szCs w:val="32"/>
        </w:rPr>
        <w:t>Database Management System</w:t>
      </w:r>
    </w:p>
    <w:p w14:paraId="4343DEDF" w14:textId="1DC9D74C" w:rsidR="00414956" w:rsidRPr="00CF4D4E" w:rsidRDefault="00414956" w:rsidP="00EA3B0A">
      <w:pPr>
        <w:rPr>
          <w:b/>
          <w:bCs/>
          <w:sz w:val="28"/>
          <w:szCs w:val="28"/>
        </w:rPr>
      </w:pPr>
    </w:p>
    <w:p w14:paraId="6355409F" w14:textId="246FBC86" w:rsidR="00414956" w:rsidRPr="00CF4D4E" w:rsidRDefault="00414956" w:rsidP="00EA3B0A">
      <w:pPr>
        <w:pStyle w:val="Title"/>
        <w:jc w:val="center"/>
        <w:rPr>
          <w:b/>
          <w:bCs/>
          <w:sz w:val="32"/>
          <w:szCs w:val="32"/>
        </w:rPr>
      </w:pPr>
      <w:r w:rsidRPr="00CF4D4E">
        <w:rPr>
          <w:b/>
          <w:bCs/>
          <w:sz w:val="32"/>
          <w:szCs w:val="32"/>
        </w:rPr>
        <w:t xml:space="preserve">Project </w:t>
      </w:r>
      <w:r w:rsidR="00F82543" w:rsidRPr="00CF4D4E">
        <w:rPr>
          <w:b/>
          <w:bCs/>
          <w:sz w:val="32"/>
          <w:szCs w:val="32"/>
        </w:rPr>
        <w:t>Report -</w:t>
      </w:r>
      <w:r w:rsidR="00262C92" w:rsidRPr="00CF4D4E">
        <w:rPr>
          <w:b/>
          <w:bCs/>
          <w:sz w:val="32"/>
          <w:szCs w:val="32"/>
        </w:rPr>
        <w:t xml:space="preserve"> </w:t>
      </w:r>
      <w:r w:rsidR="00883A3F">
        <w:rPr>
          <w:b/>
          <w:bCs/>
          <w:sz w:val="32"/>
          <w:szCs w:val="32"/>
        </w:rPr>
        <w:t xml:space="preserve">HIV in </w:t>
      </w:r>
      <w:r w:rsidR="00262C92" w:rsidRPr="00CF4D4E">
        <w:rPr>
          <w:b/>
          <w:bCs/>
          <w:sz w:val="32"/>
          <w:szCs w:val="32"/>
        </w:rPr>
        <w:t>Latin America</w:t>
      </w:r>
    </w:p>
    <w:p w14:paraId="762F7C80" w14:textId="77777777" w:rsidR="00097C14" w:rsidRPr="00262C92" w:rsidRDefault="00097C14" w:rsidP="00EA3B0A">
      <w:pPr>
        <w:rPr>
          <w:sz w:val="32"/>
          <w:szCs w:val="32"/>
        </w:rPr>
      </w:pPr>
    </w:p>
    <w:p w14:paraId="7DEB2AAF" w14:textId="1ACB99C7" w:rsidR="00414956" w:rsidRPr="00CF4D4E" w:rsidRDefault="00097C14" w:rsidP="00EA3B0A">
      <w:pPr>
        <w:pStyle w:val="Title"/>
        <w:jc w:val="center"/>
        <w:rPr>
          <w:b/>
          <w:bCs/>
          <w:sz w:val="32"/>
          <w:szCs w:val="32"/>
        </w:rPr>
      </w:pPr>
      <w:r w:rsidRPr="00CF4D4E">
        <w:rPr>
          <w:b/>
          <w:bCs/>
          <w:sz w:val="32"/>
          <w:szCs w:val="32"/>
        </w:rPr>
        <w:t>Professor Na Yu</w:t>
      </w:r>
    </w:p>
    <w:p w14:paraId="0FD7293C" w14:textId="77777777" w:rsidR="00097C14" w:rsidRPr="00262C92" w:rsidRDefault="00097C14" w:rsidP="00EA3B0A">
      <w:pPr>
        <w:rPr>
          <w:sz w:val="32"/>
          <w:szCs w:val="32"/>
        </w:rPr>
      </w:pPr>
    </w:p>
    <w:p w14:paraId="3D15DFFB" w14:textId="3345E329" w:rsidR="00414956" w:rsidRPr="00CF4D4E" w:rsidRDefault="00414956" w:rsidP="00EA3B0A">
      <w:pPr>
        <w:pStyle w:val="Title"/>
        <w:jc w:val="center"/>
        <w:rPr>
          <w:b/>
          <w:bCs/>
          <w:sz w:val="32"/>
          <w:szCs w:val="32"/>
        </w:rPr>
      </w:pPr>
      <w:r w:rsidRPr="00CF4D4E">
        <w:rPr>
          <w:b/>
          <w:bCs/>
          <w:sz w:val="32"/>
          <w:szCs w:val="32"/>
        </w:rPr>
        <w:t xml:space="preserve">Submitted </w:t>
      </w:r>
      <w:r w:rsidR="00F85140" w:rsidRPr="00CF4D4E">
        <w:rPr>
          <w:b/>
          <w:bCs/>
          <w:sz w:val="32"/>
          <w:szCs w:val="32"/>
        </w:rPr>
        <w:t>by:</w:t>
      </w:r>
    </w:p>
    <w:p w14:paraId="098CD774" w14:textId="77777777" w:rsidR="00097C14" w:rsidRPr="00414956" w:rsidRDefault="00097C14" w:rsidP="00EA3B0A"/>
    <w:p w14:paraId="5CF9025E" w14:textId="6DE4E302" w:rsidR="00414956" w:rsidRPr="00097C14" w:rsidRDefault="00414956" w:rsidP="00EA3B0A">
      <w:pPr>
        <w:pStyle w:val="Heading1"/>
        <w:spacing w:before="0"/>
        <w:jc w:val="center"/>
        <w:rPr>
          <w:color w:val="000000" w:themeColor="text1"/>
          <w:sz w:val="24"/>
          <w:szCs w:val="24"/>
        </w:rPr>
      </w:pPr>
      <w:r w:rsidRPr="00097C14">
        <w:rPr>
          <w:color w:val="000000" w:themeColor="text1"/>
          <w:sz w:val="24"/>
          <w:szCs w:val="24"/>
        </w:rPr>
        <w:t xml:space="preserve">Aditi </w:t>
      </w:r>
      <w:proofErr w:type="spellStart"/>
      <w:r w:rsidRPr="00097C14">
        <w:rPr>
          <w:color w:val="000000" w:themeColor="text1"/>
          <w:sz w:val="24"/>
          <w:szCs w:val="24"/>
        </w:rPr>
        <w:t>Rajmane</w:t>
      </w:r>
      <w:proofErr w:type="spellEnd"/>
    </w:p>
    <w:p w14:paraId="00E5A4D6" w14:textId="222104AF" w:rsidR="00414956" w:rsidRPr="00097C14" w:rsidRDefault="00414956" w:rsidP="00EA3B0A">
      <w:pPr>
        <w:pStyle w:val="Heading1"/>
        <w:spacing w:before="0"/>
        <w:jc w:val="center"/>
        <w:rPr>
          <w:color w:val="000000" w:themeColor="text1"/>
          <w:sz w:val="24"/>
          <w:szCs w:val="24"/>
        </w:rPr>
      </w:pPr>
      <w:r w:rsidRPr="00097C14">
        <w:rPr>
          <w:color w:val="000000" w:themeColor="text1"/>
          <w:sz w:val="24"/>
          <w:szCs w:val="24"/>
        </w:rPr>
        <w:t>Akshay Vibhute</w:t>
      </w:r>
    </w:p>
    <w:p w14:paraId="67BD8158" w14:textId="57B7B868" w:rsidR="00414956" w:rsidRPr="00097C14" w:rsidRDefault="00414956" w:rsidP="00EA3B0A">
      <w:pPr>
        <w:pStyle w:val="Heading1"/>
        <w:spacing w:before="0"/>
        <w:jc w:val="center"/>
        <w:rPr>
          <w:color w:val="000000" w:themeColor="text1"/>
          <w:sz w:val="24"/>
          <w:szCs w:val="24"/>
        </w:rPr>
      </w:pPr>
      <w:r w:rsidRPr="00097C14">
        <w:rPr>
          <w:color w:val="000000" w:themeColor="text1"/>
          <w:sz w:val="24"/>
          <w:szCs w:val="24"/>
        </w:rPr>
        <w:t>Ayushi Walia</w:t>
      </w:r>
    </w:p>
    <w:p w14:paraId="3E2A5FD3" w14:textId="6FE0AF96" w:rsidR="00414956" w:rsidRPr="00097C14" w:rsidRDefault="00414956" w:rsidP="00EA3B0A">
      <w:pPr>
        <w:pStyle w:val="Heading1"/>
        <w:spacing w:before="0"/>
        <w:jc w:val="center"/>
        <w:rPr>
          <w:color w:val="000000" w:themeColor="text1"/>
          <w:sz w:val="24"/>
          <w:szCs w:val="24"/>
        </w:rPr>
      </w:pPr>
      <w:proofErr w:type="spellStart"/>
      <w:r w:rsidRPr="00097C14">
        <w:rPr>
          <w:color w:val="000000" w:themeColor="text1"/>
          <w:sz w:val="24"/>
          <w:szCs w:val="24"/>
        </w:rPr>
        <w:t>Buqing</w:t>
      </w:r>
      <w:proofErr w:type="spellEnd"/>
      <w:r w:rsidRPr="00097C14">
        <w:rPr>
          <w:color w:val="000000" w:themeColor="text1"/>
          <w:sz w:val="24"/>
          <w:szCs w:val="24"/>
        </w:rPr>
        <w:t xml:space="preserve"> Zheng</w:t>
      </w:r>
    </w:p>
    <w:p w14:paraId="19BD0F0C" w14:textId="61DCC687" w:rsidR="00414956" w:rsidRPr="00097C14" w:rsidRDefault="00414956" w:rsidP="00EA3B0A">
      <w:pPr>
        <w:pStyle w:val="Heading1"/>
        <w:spacing w:before="0"/>
        <w:jc w:val="center"/>
        <w:rPr>
          <w:color w:val="000000" w:themeColor="text1"/>
          <w:sz w:val="24"/>
          <w:szCs w:val="24"/>
        </w:rPr>
      </w:pPr>
      <w:proofErr w:type="spellStart"/>
      <w:r w:rsidRPr="00097C14">
        <w:rPr>
          <w:color w:val="000000" w:themeColor="text1"/>
          <w:sz w:val="24"/>
          <w:szCs w:val="24"/>
        </w:rPr>
        <w:t>Shengjia</w:t>
      </w:r>
      <w:proofErr w:type="spellEnd"/>
      <w:r w:rsidRPr="00097C14">
        <w:rPr>
          <w:color w:val="000000" w:themeColor="text1"/>
          <w:sz w:val="24"/>
          <w:szCs w:val="24"/>
        </w:rPr>
        <w:t xml:space="preserve"> Wu</w:t>
      </w:r>
    </w:p>
    <w:p w14:paraId="6DB91935" w14:textId="74F89D76" w:rsidR="00414956" w:rsidRPr="00097C14" w:rsidRDefault="00414956" w:rsidP="00EA3B0A">
      <w:pPr>
        <w:pStyle w:val="Heading1"/>
        <w:spacing w:before="0"/>
        <w:jc w:val="center"/>
        <w:rPr>
          <w:color w:val="000000" w:themeColor="text1"/>
          <w:sz w:val="24"/>
          <w:szCs w:val="24"/>
        </w:rPr>
      </w:pPr>
      <w:r w:rsidRPr="00097C14">
        <w:rPr>
          <w:color w:val="000000" w:themeColor="text1"/>
          <w:sz w:val="24"/>
          <w:szCs w:val="24"/>
        </w:rPr>
        <w:t>Varun Shah</w:t>
      </w:r>
    </w:p>
    <w:p w14:paraId="77B0802E" w14:textId="708C9906" w:rsidR="00414956" w:rsidRPr="00097C14" w:rsidRDefault="00414956" w:rsidP="00EA3B0A">
      <w:pPr>
        <w:pStyle w:val="Heading1"/>
        <w:spacing w:before="0"/>
        <w:jc w:val="center"/>
        <w:rPr>
          <w:color w:val="000000" w:themeColor="text1"/>
          <w:sz w:val="28"/>
          <w:szCs w:val="28"/>
        </w:rPr>
      </w:pPr>
      <w:proofErr w:type="spellStart"/>
      <w:r w:rsidRPr="00097C14">
        <w:rPr>
          <w:color w:val="000000" w:themeColor="text1"/>
          <w:sz w:val="24"/>
          <w:szCs w:val="24"/>
        </w:rPr>
        <w:t>Zhecheng</w:t>
      </w:r>
      <w:proofErr w:type="spellEnd"/>
      <w:r w:rsidRPr="00097C14">
        <w:rPr>
          <w:color w:val="000000" w:themeColor="text1"/>
          <w:sz w:val="24"/>
          <w:szCs w:val="24"/>
        </w:rPr>
        <w:t xml:space="preserve"> You</w:t>
      </w:r>
    </w:p>
    <w:p w14:paraId="5CD77E14" w14:textId="520CABB1" w:rsidR="00097C14" w:rsidRPr="00097C14" w:rsidRDefault="00097C14" w:rsidP="00EA3B0A">
      <w:pPr>
        <w:rPr>
          <w:color w:val="000000" w:themeColor="text1"/>
          <w:sz w:val="28"/>
          <w:szCs w:val="28"/>
        </w:rPr>
      </w:pPr>
    </w:p>
    <w:p w14:paraId="28217C96" w14:textId="15618DFD" w:rsidR="00097C14" w:rsidRDefault="00097C14" w:rsidP="00EA3B0A">
      <w:pPr>
        <w:pStyle w:val="Heading1"/>
        <w:jc w:val="center"/>
        <w:rPr>
          <w:b/>
          <w:bCs/>
          <w:color w:val="000000" w:themeColor="text1"/>
        </w:rPr>
      </w:pPr>
      <w:r w:rsidRPr="00CF4D4E">
        <w:rPr>
          <w:b/>
          <w:bCs/>
          <w:color w:val="000000" w:themeColor="text1"/>
        </w:rPr>
        <w:t>Date: December 7, 2022</w:t>
      </w:r>
    </w:p>
    <w:p w14:paraId="5A90F1CF" w14:textId="0599764F" w:rsidR="00883A3F" w:rsidRDefault="00883A3F" w:rsidP="00EA3B0A"/>
    <w:p w14:paraId="6B5C5B96" w14:textId="51326DBF" w:rsidR="00883A3F" w:rsidRDefault="00883A3F" w:rsidP="00EA3B0A"/>
    <w:p w14:paraId="16A913BA" w14:textId="6F668A27" w:rsidR="00883A3F" w:rsidRDefault="00883A3F" w:rsidP="00EA3B0A"/>
    <w:p w14:paraId="4BCEF43A" w14:textId="5D7C2ADD" w:rsidR="00883A3F" w:rsidRDefault="00883A3F" w:rsidP="00EA3B0A"/>
    <w:p w14:paraId="7F85394C" w14:textId="34F410B8" w:rsidR="00883A3F" w:rsidRDefault="00883A3F" w:rsidP="00EA3B0A"/>
    <w:p w14:paraId="12324348" w14:textId="2D4BCBDE" w:rsidR="00883A3F" w:rsidRDefault="00883A3F" w:rsidP="00EA3B0A"/>
    <w:p w14:paraId="4FD8CBA7" w14:textId="4B09B4DC" w:rsidR="00883A3F" w:rsidRDefault="00883A3F" w:rsidP="00EA3B0A"/>
    <w:p w14:paraId="4E6C4B0A" w14:textId="2B87A6C9" w:rsidR="00883A3F" w:rsidRDefault="00883A3F" w:rsidP="00EA3B0A"/>
    <w:p w14:paraId="0E1632EE" w14:textId="7EAB1B27" w:rsidR="00883A3F" w:rsidRPr="002F2F46" w:rsidRDefault="00883A3F" w:rsidP="00EA3B0A">
      <w:pPr>
        <w:pStyle w:val="Heading1"/>
        <w:rPr>
          <w:rFonts w:asciiTheme="minorHAnsi" w:hAnsiTheme="minorHAnsi" w:cstheme="minorHAnsi"/>
          <w:u w:val="single"/>
        </w:rPr>
      </w:pPr>
      <w:r w:rsidRPr="002F2F46">
        <w:rPr>
          <w:rFonts w:asciiTheme="minorHAnsi" w:hAnsiTheme="minorHAnsi" w:cstheme="minorHAnsi"/>
          <w:u w:val="single"/>
        </w:rPr>
        <w:lastRenderedPageBreak/>
        <w:t>Introduction</w:t>
      </w:r>
      <w:r w:rsidR="002F2F46">
        <w:rPr>
          <w:rFonts w:asciiTheme="minorHAnsi" w:hAnsiTheme="minorHAnsi" w:cstheme="minorHAnsi"/>
          <w:u w:val="single"/>
        </w:rPr>
        <w:t>:</w:t>
      </w:r>
    </w:p>
    <w:p w14:paraId="6C9C94B0" w14:textId="3684B8E2" w:rsidR="00883A3F" w:rsidRDefault="00883A3F" w:rsidP="002F2F46"/>
    <w:p w14:paraId="4A3A56D7" w14:textId="0C7099A1" w:rsidR="00563EF8" w:rsidRDefault="00EE18F7" w:rsidP="004A3F14">
      <w:pPr>
        <w:jc w:val="both"/>
      </w:pPr>
      <w:r w:rsidRPr="00EE18F7">
        <w:t>We have performed data analysis on the HIV data for Latin America from 200</w:t>
      </w:r>
      <w:r w:rsidR="00BA628F">
        <w:t>7</w:t>
      </w:r>
      <w:r w:rsidRPr="00EE18F7">
        <w:t xml:space="preserve"> to 201</w:t>
      </w:r>
      <w:r w:rsidR="00BA628F">
        <w:t>6</w:t>
      </w:r>
      <w:r w:rsidRPr="00EE18F7">
        <w:t xml:space="preserve">. Latin America is divided into three regions: South America, Central America, and the Caribbean. We have focused only on the South American region. There are a total of 12 countries in the South American region. The dataset contains data about all 12 countries on the estimated number of people living with HIV, the estimated number of people dying of HIV, the number of women having HIV, the mother-to-child transmission rate, </w:t>
      </w:r>
      <w:r w:rsidR="00BA628F">
        <w:t>and the percentage of pregnant women with HIV.</w:t>
      </w:r>
    </w:p>
    <w:p w14:paraId="00F2FCB4" w14:textId="3BF56D08" w:rsidR="00EE18F7" w:rsidRPr="002F2F46" w:rsidRDefault="00B814FB" w:rsidP="004A3F14">
      <w:pPr>
        <w:jc w:val="both"/>
        <w:rPr>
          <w:rFonts w:eastAsia="Calibri" w:cstheme="minorHAnsi"/>
        </w:rPr>
      </w:pPr>
      <w:r w:rsidRPr="00EA3B0A">
        <w:rPr>
          <w:rFonts w:eastAsia="Calibri" w:cstheme="minorHAnsi"/>
        </w:rPr>
        <w:t>To</w:t>
      </w:r>
      <w:r w:rsidR="00EA3B0A" w:rsidRPr="00EA3B0A">
        <w:rPr>
          <w:rFonts w:eastAsia="Calibri" w:cstheme="minorHAnsi"/>
        </w:rPr>
        <w:t xml:space="preserve"> understand health behaviors, health outcomes, and HIV transmission among people living with HIV, it is crucial to consider employment as a social determinant of health. The relationship between employment and HIV in the region of Latin America is examined in this report. Understanding the evolving nature </w:t>
      </w:r>
      <w:r w:rsidRPr="00EA3B0A">
        <w:rPr>
          <w:rFonts w:eastAsia="Calibri" w:cstheme="minorHAnsi"/>
        </w:rPr>
        <w:t>of HIV</w:t>
      </w:r>
      <w:r w:rsidR="00EA3B0A" w:rsidRPr="00EA3B0A">
        <w:rPr>
          <w:rFonts w:eastAsia="Calibri" w:cstheme="minorHAnsi"/>
        </w:rPr>
        <w:t xml:space="preserve"> in Latin America and the difficulties associated with unemployment and the region’s GDP ratio from 2007 to 2016 is the main goal of this essay.</w:t>
      </w:r>
    </w:p>
    <w:p w14:paraId="49CD2B8A" w14:textId="4C85E95D" w:rsidR="00AE3A22" w:rsidRDefault="00EE18F7" w:rsidP="004A3F14">
      <w:pPr>
        <w:jc w:val="both"/>
      </w:pPr>
      <w:r w:rsidRPr="00EE18F7">
        <w:t xml:space="preserve">Datasets were obtained from various sources, such as the World Bank, UNICEF, and the World Health Organization. We have divided the data into two different CSV files. One </w:t>
      </w:r>
      <w:r w:rsidR="00B814FB">
        <w:t>CSV</w:t>
      </w:r>
      <w:r w:rsidRPr="00EE18F7">
        <w:t xml:space="preserve"> contains information about HIV, and the other contains information about GDP and population.</w:t>
      </w:r>
    </w:p>
    <w:p w14:paraId="6F4E7AFD" w14:textId="2892C189" w:rsidR="00AE3A22" w:rsidRPr="002F2F46" w:rsidRDefault="00AE3A22" w:rsidP="00EA3B0A">
      <w:pPr>
        <w:pStyle w:val="Heading1"/>
        <w:rPr>
          <w:rFonts w:asciiTheme="minorHAnsi" w:hAnsiTheme="minorHAnsi" w:cstheme="minorHAnsi"/>
          <w:u w:val="single"/>
        </w:rPr>
      </w:pPr>
      <w:r w:rsidRPr="002F2F46">
        <w:rPr>
          <w:rFonts w:asciiTheme="minorHAnsi" w:hAnsiTheme="minorHAnsi" w:cstheme="minorHAnsi"/>
          <w:u w:val="single"/>
        </w:rPr>
        <w:t>Analysis</w:t>
      </w:r>
      <w:r w:rsidR="002F2F46">
        <w:rPr>
          <w:rFonts w:asciiTheme="minorHAnsi" w:hAnsiTheme="minorHAnsi" w:cstheme="minorHAnsi"/>
          <w:u w:val="single"/>
        </w:rPr>
        <w:t>:</w:t>
      </w:r>
    </w:p>
    <w:p w14:paraId="334DAB66" w14:textId="77777777" w:rsidR="00AE3A22" w:rsidRPr="00AE3A22" w:rsidRDefault="00AE3A22" w:rsidP="00EA3B0A"/>
    <w:p w14:paraId="76136216" w14:textId="641E5B2E" w:rsidR="00FC0271" w:rsidRDefault="00EE18F7" w:rsidP="004A3F14">
      <w:pPr>
        <w:jc w:val="both"/>
      </w:pPr>
      <w:r w:rsidRPr="00EE18F7">
        <w:t xml:space="preserve">Datasets obtained from various websites were merged, and the final datasets were cleaned. The cleaned datasets were uploaded to the DB Browser through the import wizard under the </w:t>
      </w:r>
      <w:proofErr w:type="spellStart"/>
      <w:r w:rsidRPr="00EE18F7">
        <w:t>HIV_Latin_America</w:t>
      </w:r>
      <w:proofErr w:type="spellEnd"/>
      <w:r w:rsidRPr="00EE18F7">
        <w:t xml:space="preserve"> database. Two </w:t>
      </w:r>
      <w:r w:rsidR="00B814FB">
        <w:t>CSV</w:t>
      </w:r>
      <w:r w:rsidRPr="00EE18F7">
        <w:t xml:space="preserve"> files, "</w:t>
      </w:r>
      <w:proofErr w:type="spellStart"/>
      <w:r w:rsidRPr="00EE18F7">
        <w:t>HIV_Data</w:t>
      </w:r>
      <w:proofErr w:type="spellEnd"/>
      <w:r w:rsidRPr="00EE18F7">
        <w:t>" and "</w:t>
      </w:r>
      <w:proofErr w:type="spellStart"/>
      <w:r w:rsidRPr="00EE18F7">
        <w:t>GDP_Data</w:t>
      </w:r>
      <w:proofErr w:type="spellEnd"/>
      <w:r w:rsidRPr="00EE18F7">
        <w:t>," were imported into the "</w:t>
      </w:r>
      <w:proofErr w:type="spellStart"/>
      <w:r w:rsidRPr="00EE18F7">
        <w:t>HIV_Latin_America</w:t>
      </w:r>
      <w:proofErr w:type="spellEnd"/>
      <w:r w:rsidRPr="00EE18F7">
        <w:t>" database.</w:t>
      </w:r>
    </w:p>
    <w:p w14:paraId="46E648B4" w14:textId="77777777" w:rsidR="00EE18F7" w:rsidRDefault="00EE18F7" w:rsidP="00EA3B0A"/>
    <w:p w14:paraId="1B3FC7E5" w14:textId="2A64FDF3" w:rsidR="004357ED" w:rsidRDefault="00FC0271" w:rsidP="00EA3B0A">
      <w:r w:rsidRPr="00FC0271">
        <w:rPr>
          <w:noProof/>
        </w:rPr>
        <w:drawing>
          <wp:inline distT="0" distB="0" distL="0" distR="0" wp14:anchorId="72344EFB" wp14:editId="750B1EB5">
            <wp:extent cx="3939124" cy="946484"/>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073466" cy="978763"/>
                    </a:xfrm>
                    <a:prstGeom prst="rect">
                      <a:avLst/>
                    </a:prstGeom>
                  </pic:spPr>
                </pic:pic>
              </a:graphicData>
            </a:graphic>
          </wp:inline>
        </w:drawing>
      </w:r>
      <w:r>
        <w:t xml:space="preserve"> </w:t>
      </w:r>
    </w:p>
    <w:p w14:paraId="7F6F1729" w14:textId="63D86F76" w:rsidR="00FC0271" w:rsidRDefault="00FC0271" w:rsidP="00EA3B0A"/>
    <w:p w14:paraId="0138ED8B" w14:textId="76C96221" w:rsidR="00FC0271" w:rsidRDefault="00FC0271" w:rsidP="00EA3B0A">
      <w:r w:rsidRPr="00FC0271">
        <w:rPr>
          <w:noProof/>
        </w:rPr>
        <w:drawing>
          <wp:inline distT="0" distB="0" distL="0" distR="0" wp14:anchorId="6E10D558" wp14:editId="48B72BD4">
            <wp:extent cx="3972448" cy="1435768"/>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52641" cy="1464752"/>
                    </a:xfrm>
                    <a:prstGeom prst="rect">
                      <a:avLst/>
                    </a:prstGeom>
                  </pic:spPr>
                </pic:pic>
              </a:graphicData>
            </a:graphic>
          </wp:inline>
        </w:drawing>
      </w:r>
    </w:p>
    <w:p w14:paraId="26C67CC2" w14:textId="27ACE031" w:rsidR="00FC0271" w:rsidRDefault="00FC0271" w:rsidP="00EA3B0A"/>
    <w:p w14:paraId="2E2176BE" w14:textId="3D8B5629" w:rsidR="00FC0271" w:rsidRDefault="00FC0271" w:rsidP="00EA3B0A">
      <w:r w:rsidRPr="00FC0271">
        <w:rPr>
          <w:noProof/>
        </w:rPr>
        <w:lastRenderedPageBreak/>
        <w:drawing>
          <wp:inline distT="0" distB="0" distL="0" distR="0" wp14:anchorId="6204E1E5" wp14:editId="3B3C74E9">
            <wp:extent cx="2929136" cy="2783305"/>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29136" cy="2783305"/>
                    </a:xfrm>
                    <a:prstGeom prst="rect">
                      <a:avLst/>
                    </a:prstGeom>
                  </pic:spPr>
                </pic:pic>
              </a:graphicData>
            </a:graphic>
          </wp:inline>
        </w:drawing>
      </w:r>
      <w:r w:rsidR="00EA3B0A" w:rsidRPr="00FD4E7A">
        <w:rPr>
          <w:noProof/>
        </w:rPr>
        <w:drawing>
          <wp:inline distT="0" distB="0" distL="0" distR="0" wp14:anchorId="2575279B" wp14:editId="65CDF217">
            <wp:extent cx="2928620" cy="2782814"/>
            <wp:effectExtent l="0" t="0" r="5080" b="0"/>
            <wp:docPr id="10" name="Picture 10"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able&#10;&#10;Description automatically generated"/>
                    <pic:cNvPicPr/>
                  </pic:nvPicPr>
                  <pic:blipFill>
                    <a:blip r:embed="rId11"/>
                    <a:stretch>
                      <a:fillRect/>
                    </a:stretch>
                  </pic:blipFill>
                  <pic:spPr>
                    <a:xfrm>
                      <a:off x="0" y="0"/>
                      <a:ext cx="2975660" cy="2827512"/>
                    </a:xfrm>
                    <a:prstGeom prst="rect">
                      <a:avLst/>
                    </a:prstGeom>
                  </pic:spPr>
                </pic:pic>
              </a:graphicData>
            </a:graphic>
          </wp:inline>
        </w:drawing>
      </w:r>
    </w:p>
    <w:p w14:paraId="1D66E44E" w14:textId="2E762540" w:rsidR="00883A3F" w:rsidRDefault="00883A3F" w:rsidP="00EA3B0A"/>
    <w:p w14:paraId="68CB59F4" w14:textId="1DA3155F" w:rsidR="00093482" w:rsidRDefault="00623990" w:rsidP="004A3F14">
      <w:pPr>
        <w:jc w:val="both"/>
      </w:pPr>
      <w:r>
        <w:t>A few attributes' data types</w:t>
      </w:r>
      <w:r w:rsidR="00EE18F7" w:rsidRPr="00EE18F7">
        <w:t xml:space="preserve"> were changed from text to integer through the </w:t>
      </w:r>
      <w:r w:rsidR="002F2F46">
        <w:t>modified</w:t>
      </w:r>
      <w:r w:rsidR="00EE18F7" w:rsidRPr="00EE18F7">
        <w:t xml:space="preserve"> </w:t>
      </w:r>
      <w:r w:rsidR="00B814FB" w:rsidRPr="00EE18F7">
        <w:t>table’s</w:t>
      </w:r>
      <w:r w:rsidR="00EE18F7" w:rsidRPr="00EE18F7">
        <w:t xml:space="preserve"> function. HIV_ID and GDP_ID were made primary keys. Primary keys were used to join the two tables, "</w:t>
      </w:r>
      <w:proofErr w:type="spellStart"/>
      <w:r w:rsidR="00EE18F7" w:rsidRPr="00EE18F7">
        <w:t>HIV_Data</w:t>
      </w:r>
      <w:proofErr w:type="spellEnd"/>
      <w:r w:rsidR="00EE18F7" w:rsidRPr="00EE18F7">
        <w:t>" and "</w:t>
      </w:r>
      <w:proofErr w:type="spellStart"/>
      <w:r w:rsidR="00EE18F7" w:rsidRPr="00EE18F7">
        <w:t>GDP_Data</w:t>
      </w:r>
      <w:proofErr w:type="spellEnd"/>
      <w:r w:rsidR="00EE18F7" w:rsidRPr="00EE18F7">
        <w:t>." The column names "%</w:t>
      </w:r>
      <w:proofErr w:type="spellStart"/>
      <w:r w:rsidR="00EE18F7" w:rsidRPr="00EE18F7">
        <w:t>ofPregnantWomenHavingHIV</w:t>
      </w:r>
      <w:proofErr w:type="spellEnd"/>
      <w:r w:rsidR="00EE18F7" w:rsidRPr="00EE18F7">
        <w:t>" and "</w:t>
      </w:r>
      <w:proofErr w:type="spellStart"/>
      <w:r w:rsidR="00EE18F7" w:rsidRPr="00EE18F7">
        <w:t>WomenHavingHIV</w:t>
      </w:r>
      <w:proofErr w:type="spellEnd"/>
      <w:r w:rsidR="00EE18F7" w:rsidRPr="00EE18F7">
        <w:t>(15+yrs)" were changed to "</w:t>
      </w:r>
      <w:proofErr w:type="spellStart"/>
      <w:r w:rsidR="00EE18F7" w:rsidRPr="00EE18F7">
        <w:t>WomenHavingHIV</w:t>
      </w:r>
      <w:proofErr w:type="spellEnd"/>
      <w:r w:rsidR="00EE18F7" w:rsidRPr="00EE18F7">
        <w:t>," and the column name "GDP (current US$)" was changed to "GDP."</w:t>
      </w:r>
    </w:p>
    <w:p w14:paraId="66A18B6F" w14:textId="77777777" w:rsidR="00EA3B0A" w:rsidRDefault="00EA3B0A" w:rsidP="00EA3B0A"/>
    <w:p w14:paraId="244E9F47" w14:textId="0647439F" w:rsidR="00093482" w:rsidRDefault="00093482" w:rsidP="00EA3B0A">
      <w:r w:rsidRPr="00093482">
        <w:rPr>
          <w:noProof/>
        </w:rPr>
        <w:drawing>
          <wp:inline distT="0" distB="0" distL="0" distR="0" wp14:anchorId="537475DD" wp14:editId="1BC69A3E">
            <wp:extent cx="4243137" cy="1890371"/>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74915" cy="1904529"/>
                    </a:xfrm>
                    <a:prstGeom prst="rect">
                      <a:avLst/>
                    </a:prstGeom>
                  </pic:spPr>
                </pic:pic>
              </a:graphicData>
            </a:graphic>
          </wp:inline>
        </w:drawing>
      </w:r>
    </w:p>
    <w:p w14:paraId="76F9D35F" w14:textId="692ECE95" w:rsidR="00DE1738" w:rsidRDefault="00DE1738" w:rsidP="00EA3B0A"/>
    <w:p w14:paraId="7BCD71A1" w14:textId="77777777" w:rsidR="00EE18F7" w:rsidRPr="00EE18F7" w:rsidRDefault="00EE18F7" w:rsidP="00EA3B0A">
      <w:r w:rsidRPr="00EE18F7">
        <w:t>The percentage of people dying and people living with HIV was calculated by performing a calculation in SQL as follows:</w:t>
      </w:r>
    </w:p>
    <w:p w14:paraId="138D38B5" w14:textId="271DC446" w:rsidR="00EE18F7" w:rsidRPr="00EE18F7" w:rsidRDefault="00EE18F7" w:rsidP="00EA3B0A">
      <w:r w:rsidRPr="00EE18F7">
        <w:t xml:space="preserve">Percentage of people living with HIV = </w:t>
      </w:r>
      <w:r w:rsidR="00B814FB" w:rsidRPr="00EE18F7">
        <w:t>round (</w:t>
      </w:r>
      <w:r w:rsidRPr="00EE18F7">
        <w:t>(</w:t>
      </w:r>
      <w:proofErr w:type="spellStart"/>
      <w:r w:rsidRPr="00EE18F7">
        <w:t>HIV_Data.PeopleHavingHIV</w:t>
      </w:r>
      <w:proofErr w:type="spellEnd"/>
      <w:r w:rsidRPr="00EE18F7">
        <w:t xml:space="preserve"> / </w:t>
      </w:r>
      <w:proofErr w:type="spellStart"/>
      <w:r w:rsidRPr="00EE18F7">
        <w:t>GDP_Data.population</w:t>
      </w:r>
      <w:proofErr w:type="spellEnd"/>
      <w:r w:rsidRPr="00EE18F7">
        <w:t>) / 100,2)</w:t>
      </w:r>
    </w:p>
    <w:p w14:paraId="2BC53E1D" w14:textId="1C2FBC57" w:rsidR="00EE18F7" w:rsidRPr="00EE18F7" w:rsidRDefault="00EE18F7" w:rsidP="00EA3B0A">
      <w:r w:rsidRPr="00EE18F7">
        <w:t xml:space="preserve">Percentage of people dying with HIV = </w:t>
      </w:r>
      <w:r w:rsidR="00B814FB" w:rsidRPr="00EE18F7">
        <w:t>round (</w:t>
      </w:r>
      <w:r w:rsidRPr="00EE18F7">
        <w:t>(</w:t>
      </w:r>
      <w:proofErr w:type="spellStart"/>
      <w:r w:rsidRPr="00EE18F7">
        <w:t>HIV_Data.PoepleDyingDuetoHIV</w:t>
      </w:r>
      <w:proofErr w:type="spellEnd"/>
      <w:r w:rsidRPr="00EE18F7">
        <w:t xml:space="preserve"> / </w:t>
      </w:r>
      <w:proofErr w:type="spellStart"/>
      <w:r w:rsidRPr="00EE18F7">
        <w:t>GDP_Data.population</w:t>
      </w:r>
      <w:proofErr w:type="spellEnd"/>
      <w:r w:rsidRPr="00EE18F7">
        <w:t xml:space="preserve">) / 100,2) as </w:t>
      </w:r>
      <w:proofErr w:type="spellStart"/>
      <w:r w:rsidRPr="00EE18F7">
        <w:t>Percent_dying</w:t>
      </w:r>
      <w:proofErr w:type="spellEnd"/>
    </w:p>
    <w:p w14:paraId="7DB5D105" w14:textId="4320B15D" w:rsidR="00DE1738" w:rsidRDefault="00DE1738" w:rsidP="00EA3B0A"/>
    <w:p w14:paraId="58412310" w14:textId="7D9AB392" w:rsidR="00DE1738" w:rsidRDefault="00DE1738" w:rsidP="00EA3B0A">
      <w:r w:rsidRPr="00DE1738">
        <w:rPr>
          <w:noProof/>
        </w:rPr>
        <w:lastRenderedPageBreak/>
        <w:drawing>
          <wp:inline distT="0" distB="0" distL="0" distR="0" wp14:anchorId="3CBBF7B8" wp14:editId="6BC19C6B">
            <wp:extent cx="4243070" cy="986590"/>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 r="-1353" b="60090"/>
                    <a:stretch/>
                  </pic:blipFill>
                  <pic:spPr bwMode="auto">
                    <a:xfrm>
                      <a:off x="0" y="0"/>
                      <a:ext cx="4261537" cy="990884"/>
                    </a:xfrm>
                    <a:prstGeom prst="rect">
                      <a:avLst/>
                    </a:prstGeom>
                    <a:ln>
                      <a:noFill/>
                    </a:ln>
                    <a:extLst>
                      <a:ext uri="{53640926-AAD7-44D8-BBD7-CCE9431645EC}">
                        <a14:shadowObscured xmlns:a14="http://schemas.microsoft.com/office/drawing/2010/main"/>
                      </a:ext>
                    </a:extLst>
                  </pic:spPr>
                </pic:pic>
              </a:graphicData>
            </a:graphic>
          </wp:inline>
        </w:drawing>
      </w:r>
    </w:p>
    <w:p w14:paraId="1B5D8E12" w14:textId="77777777" w:rsidR="00EE1681" w:rsidRDefault="00EE1681" w:rsidP="00EA3B0A">
      <w:r w:rsidRPr="00EE1681">
        <w:rPr>
          <w:noProof/>
        </w:rPr>
        <w:drawing>
          <wp:anchor distT="0" distB="0" distL="114300" distR="114300" simplePos="0" relativeHeight="251658240" behindDoc="0" locked="0" layoutInCell="1" allowOverlap="1" wp14:anchorId="47DC99B0" wp14:editId="17FE2AAC">
            <wp:simplePos x="914400" y="5285874"/>
            <wp:positionH relativeFrom="column">
              <wp:align>left</wp:align>
            </wp:positionH>
            <wp:positionV relativeFrom="paragraph">
              <wp:align>top</wp:align>
            </wp:positionV>
            <wp:extent cx="4178968" cy="1156806"/>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178968" cy="1156806"/>
                    </a:xfrm>
                    <a:prstGeom prst="rect">
                      <a:avLst/>
                    </a:prstGeom>
                  </pic:spPr>
                </pic:pic>
              </a:graphicData>
            </a:graphic>
          </wp:anchor>
        </w:drawing>
      </w:r>
    </w:p>
    <w:p w14:paraId="39111741" w14:textId="77777777" w:rsidR="00EE1681" w:rsidRPr="00EE1681" w:rsidRDefault="00EE1681" w:rsidP="00EA3B0A"/>
    <w:p w14:paraId="62B2D758" w14:textId="77777777" w:rsidR="00EE1681" w:rsidRPr="00EE1681" w:rsidRDefault="00EE1681" w:rsidP="00EA3B0A"/>
    <w:p w14:paraId="44A94201" w14:textId="77777777" w:rsidR="00EE1681" w:rsidRDefault="00EE1681" w:rsidP="00EA3B0A"/>
    <w:p w14:paraId="5322C229" w14:textId="730B73AB" w:rsidR="00E4429A" w:rsidRDefault="00E4429A" w:rsidP="00EA3B0A">
      <w:pPr>
        <w:ind w:firstLine="720"/>
      </w:pPr>
    </w:p>
    <w:p w14:paraId="19615E69" w14:textId="476F9C37" w:rsidR="00EA3B0A" w:rsidRDefault="00EA3B0A" w:rsidP="00EA3B0A">
      <w:pPr>
        <w:ind w:firstLine="720"/>
      </w:pPr>
    </w:p>
    <w:p w14:paraId="1FC8BB0E" w14:textId="77777777" w:rsidR="00EA3B0A" w:rsidRDefault="00EA3B0A" w:rsidP="00EA3B0A">
      <w:pPr>
        <w:ind w:firstLine="720"/>
      </w:pPr>
    </w:p>
    <w:p w14:paraId="5A876912" w14:textId="6F665375" w:rsidR="00EE18F7" w:rsidRPr="00EE18F7" w:rsidRDefault="00EE18F7" w:rsidP="00EA3B0A">
      <w:r w:rsidRPr="00EE18F7">
        <w:t>GDP per capita is calculated by dividing a country's GDP by its total population year after year.</w:t>
      </w:r>
    </w:p>
    <w:p w14:paraId="7449C7CC" w14:textId="4D10E4A5" w:rsidR="00E4429A" w:rsidRDefault="00EE18F7" w:rsidP="00EA3B0A">
      <w:r w:rsidRPr="00EE18F7">
        <w:t xml:space="preserve">GPD per capita = </w:t>
      </w:r>
      <w:r w:rsidR="006A013B" w:rsidRPr="00EE18F7">
        <w:t>round (</w:t>
      </w:r>
      <w:proofErr w:type="spellStart"/>
      <w:r w:rsidRPr="00EE18F7">
        <w:t>GDP_Data.GDP</w:t>
      </w:r>
      <w:proofErr w:type="spellEnd"/>
      <w:r w:rsidRPr="00EE18F7">
        <w:t>/ GDP_Data.population,2)</w:t>
      </w:r>
    </w:p>
    <w:p w14:paraId="233AC6D4" w14:textId="34FA0FEC" w:rsidR="003F669A" w:rsidRDefault="00EE18F7" w:rsidP="00EA3B0A">
      <w:r w:rsidRPr="00251382">
        <w:rPr>
          <w:noProof/>
        </w:rPr>
        <w:drawing>
          <wp:inline distT="0" distB="0" distL="0" distR="0" wp14:anchorId="7E09DF22" wp14:editId="2D227372">
            <wp:extent cx="4010526" cy="1824875"/>
            <wp:effectExtent l="0" t="0" r="3175"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50887" cy="1843240"/>
                    </a:xfrm>
                    <a:prstGeom prst="rect">
                      <a:avLst/>
                    </a:prstGeom>
                  </pic:spPr>
                </pic:pic>
              </a:graphicData>
            </a:graphic>
          </wp:inline>
        </w:drawing>
      </w:r>
    </w:p>
    <w:p w14:paraId="14891AF2" w14:textId="6ADB6052" w:rsidR="00EA3B0A" w:rsidRDefault="00EA3B0A" w:rsidP="00EA3B0A"/>
    <w:p w14:paraId="7D0B22A5" w14:textId="3F394410" w:rsidR="00EA3B0A" w:rsidRDefault="00EA3B0A" w:rsidP="00EA3B0A">
      <w:pPr>
        <w:rPr>
          <w:b/>
          <w:bCs/>
        </w:rPr>
      </w:pPr>
      <w:r w:rsidRPr="00EA3B0A">
        <w:rPr>
          <w:b/>
          <w:bCs/>
        </w:rPr>
        <w:t xml:space="preserve">Data </w:t>
      </w:r>
      <w:r w:rsidR="007B6241" w:rsidRPr="00EA3B0A">
        <w:rPr>
          <w:b/>
          <w:bCs/>
        </w:rPr>
        <w:t>Visualizations</w:t>
      </w:r>
      <w:r w:rsidR="007B6241">
        <w:rPr>
          <w:b/>
          <w:bCs/>
        </w:rPr>
        <w:t>:</w:t>
      </w:r>
    </w:p>
    <w:p w14:paraId="290D4571" w14:textId="7D2DCE1F" w:rsidR="00EA3B0A" w:rsidRDefault="00EA3B0A" w:rsidP="00EA3B0A">
      <w:pPr>
        <w:rPr>
          <w:b/>
          <w:bCs/>
        </w:rPr>
      </w:pPr>
    </w:p>
    <w:p w14:paraId="35FF0FAD" w14:textId="77777777" w:rsidR="00EA3B0A" w:rsidRDefault="00EA3B0A" w:rsidP="00EA3B0A">
      <w:pPr>
        <w:rPr>
          <w:rFonts w:ascii="Calibri" w:eastAsia="Calibri" w:hAnsi="Calibri" w:cs="Calibri"/>
          <w:sz w:val="28"/>
          <w:szCs w:val="28"/>
        </w:rPr>
      </w:pPr>
      <w:bookmarkStart w:id="0" w:name="_heading=h.gjdgxs" w:colFirst="0" w:colLast="0"/>
      <w:bookmarkEnd w:id="0"/>
      <w:r>
        <w:rPr>
          <w:rFonts w:ascii="Calibri" w:eastAsia="Calibri" w:hAnsi="Calibri" w:cs="Calibri"/>
          <w:noProof/>
          <w:sz w:val="28"/>
          <w:szCs w:val="28"/>
        </w:rPr>
        <w:drawing>
          <wp:inline distT="114300" distB="114300" distL="114300" distR="114300" wp14:anchorId="40A6BBA1" wp14:editId="152651A9">
            <wp:extent cx="5731200" cy="3048000"/>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6"/>
                    <a:srcRect/>
                    <a:stretch>
                      <a:fillRect/>
                    </a:stretch>
                  </pic:blipFill>
                  <pic:spPr>
                    <a:xfrm>
                      <a:off x="0" y="0"/>
                      <a:ext cx="5731200" cy="3048000"/>
                    </a:xfrm>
                    <a:prstGeom prst="rect">
                      <a:avLst/>
                    </a:prstGeom>
                    <a:ln/>
                  </pic:spPr>
                </pic:pic>
              </a:graphicData>
            </a:graphic>
          </wp:inline>
        </w:drawing>
      </w:r>
    </w:p>
    <w:p w14:paraId="15094288" w14:textId="02F67AE6" w:rsidR="00EA3B0A" w:rsidRPr="00EA3B0A" w:rsidRDefault="00EA3B0A" w:rsidP="00EA3B0A">
      <w:pPr>
        <w:jc w:val="both"/>
        <w:rPr>
          <w:rFonts w:ascii="Calibri" w:eastAsia="Calibri" w:hAnsi="Calibri" w:cs="Calibri"/>
        </w:rPr>
      </w:pPr>
      <w:r w:rsidRPr="00EA3B0A">
        <w:rPr>
          <w:rFonts w:ascii="Calibri" w:eastAsia="Calibri" w:hAnsi="Calibri" w:cs="Calibri"/>
        </w:rPr>
        <w:lastRenderedPageBreak/>
        <w:t xml:space="preserve">The dot chart above shows the </w:t>
      </w:r>
      <w:r w:rsidR="00B814FB">
        <w:rPr>
          <w:rFonts w:ascii="Calibri" w:eastAsia="Calibri" w:hAnsi="Calibri" w:cs="Calibri"/>
        </w:rPr>
        <w:t>countries</w:t>
      </w:r>
      <w:r w:rsidRPr="00EA3B0A">
        <w:rPr>
          <w:rFonts w:ascii="Calibri" w:eastAsia="Calibri" w:hAnsi="Calibri" w:cs="Calibri"/>
        </w:rPr>
        <w:t xml:space="preserve"> we are researching, with the color </w:t>
      </w:r>
      <w:r w:rsidR="00B814FB">
        <w:rPr>
          <w:rFonts w:ascii="Calibri" w:eastAsia="Calibri" w:hAnsi="Calibri" w:cs="Calibri"/>
        </w:rPr>
        <w:t>labels</w:t>
      </w:r>
      <w:r w:rsidRPr="00EA3B0A">
        <w:rPr>
          <w:rFonts w:ascii="Calibri" w:eastAsia="Calibri" w:hAnsi="Calibri" w:cs="Calibri"/>
        </w:rPr>
        <w:t xml:space="preserve"> that estimate people living with HIV in such regions.</w:t>
      </w:r>
    </w:p>
    <w:p w14:paraId="1F4A175A" w14:textId="77777777" w:rsidR="00EA3B0A" w:rsidRPr="00EA3B0A" w:rsidRDefault="00EA3B0A" w:rsidP="00EA3B0A">
      <w:pPr>
        <w:jc w:val="both"/>
        <w:rPr>
          <w:rFonts w:ascii="Calibri" w:eastAsia="Calibri" w:hAnsi="Calibri" w:cs="Calibri"/>
        </w:rPr>
      </w:pPr>
    </w:p>
    <w:p w14:paraId="786E9728" w14:textId="77777777" w:rsidR="00EA3B0A" w:rsidRPr="00EA3B0A" w:rsidRDefault="00EA3B0A" w:rsidP="00EA3B0A">
      <w:pPr>
        <w:jc w:val="both"/>
        <w:rPr>
          <w:rFonts w:ascii="Calibri" w:eastAsia="Calibri" w:hAnsi="Calibri" w:cs="Calibri"/>
        </w:rPr>
      </w:pPr>
    </w:p>
    <w:p w14:paraId="45A9D3F7" w14:textId="77777777" w:rsidR="00EA3B0A" w:rsidRPr="00EA3B0A" w:rsidRDefault="00EA3B0A" w:rsidP="00EA3B0A">
      <w:pPr>
        <w:jc w:val="both"/>
        <w:rPr>
          <w:rFonts w:ascii="Calibri" w:eastAsia="Calibri" w:hAnsi="Calibri" w:cs="Calibri"/>
        </w:rPr>
      </w:pPr>
      <w:r w:rsidRPr="00EA3B0A">
        <w:rPr>
          <w:rFonts w:ascii="Calibri" w:eastAsia="Calibri" w:hAnsi="Calibri" w:cs="Calibri"/>
        </w:rPr>
        <w:t>1.</w:t>
      </w:r>
      <w:r w:rsidRPr="00EA3B0A">
        <w:rPr>
          <w:rFonts w:ascii="Calibri" w:eastAsia="Calibri" w:hAnsi="Calibri" w:cs="Calibri"/>
          <w:noProof/>
        </w:rPr>
        <w:drawing>
          <wp:inline distT="114300" distB="114300" distL="114300" distR="114300" wp14:anchorId="57033183" wp14:editId="308F486E">
            <wp:extent cx="5734050" cy="2266255"/>
            <wp:effectExtent l="0" t="0" r="0" b="0"/>
            <wp:docPr id="16"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7"/>
                    <a:srcRect/>
                    <a:stretch>
                      <a:fillRect/>
                    </a:stretch>
                  </pic:blipFill>
                  <pic:spPr>
                    <a:xfrm>
                      <a:off x="0" y="0"/>
                      <a:ext cx="5734050" cy="2266255"/>
                    </a:xfrm>
                    <a:prstGeom prst="rect">
                      <a:avLst/>
                    </a:prstGeom>
                    <a:ln/>
                  </pic:spPr>
                </pic:pic>
              </a:graphicData>
            </a:graphic>
          </wp:inline>
        </w:drawing>
      </w:r>
    </w:p>
    <w:p w14:paraId="1F357D14" w14:textId="77777777" w:rsidR="00EA3B0A" w:rsidRPr="00EA3B0A" w:rsidRDefault="00EA3B0A" w:rsidP="00EA3B0A">
      <w:pPr>
        <w:jc w:val="both"/>
        <w:rPr>
          <w:rFonts w:ascii="Calibri" w:eastAsia="Calibri" w:hAnsi="Calibri" w:cs="Calibri"/>
        </w:rPr>
      </w:pPr>
    </w:p>
    <w:p w14:paraId="620C33A4" w14:textId="77777777" w:rsidR="00EA3B0A" w:rsidRPr="00EA3B0A" w:rsidRDefault="00EA3B0A" w:rsidP="00EA3B0A">
      <w:pPr>
        <w:jc w:val="both"/>
        <w:rPr>
          <w:rFonts w:ascii="Calibri" w:eastAsia="Calibri" w:hAnsi="Calibri" w:cs="Calibri"/>
        </w:rPr>
      </w:pPr>
      <w:r w:rsidRPr="00EA3B0A">
        <w:rPr>
          <w:rFonts w:ascii="Calibri" w:eastAsia="Calibri" w:hAnsi="Calibri" w:cs="Calibri"/>
        </w:rPr>
        <w:t>The line chart (people having HIV) illustrates the information of the number of people living with HIV in 12 South America countries. Which is part of the Latin America region we are researching, and we included all the countries in this region. Since the subject of this study is the countries, the colonies of France and Britain are not in our objects.  Only considering the absolute quantity of the population that has been infected by HIV, the highest number occurs in Brazil, which is also the largest country in population which belongs to this area. And people living with HIV in Suriname is the minimum, according to their total population, this is also normal. Data from this graph didn’t surprise us.</w:t>
      </w:r>
    </w:p>
    <w:p w14:paraId="09261072" w14:textId="77777777" w:rsidR="00EA3B0A" w:rsidRPr="00EA3B0A" w:rsidRDefault="00EA3B0A" w:rsidP="00EA3B0A">
      <w:pPr>
        <w:jc w:val="both"/>
        <w:rPr>
          <w:rFonts w:ascii="Calibri" w:eastAsia="Calibri" w:hAnsi="Calibri" w:cs="Calibri"/>
        </w:rPr>
      </w:pPr>
      <w:r w:rsidRPr="00EA3B0A">
        <w:rPr>
          <w:rFonts w:ascii="Calibri" w:eastAsia="Calibri" w:hAnsi="Calibri" w:cs="Calibri"/>
        </w:rPr>
        <w:t xml:space="preserve"> </w:t>
      </w:r>
    </w:p>
    <w:p w14:paraId="14518E2E" w14:textId="2916A87E" w:rsidR="00EA3B0A" w:rsidRPr="00EA3B0A" w:rsidRDefault="00EA3B0A" w:rsidP="00EA3B0A">
      <w:pPr>
        <w:jc w:val="both"/>
        <w:rPr>
          <w:rFonts w:ascii="Calibri" w:eastAsia="Calibri" w:hAnsi="Calibri" w:cs="Calibri"/>
        </w:rPr>
      </w:pPr>
      <w:r w:rsidRPr="00EA3B0A">
        <w:rPr>
          <w:rFonts w:ascii="Calibri" w:eastAsia="Calibri" w:hAnsi="Calibri" w:cs="Calibri"/>
        </w:rPr>
        <w:t>2.</w:t>
      </w:r>
      <w:r w:rsidRPr="00EA3B0A">
        <w:rPr>
          <w:rFonts w:ascii="Calibri" w:eastAsia="Calibri" w:hAnsi="Calibri" w:cs="Calibri"/>
          <w:noProof/>
        </w:rPr>
        <w:drawing>
          <wp:inline distT="114300" distB="114300" distL="114300" distR="114300" wp14:anchorId="03DA75A3" wp14:editId="6EDFA13D">
            <wp:extent cx="5734050" cy="2371030"/>
            <wp:effectExtent l="0" t="0" r="0" b="0"/>
            <wp:docPr id="4"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8"/>
                    <a:srcRect/>
                    <a:stretch>
                      <a:fillRect/>
                    </a:stretch>
                  </pic:blipFill>
                  <pic:spPr>
                    <a:xfrm>
                      <a:off x="0" y="0"/>
                      <a:ext cx="5734050" cy="2371030"/>
                    </a:xfrm>
                    <a:prstGeom prst="rect">
                      <a:avLst/>
                    </a:prstGeom>
                    <a:ln/>
                  </pic:spPr>
                </pic:pic>
              </a:graphicData>
            </a:graphic>
          </wp:inline>
        </w:drawing>
      </w:r>
    </w:p>
    <w:p w14:paraId="17C826FF" w14:textId="28CE8728" w:rsidR="00EA3B0A" w:rsidRPr="00EA3B0A" w:rsidRDefault="00EA3B0A" w:rsidP="00EA3B0A">
      <w:pPr>
        <w:jc w:val="both"/>
        <w:rPr>
          <w:rFonts w:ascii="Calibri" w:eastAsia="Calibri" w:hAnsi="Calibri" w:cs="Calibri"/>
        </w:rPr>
      </w:pPr>
      <w:r w:rsidRPr="00EA3B0A">
        <w:rPr>
          <w:rFonts w:ascii="Calibri" w:eastAsia="Calibri" w:hAnsi="Calibri" w:cs="Calibri"/>
        </w:rPr>
        <w:t xml:space="preserve">The graph above (People Dying due to HIV) shows the number of deaths due to HIV in these countries. The greatest number of people </w:t>
      </w:r>
      <w:r w:rsidR="006F7FE5">
        <w:rPr>
          <w:rFonts w:ascii="Calibri" w:eastAsia="Calibri" w:hAnsi="Calibri" w:cs="Calibri"/>
        </w:rPr>
        <w:t xml:space="preserve">who </w:t>
      </w:r>
      <w:r w:rsidRPr="00EA3B0A">
        <w:rPr>
          <w:rFonts w:ascii="Calibri" w:eastAsia="Calibri" w:hAnsi="Calibri" w:cs="Calibri"/>
        </w:rPr>
        <w:t xml:space="preserve">died due to HIV in Brazil which is more than 8000. This result, associated with the finding we got from the first graph, came over reasonably. However, </w:t>
      </w:r>
      <w:r w:rsidR="006F7FE5">
        <w:rPr>
          <w:rFonts w:ascii="Calibri" w:eastAsia="Calibri" w:hAnsi="Calibri" w:cs="Calibri"/>
        </w:rPr>
        <w:t>it's a little bit different when we pay attention to other countries</w:t>
      </w:r>
      <w:r w:rsidRPr="00EA3B0A">
        <w:rPr>
          <w:rFonts w:ascii="Calibri" w:eastAsia="Calibri" w:hAnsi="Calibri" w:cs="Calibri"/>
        </w:rPr>
        <w:t xml:space="preserve">. People who died due </w:t>
      </w:r>
      <w:r w:rsidRPr="00EA3B0A">
        <w:rPr>
          <w:rFonts w:ascii="Calibri" w:eastAsia="Calibri" w:hAnsi="Calibri" w:cs="Calibri"/>
        </w:rPr>
        <w:lastRenderedPageBreak/>
        <w:t xml:space="preserve">to HIV in Peru experienced a huge attenuation from 2009 to 2011, and in Guyana, there’s also a decrease starting from 2009, but this processing in Guyana ended by 2014. At that time the data trends </w:t>
      </w:r>
      <w:r w:rsidR="00C80EAA">
        <w:rPr>
          <w:rFonts w:ascii="Calibri" w:eastAsia="Calibri" w:hAnsi="Calibri" w:cs="Calibri"/>
        </w:rPr>
        <w:t>increased</w:t>
      </w:r>
      <w:r w:rsidRPr="00EA3B0A">
        <w:rPr>
          <w:rFonts w:ascii="Calibri" w:eastAsia="Calibri" w:hAnsi="Calibri" w:cs="Calibri"/>
        </w:rPr>
        <w:t xml:space="preserve"> back.</w:t>
      </w:r>
    </w:p>
    <w:p w14:paraId="748CC586" w14:textId="77777777" w:rsidR="00EA3B0A" w:rsidRPr="00EA3B0A" w:rsidRDefault="00EA3B0A" w:rsidP="00EA3B0A">
      <w:pPr>
        <w:jc w:val="both"/>
        <w:rPr>
          <w:rFonts w:ascii="Calibri" w:eastAsia="Calibri" w:hAnsi="Calibri" w:cs="Calibri"/>
        </w:rPr>
      </w:pPr>
      <w:r w:rsidRPr="00EA3B0A">
        <w:rPr>
          <w:rFonts w:ascii="Calibri" w:eastAsia="Calibri" w:hAnsi="Calibri" w:cs="Calibri"/>
        </w:rPr>
        <w:t xml:space="preserve"> </w:t>
      </w:r>
    </w:p>
    <w:p w14:paraId="57828B0E" w14:textId="77777777" w:rsidR="00EA3B0A" w:rsidRPr="00EA3B0A" w:rsidRDefault="00EA3B0A" w:rsidP="00EA3B0A">
      <w:pPr>
        <w:jc w:val="both"/>
        <w:rPr>
          <w:rFonts w:ascii="Calibri" w:eastAsia="Calibri" w:hAnsi="Calibri" w:cs="Calibri"/>
        </w:rPr>
      </w:pPr>
      <w:r w:rsidRPr="00EA3B0A">
        <w:rPr>
          <w:rFonts w:ascii="Calibri" w:eastAsia="Calibri" w:hAnsi="Calibri" w:cs="Calibri"/>
        </w:rPr>
        <w:t>3.</w:t>
      </w:r>
      <w:r w:rsidRPr="00EA3B0A">
        <w:rPr>
          <w:rFonts w:ascii="Calibri" w:eastAsia="Calibri" w:hAnsi="Calibri" w:cs="Calibri"/>
          <w:noProof/>
        </w:rPr>
        <w:drawing>
          <wp:inline distT="114300" distB="114300" distL="114300" distR="114300" wp14:anchorId="143995C0" wp14:editId="0032B282">
            <wp:extent cx="5734050" cy="2532955"/>
            <wp:effectExtent l="0" t="0" r="0" b="0"/>
            <wp:docPr id="18"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9"/>
                    <a:srcRect/>
                    <a:stretch>
                      <a:fillRect/>
                    </a:stretch>
                  </pic:blipFill>
                  <pic:spPr>
                    <a:xfrm>
                      <a:off x="0" y="0"/>
                      <a:ext cx="5734050" cy="2532955"/>
                    </a:xfrm>
                    <a:prstGeom prst="rect">
                      <a:avLst/>
                    </a:prstGeom>
                    <a:ln/>
                  </pic:spPr>
                </pic:pic>
              </a:graphicData>
            </a:graphic>
          </wp:inline>
        </w:drawing>
      </w:r>
    </w:p>
    <w:p w14:paraId="461D8F26" w14:textId="77777777" w:rsidR="00EA3B0A" w:rsidRPr="00EA3B0A" w:rsidRDefault="00EA3B0A" w:rsidP="00EA3B0A">
      <w:pPr>
        <w:jc w:val="both"/>
        <w:rPr>
          <w:rFonts w:ascii="Calibri" w:eastAsia="Calibri" w:hAnsi="Calibri" w:cs="Calibri"/>
        </w:rPr>
      </w:pPr>
      <w:r w:rsidRPr="00EA3B0A">
        <w:rPr>
          <w:rFonts w:ascii="Calibri" w:eastAsia="Calibri" w:hAnsi="Calibri" w:cs="Calibri"/>
        </w:rPr>
        <w:t>The given line chart (percentage of pregnant women having HIV) illustrates the percentage of infected pregnant women in several countries. Compared with the absolute value, the percentage can be used as a more intuitive comparison to observe the probability of pregnant women infected with HIV in various countries. This obviously helps us to make clear comparisons. The percentage of Pregnant women having HIV in Suriname shows a slight decline from 2007 to 2010, a huge rise happened in the next year and continued till the end. Suriname is also the country where the most proportion of pregnant women got HIV. On the other side, Uruguay kept nearly 0 percent in these years, which is the lowest in this area, and Venezuela also did a great job.</w:t>
      </w:r>
    </w:p>
    <w:p w14:paraId="77097054" w14:textId="77777777" w:rsidR="00EA3B0A" w:rsidRPr="00EA3B0A" w:rsidRDefault="00EA3B0A" w:rsidP="00EA3B0A">
      <w:pPr>
        <w:jc w:val="both"/>
        <w:rPr>
          <w:rFonts w:ascii="Calibri" w:eastAsia="Calibri" w:hAnsi="Calibri" w:cs="Calibri"/>
        </w:rPr>
      </w:pPr>
      <w:r w:rsidRPr="00EA3B0A">
        <w:rPr>
          <w:rFonts w:ascii="Calibri" w:eastAsia="Calibri" w:hAnsi="Calibri" w:cs="Calibri"/>
        </w:rPr>
        <w:t xml:space="preserve"> </w:t>
      </w:r>
    </w:p>
    <w:p w14:paraId="40274A51" w14:textId="0406E4F7" w:rsidR="00EA3B0A" w:rsidRPr="00EA3B0A" w:rsidRDefault="00EA3B0A" w:rsidP="00EA3B0A">
      <w:pPr>
        <w:jc w:val="both"/>
        <w:rPr>
          <w:rFonts w:ascii="Calibri" w:eastAsia="Calibri" w:hAnsi="Calibri" w:cs="Calibri"/>
        </w:rPr>
      </w:pPr>
      <w:r w:rsidRPr="00EA3B0A">
        <w:rPr>
          <w:rFonts w:ascii="Calibri" w:eastAsia="Calibri" w:hAnsi="Calibri" w:cs="Calibri"/>
          <w:noProof/>
        </w:rPr>
        <w:drawing>
          <wp:inline distT="114300" distB="114300" distL="114300" distR="114300" wp14:anchorId="33F6CAD7" wp14:editId="1DD07AFE">
            <wp:extent cx="5734050" cy="2463502"/>
            <wp:effectExtent l="0" t="0" r="0" b="0"/>
            <wp:docPr id="17"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20"/>
                    <a:srcRect/>
                    <a:stretch>
                      <a:fillRect/>
                    </a:stretch>
                  </pic:blipFill>
                  <pic:spPr>
                    <a:xfrm>
                      <a:off x="0" y="0"/>
                      <a:ext cx="5734050" cy="2463502"/>
                    </a:xfrm>
                    <a:prstGeom prst="rect">
                      <a:avLst/>
                    </a:prstGeom>
                    <a:ln/>
                  </pic:spPr>
                </pic:pic>
              </a:graphicData>
            </a:graphic>
          </wp:inline>
        </w:drawing>
      </w:r>
    </w:p>
    <w:p w14:paraId="6C4A936E" w14:textId="77777777" w:rsidR="00B814FB" w:rsidRDefault="00B814FB" w:rsidP="00EA3B0A">
      <w:pPr>
        <w:jc w:val="both"/>
        <w:rPr>
          <w:rFonts w:ascii="Calibri" w:eastAsia="Calibri" w:hAnsi="Calibri" w:cs="Calibri"/>
        </w:rPr>
      </w:pPr>
    </w:p>
    <w:p w14:paraId="39E5B819" w14:textId="77777777" w:rsidR="00B814FB" w:rsidRDefault="00B814FB" w:rsidP="00EA3B0A">
      <w:pPr>
        <w:jc w:val="both"/>
        <w:rPr>
          <w:rFonts w:ascii="Calibri" w:eastAsia="Calibri" w:hAnsi="Calibri" w:cs="Calibri"/>
        </w:rPr>
      </w:pPr>
    </w:p>
    <w:p w14:paraId="3E5ACC62" w14:textId="719D50C5" w:rsidR="00EA3B0A" w:rsidRPr="00EA3B0A" w:rsidRDefault="00B814FB" w:rsidP="00EA3B0A">
      <w:pPr>
        <w:jc w:val="both"/>
        <w:rPr>
          <w:rFonts w:ascii="Calibri" w:eastAsia="Calibri" w:hAnsi="Calibri" w:cs="Calibri"/>
        </w:rPr>
      </w:pPr>
      <w:r>
        <w:rPr>
          <w:rFonts w:ascii="Calibri" w:eastAsia="Calibri" w:hAnsi="Calibri" w:cs="Calibri"/>
        </w:rPr>
        <w:lastRenderedPageBreak/>
        <w:t xml:space="preserve">4. </w:t>
      </w:r>
      <w:r w:rsidR="00EA3B0A" w:rsidRPr="00EA3B0A">
        <w:rPr>
          <w:rFonts w:ascii="Calibri" w:eastAsia="Calibri" w:hAnsi="Calibri" w:cs="Calibri"/>
        </w:rPr>
        <w:t xml:space="preserve">The line chart (Women having HIV older than 15) gives information </w:t>
      </w:r>
      <w:r>
        <w:rPr>
          <w:rFonts w:ascii="Calibri" w:eastAsia="Calibri" w:hAnsi="Calibri" w:cs="Calibri"/>
        </w:rPr>
        <w:t>on</w:t>
      </w:r>
      <w:r w:rsidR="00EA3B0A" w:rsidRPr="00EA3B0A">
        <w:rPr>
          <w:rFonts w:ascii="Calibri" w:eastAsia="Calibri" w:hAnsi="Calibri" w:cs="Calibri"/>
        </w:rPr>
        <w:t xml:space="preserve"> the number of </w:t>
      </w:r>
      <w:r w:rsidRPr="00EA3B0A">
        <w:rPr>
          <w:rFonts w:ascii="Calibri" w:eastAsia="Calibri" w:hAnsi="Calibri" w:cs="Calibri"/>
        </w:rPr>
        <w:t>women (</w:t>
      </w:r>
      <w:r w:rsidR="00EA3B0A" w:rsidRPr="00EA3B0A">
        <w:rPr>
          <w:rFonts w:ascii="Calibri" w:eastAsia="Calibri" w:hAnsi="Calibri" w:cs="Calibri"/>
        </w:rPr>
        <w:t>15 and older) infected by HIV. From this graph, Guyana shows the highest rate at, and Brazil is the lowest. All the countries kept stable in these years. Which is slightly different from the former graph we got from pregnant women. In that graph, Suriname is the highest and Guyana’s the one below it.</w:t>
      </w:r>
    </w:p>
    <w:p w14:paraId="3C5FA5F7" w14:textId="77777777" w:rsidR="00EA3B0A" w:rsidRPr="00EA3B0A" w:rsidRDefault="00EA3B0A" w:rsidP="00EA3B0A">
      <w:pPr>
        <w:jc w:val="both"/>
        <w:rPr>
          <w:rFonts w:ascii="Calibri" w:eastAsia="Calibri" w:hAnsi="Calibri" w:cs="Calibri"/>
        </w:rPr>
      </w:pPr>
    </w:p>
    <w:p w14:paraId="3C6ED0D1" w14:textId="77777777" w:rsidR="00EA3B0A" w:rsidRPr="00EA3B0A" w:rsidRDefault="00EA3B0A" w:rsidP="00EA3B0A">
      <w:pPr>
        <w:jc w:val="both"/>
        <w:rPr>
          <w:rFonts w:ascii="Calibri" w:eastAsia="Calibri" w:hAnsi="Calibri" w:cs="Calibri"/>
        </w:rPr>
      </w:pPr>
    </w:p>
    <w:p w14:paraId="024DC4D6" w14:textId="77777777" w:rsidR="00EA3B0A" w:rsidRPr="00EA3B0A" w:rsidRDefault="00EA3B0A" w:rsidP="00EA3B0A">
      <w:pPr>
        <w:jc w:val="both"/>
        <w:rPr>
          <w:rFonts w:ascii="Calibri" w:eastAsia="Calibri" w:hAnsi="Calibri" w:cs="Calibri"/>
        </w:rPr>
      </w:pPr>
      <w:r w:rsidRPr="00EA3B0A">
        <w:rPr>
          <w:rFonts w:ascii="Calibri" w:eastAsia="Calibri" w:hAnsi="Calibri" w:cs="Calibri"/>
        </w:rPr>
        <w:t xml:space="preserve"> </w:t>
      </w:r>
    </w:p>
    <w:p w14:paraId="70CACC83" w14:textId="77777777" w:rsidR="00EA3B0A" w:rsidRDefault="00EA3B0A" w:rsidP="00EA3B0A">
      <w:pPr>
        <w:jc w:val="both"/>
        <w:rPr>
          <w:rFonts w:ascii="Calibri" w:eastAsia="Calibri" w:hAnsi="Calibri" w:cs="Calibri"/>
        </w:rPr>
      </w:pPr>
    </w:p>
    <w:p w14:paraId="47B99DFA" w14:textId="77777777" w:rsidR="00EA3B0A" w:rsidRDefault="00EA3B0A" w:rsidP="00EA3B0A">
      <w:pPr>
        <w:jc w:val="both"/>
        <w:rPr>
          <w:rFonts w:ascii="Calibri" w:eastAsia="Calibri" w:hAnsi="Calibri" w:cs="Calibri"/>
        </w:rPr>
      </w:pPr>
    </w:p>
    <w:p w14:paraId="6FC4A7A5" w14:textId="77777777" w:rsidR="00EA3B0A" w:rsidRDefault="00EA3B0A" w:rsidP="00EA3B0A">
      <w:pPr>
        <w:jc w:val="both"/>
        <w:rPr>
          <w:rFonts w:ascii="Calibri" w:eastAsia="Calibri" w:hAnsi="Calibri" w:cs="Calibri"/>
        </w:rPr>
      </w:pPr>
    </w:p>
    <w:p w14:paraId="7C84F039" w14:textId="2027B838" w:rsidR="00EA3B0A" w:rsidRPr="00EA3B0A" w:rsidRDefault="00EA3B0A" w:rsidP="00EA3B0A">
      <w:pPr>
        <w:jc w:val="both"/>
        <w:rPr>
          <w:rFonts w:ascii="Calibri" w:eastAsia="Calibri" w:hAnsi="Calibri" w:cs="Calibri"/>
        </w:rPr>
      </w:pPr>
      <w:r w:rsidRPr="00EA3B0A">
        <w:rPr>
          <w:rFonts w:ascii="Calibri" w:eastAsia="Calibri" w:hAnsi="Calibri" w:cs="Calibri"/>
          <w:noProof/>
        </w:rPr>
        <w:drawing>
          <wp:inline distT="114300" distB="114300" distL="114300" distR="114300" wp14:anchorId="620B1ED0" wp14:editId="73D040EF">
            <wp:extent cx="5732758" cy="2426170"/>
            <wp:effectExtent l="0" t="0" r="0" b="0"/>
            <wp:docPr id="5"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21"/>
                    <a:srcRect/>
                    <a:stretch>
                      <a:fillRect/>
                    </a:stretch>
                  </pic:blipFill>
                  <pic:spPr>
                    <a:xfrm>
                      <a:off x="0" y="0"/>
                      <a:ext cx="5782050" cy="2447031"/>
                    </a:xfrm>
                    <a:prstGeom prst="rect">
                      <a:avLst/>
                    </a:prstGeom>
                    <a:ln/>
                  </pic:spPr>
                </pic:pic>
              </a:graphicData>
            </a:graphic>
          </wp:inline>
        </w:drawing>
      </w:r>
    </w:p>
    <w:p w14:paraId="2672C3CF" w14:textId="77777777" w:rsidR="00EA3B0A" w:rsidRDefault="00EA3B0A" w:rsidP="00EA3B0A">
      <w:pPr>
        <w:jc w:val="both"/>
        <w:rPr>
          <w:rFonts w:ascii="Calibri" w:eastAsia="Calibri" w:hAnsi="Calibri" w:cs="Calibri"/>
        </w:rPr>
      </w:pPr>
    </w:p>
    <w:p w14:paraId="1300BA8A" w14:textId="4ACD3812" w:rsidR="00EA3B0A" w:rsidRPr="00EA3B0A" w:rsidRDefault="00EA3B0A" w:rsidP="00EA3B0A">
      <w:pPr>
        <w:jc w:val="both"/>
        <w:rPr>
          <w:rFonts w:ascii="Calibri" w:eastAsia="Calibri" w:hAnsi="Calibri" w:cs="Calibri"/>
        </w:rPr>
      </w:pPr>
      <w:r w:rsidRPr="00EA3B0A">
        <w:rPr>
          <w:rFonts w:ascii="Calibri" w:eastAsia="Calibri" w:hAnsi="Calibri" w:cs="Calibri"/>
        </w:rPr>
        <w:t xml:space="preserve">The graph (Final </w:t>
      </w:r>
      <w:r w:rsidR="00B814FB">
        <w:rPr>
          <w:rFonts w:ascii="Calibri" w:eastAsia="Calibri" w:hAnsi="Calibri" w:cs="Calibri"/>
        </w:rPr>
        <w:t>mother-to-child</w:t>
      </w:r>
      <w:r w:rsidRPr="00EA3B0A">
        <w:rPr>
          <w:rFonts w:ascii="Calibri" w:eastAsia="Calibri" w:hAnsi="Calibri" w:cs="Calibri"/>
        </w:rPr>
        <w:t xml:space="preserve"> transmission rate) indicates the data </w:t>
      </w:r>
      <w:r w:rsidR="00B814FB">
        <w:rPr>
          <w:rFonts w:ascii="Calibri" w:eastAsia="Calibri" w:hAnsi="Calibri" w:cs="Calibri"/>
        </w:rPr>
        <w:t>on</w:t>
      </w:r>
      <w:r w:rsidRPr="00EA3B0A">
        <w:rPr>
          <w:rFonts w:ascii="Calibri" w:eastAsia="Calibri" w:hAnsi="Calibri" w:cs="Calibri"/>
        </w:rPr>
        <w:t xml:space="preserve"> </w:t>
      </w:r>
      <w:r w:rsidR="00B814FB">
        <w:rPr>
          <w:rFonts w:ascii="Calibri" w:eastAsia="Calibri" w:hAnsi="Calibri" w:cs="Calibri"/>
        </w:rPr>
        <w:t>the mother-to-child</w:t>
      </w:r>
      <w:r w:rsidRPr="00EA3B0A">
        <w:rPr>
          <w:rFonts w:ascii="Calibri" w:eastAsia="Calibri" w:hAnsi="Calibri" w:cs="Calibri"/>
        </w:rPr>
        <w:t xml:space="preserve"> transmission rate in such countries. A huge drop happened in Suriname from 2010 to 2011, which is consistent with the results we observed on the way before about women infected with AIDS. Almost all the given countries show an overall downward trend, in addition to Venezuela and Uruguay show a slight upward trend from 2007 to 2009, and then </w:t>
      </w:r>
      <w:r w:rsidR="00003898" w:rsidRPr="00EA3B0A">
        <w:rPr>
          <w:rFonts w:ascii="Calibri" w:eastAsia="Calibri" w:hAnsi="Calibri" w:cs="Calibri"/>
        </w:rPr>
        <w:t>both</w:t>
      </w:r>
      <w:r w:rsidRPr="00EA3B0A">
        <w:rPr>
          <w:rFonts w:ascii="Calibri" w:eastAsia="Calibri" w:hAnsi="Calibri" w:cs="Calibri"/>
        </w:rPr>
        <w:t xml:space="preserve"> also decline. In general, Venezuela has the highest proportion and Argentina the lowest.</w:t>
      </w:r>
    </w:p>
    <w:p w14:paraId="1E01060B" w14:textId="77777777" w:rsidR="00EA3B0A" w:rsidRPr="00EA3B0A" w:rsidRDefault="00EA3B0A" w:rsidP="00EA3B0A">
      <w:pPr>
        <w:jc w:val="both"/>
        <w:rPr>
          <w:rFonts w:ascii="Calibri" w:eastAsia="Calibri" w:hAnsi="Calibri" w:cs="Calibri"/>
        </w:rPr>
      </w:pPr>
      <w:r w:rsidRPr="00EA3B0A">
        <w:rPr>
          <w:rFonts w:ascii="Calibri" w:eastAsia="Calibri" w:hAnsi="Calibri" w:cs="Calibri"/>
          <w:noProof/>
        </w:rPr>
        <w:lastRenderedPageBreak/>
        <w:drawing>
          <wp:inline distT="114300" distB="114300" distL="114300" distR="114300" wp14:anchorId="191F6D66" wp14:editId="65B490E2">
            <wp:extent cx="5731200" cy="3721100"/>
            <wp:effectExtent l="0" t="0" r="0" b="0"/>
            <wp:docPr id="6"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22"/>
                    <a:srcRect/>
                    <a:stretch>
                      <a:fillRect/>
                    </a:stretch>
                  </pic:blipFill>
                  <pic:spPr>
                    <a:xfrm>
                      <a:off x="0" y="0"/>
                      <a:ext cx="5731200" cy="3721100"/>
                    </a:xfrm>
                    <a:prstGeom prst="rect">
                      <a:avLst/>
                    </a:prstGeom>
                    <a:ln/>
                  </pic:spPr>
                </pic:pic>
              </a:graphicData>
            </a:graphic>
          </wp:inline>
        </w:drawing>
      </w:r>
    </w:p>
    <w:p w14:paraId="581B9198" w14:textId="77777777" w:rsidR="00B814FB" w:rsidRDefault="00B814FB" w:rsidP="00EA3B0A">
      <w:pPr>
        <w:jc w:val="both"/>
        <w:rPr>
          <w:rFonts w:ascii="Calibri" w:eastAsia="Calibri" w:hAnsi="Calibri" w:cs="Calibri"/>
        </w:rPr>
      </w:pPr>
    </w:p>
    <w:p w14:paraId="28519988" w14:textId="28C99310" w:rsidR="00EA3B0A" w:rsidRPr="00EA3B0A" w:rsidRDefault="00EA3B0A" w:rsidP="00EA3B0A">
      <w:pPr>
        <w:jc w:val="both"/>
        <w:rPr>
          <w:rFonts w:ascii="Calibri" w:eastAsia="Calibri" w:hAnsi="Calibri" w:cs="Calibri"/>
        </w:rPr>
      </w:pPr>
      <w:r w:rsidRPr="00EA3B0A">
        <w:rPr>
          <w:rFonts w:ascii="Calibri" w:eastAsia="Calibri" w:hAnsi="Calibri" w:cs="Calibri"/>
        </w:rPr>
        <w:t xml:space="preserve">This line chart illustrates the </w:t>
      </w:r>
      <w:r w:rsidR="00B814FB">
        <w:rPr>
          <w:rFonts w:ascii="Calibri" w:eastAsia="Calibri" w:hAnsi="Calibri" w:cs="Calibri"/>
        </w:rPr>
        <w:t>percentage</w:t>
      </w:r>
      <w:r w:rsidRPr="00EA3B0A">
        <w:rPr>
          <w:rFonts w:ascii="Calibri" w:eastAsia="Calibri" w:hAnsi="Calibri" w:cs="Calibri"/>
        </w:rPr>
        <w:t xml:space="preserve"> of people having HIV in these countries. Guyana showed the highest rate and maintained it over the </w:t>
      </w:r>
      <w:r w:rsidR="00B814FB" w:rsidRPr="00EA3B0A">
        <w:rPr>
          <w:rFonts w:ascii="Calibri" w:eastAsia="Calibri" w:hAnsi="Calibri" w:cs="Calibri"/>
        </w:rPr>
        <w:t>time</w:t>
      </w:r>
      <w:r w:rsidRPr="00EA3B0A">
        <w:rPr>
          <w:rFonts w:ascii="Calibri" w:eastAsia="Calibri" w:hAnsi="Calibri" w:cs="Calibri"/>
        </w:rPr>
        <w:t xml:space="preserve"> we studied. This trend is still growing and far higher than that of other South American countries. According to the above pictures, the situation of AIDS in Guyana is not optimistic.</w:t>
      </w:r>
    </w:p>
    <w:p w14:paraId="7BE275B7" w14:textId="77777777" w:rsidR="00B814FB" w:rsidRDefault="00B814FB" w:rsidP="00EA3B0A">
      <w:pPr>
        <w:jc w:val="both"/>
        <w:rPr>
          <w:rFonts w:ascii="Calibri" w:eastAsia="Calibri" w:hAnsi="Calibri" w:cs="Calibri"/>
          <w:b/>
        </w:rPr>
      </w:pPr>
    </w:p>
    <w:p w14:paraId="5D7BBF76" w14:textId="34AD6AAE" w:rsidR="00EA3B0A" w:rsidRPr="00EA3B0A" w:rsidRDefault="00EA3B0A" w:rsidP="00EA3B0A">
      <w:pPr>
        <w:jc w:val="both"/>
        <w:rPr>
          <w:rFonts w:ascii="Calibri" w:eastAsia="Calibri" w:hAnsi="Calibri" w:cs="Calibri"/>
          <w:b/>
        </w:rPr>
      </w:pPr>
      <w:r w:rsidRPr="00EA3B0A">
        <w:rPr>
          <w:rFonts w:ascii="Calibri" w:eastAsia="Calibri" w:hAnsi="Calibri" w:cs="Calibri"/>
          <w:b/>
        </w:rPr>
        <w:t>Analysis 2</w:t>
      </w:r>
    </w:p>
    <w:p w14:paraId="6F6CEF86" w14:textId="77777777" w:rsidR="00EA3B0A" w:rsidRPr="00EA3B0A" w:rsidRDefault="00EA3B0A" w:rsidP="00EA3B0A">
      <w:pPr>
        <w:jc w:val="both"/>
        <w:rPr>
          <w:rFonts w:ascii="Calibri" w:eastAsia="Calibri" w:hAnsi="Calibri" w:cs="Calibri"/>
          <w:b/>
        </w:rPr>
      </w:pPr>
    </w:p>
    <w:p w14:paraId="412DE9D5" w14:textId="77777777" w:rsidR="00EA3B0A" w:rsidRPr="00EA3B0A" w:rsidRDefault="00EA3B0A" w:rsidP="00EA3B0A">
      <w:pPr>
        <w:jc w:val="both"/>
        <w:rPr>
          <w:rFonts w:ascii="Calibri" w:eastAsia="Calibri" w:hAnsi="Calibri" w:cs="Calibri"/>
        </w:rPr>
      </w:pPr>
      <w:r w:rsidRPr="00EA3B0A">
        <w:rPr>
          <w:rFonts w:ascii="Calibri" w:eastAsia="Calibri" w:hAnsi="Calibri" w:cs="Calibri"/>
          <w:noProof/>
        </w:rPr>
        <w:drawing>
          <wp:inline distT="114300" distB="114300" distL="114300" distR="114300" wp14:anchorId="5B271C18" wp14:editId="066DB770">
            <wp:extent cx="5731200" cy="2832100"/>
            <wp:effectExtent l="0" t="0" r="0" b="0"/>
            <wp:docPr id="1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3"/>
                    <a:srcRect/>
                    <a:stretch>
                      <a:fillRect/>
                    </a:stretch>
                  </pic:blipFill>
                  <pic:spPr>
                    <a:xfrm>
                      <a:off x="0" y="0"/>
                      <a:ext cx="5731200" cy="2832100"/>
                    </a:xfrm>
                    <a:prstGeom prst="rect">
                      <a:avLst/>
                    </a:prstGeom>
                    <a:ln/>
                  </pic:spPr>
                </pic:pic>
              </a:graphicData>
            </a:graphic>
          </wp:inline>
        </w:drawing>
      </w:r>
    </w:p>
    <w:p w14:paraId="1970577D" w14:textId="77777777" w:rsidR="00EA3B0A" w:rsidRPr="00EA3B0A" w:rsidRDefault="00EA3B0A" w:rsidP="00EA3B0A">
      <w:pPr>
        <w:jc w:val="both"/>
        <w:rPr>
          <w:rFonts w:ascii="Calibri" w:eastAsia="Calibri" w:hAnsi="Calibri" w:cs="Calibri"/>
        </w:rPr>
      </w:pPr>
    </w:p>
    <w:p w14:paraId="05D9185A" w14:textId="77777777" w:rsidR="00EA3B0A" w:rsidRPr="00EA3B0A" w:rsidRDefault="00EA3B0A" w:rsidP="00EA3B0A">
      <w:pPr>
        <w:jc w:val="both"/>
        <w:rPr>
          <w:rFonts w:ascii="Calibri" w:eastAsia="Calibri" w:hAnsi="Calibri" w:cs="Calibri"/>
        </w:rPr>
      </w:pPr>
      <w:r w:rsidRPr="00EA3B0A">
        <w:rPr>
          <w:rFonts w:ascii="Calibri" w:eastAsia="Calibri" w:hAnsi="Calibri" w:cs="Calibri"/>
          <w:noProof/>
        </w:rPr>
        <w:lastRenderedPageBreak/>
        <w:drawing>
          <wp:inline distT="114300" distB="114300" distL="114300" distR="114300" wp14:anchorId="3A22FAB0" wp14:editId="6AF7F1D9">
            <wp:extent cx="5731200" cy="2628900"/>
            <wp:effectExtent l="0" t="0" r="0" b="0"/>
            <wp:docPr id="1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4"/>
                    <a:srcRect/>
                    <a:stretch>
                      <a:fillRect/>
                    </a:stretch>
                  </pic:blipFill>
                  <pic:spPr>
                    <a:xfrm>
                      <a:off x="0" y="0"/>
                      <a:ext cx="5731200" cy="2628900"/>
                    </a:xfrm>
                    <a:prstGeom prst="rect">
                      <a:avLst/>
                    </a:prstGeom>
                    <a:ln/>
                  </pic:spPr>
                </pic:pic>
              </a:graphicData>
            </a:graphic>
          </wp:inline>
        </w:drawing>
      </w:r>
    </w:p>
    <w:p w14:paraId="7487E22D" w14:textId="04D0D032" w:rsidR="00EA3B0A" w:rsidRPr="00EA3B0A" w:rsidRDefault="00EA3B0A" w:rsidP="00EA3B0A">
      <w:pPr>
        <w:jc w:val="both"/>
        <w:rPr>
          <w:rFonts w:ascii="Calibri" w:eastAsia="Calibri" w:hAnsi="Calibri" w:cs="Calibri"/>
        </w:rPr>
      </w:pPr>
      <w:r w:rsidRPr="00EA3B0A">
        <w:rPr>
          <w:rFonts w:ascii="Calibri" w:eastAsia="Calibri" w:hAnsi="Calibri" w:cs="Calibri"/>
        </w:rPr>
        <w:t xml:space="preserve">the chart above shows the average unemployment rate with the GDP in 10 years.  unemployment rate shows </w:t>
      </w:r>
      <w:r w:rsidR="00B814FB">
        <w:rPr>
          <w:rFonts w:ascii="Calibri" w:eastAsia="Calibri" w:hAnsi="Calibri" w:cs="Calibri"/>
        </w:rPr>
        <w:t>that</w:t>
      </w:r>
      <w:r w:rsidRPr="00EA3B0A">
        <w:rPr>
          <w:rFonts w:ascii="Calibri" w:eastAsia="Calibri" w:hAnsi="Calibri" w:cs="Calibri"/>
        </w:rPr>
        <w:t xml:space="preserve"> unemployment is been lower when the </w:t>
      </w:r>
      <w:r w:rsidR="00B814FB">
        <w:rPr>
          <w:rFonts w:ascii="Calibri" w:eastAsia="Calibri" w:hAnsi="Calibri" w:cs="Calibri"/>
        </w:rPr>
        <w:t>GDP</w:t>
      </w:r>
      <w:r w:rsidRPr="00EA3B0A">
        <w:rPr>
          <w:rFonts w:ascii="Calibri" w:eastAsia="Calibri" w:hAnsi="Calibri" w:cs="Calibri"/>
        </w:rPr>
        <w:t xml:space="preserve"> is higher, </w:t>
      </w:r>
      <w:r w:rsidR="00B814FB">
        <w:rPr>
          <w:rFonts w:ascii="Calibri" w:eastAsia="Calibri" w:hAnsi="Calibri" w:cs="Calibri"/>
        </w:rPr>
        <w:t>except</w:t>
      </w:r>
      <w:r w:rsidRPr="00EA3B0A">
        <w:rPr>
          <w:rFonts w:ascii="Calibri" w:eastAsia="Calibri" w:hAnsi="Calibri" w:cs="Calibri"/>
        </w:rPr>
        <w:t xml:space="preserve"> for </w:t>
      </w:r>
      <w:r w:rsidR="00B814FB" w:rsidRPr="00EA3B0A">
        <w:rPr>
          <w:rFonts w:ascii="Calibri" w:eastAsia="Calibri" w:hAnsi="Calibri" w:cs="Calibri"/>
        </w:rPr>
        <w:t>Bolivia</w:t>
      </w:r>
      <w:r w:rsidRPr="00EA3B0A">
        <w:rPr>
          <w:rFonts w:ascii="Calibri" w:eastAsia="Calibri" w:hAnsi="Calibri" w:cs="Calibri"/>
        </w:rPr>
        <w:t>.</w:t>
      </w:r>
    </w:p>
    <w:p w14:paraId="05BEC9EE" w14:textId="77777777" w:rsidR="00B814FB" w:rsidRDefault="00B814FB" w:rsidP="00EA3B0A">
      <w:pPr>
        <w:jc w:val="both"/>
        <w:rPr>
          <w:rFonts w:ascii="Calibri" w:eastAsia="Calibri" w:hAnsi="Calibri" w:cs="Calibri"/>
          <w:b/>
          <w:bCs/>
          <w:u w:val="single"/>
        </w:rPr>
      </w:pPr>
    </w:p>
    <w:p w14:paraId="1BFCBC01" w14:textId="4B7294AF" w:rsidR="00EA3B0A" w:rsidRPr="00B814FB" w:rsidRDefault="00B814FB" w:rsidP="00EA3B0A">
      <w:pPr>
        <w:jc w:val="both"/>
        <w:rPr>
          <w:rFonts w:ascii="Calibri" w:eastAsia="Calibri" w:hAnsi="Calibri" w:cs="Calibri"/>
          <w:b/>
          <w:bCs/>
          <w:u w:val="single"/>
        </w:rPr>
      </w:pPr>
      <w:r w:rsidRPr="002F2F46">
        <w:rPr>
          <w:rFonts w:eastAsia="Calibri" w:cstheme="minorHAnsi"/>
          <w:b/>
          <w:bCs/>
          <w:sz w:val="28"/>
          <w:szCs w:val="28"/>
          <w:u w:val="single"/>
        </w:rPr>
        <w:t>Recommendation</w:t>
      </w:r>
      <w:r w:rsidR="00EA3B0A" w:rsidRPr="00B814FB">
        <w:rPr>
          <w:rFonts w:ascii="Calibri" w:eastAsia="Calibri" w:hAnsi="Calibri" w:cs="Calibri"/>
          <w:b/>
          <w:bCs/>
          <w:u w:val="single"/>
        </w:rPr>
        <w:t>:</w:t>
      </w:r>
    </w:p>
    <w:p w14:paraId="49C53C51" w14:textId="43AE890C" w:rsidR="00EA3B0A" w:rsidRPr="00B814FB" w:rsidRDefault="00EA3B0A" w:rsidP="00B814FB">
      <w:pPr>
        <w:pStyle w:val="ListParagraph"/>
        <w:numPr>
          <w:ilvl w:val="0"/>
          <w:numId w:val="2"/>
        </w:numPr>
        <w:jc w:val="both"/>
        <w:rPr>
          <w:rFonts w:ascii="Calibri" w:eastAsia="Calibri" w:hAnsi="Calibri" w:cs="Calibri"/>
        </w:rPr>
      </w:pPr>
      <w:r w:rsidRPr="00B814FB">
        <w:rPr>
          <w:rFonts w:ascii="Calibri" w:eastAsia="Calibri" w:hAnsi="Calibri" w:cs="Calibri"/>
        </w:rPr>
        <w:t xml:space="preserve">This analysis leads us to believe that the governments of Latin American nations still need to focus on economic development initiatives to enhance the economy, as it </w:t>
      </w:r>
      <w:r w:rsidR="00B814FB" w:rsidRPr="00B814FB">
        <w:rPr>
          <w:rFonts w:ascii="Calibri" w:eastAsia="Calibri" w:hAnsi="Calibri" w:cs="Calibri"/>
        </w:rPr>
        <w:t>significantly impacts</w:t>
      </w:r>
      <w:r w:rsidRPr="00B814FB">
        <w:rPr>
          <w:rFonts w:ascii="Calibri" w:eastAsia="Calibri" w:hAnsi="Calibri" w:cs="Calibri"/>
        </w:rPr>
        <w:t xml:space="preserve"> the population's health practices.</w:t>
      </w:r>
    </w:p>
    <w:p w14:paraId="2EA7D3FB" w14:textId="54CE7774" w:rsidR="00EA3B0A" w:rsidRPr="00B814FB" w:rsidRDefault="00EA3B0A" w:rsidP="00B814FB">
      <w:pPr>
        <w:pStyle w:val="ListParagraph"/>
        <w:numPr>
          <w:ilvl w:val="0"/>
          <w:numId w:val="2"/>
        </w:numPr>
        <w:jc w:val="both"/>
        <w:rPr>
          <w:rFonts w:ascii="Calibri" w:eastAsia="Calibri" w:hAnsi="Calibri" w:cs="Calibri"/>
        </w:rPr>
      </w:pPr>
      <w:r w:rsidRPr="00B814FB">
        <w:rPr>
          <w:rFonts w:ascii="Calibri" w:eastAsia="Calibri" w:hAnsi="Calibri" w:cs="Calibri"/>
        </w:rPr>
        <w:t xml:space="preserve">More babies will be born HIV-free with a lower risk of their becoming infected or susceptible to HIV </w:t>
      </w:r>
      <w:r w:rsidR="00B814FB" w:rsidRPr="00B814FB">
        <w:rPr>
          <w:rFonts w:ascii="Calibri" w:eastAsia="Calibri" w:hAnsi="Calibri" w:cs="Calibri"/>
        </w:rPr>
        <w:t>because of</w:t>
      </w:r>
      <w:r w:rsidRPr="00B814FB">
        <w:rPr>
          <w:rFonts w:ascii="Calibri" w:eastAsia="Calibri" w:hAnsi="Calibri" w:cs="Calibri"/>
        </w:rPr>
        <w:t xml:space="preserve"> economic development, which can also result in lower rates of mother-to-child transmission.</w:t>
      </w:r>
    </w:p>
    <w:p w14:paraId="777C14E1" w14:textId="77777777" w:rsidR="00EA3B0A" w:rsidRPr="00B814FB" w:rsidRDefault="00EA3B0A" w:rsidP="00B814FB">
      <w:pPr>
        <w:pStyle w:val="ListParagraph"/>
        <w:numPr>
          <w:ilvl w:val="0"/>
          <w:numId w:val="2"/>
        </w:numPr>
        <w:jc w:val="both"/>
        <w:rPr>
          <w:rFonts w:ascii="Calibri" w:eastAsia="Calibri" w:hAnsi="Calibri" w:cs="Calibri"/>
        </w:rPr>
      </w:pPr>
      <w:r w:rsidRPr="00B814FB">
        <w:rPr>
          <w:rFonts w:ascii="Calibri" w:eastAsia="Calibri" w:hAnsi="Calibri" w:cs="Calibri"/>
        </w:rPr>
        <w:t>Although there is no clear link between the number of HIV-related deaths and the unemployment rate in Colombia, there is undoubtedly one in Peru. As a result, steps must be taken to both reduce the number of HIV-related deaths and give the populace access to employment possibilities.</w:t>
      </w:r>
    </w:p>
    <w:p w14:paraId="3F5E16ED" w14:textId="22DE7671" w:rsidR="00EA3B0A" w:rsidRPr="00B814FB" w:rsidRDefault="00EA3B0A" w:rsidP="00EA3B0A">
      <w:pPr>
        <w:pStyle w:val="ListParagraph"/>
        <w:numPr>
          <w:ilvl w:val="0"/>
          <w:numId w:val="2"/>
        </w:numPr>
        <w:jc w:val="both"/>
        <w:rPr>
          <w:rFonts w:ascii="Calibri" w:eastAsia="Calibri" w:hAnsi="Calibri" w:cs="Calibri"/>
        </w:rPr>
      </w:pPr>
      <w:r w:rsidRPr="00B814FB">
        <w:rPr>
          <w:rFonts w:ascii="Calibri" w:eastAsia="Calibri" w:hAnsi="Calibri" w:cs="Calibri"/>
        </w:rPr>
        <w:t>Additionally,</w:t>
      </w:r>
      <w:r w:rsidRPr="00B814FB">
        <w:rPr>
          <w:rFonts w:ascii="Calibri" w:eastAsia="Calibri" w:hAnsi="Calibri" w:cs="Calibri"/>
        </w:rPr>
        <w:t xml:space="preserve"> </w:t>
      </w:r>
      <w:r w:rsidRPr="00B814FB">
        <w:rPr>
          <w:rFonts w:ascii="Calibri" w:eastAsia="Calibri" w:hAnsi="Calibri" w:cs="Calibri"/>
        </w:rPr>
        <w:t xml:space="preserve">With the country's growing population and the rise in HIV infections, there is also a significant pattern. Therefore, the government should prioritize population control measures </w:t>
      </w:r>
      <w:r w:rsidR="00B814FB" w:rsidRPr="00B814FB">
        <w:rPr>
          <w:rFonts w:ascii="Calibri" w:eastAsia="Calibri" w:hAnsi="Calibri" w:cs="Calibri"/>
        </w:rPr>
        <w:t>to protect citizens' health, which greatly impacts</w:t>
      </w:r>
      <w:r w:rsidRPr="00B814FB">
        <w:rPr>
          <w:rFonts w:ascii="Calibri" w:eastAsia="Calibri" w:hAnsi="Calibri" w:cs="Calibri"/>
        </w:rPr>
        <w:t xml:space="preserve"> employment and considerably boosts the economy.</w:t>
      </w:r>
    </w:p>
    <w:p w14:paraId="107D61DD" w14:textId="2726BEB8" w:rsidR="00EA3B0A" w:rsidRDefault="00EA3B0A" w:rsidP="00EA3B0A">
      <w:pPr>
        <w:jc w:val="both"/>
        <w:rPr>
          <w:rFonts w:ascii="Calibri" w:eastAsia="Calibri" w:hAnsi="Calibri" w:cs="Calibri"/>
          <w:b/>
          <w:sz w:val="30"/>
          <w:szCs w:val="30"/>
        </w:rPr>
      </w:pPr>
      <w:r w:rsidRPr="002F2F46">
        <w:rPr>
          <w:rFonts w:eastAsia="Calibri" w:cstheme="minorHAnsi"/>
          <w:b/>
          <w:sz w:val="28"/>
          <w:szCs w:val="28"/>
          <w:u w:val="single"/>
        </w:rPr>
        <w:t>Reference</w:t>
      </w:r>
      <w:r>
        <w:rPr>
          <w:rFonts w:ascii="Calibri" w:eastAsia="Calibri" w:hAnsi="Calibri" w:cs="Calibri"/>
          <w:b/>
          <w:sz w:val="30"/>
          <w:szCs w:val="30"/>
        </w:rPr>
        <w:t>:</w:t>
      </w:r>
    </w:p>
    <w:p w14:paraId="00926F26" w14:textId="77777777" w:rsidR="00EA3B0A" w:rsidRPr="00EA3B0A" w:rsidRDefault="00EA3B0A" w:rsidP="00EA3B0A">
      <w:pPr>
        <w:rPr>
          <w:rFonts w:cstheme="minorHAnsi"/>
          <w:b/>
          <w:bCs/>
        </w:rPr>
      </w:pPr>
      <w:r w:rsidRPr="00EA3B0A">
        <w:rPr>
          <w:rFonts w:cstheme="minorHAnsi"/>
          <w:b/>
          <w:bCs/>
        </w:rPr>
        <w:t>• World bank. (n.d.). World Development Indicators | Databank.</w:t>
      </w:r>
    </w:p>
    <w:p w14:paraId="0CBEBA4F" w14:textId="77777777" w:rsidR="00EA3B0A" w:rsidRPr="00EA3B0A" w:rsidRDefault="00EA3B0A" w:rsidP="00EA3B0A">
      <w:pPr>
        <w:rPr>
          <w:rFonts w:cstheme="minorHAnsi"/>
          <w:b/>
          <w:bCs/>
        </w:rPr>
      </w:pPr>
      <w:hyperlink r:id="rId25" w:history="1">
        <w:r w:rsidRPr="00EA3B0A">
          <w:rPr>
            <w:rStyle w:val="Hyperlink"/>
            <w:rFonts w:cstheme="minorHAnsi"/>
            <w:b/>
            <w:bCs/>
          </w:rPr>
          <w:t>https://databank.worldbank.org/source/world-development-indicators</w:t>
        </w:r>
      </w:hyperlink>
    </w:p>
    <w:p w14:paraId="0BFE1057" w14:textId="77777777" w:rsidR="00EA3B0A" w:rsidRPr="00EA3B0A" w:rsidRDefault="00EA3B0A" w:rsidP="00EA3B0A">
      <w:pPr>
        <w:rPr>
          <w:rFonts w:cstheme="minorHAnsi"/>
          <w:b/>
          <w:bCs/>
        </w:rPr>
      </w:pPr>
      <w:r w:rsidRPr="00EA3B0A">
        <w:rPr>
          <w:rFonts w:cstheme="minorHAnsi"/>
          <w:b/>
          <w:bCs/>
        </w:rPr>
        <w:t>• UNICEF. HIV/AIDS data. UNICEF DATA</w:t>
      </w:r>
    </w:p>
    <w:p w14:paraId="2CC59BF5" w14:textId="77777777" w:rsidR="00EA3B0A" w:rsidRPr="00EA3B0A" w:rsidRDefault="00EA3B0A" w:rsidP="00EA3B0A">
      <w:pPr>
        <w:rPr>
          <w:rFonts w:cstheme="minorHAnsi"/>
          <w:b/>
          <w:bCs/>
        </w:rPr>
      </w:pPr>
      <w:hyperlink r:id="rId26" w:history="1">
        <w:r w:rsidRPr="00EA3B0A">
          <w:rPr>
            <w:rStyle w:val="Hyperlink"/>
            <w:rFonts w:cstheme="minorHAnsi"/>
            <w:b/>
            <w:bCs/>
          </w:rPr>
          <w:t>https://data.unicef.org/resources/data_explorer/unicef_f/</w:t>
        </w:r>
      </w:hyperlink>
    </w:p>
    <w:p w14:paraId="33FCC6A1" w14:textId="77777777" w:rsidR="00EA3B0A" w:rsidRPr="00EA3B0A" w:rsidRDefault="00EA3B0A" w:rsidP="00EA3B0A">
      <w:pPr>
        <w:rPr>
          <w:rFonts w:cstheme="minorHAnsi"/>
          <w:b/>
          <w:bCs/>
        </w:rPr>
      </w:pPr>
      <w:r w:rsidRPr="00EA3B0A">
        <w:rPr>
          <w:rFonts w:cstheme="minorHAnsi"/>
          <w:b/>
          <w:bCs/>
        </w:rPr>
        <w:t>• UNICEF. Gender and HIV/AIDS. UNICEF DATA.</w:t>
      </w:r>
    </w:p>
    <w:p w14:paraId="035CEEAA" w14:textId="77777777" w:rsidR="00EA3B0A" w:rsidRPr="00EA3B0A" w:rsidRDefault="00EA3B0A" w:rsidP="00EA3B0A">
      <w:pPr>
        <w:rPr>
          <w:rFonts w:cstheme="minorHAnsi"/>
          <w:b/>
          <w:bCs/>
        </w:rPr>
      </w:pPr>
      <w:hyperlink r:id="rId27" w:history="1">
        <w:r w:rsidRPr="00EA3B0A">
          <w:rPr>
            <w:rStyle w:val="Hyperlink"/>
            <w:rFonts w:cstheme="minorHAnsi"/>
            <w:b/>
            <w:bCs/>
          </w:rPr>
          <w:t>https://data.unicef.org/resources/data_explorer/unicef_f/?ag=UNICEF&amp;df=HIV_AIDS</w:t>
        </w:r>
      </w:hyperlink>
    </w:p>
    <w:p w14:paraId="1F3C9543" w14:textId="77777777" w:rsidR="00EA3B0A" w:rsidRPr="00EA3B0A" w:rsidRDefault="00EA3B0A" w:rsidP="00EA3B0A">
      <w:pPr>
        <w:rPr>
          <w:rFonts w:cstheme="minorHAnsi"/>
          <w:b/>
          <w:bCs/>
        </w:rPr>
      </w:pPr>
      <w:hyperlink r:id="rId28" w:history="1">
        <w:r w:rsidRPr="00EA3B0A">
          <w:rPr>
            <w:rStyle w:val="Hyperlink"/>
            <w:rFonts w:cstheme="minorHAnsi"/>
            <w:b/>
            <w:bCs/>
          </w:rPr>
          <w:t>https://databank.worldbank.org/source/world-development-indicators#</w:t>
        </w:r>
      </w:hyperlink>
    </w:p>
    <w:p w14:paraId="7236EE96" w14:textId="77777777" w:rsidR="00EA3B0A" w:rsidRPr="00EA3B0A" w:rsidRDefault="00EA3B0A" w:rsidP="00EA3B0A">
      <w:pPr>
        <w:rPr>
          <w:rFonts w:cstheme="minorHAnsi"/>
        </w:rPr>
      </w:pPr>
      <w:r w:rsidRPr="00EA3B0A">
        <w:rPr>
          <w:rFonts w:cstheme="minorHAnsi"/>
          <w:b/>
          <w:bCs/>
        </w:rPr>
        <w:t xml:space="preserve">• WHO. (n.d.). HIV data and statistics. from </w:t>
      </w:r>
    </w:p>
    <w:p w14:paraId="057CCB7E" w14:textId="3F4EF9C1" w:rsidR="004357ED" w:rsidRPr="00EA3B0A" w:rsidRDefault="00EA3B0A" w:rsidP="00EA3B0A">
      <w:pPr>
        <w:rPr>
          <w:rFonts w:cstheme="minorHAnsi"/>
          <w:b/>
          <w:bCs/>
        </w:rPr>
      </w:pPr>
      <w:hyperlink r:id="rId29" w:history="1">
        <w:r w:rsidRPr="00EA3B0A">
          <w:rPr>
            <w:rStyle w:val="Hyperlink"/>
            <w:rFonts w:cstheme="minorHAnsi"/>
            <w:b/>
            <w:bCs/>
          </w:rPr>
          <w:t>https://www.who.int/teams/global-hiv-hepatitis-and-stis-programmes/hiv/strategic-information/hiv-data-and-statistics</w:t>
        </w:r>
      </w:hyperlink>
    </w:p>
    <w:sectPr w:rsidR="004357ED" w:rsidRPr="00EA3B0A">
      <w:headerReference w:type="even" r:id="rId30"/>
      <w:headerReference w:type="default" r:id="rId31"/>
      <w:footerReference w:type="even" r:id="rId32"/>
      <w:footerReference w:type="default" r:id="rId3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D58AEC" w14:textId="77777777" w:rsidR="00583B26" w:rsidRDefault="00583B26" w:rsidP="00883A3F">
      <w:r>
        <w:separator/>
      </w:r>
    </w:p>
  </w:endnote>
  <w:endnote w:type="continuationSeparator" w:id="0">
    <w:p w14:paraId="755CB09A" w14:textId="77777777" w:rsidR="00583B26" w:rsidRDefault="00583B26" w:rsidP="00883A3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050292"/>
      <w:docPartObj>
        <w:docPartGallery w:val="Page Numbers (Bottom of Page)"/>
        <w:docPartUnique/>
      </w:docPartObj>
    </w:sdtPr>
    <w:sdtContent>
      <w:p w14:paraId="3421DB19" w14:textId="37818C20" w:rsidR="005B579A" w:rsidRDefault="005B579A" w:rsidP="005B579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B9BD407" w14:textId="77777777" w:rsidR="005B579A" w:rsidRDefault="005B579A" w:rsidP="005B579A">
    <w:pPr>
      <w:pStyle w:val="Footer"/>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734728082"/>
      <w:docPartObj>
        <w:docPartGallery w:val="Page Numbers (Bottom of Page)"/>
        <w:docPartUnique/>
      </w:docPartObj>
    </w:sdtPr>
    <w:sdtContent>
      <w:p w14:paraId="18D54306" w14:textId="6208BF84" w:rsidR="005B579A" w:rsidRDefault="005B579A" w:rsidP="005B579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9F64C2E" w14:textId="77777777" w:rsidR="005B579A" w:rsidRDefault="005B579A" w:rsidP="005B579A">
    <w:pPr>
      <w:pStyle w:val="Footer"/>
      <w:ind w:right="360"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FA6098" w14:textId="77777777" w:rsidR="00583B26" w:rsidRDefault="00583B26" w:rsidP="00883A3F">
      <w:r>
        <w:separator/>
      </w:r>
    </w:p>
  </w:footnote>
  <w:footnote w:type="continuationSeparator" w:id="0">
    <w:p w14:paraId="3F44411E" w14:textId="77777777" w:rsidR="00583B26" w:rsidRDefault="00583B26" w:rsidP="00883A3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591307966"/>
      <w:docPartObj>
        <w:docPartGallery w:val="Page Numbers (Top of Page)"/>
        <w:docPartUnique/>
      </w:docPartObj>
    </w:sdtPr>
    <w:sdtContent>
      <w:p w14:paraId="5BAEA421" w14:textId="6078C5D3" w:rsidR="005B579A" w:rsidRDefault="005B579A" w:rsidP="005E0401">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8F57152" w14:textId="77777777" w:rsidR="005B579A" w:rsidRDefault="005B579A" w:rsidP="005B579A">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631DAB" w14:textId="2ADDBA7E" w:rsidR="0012147F" w:rsidRDefault="0012147F" w:rsidP="0012147F">
    <w:pPr>
      <w:pStyle w:val="Header"/>
    </w:pPr>
    <w:r>
      <w:t xml:space="preserve">                                                                                                                               </w:t>
    </w:r>
    <w:r>
      <w:t>HIV Latin America Report</w:t>
    </w:r>
  </w:p>
  <w:p w14:paraId="311037F3" w14:textId="77777777" w:rsidR="005B579A" w:rsidRPr="0012147F" w:rsidRDefault="005B579A" w:rsidP="0012147F">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0D0AF7"/>
    <w:multiLevelType w:val="hybridMultilevel"/>
    <w:tmpl w:val="283877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6080ED6"/>
    <w:multiLevelType w:val="hybridMultilevel"/>
    <w:tmpl w:val="1046C6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77539041">
    <w:abstractNumId w:val="1"/>
  </w:num>
  <w:num w:numId="2" w16cid:durableId="34382299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4956"/>
    <w:rsid w:val="00003898"/>
    <w:rsid w:val="00093482"/>
    <w:rsid w:val="00097C14"/>
    <w:rsid w:val="0012147F"/>
    <w:rsid w:val="00251382"/>
    <w:rsid w:val="00262C92"/>
    <w:rsid w:val="002A6C3B"/>
    <w:rsid w:val="002C6F53"/>
    <w:rsid w:val="002F2F46"/>
    <w:rsid w:val="003F669A"/>
    <w:rsid w:val="00414956"/>
    <w:rsid w:val="004357ED"/>
    <w:rsid w:val="004A3F14"/>
    <w:rsid w:val="00563EF8"/>
    <w:rsid w:val="00583B26"/>
    <w:rsid w:val="005B1E9C"/>
    <w:rsid w:val="005B579A"/>
    <w:rsid w:val="00612990"/>
    <w:rsid w:val="00623990"/>
    <w:rsid w:val="006A013B"/>
    <w:rsid w:val="006F7FE5"/>
    <w:rsid w:val="007B6241"/>
    <w:rsid w:val="00883A3F"/>
    <w:rsid w:val="008F3B3B"/>
    <w:rsid w:val="0091279A"/>
    <w:rsid w:val="009D6C7F"/>
    <w:rsid w:val="00A017F0"/>
    <w:rsid w:val="00AE3A22"/>
    <w:rsid w:val="00B814FB"/>
    <w:rsid w:val="00BA628F"/>
    <w:rsid w:val="00C80EAA"/>
    <w:rsid w:val="00CF4D4E"/>
    <w:rsid w:val="00DE1738"/>
    <w:rsid w:val="00E4429A"/>
    <w:rsid w:val="00EA3B0A"/>
    <w:rsid w:val="00EB5844"/>
    <w:rsid w:val="00EE1681"/>
    <w:rsid w:val="00EE18F7"/>
    <w:rsid w:val="00F37438"/>
    <w:rsid w:val="00F82543"/>
    <w:rsid w:val="00F85140"/>
    <w:rsid w:val="00FC0271"/>
    <w:rsid w:val="00FD4E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A642916"/>
  <w15:chartTrackingRefBased/>
  <w15:docId w15:val="{878E09E8-AFC6-FF47-B900-E65310D60C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1495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97C14"/>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97C14"/>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14956"/>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14956"/>
    <w:rPr>
      <w:rFonts w:asciiTheme="majorHAnsi" w:eastAsiaTheme="majorEastAsia" w:hAnsiTheme="majorHAnsi" w:cstheme="majorBidi"/>
      <w:spacing w:val="-10"/>
      <w:kern w:val="28"/>
      <w:sz w:val="56"/>
      <w:szCs w:val="56"/>
    </w:rPr>
  </w:style>
  <w:style w:type="paragraph" w:styleId="NoSpacing">
    <w:name w:val="No Spacing"/>
    <w:uiPriority w:val="1"/>
    <w:qFormat/>
    <w:rsid w:val="00414956"/>
  </w:style>
  <w:style w:type="character" w:customStyle="1" w:styleId="Heading1Char">
    <w:name w:val="Heading 1 Char"/>
    <w:basedOn w:val="DefaultParagraphFont"/>
    <w:link w:val="Heading1"/>
    <w:uiPriority w:val="9"/>
    <w:rsid w:val="0041495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097C1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097C14"/>
    <w:rPr>
      <w:rFonts w:asciiTheme="majorHAnsi" w:eastAsiaTheme="majorEastAsia" w:hAnsiTheme="majorHAnsi" w:cstheme="majorBidi"/>
      <w:color w:val="1F3763" w:themeColor="accent1" w:themeShade="7F"/>
    </w:rPr>
  </w:style>
  <w:style w:type="paragraph" w:styleId="Header">
    <w:name w:val="header"/>
    <w:basedOn w:val="Normal"/>
    <w:link w:val="HeaderChar"/>
    <w:uiPriority w:val="99"/>
    <w:unhideWhenUsed/>
    <w:rsid w:val="00883A3F"/>
    <w:pPr>
      <w:tabs>
        <w:tab w:val="center" w:pos="4680"/>
        <w:tab w:val="right" w:pos="9360"/>
      </w:tabs>
    </w:pPr>
  </w:style>
  <w:style w:type="character" w:customStyle="1" w:styleId="HeaderChar">
    <w:name w:val="Header Char"/>
    <w:basedOn w:val="DefaultParagraphFont"/>
    <w:link w:val="Header"/>
    <w:uiPriority w:val="99"/>
    <w:rsid w:val="00883A3F"/>
  </w:style>
  <w:style w:type="paragraph" w:styleId="Footer">
    <w:name w:val="footer"/>
    <w:basedOn w:val="Normal"/>
    <w:link w:val="FooterChar"/>
    <w:uiPriority w:val="99"/>
    <w:unhideWhenUsed/>
    <w:rsid w:val="00883A3F"/>
    <w:pPr>
      <w:tabs>
        <w:tab w:val="center" w:pos="4680"/>
        <w:tab w:val="right" w:pos="9360"/>
      </w:tabs>
    </w:pPr>
  </w:style>
  <w:style w:type="character" w:customStyle="1" w:styleId="FooterChar">
    <w:name w:val="Footer Char"/>
    <w:basedOn w:val="DefaultParagraphFont"/>
    <w:link w:val="Footer"/>
    <w:uiPriority w:val="99"/>
    <w:rsid w:val="00883A3F"/>
  </w:style>
  <w:style w:type="paragraph" w:styleId="ListParagraph">
    <w:name w:val="List Paragraph"/>
    <w:basedOn w:val="Normal"/>
    <w:uiPriority w:val="34"/>
    <w:qFormat/>
    <w:rsid w:val="005B1E9C"/>
    <w:pPr>
      <w:ind w:left="720"/>
      <w:contextualSpacing/>
    </w:pPr>
  </w:style>
  <w:style w:type="character" w:styleId="Hyperlink">
    <w:name w:val="Hyperlink"/>
    <w:basedOn w:val="DefaultParagraphFont"/>
    <w:uiPriority w:val="99"/>
    <w:unhideWhenUsed/>
    <w:rsid w:val="00EA3B0A"/>
    <w:rPr>
      <w:color w:val="0563C1" w:themeColor="hyperlink"/>
      <w:u w:val="single"/>
    </w:rPr>
  </w:style>
  <w:style w:type="character" w:styleId="PageNumber">
    <w:name w:val="page number"/>
    <w:basedOn w:val="DefaultParagraphFont"/>
    <w:uiPriority w:val="99"/>
    <w:semiHidden/>
    <w:unhideWhenUsed/>
    <w:rsid w:val="005B579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8305066">
      <w:bodyDiv w:val="1"/>
      <w:marLeft w:val="0"/>
      <w:marRight w:val="0"/>
      <w:marTop w:val="0"/>
      <w:marBottom w:val="0"/>
      <w:divBdr>
        <w:top w:val="none" w:sz="0" w:space="0" w:color="auto"/>
        <w:left w:val="none" w:sz="0" w:space="0" w:color="auto"/>
        <w:bottom w:val="none" w:sz="0" w:space="0" w:color="auto"/>
        <w:right w:val="none" w:sz="0" w:space="0" w:color="auto"/>
      </w:divBdr>
    </w:div>
    <w:div w:id="869876687">
      <w:bodyDiv w:val="1"/>
      <w:marLeft w:val="0"/>
      <w:marRight w:val="0"/>
      <w:marTop w:val="0"/>
      <w:marBottom w:val="0"/>
      <w:divBdr>
        <w:top w:val="none" w:sz="0" w:space="0" w:color="auto"/>
        <w:left w:val="none" w:sz="0" w:space="0" w:color="auto"/>
        <w:bottom w:val="none" w:sz="0" w:space="0" w:color="auto"/>
        <w:right w:val="none" w:sz="0" w:space="0" w:color="auto"/>
      </w:divBdr>
    </w:div>
    <w:div w:id="1189950171">
      <w:bodyDiv w:val="1"/>
      <w:marLeft w:val="0"/>
      <w:marRight w:val="0"/>
      <w:marTop w:val="0"/>
      <w:marBottom w:val="0"/>
      <w:divBdr>
        <w:top w:val="none" w:sz="0" w:space="0" w:color="auto"/>
        <w:left w:val="none" w:sz="0" w:space="0" w:color="auto"/>
        <w:bottom w:val="none" w:sz="0" w:space="0" w:color="auto"/>
        <w:right w:val="none" w:sz="0" w:space="0" w:color="auto"/>
      </w:divBdr>
    </w:div>
    <w:div w:id="1582252199">
      <w:bodyDiv w:val="1"/>
      <w:marLeft w:val="0"/>
      <w:marRight w:val="0"/>
      <w:marTop w:val="0"/>
      <w:marBottom w:val="0"/>
      <w:divBdr>
        <w:top w:val="none" w:sz="0" w:space="0" w:color="auto"/>
        <w:left w:val="none" w:sz="0" w:space="0" w:color="auto"/>
        <w:bottom w:val="none" w:sz="0" w:space="0" w:color="auto"/>
        <w:right w:val="none" w:sz="0" w:space="0" w:color="auto"/>
      </w:divBdr>
    </w:div>
    <w:div w:id="18542278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jpg"/><Relationship Id="rId26" Type="http://schemas.openxmlformats.org/officeDocument/2006/relationships/hyperlink" Target="https://data.unicef.org/resources/data_explorer/unicef_f/" TargetMode="External"/><Relationship Id="rId3" Type="http://schemas.openxmlformats.org/officeDocument/2006/relationships/settings" Target="settings.xml"/><Relationship Id="rId21" Type="http://schemas.openxmlformats.org/officeDocument/2006/relationships/image" Target="media/image15.jp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g"/><Relationship Id="rId25" Type="http://schemas.openxmlformats.org/officeDocument/2006/relationships/hyperlink" Target="https://databank.worldbank.org/source/world-development-indicators" TargetMode="External"/><Relationship Id="rId33"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g"/><Relationship Id="rId29" Type="http://schemas.openxmlformats.org/officeDocument/2006/relationships/hyperlink" Target="https://www.who.int/teams/global-hiv-hepatitis-and-stis-programmes/hiv/strategic-information/hiv-data-and-statistics"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databank.worldbank.org/source/world-development-indicators" TargetMode="External"/><Relationship Id="rId10" Type="http://schemas.openxmlformats.org/officeDocument/2006/relationships/image" Target="media/image4.png"/><Relationship Id="rId19" Type="http://schemas.openxmlformats.org/officeDocument/2006/relationships/image" Target="media/image13.jpg"/><Relationship Id="rId31"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g"/><Relationship Id="rId27" Type="http://schemas.openxmlformats.org/officeDocument/2006/relationships/hyperlink" Target="https://data.unicef.org/resources/data_explorer/unicef_f/?ag=UNICEF&amp;df=HIV_AIDS" TargetMode="External"/><Relationship Id="rId30" Type="http://schemas.openxmlformats.org/officeDocument/2006/relationships/header" Target="header1.xml"/><Relationship Id="rId35" Type="http://schemas.openxmlformats.org/officeDocument/2006/relationships/theme" Target="theme/theme1.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9</Pages>
  <Words>1306</Words>
  <Characters>7449</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Aditi Rajmane</dc:creator>
  <cp:keywords/>
  <dc:description/>
  <cp:lastModifiedBy>Akshay Vibhute</cp:lastModifiedBy>
  <cp:revision>4</cp:revision>
  <dcterms:created xsi:type="dcterms:W3CDTF">2022-12-07T21:47:00Z</dcterms:created>
  <dcterms:modified xsi:type="dcterms:W3CDTF">2022-12-07T21:52:00Z</dcterms:modified>
</cp:coreProperties>
</file>