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6A089" w14:textId="48E966BE" w:rsidR="00967048" w:rsidRPr="00D53687" w:rsidRDefault="00592F11" w:rsidP="00D46D88">
      <w:pPr>
        <w:tabs>
          <w:tab w:val="left" w:pos="6955"/>
          <w:tab w:val="left" w:pos="7336"/>
        </w:tabs>
        <w:spacing w:line="240" w:lineRule="auto"/>
        <w:contextualSpacing/>
        <w:jc w:val="center"/>
        <w:rPr>
          <w:rFonts w:eastAsia="Calibri" w:cs="Times New Roman"/>
          <w:b/>
          <w:color w:val="auto"/>
          <w:sz w:val="28"/>
          <w:szCs w:val="28"/>
          <w:lang w:val="en-IN"/>
        </w:rPr>
      </w:pPr>
      <w:r w:rsidRPr="00D53687">
        <w:rPr>
          <w:rFonts w:eastAsia="Calibri" w:cs="Times New Roman"/>
          <w:b/>
          <w:color w:val="auto"/>
          <w:sz w:val="28"/>
          <w:szCs w:val="28"/>
          <w:lang w:val="en-IN"/>
        </w:rPr>
        <w:t>COMPUTATIONAL CHEMISTRY – UNIT II</w:t>
      </w:r>
    </w:p>
    <w:p w14:paraId="3D17552D" w14:textId="77777777" w:rsidR="00592F11" w:rsidRPr="00D53687" w:rsidRDefault="00592F11" w:rsidP="00967048">
      <w:pPr>
        <w:tabs>
          <w:tab w:val="left" w:pos="6955"/>
          <w:tab w:val="left" w:pos="7336"/>
        </w:tabs>
        <w:spacing w:line="240" w:lineRule="auto"/>
        <w:contextualSpacing/>
        <w:jc w:val="both"/>
        <w:rPr>
          <w:rFonts w:eastAsia="Calibri" w:cs="Times New Roman"/>
          <w:b/>
          <w:color w:val="auto"/>
          <w:sz w:val="28"/>
          <w:szCs w:val="28"/>
          <w:lang w:val="en-IN"/>
        </w:rPr>
      </w:pPr>
    </w:p>
    <w:p w14:paraId="4B1EE939" w14:textId="26A1A654" w:rsidR="00967048" w:rsidRPr="00D53687" w:rsidRDefault="00967048" w:rsidP="00967048">
      <w:pPr>
        <w:tabs>
          <w:tab w:val="left" w:pos="6955"/>
          <w:tab w:val="left" w:pos="7336"/>
        </w:tabs>
        <w:spacing w:line="240" w:lineRule="auto"/>
        <w:contextualSpacing/>
        <w:jc w:val="both"/>
        <w:rPr>
          <w:rFonts w:eastAsia="Calibri" w:cs="Times New Roman"/>
          <w:b/>
          <w:color w:val="auto"/>
          <w:sz w:val="28"/>
          <w:szCs w:val="28"/>
          <w:lang w:val="en-IN"/>
        </w:rPr>
      </w:pPr>
      <w:r w:rsidRPr="00D53687">
        <w:rPr>
          <w:rFonts w:eastAsia="Calibri" w:cs="Times New Roman"/>
          <w:b/>
          <w:color w:val="auto"/>
          <w:sz w:val="28"/>
          <w:szCs w:val="28"/>
          <w:lang w:val="en-IN"/>
        </w:rPr>
        <w:t xml:space="preserve">Scope of Computational </w:t>
      </w:r>
      <w:proofErr w:type="spellStart"/>
      <w:r w:rsidRPr="00D53687">
        <w:rPr>
          <w:rFonts w:eastAsia="Calibri" w:cs="Times New Roman"/>
          <w:b/>
          <w:color w:val="auto"/>
          <w:sz w:val="28"/>
          <w:szCs w:val="28"/>
          <w:lang w:val="en-IN"/>
        </w:rPr>
        <w:t>Modeling</w:t>
      </w:r>
      <w:proofErr w:type="spellEnd"/>
    </w:p>
    <w:p w14:paraId="518EBBDB" w14:textId="448EAF6C" w:rsidR="005B7BF0" w:rsidRPr="00D53687" w:rsidRDefault="00967048" w:rsidP="005B7BF0">
      <w:pPr>
        <w:tabs>
          <w:tab w:val="left" w:pos="6955"/>
          <w:tab w:val="left" w:pos="7336"/>
        </w:tabs>
        <w:spacing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 xml:space="preserve">Due to the advancement of technologies the speed of research work is supplemented by the usage of various tools and </w:t>
      </w:r>
      <w:proofErr w:type="spellStart"/>
      <w:r w:rsidRPr="00D53687">
        <w:rPr>
          <w:rFonts w:eastAsia="Calibri" w:cs="Times New Roman"/>
          <w:bCs/>
          <w:color w:val="auto"/>
          <w:szCs w:val="24"/>
          <w:lang w:val="en-IN"/>
        </w:rPr>
        <w:t>softwares</w:t>
      </w:r>
      <w:proofErr w:type="spellEnd"/>
      <w:r w:rsidRPr="00D53687">
        <w:rPr>
          <w:rFonts w:eastAsia="Calibri" w:cs="Times New Roman"/>
          <w:bCs/>
          <w:color w:val="auto"/>
          <w:szCs w:val="24"/>
          <w:lang w:val="en-IN"/>
        </w:rPr>
        <w:t>. In many cases the computational research is done at the initial stage followed by the experimental work. In order to do interdisciplinary research, the expertise from different categories is essential. A background of computing with domain knowledge is always beneficial. The challenge is always how do we incorporate the existing</w:t>
      </w:r>
      <w:r w:rsidR="003C4C6F" w:rsidRPr="00D53687">
        <w:rPr>
          <w:rFonts w:eastAsia="Calibri" w:cs="Times New Roman"/>
          <w:bCs/>
          <w:color w:val="auto"/>
          <w:szCs w:val="24"/>
          <w:lang w:val="en-IN"/>
        </w:rPr>
        <w:t xml:space="preserve"> knowledge/skill</w:t>
      </w:r>
      <w:r w:rsidRPr="00D53687">
        <w:rPr>
          <w:rFonts w:eastAsia="Calibri" w:cs="Times New Roman"/>
          <w:bCs/>
          <w:color w:val="auto"/>
          <w:szCs w:val="24"/>
          <w:lang w:val="en-IN"/>
        </w:rPr>
        <w:t xml:space="preserve"> and build up new </w:t>
      </w:r>
      <w:r w:rsidR="003C4C6F" w:rsidRPr="00D53687">
        <w:rPr>
          <w:rFonts w:eastAsia="Calibri" w:cs="Times New Roman"/>
          <w:bCs/>
          <w:color w:val="auto"/>
          <w:szCs w:val="24"/>
          <w:lang w:val="en-IN"/>
        </w:rPr>
        <w:t>knowledge/</w:t>
      </w:r>
      <w:r w:rsidRPr="00D53687">
        <w:rPr>
          <w:rFonts w:eastAsia="Calibri" w:cs="Times New Roman"/>
          <w:bCs/>
          <w:color w:val="auto"/>
          <w:szCs w:val="24"/>
          <w:lang w:val="en-IN"/>
        </w:rPr>
        <w:t>skills to contribute</w:t>
      </w:r>
      <w:r w:rsidR="003C4C6F" w:rsidRPr="00D53687">
        <w:rPr>
          <w:rFonts w:eastAsia="Calibri" w:cs="Times New Roman"/>
          <w:bCs/>
          <w:color w:val="auto"/>
          <w:szCs w:val="24"/>
          <w:lang w:val="en-IN"/>
        </w:rPr>
        <w:t xml:space="preserve"> effectively.</w:t>
      </w:r>
    </w:p>
    <w:p w14:paraId="4BF2B1F8" w14:textId="77777777" w:rsidR="00825A8D" w:rsidRPr="00D53687" w:rsidRDefault="00825A8D" w:rsidP="005B7BF0">
      <w:pPr>
        <w:tabs>
          <w:tab w:val="left" w:pos="6955"/>
          <w:tab w:val="left" w:pos="7336"/>
        </w:tabs>
        <w:spacing w:line="240" w:lineRule="auto"/>
        <w:contextualSpacing/>
        <w:jc w:val="both"/>
        <w:rPr>
          <w:rFonts w:eastAsia="Calibri" w:cs="Times New Roman"/>
          <w:bCs/>
          <w:color w:val="auto"/>
          <w:szCs w:val="24"/>
          <w:lang w:val="en-IN"/>
        </w:rPr>
      </w:pPr>
    </w:p>
    <w:p w14:paraId="7547E37F" w14:textId="4DD7D157" w:rsidR="005B7BF0" w:rsidRPr="00D53687" w:rsidRDefault="005B7BF0" w:rsidP="005B7BF0">
      <w:pPr>
        <w:tabs>
          <w:tab w:val="left" w:pos="6955"/>
          <w:tab w:val="left" w:pos="7336"/>
        </w:tabs>
        <w:spacing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At one time, computational chemistry techniques were used only by experts extremely experienced in using tools that were for the most part difficult to understand and apply. Today, advances in software have produced programs that are easily used by any chemist. Along with new software comes new literature on the subject. There are now books that describe the fundamental principles of computational chemistry at almost any level of detail. A number of books also exist that explain how to apply computational chemistry techniques to simple calculations appropriate for student assignments. There are, in addition, many detailed research papers on advanced topics that are intended to be read only by professional theorists.</w:t>
      </w:r>
    </w:p>
    <w:p w14:paraId="6B86CC52" w14:textId="77777777" w:rsidR="00825A8D" w:rsidRPr="00D53687" w:rsidRDefault="00825A8D" w:rsidP="005B7BF0">
      <w:pPr>
        <w:tabs>
          <w:tab w:val="left" w:pos="6955"/>
          <w:tab w:val="left" w:pos="7336"/>
        </w:tabs>
        <w:spacing w:line="240" w:lineRule="auto"/>
        <w:contextualSpacing/>
        <w:jc w:val="both"/>
        <w:rPr>
          <w:rFonts w:eastAsia="Calibri" w:cs="Times New Roman"/>
          <w:bCs/>
          <w:color w:val="auto"/>
          <w:szCs w:val="24"/>
          <w:lang w:val="en-IN"/>
        </w:rPr>
      </w:pPr>
    </w:p>
    <w:p w14:paraId="3C7EF825" w14:textId="2D595E33" w:rsidR="005B7BF0" w:rsidRPr="00D53687" w:rsidRDefault="005B7BF0" w:rsidP="009541FC">
      <w:pPr>
        <w:tabs>
          <w:tab w:val="left" w:pos="6955"/>
          <w:tab w:val="left" w:pos="7336"/>
        </w:tabs>
        <w:spacing w:after="0" w:line="240" w:lineRule="auto"/>
        <w:jc w:val="both"/>
        <w:rPr>
          <w:rFonts w:eastAsia="Calibri" w:cs="Times New Roman"/>
          <w:bCs/>
          <w:color w:val="auto"/>
          <w:szCs w:val="24"/>
          <w:lang w:val="en-IN"/>
        </w:rPr>
      </w:pPr>
      <w:r w:rsidRPr="00D53687">
        <w:rPr>
          <w:rFonts w:eastAsia="Calibri" w:cs="Times New Roman"/>
          <w:bCs/>
          <w:color w:val="auto"/>
          <w:szCs w:val="24"/>
          <w:lang w:val="en-IN"/>
        </w:rPr>
        <w:t>The group that has the most difficulty finding appropriate literature are working chemists, not theorists. These are experienced researchers who know chemistry and now have computational tools available. These are people who want to use computational chemistry to address real-world research problems and are bound to run into significant difficulties. This unit is chosen to cover a large number of topics, with an emphasis on when and how to apply computational techniques rather than focusing on theory. It gives a clear description with just the amount of technical depth typically necessary to be able to apply the techniques to computational problems.</w:t>
      </w:r>
      <w:r w:rsidR="00825A8D" w:rsidRPr="00D53687">
        <w:rPr>
          <w:rFonts w:eastAsia="Calibri" w:cs="Times New Roman"/>
          <w:bCs/>
          <w:color w:val="auto"/>
          <w:szCs w:val="24"/>
          <w:lang w:val="en-IN"/>
        </w:rPr>
        <w:t xml:space="preserve"> </w:t>
      </w:r>
      <w:r w:rsidRPr="00D53687">
        <w:rPr>
          <w:rFonts w:eastAsia="Calibri" w:cs="Times New Roman"/>
          <w:bCs/>
          <w:color w:val="auto"/>
          <w:szCs w:val="24"/>
          <w:lang w:val="en-IN"/>
        </w:rPr>
        <w:t>There are many good books describing the fundamental theory on which computational chemistry is built. The description of that theory as given here is very minimal. We have chosen to include just enough theory to explain the terminology used in computing.</w:t>
      </w:r>
    </w:p>
    <w:p w14:paraId="6E027DCD" w14:textId="77777777" w:rsidR="005B7BF0" w:rsidRPr="00D53687" w:rsidRDefault="005B7BF0" w:rsidP="005B7BF0">
      <w:pPr>
        <w:tabs>
          <w:tab w:val="left" w:pos="6955"/>
          <w:tab w:val="left" w:pos="7336"/>
        </w:tabs>
        <w:spacing w:line="240" w:lineRule="auto"/>
        <w:contextualSpacing/>
        <w:jc w:val="both"/>
        <w:rPr>
          <w:rFonts w:eastAsia="Calibri" w:cs="Times New Roman"/>
          <w:bCs/>
          <w:color w:val="auto"/>
          <w:szCs w:val="24"/>
          <w:lang w:val="en-IN"/>
        </w:rPr>
      </w:pPr>
    </w:p>
    <w:p w14:paraId="70A123EC" w14:textId="77777777" w:rsidR="005B7BF0" w:rsidRPr="00D53687" w:rsidRDefault="005B7BF0" w:rsidP="005B7BF0">
      <w:pPr>
        <w:tabs>
          <w:tab w:val="left" w:pos="6955"/>
          <w:tab w:val="left" w:pos="7336"/>
        </w:tabs>
        <w:spacing w:line="240" w:lineRule="auto"/>
        <w:jc w:val="both"/>
        <w:rPr>
          <w:rFonts w:eastAsia="Calibri" w:cs="Times New Roman"/>
          <w:bCs/>
          <w:color w:val="auto"/>
          <w:szCs w:val="24"/>
          <w:lang w:val="en-IN"/>
        </w:rPr>
      </w:pPr>
      <w:r w:rsidRPr="00D53687">
        <w:rPr>
          <w:rFonts w:eastAsia="Calibri" w:cs="Times New Roman"/>
          <w:bCs/>
          <w:color w:val="auto"/>
          <w:szCs w:val="24"/>
          <w:lang w:val="en-IN"/>
        </w:rPr>
        <w:t>Many computational chemistry techniques are extremely computer-intensive. Depending on the type of calculation desired, it could take anywhere from seconds to weeks to do a single calculation. There are many calculations, such as ab initio analysis of biomolecules, that cannot be done on the largest computers in existence. Likewise, calculations can take very large amounts of computer memory and hard disk space. In order to complete work in a reasonable amount of time, it is necessary to understand what factors contribute to the computer resource requirements. Ideally, the user should be able to predict in advance how much computing power will be needed.</w:t>
      </w:r>
    </w:p>
    <w:p w14:paraId="70EBF7B6" w14:textId="77777777" w:rsidR="005B7BF0" w:rsidRPr="00D53687" w:rsidRDefault="005B7BF0" w:rsidP="005B7BF0">
      <w:pPr>
        <w:tabs>
          <w:tab w:val="left" w:pos="6955"/>
          <w:tab w:val="left" w:pos="7336"/>
        </w:tabs>
        <w:spacing w:line="240" w:lineRule="auto"/>
        <w:jc w:val="both"/>
        <w:rPr>
          <w:rFonts w:eastAsia="Calibri" w:cs="Times New Roman"/>
          <w:bCs/>
          <w:color w:val="auto"/>
          <w:szCs w:val="24"/>
          <w:lang w:val="en-IN"/>
        </w:rPr>
      </w:pPr>
      <w:r w:rsidRPr="00D53687">
        <w:rPr>
          <w:rFonts w:eastAsia="Calibri" w:cs="Times New Roman"/>
          <w:bCs/>
          <w:color w:val="auto"/>
          <w:szCs w:val="24"/>
          <w:lang w:val="en-IN"/>
        </w:rPr>
        <w:t>There are often trade-offs between equivalent ways of doing the same calculation. For example, many ab initio programs use hard disk space to store numbers that are computed once and used several times during the course of the calculation. These are the integrals that describe the overlap between various basis functions. Instead of the above method, called conventional integral evaluation, it is possible to use direct integral evaluation in which the numbers are recomputed as needed. Direct integral evaluation algorithms use less disk space at the expense of requiring more CPU time to do the calculation. An in-core algorithm is one that stores all the integrals in RAM memory, thus saving on disk space at the expense of requiring a computer with a very large amount of memory. Many programs use a semidirect algorithm, which uses some disk space and a bit more CPU time to obtain the optimal balance of both.</w:t>
      </w:r>
    </w:p>
    <w:p w14:paraId="278AFF60" w14:textId="5DF1D458" w:rsidR="005B7BF0" w:rsidRPr="00D53687" w:rsidRDefault="009541FC" w:rsidP="005B7BF0">
      <w:pPr>
        <w:tabs>
          <w:tab w:val="left" w:pos="6955"/>
          <w:tab w:val="left" w:pos="7336"/>
        </w:tabs>
        <w:spacing w:line="240" w:lineRule="auto"/>
        <w:contextualSpacing/>
        <w:jc w:val="both"/>
        <w:rPr>
          <w:rFonts w:eastAsia="Calibri" w:cs="Times New Roman"/>
          <w:b/>
          <w:color w:val="auto"/>
          <w:sz w:val="28"/>
          <w:szCs w:val="28"/>
          <w:lang w:val="en-IN"/>
        </w:rPr>
      </w:pPr>
      <w:r w:rsidRPr="00D53687">
        <w:rPr>
          <w:rFonts w:eastAsia="Calibri" w:cs="Times New Roman"/>
          <w:b/>
          <w:color w:val="auto"/>
          <w:sz w:val="28"/>
          <w:szCs w:val="28"/>
          <w:lang w:val="en-IN"/>
        </w:rPr>
        <w:lastRenderedPageBreak/>
        <w:t>Cost and Efficiency</w:t>
      </w:r>
    </w:p>
    <w:p w14:paraId="1A73BBE7" w14:textId="77777777" w:rsidR="005B7BF0" w:rsidRPr="00D53687" w:rsidRDefault="005B7BF0" w:rsidP="005B7BF0">
      <w:pPr>
        <w:tabs>
          <w:tab w:val="left" w:pos="6955"/>
          <w:tab w:val="left" w:pos="7336"/>
        </w:tabs>
        <w:spacing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Chemistry’s impact on modern society is most readily perceived in the creation of mate-rials, be they foods, textiles, circuit boards, fuels, drugs, packaging, etc. Thus, even the most ardent theoretician would be unlikely to suggest that theory could ever supplant experiment. Rather, most would opine that opportunities exist for combining theory with experiment so as to take advantage of synergies between them.</w:t>
      </w:r>
    </w:p>
    <w:p w14:paraId="333C028C" w14:textId="77777777" w:rsidR="00825A8D" w:rsidRPr="00D53687" w:rsidRDefault="00825A8D" w:rsidP="005B7BF0">
      <w:pPr>
        <w:tabs>
          <w:tab w:val="left" w:pos="6955"/>
          <w:tab w:val="left" w:pos="7336"/>
        </w:tabs>
        <w:spacing w:line="240" w:lineRule="auto"/>
        <w:contextualSpacing/>
        <w:jc w:val="both"/>
        <w:rPr>
          <w:rFonts w:eastAsia="Times New Roman" w:cs="Times New Roman"/>
          <w:szCs w:val="24"/>
        </w:rPr>
      </w:pPr>
    </w:p>
    <w:p w14:paraId="64FC3EF8" w14:textId="203A7E5E" w:rsidR="005B7BF0" w:rsidRPr="00D53687" w:rsidRDefault="005B7BF0" w:rsidP="005B7BF0">
      <w:pPr>
        <w:tabs>
          <w:tab w:val="left" w:pos="6955"/>
          <w:tab w:val="left" w:pos="7336"/>
        </w:tabs>
        <w:spacing w:line="240" w:lineRule="auto"/>
        <w:contextualSpacing/>
        <w:jc w:val="both"/>
        <w:rPr>
          <w:rFonts w:eastAsia="Calibri" w:cs="Times New Roman"/>
          <w:bCs/>
          <w:color w:val="auto"/>
          <w:szCs w:val="24"/>
          <w:lang w:val="en-IN"/>
        </w:rPr>
      </w:pPr>
      <w:r w:rsidRPr="00D53687">
        <w:rPr>
          <w:rFonts w:eastAsia="Times New Roman" w:cs="Times New Roman"/>
          <w:szCs w:val="24"/>
        </w:rPr>
        <w:t xml:space="preserve">With that in mind, one can categorize efﬁcient combinations of theory and experiment into three classes. In the ﬁrst category, theory is applied </w:t>
      </w:r>
      <w:r w:rsidRPr="00D53687">
        <w:rPr>
          <w:rFonts w:eastAsia="Times New Roman" w:cs="Times New Roman"/>
          <w:i/>
          <w:iCs/>
          <w:szCs w:val="24"/>
        </w:rPr>
        <w:t xml:space="preserve">post facto </w:t>
      </w:r>
      <w:r w:rsidRPr="00D53687">
        <w:rPr>
          <w:rFonts w:eastAsia="Times New Roman" w:cs="Times New Roman"/>
          <w:szCs w:val="24"/>
        </w:rPr>
        <w:t xml:space="preserve">to a situation where some ambiguity exists in the interpretation of existing experimental results. For example, photolysis of a compound in an inert matrix may lead to a single product species analyzed by spectroscopy. However, the identity of this unique product may not be obvious given a number of plausible alternatives. A calculation of the energies and spectra for </w:t>
      </w:r>
      <w:r w:rsidRPr="00D53687">
        <w:rPr>
          <w:rFonts w:eastAsia="Times New Roman" w:cs="Times New Roman"/>
          <w:i/>
          <w:iCs/>
          <w:szCs w:val="24"/>
        </w:rPr>
        <w:t xml:space="preserve">all </w:t>
      </w:r>
      <w:r w:rsidRPr="00D53687">
        <w:rPr>
          <w:rFonts w:eastAsia="Times New Roman" w:cs="Times New Roman"/>
          <w:szCs w:val="24"/>
        </w:rPr>
        <w:t xml:space="preserve">of the postulated products provides an opportunity for comparison and may prove to be deﬁnitive. In the second category, theory may be employed in a simultaneous fashion to optimize the design and progress of an experimental program. Continuing the above analogy, </w:t>
      </w:r>
      <w:r w:rsidRPr="00D53687">
        <w:rPr>
          <w:rFonts w:eastAsia="Times New Roman" w:cs="Times New Roman"/>
          <w:i/>
          <w:iCs/>
          <w:szCs w:val="24"/>
        </w:rPr>
        <w:t xml:space="preserve">a priori </w:t>
      </w:r>
      <w:r w:rsidRPr="00D53687">
        <w:rPr>
          <w:rFonts w:eastAsia="Times New Roman" w:cs="Times New Roman"/>
          <w:szCs w:val="24"/>
        </w:rPr>
        <w:t>calculation of spectra for plausible products may assist in choosing experimental parameters to permit the observation of minor components which might otherwise be missed in a complicated mixture (e.g., theory may allow the experimental instrument to be tuned properly to observe a signal whose location would not otherwise be predictable).</w:t>
      </w:r>
    </w:p>
    <w:p w14:paraId="3C0896D2" w14:textId="77777777" w:rsidR="005B7BF0" w:rsidRPr="00D53687" w:rsidRDefault="005B7BF0" w:rsidP="005B7BF0">
      <w:pPr>
        <w:tabs>
          <w:tab w:val="left" w:pos="6955"/>
          <w:tab w:val="left" w:pos="7336"/>
        </w:tabs>
        <w:spacing w:line="240" w:lineRule="auto"/>
        <w:contextualSpacing/>
        <w:jc w:val="both"/>
        <w:rPr>
          <w:rFonts w:eastAsia="Calibri" w:cs="Times New Roman"/>
          <w:bCs/>
          <w:color w:val="auto"/>
          <w:szCs w:val="24"/>
          <w:lang w:val="en-IN"/>
        </w:rPr>
      </w:pPr>
    </w:p>
    <w:p w14:paraId="308ED141" w14:textId="77777777" w:rsidR="005B7BF0" w:rsidRPr="00D53687" w:rsidRDefault="005B7BF0" w:rsidP="005B7BF0">
      <w:pPr>
        <w:tabs>
          <w:tab w:val="left" w:pos="6955"/>
          <w:tab w:val="left" w:pos="7336"/>
        </w:tabs>
        <w:spacing w:line="240" w:lineRule="auto"/>
        <w:contextualSpacing/>
        <w:jc w:val="both"/>
        <w:rPr>
          <w:rFonts w:eastAsia="Calibri" w:cs="Times New Roman"/>
          <w:bCs/>
          <w:color w:val="auto"/>
          <w:szCs w:val="24"/>
          <w:lang w:val="en-IN"/>
        </w:rPr>
      </w:pPr>
      <w:r w:rsidRPr="00D53687">
        <w:rPr>
          <w:rFonts w:eastAsia="Times New Roman" w:cs="Times New Roman"/>
          <w:szCs w:val="24"/>
        </w:rPr>
        <w:t>Finally, theory may be used to predict properties which might be especially difﬁcult or dangerous (i.e., costly) to measure experimentally. In the difﬁcult category are such data as rate constants for the reactions of trace, upper-atmospheric constituents that might play an important role in the ozone cycle. For sufﬁciently small systems, levels of quantum mechanical theory can now be brought to bear that have accuracies comparable to the best modern experimental techniques, and computationally derived rate constants may ﬁnd use in complex kinetic models until such time as experimental data are available. As for dangerous experiments, theoretical pre-screening of a series of toxic or explosive compounds for desirable (or undesirable) properties may assist in prioritizing the order in which they are prepared, thereby increasing the probability that an acceptable product will be arrived at in a maximally efﬁcient manner.</w:t>
      </w:r>
    </w:p>
    <w:p w14:paraId="3F059F20" w14:textId="5DA7573A" w:rsidR="005B7BF0" w:rsidRPr="00D53687" w:rsidRDefault="005B7BF0" w:rsidP="004A3CD6">
      <w:pPr>
        <w:tabs>
          <w:tab w:val="left" w:pos="6955"/>
          <w:tab w:val="left" w:pos="7336"/>
        </w:tabs>
        <w:spacing w:line="240" w:lineRule="auto"/>
        <w:contextualSpacing/>
        <w:rPr>
          <w:rFonts w:eastAsia="Calibri" w:cs="Times New Roman"/>
          <w:b/>
          <w:color w:val="auto"/>
          <w:sz w:val="28"/>
          <w:szCs w:val="28"/>
          <w:lang w:val="en-IN"/>
        </w:rPr>
      </w:pPr>
    </w:p>
    <w:p w14:paraId="6A45A5BB" w14:textId="72AD3C72" w:rsidR="000261B5" w:rsidRPr="00D53687" w:rsidRDefault="004A3CD6" w:rsidP="00592F11">
      <w:pPr>
        <w:rPr>
          <w:rFonts w:eastAsia="Calibri" w:cs="Times New Roman"/>
          <w:b/>
          <w:color w:val="auto"/>
          <w:sz w:val="28"/>
          <w:szCs w:val="28"/>
          <w:lang w:val="en-IN"/>
        </w:rPr>
      </w:pPr>
      <w:r w:rsidRPr="00D53687">
        <w:rPr>
          <w:rFonts w:eastAsia="Calibri" w:cs="Times New Roman"/>
          <w:b/>
          <w:color w:val="auto"/>
          <w:sz w:val="28"/>
          <w:szCs w:val="28"/>
          <w:lang w:val="en-IN"/>
        </w:rPr>
        <w:t>Molecular Interactions:</w:t>
      </w:r>
    </w:p>
    <w:p w14:paraId="3553857C" w14:textId="77777777" w:rsidR="004A3CD6" w:rsidRPr="00D53687" w:rsidRDefault="004A3CD6" w:rsidP="005705C1">
      <w:pPr>
        <w:pStyle w:val="text"/>
        <w:spacing w:before="0" w:beforeAutospacing="0" w:after="0" w:afterAutospacing="0"/>
        <w:jc w:val="both"/>
      </w:pPr>
      <w:r w:rsidRPr="00D53687">
        <w:t xml:space="preserve">Molecular interactions are attractive or repulsive forces </w:t>
      </w:r>
      <w:r w:rsidRPr="00D53687">
        <w:rPr>
          <w:rStyle w:val="Emphasis"/>
        </w:rPr>
        <w:t>between</w:t>
      </w:r>
      <w:r w:rsidRPr="00D53687">
        <w:t xml:space="preserve"> molecules and between non-bonded atoms. Molecular interactions are important in all aspects of chemistry, biochemistry and biophysics, including protein folding, drug design, pathogen detection, material science, sensors, gecko feet, nanotechnology, separations, and origins of life. Molecular interactions are also known as noncovalent interactions, intermolecular interactions, non-bonding interactions, noncovalent forces and intermolecular forces. All of five of these phrases mean the same thing.</w:t>
      </w:r>
    </w:p>
    <w:p w14:paraId="6034AC67" w14:textId="77777777" w:rsidR="004A3CD6" w:rsidRPr="00D53687" w:rsidRDefault="004A3CD6" w:rsidP="006A2942">
      <w:pPr>
        <w:pStyle w:val="text"/>
        <w:jc w:val="both"/>
      </w:pPr>
      <w:r w:rsidRPr="00D53687">
        <w:rPr>
          <w:rStyle w:val="Emphasis"/>
        </w:rPr>
        <w:t>Non-Bonding Interactions</w:t>
      </w:r>
      <w:r w:rsidRPr="00D53687">
        <w:t xml:space="preserve">. Molecular Interactions are </w:t>
      </w:r>
      <w:r w:rsidRPr="00D53687">
        <w:rPr>
          <w:rStyle w:val="Emphasis"/>
        </w:rPr>
        <w:t>between</w:t>
      </w:r>
      <w:r w:rsidRPr="00D53687">
        <w:t xml:space="preserve"> molecules, or between atoms that are not linked by bonds. Molecular interactions include cohesive (attraction between like), adhesive (attraction between unlike) and repulsive forces between molecules. Molecular interactions change (and bonds remain intact) when (a) ice melts, (b) water boils, (c) carbon dioxide sublimes, (d) proteins unfold, (e) RNA unfolds, (f) DNA strands separate and (g) membranes disassemble. The enthalpy of a given molecular interaction, between two non-bonded atoms, is 1 - 10 kcal/mole (4 - 42 </w:t>
      </w:r>
      <w:proofErr w:type="spellStart"/>
      <w:r w:rsidRPr="00D53687">
        <w:t>kjoule</w:t>
      </w:r>
      <w:proofErr w:type="spellEnd"/>
      <w:r w:rsidRPr="00D53687">
        <w:t xml:space="preserve">/mole), which in the lower limit is on the order of RT and in the upper limit is significantly less than a covalent bond. </w:t>
      </w:r>
    </w:p>
    <w:p w14:paraId="5FC6DAC3" w14:textId="77777777" w:rsidR="004A3CD6" w:rsidRPr="00D53687" w:rsidRDefault="004A3CD6" w:rsidP="006A2942">
      <w:pPr>
        <w:pStyle w:val="text"/>
        <w:jc w:val="both"/>
      </w:pPr>
      <w:r w:rsidRPr="00D53687">
        <w:rPr>
          <w:rStyle w:val="Emphasis"/>
        </w:rPr>
        <w:lastRenderedPageBreak/>
        <w:t>Bonding Interactions</w:t>
      </w:r>
      <w:r w:rsidRPr="00D53687">
        <w:t xml:space="preserve">. Bonds hold atoms together </w:t>
      </w:r>
      <w:r w:rsidRPr="00D53687">
        <w:rPr>
          <w:rStyle w:val="Emphasis"/>
        </w:rPr>
        <w:t>within</w:t>
      </w:r>
      <w:r w:rsidRPr="00D53687">
        <w:t xml:space="preserve"> molecules. A molecule is a group of atoms that associates strongly enough that it does not dissociate or lose structure when it interacts with its environment. At room temperature two nitrogen atoms can be bonded (N</w:t>
      </w:r>
      <w:r w:rsidRPr="00D53687">
        <w:rPr>
          <w:vertAlign w:val="subscript"/>
        </w:rPr>
        <w:t>2</w:t>
      </w:r>
      <w:r w:rsidRPr="00D53687">
        <w:t xml:space="preserve">). Bonds break and form during chemical reactions. In the chemical reaction called fire, bonds of cellulose break while bonds of carbon dioxide and water form. Bond enthalpies are on the order of 100 kcal/mole (400 </w:t>
      </w:r>
      <w:proofErr w:type="spellStart"/>
      <w:r w:rsidRPr="00D53687">
        <w:t>kjoule</w:t>
      </w:r>
      <w:proofErr w:type="spellEnd"/>
      <w:r w:rsidRPr="00D53687">
        <w:t xml:space="preserve">/mole), which is much greater than RT at room temperature; bonds do not break at room temperature. </w:t>
      </w:r>
    </w:p>
    <w:p w14:paraId="6AC34188" w14:textId="6A8D7E8E" w:rsidR="004A3CD6" w:rsidRPr="00D53687" w:rsidRDefault="004A3CD6" w:rsidP="00454D2B">
      <w:pPr>
        <w:pStyle w:val="text"/>
        <w:jc w:val="both"/>
      </w:pPr>
      <w:r w:rsidRPr="00D53687">
        <w:rPr>
          <w:rStyle w:val="Emphasis"/>
        </w:rPr>
        <w:t>Boiling Points.</w:t>
      </w:r>
      <w:r w:rsidRPr="00D53687">
        <w:t xml:space="preserve"> When a molecule transitions from the liquid to the gas phase (as during boiling), ideally all molecular interactions are disrupted. Ideal gases are the ONLY systems where there are no molecular interactions. Differences in boiling temperatures give good qualitative indications of strengths of molecular interactions in the liquid phase. High boiling liquids have strong molecular interactions. The boiling point of H</w:t>
      </w:r>
      <w:r w:rsidRPr="00D53687">
        <w:rPr>
          <w:vertAlign w:val="subscript"/>
        </w:rPr>
        <w:t>2</w:t>
      </w:r>
      <w:r w:rsidRPr="00D53687">
        <w:t>O is hundreds of degrees greater than the boiling point of N</w:t>
      </w:r>
      <w:r w:rsidRPr="00D53687">
        <w:rPr>
          <w:vertAlign w:val="subscript"/>
        </w:rPr>
        <w:t>2</w:t>
      </w:r>
      <w:r w:rsidRPr="00D53687">
        <w:t xml:space="preserve"> because of stronger molecular interactions in H</w:t>
      </w:r>
      <w:r w:rsidRPr="00D53687">
        <w:rPr>
          <w:vertAlign w:val="subscript"/>
        </w:rPr>
        <w:t>2</w:t>
      </w:r>
      <w:r w:rsidRPr="00D53687">
        <w:t>O</w:t>
      </w:r>
      <w:r w:rsidR="00454D2B" w:rsidRPr="00D53687">
        <w:t xml:space="preserve"> </w:t>
      </w:r>
      <w:r w:rsidRPr="00D53687">
        <w:t>(</w:t>
      </w:r>
      <w:proofErr w:type="spellStart"/>
      <w:r w:rsidRPr="00D53687">
        <w:t>liq</w:t>
      </w:r>
      <w:proofErr w:type="spellEnd"/>
      <w:r w:rsidRPr="00D53687">
        <w:t>) than in N</w:t>
      </w:r>
      <w:r w:rsidRPr="00D53687">
        <w:rPr>
          <w:vertAlign w:val="subscript"/>
        </w:rPr>
        <w:t>2</w:t>
      </w:r>
      <w:r w:rsidRPr="00D53687">
        <w:t>(</w:t>
      </w:r>
      <w:proofErr w:type="spellStart"/>
      <w:r w:rsidRPr="00D53687">
        <w:t>liq</w:t>
      </w:r>
      <w:proofErr w:type="spellEnd"/>
      <w:r w:rsidRPr="00D53687">
        <w:t>). The forces between molecules in H</w:t>
      </w:r>
      <w:r w:rsidRPr="00D53687">
        <w:rPr>
          <w:vertAlign w:val="subscript"/>
        </w:rPr>
        <w:t>2</w:t>
      </w:r>
      <w:r w:rsidRPr="00D53687">
        <w:t>O</w:t>
      </w:r>
      <w:r w:rsidR="005705C1" w:rsidRPr="00D53687">
        <w:t xml:space="preserve"> </w:t>
      </w:r>
      <w:r w:rsidRPr="00D53687">
        <w:t>(</w:t>
      </w:r>
      <w:proofErr w:type="spellStart"/>
      <w:r w:rsidRPr="00D53687">
        <w:t>liq</w:t>
      </w:r>
      <w:proofErr w:type="spellEnd"/>
      <w:r w:rsidRPr="00D53687">
        <w:t>) are greater than those in N</w:t>
      </w:r>
      <w:r w:rsidRPr="00D53687">
        <w:rPr>
          <w:vertAlign w:val="subscript"/>
        </w:rPr>
        <w:t>2</w:t>
      </w:r>
      <w:r w:rsidRPr="00D53687">
        <w:t>(</w:t>
      </w:r>
      <w:proofErr w:type="spellStart"/>
      <w:r w:rsidRPr="00D53687">
        <w:t>liq</w:t>
      </w:r>
      <w:proofErr w:type="spellEnd"/>
      <w:r w:rsidRPr="00D53687">
        <w:t>).</w:t>
      </w:r>
    </w:p>
    <w:p w14:paraId="023A0483" w14:textId="7162A227" w:rsidR="004A3CD6" w:rsidRPr="00D53687" w:rsidRDefault="0076385A" w:rsidP="00BA6019">
      <w:pPr>
        <w:tabs>
          <w:tab w:val="left" w:pos="6955"/>
          <w:tab w:val="left" w:pos="7336"/>
        </w:tabs>
        <w:spacing w:line="240" w:lineRule="auto"/>
        <w:contextualSpacing/>
        <w:rPr>
          <w:rStyle w:val="Strong"/>
          <w:rFonts w:cs="Times New Roman"/>
          <w:sz w:val="28"/>
          <w:szCs w:val="24"/>
        </w:rPr>
      </w:pPr>
      <w:r w:rsidRPr="00D53687">
        <w:rPr>
          <w:rStyle w:val="Strong"/>
          <w:rFonts w:cs="Times New Roman"/>
          <w:sz w:val="28"/>
          <w:szCs w:val="24"/>
        </w:rPr>
        <w:t>Short range repulsion</w:t>
      </w:r>
    </w:p>
    <w:p w14:paraId="6FF3B6CA" w14:textId="7F0E96E4" w:rsidR="0076385A" w:rsidRPr="00D53687" w:rsidRDefault="0076385A" w:rsidP="00074057">
      <w:pPr>
        <w:tabs>
          <w:tab w:val="left" w:pos="6955"/>
          <w:tab w:val="left" w:pos="7336"/>
        </w:tabs>
        <w:spacing w:line="240" w:lineRule="auto"/>
        <w:contextualSpacing/>
        <w:jc w:val="both"/>
        <w:rPr>
          <w:rFonts w:cs="Times New Roman"/>
        </w:rPr>
      </w:pPr>
      <w:r w:rsidRPr="00D53687">
        <w:rPr>
          <w:rFonts w:cs="Times New Roman"/>
        </w:rPr>
        <w:t>Atoms take space. Force two atoms together and they will push back. When two atoms are close together, the occupied orbitals on the atom surfaces overlap, causing electrostatic repulsion between surface electrons. This repulsive force between atoms acts over a very short range, but is very large when distances are short.</w:t>
      </w:r>
    </w:p>
    <w:p w14:paraId="6DBF9240" w14:textId="77777777" w:rsidR="00825A8D" w:rsidRPr="00D53687" w:rsidRDefault="00825A8D" w:rsidP="00074057">
      <w:pPr>
        <w:tabs>
          <w:tab w:val="left" w:pos="6955"/>
          <w:tab w:val="left" w:pos="7336"/>
        </w:tabs>
        <w:spacing w:line="240" w:lineRule="auto"/>
        <w:contextualSpacing/>
        <w:jc w:val="both"/>
        <w:rPr>
          <w:rFonts w:cs="Times New Roman"/>
        </w:rPr>
      </w:pPr>
    </w:p>
    <w:p w14:paraId="0E12FBC2" w14:textId="77777777" w:rsidR="0076385A" w:rsidRPr="00D53687" w:rsidRDefault="0076385A" w:rsidP="00074057">
      <w:pPr>
        <w:spacing w:before="100" w:beforeAutospacing="1" w:after="100" w:afterAutospacing="1" w:line="240" w:lineRule="auto"/>
        <w:jc w:val="both"/>
        <w:rPr>
          <w:rFonts w:eastAsia="Times New Roman" w:cs="Times New Roman"/>
          <w:color w:val="auto"/>
          <w:szCs w:val="24"/>
          <w:lang w:val="en-IN" w:eastAsia="en-IN"/>
        </w:rPr>
      </w:pPr>
      <w:r w:rsidRPr="00D53687">
        <w:rPr>
          <w:rFonts w:eastAsia="Times New Roman" w:cs="Times New Roman"/>
          <w:color w:val="auto"/>
          <w:szCs w:val="24"/>
          <w:lang w:val="en-IN" w:eastAsia="en-IN"/>
        </w:rPr>
        <w:t>The repulsive energy goes up as (d</w:t>
      </w:r>
      <w:r w:rsidRPr="00D53687">
        <w:rPr>
          <w:rFonts w:eastAsia="Times New Roman" w:cs="Times New Roman"/>
          <w:color w:val="auto"/>
          <w:szCs w:val="24"/>
          <w:vertAlign w:val="subscript"/>
          <w:lang w:val="en-IN" w:eastAsia="en-IN"/>
        </w:rPr>
        <w:t>i</w:t>
      </w:r>
      <w:r w:rsidRPr="00D53687">
        <w:rPr>
          <w:rFonts w:eastAsia="Times New Roman" w:cs="Times New Roman"/>
          <w:color w:val="auto"/>
          <w:szCs w:val="24"/>
          <w:lang w:val="en-IN" w:eastAsia="en-IN"/>
        </w:rPr>
        <w:t xml:space="preserve"> / R)</w:t>
      </w:r>
      <w:r w:rsidRPr="00D53687">
        <w:rPr>
          <w:rFonts w:eastAsia="Times New Roman" w:cs="Times New Roman"/>
          <w:color w:val="auto"/>
          <w:szCs w:val="24"/>
          <w:vertAlign w:val="superscript"/>
          <w:lang w:val="en-IN" w:eastAsia="en-IN"/>
        </w:rPr>
        <w:t>12</w:t>
      </w:r>
      <w:r w:rsidRPr="00D53687">
        <w:rPr>
          <w:rFonts w:eastAsia="Times New Roman" w:cs="Times New Roman"/>
          <w:color w:val="auto"/>
          <w:szCs w:val="24"/>
          <w:lang w:val="en-IN" w:eastAsia="en-IN"/>
        </w:rPr>
        <w:t>, where R is the distance between the atoms and d</w:t>
      </w:r>
      <w:r w:rsidRPr="00D53687">
        <w:rPr>
          <w:rFonts w:eastAsia="Times New Roman" w:cs="Times New Roman"/>
          <w:color w:val="auto"/>
          <w:szCs w:val="24"/>
          <w:vertAlign w:val="subscript"/>
          <w:lang w:val="en-IN" w:eastAsia="en-IN"/>
        </w:rPr>
        <w:t>i</w:t>
      </w:r>
      <w:r w:rsidRPr="00D53687">
        <w:rPr>
          <w:rFonts w:eastAsia="Times New Roman" w:cs="Times New Roman"/>
          <w:color w:val="auto"/>
          <w:szCs w:val="24"/>
          <w:lang w:val="en-IN" w:eastAsia="en-IN"/>
        </w:rPr>
        <w:t xml:space="preserve"> is the distance threshold below which the energy becomes repulsive. d</w:t>
      </w:r>
      <w:r w:rsidRPr="00D53687">
        <w:rPr>
          <w:rFonts w:eastAsia="Times New Roman" w:cs="Times New Roman"/>
          <w:color w:val="auto"/>
          <w:szCs w:val="24"/>
          <w:vertAlign w:val="subscript"/>
          <w:lang w:val="en-IN" w:eastAsia="en-IN"/>
        </w:rPr>
        <w:t>i</w:t>
      </w:r>
      <w:r w:rsidRPr="00D53687">
        <w:rPr>
          <w:rFonts w:eastAsia="Times New Roman" w:cs="Times New Roman"/>
          <w:color w:val="auto"/>
          <w:szCs w:val="24"/>
          <w:lang w:val="en-IN" w:eastAsia="en-IN"/>
        </w:rPr>
        <w:t xml:space="preserve"> depends on the types of atoms. The large exponent means that when R &lt; d</w:t>
      </w:r>
      <w:r w:rsidRPr="00D53687">
        <w:rPr>
          <w:rFonts w:eastAsia="Times New Roman" w:cs="Times New Roman"/>
          <w:color w:val="auto"/>
          <w:szCs w:val="24"/>
          <w:vertAlign w:val="subscript"/>
          <w:lang w:val="en-IN" w:eastAsia="en-IN"/>
        </w:rPr>
        <w:t>i</w:t>
      </w:r>
      <w:r w:rsidRPr="00D53687">
        <w:rPr>
          <w:rFonts w:eastAsia="Times New Roman" w:cs="Times New Roman"/>
          <w:color w:val="auto"/>
          <w:szCs w:val="24"/>
          <w:lang w:val="en-IN" w:eastAsia="en-IN"/>
        </w:rPr>
        <w:t xml:space="preserve"> then small decreases in R cause large increases in repulsion. Short range repulsion only matters when atoms are in very close proximity (R &lt; d</w:t>
      </w:r>
      <w:r w:rsidRPr="00D53687">
        <w:rPr>
          <w:rFonts w:eastAsia="Times New Roman" w:cs="Times New Roman"/>
          <w:color w:val="auto"/>
          <w:szCs w:val="24"/>
          <w:vertAlign w:val="subscript"/>
          <w:lang w:val="en-IN" w:eastAsia="en-IN"/>
        </w:rPr>
        <w:t>i</w:t>
      </w:r>
      <w:r w:rsidRPr="00D53687">
        <w:rPr>
          <w:rFonts w:eastAsia="Times New Roman" w:cs="Times New Roman"/>
          <w:color w:val="auto"/>
          <w:szCs w:val="24"/>
          <w:lang w:val="en-IN" w:eastAsia="en-IN"/>
        </w:rPr>
        <w:t>), but at close range it dominates other interactions. Because this repulsion rises so sharply as distance decreases it is often useful to pretend that atoms are hard spheres, like very small pool balls, with hard surfaces (called van der Waals surfaces) and well-defined radii (called van der Waals radii).</w:t>
      </w:r>
    </w:p>
    <w:p w14:paraId="0950F435" w14:textId="77777777" w:rsidR="0076385A" w:rsidRPr="00D53687" w:rsidRDefault="0076385A" w:rsidP="00074057">
      <w:pPr>
        <w:spacing w:before="100" w:beforeAutospacing="1" w:after="100" w:afterAutospacing="1" w:line="240" w:lineRule="auto"/>
        <w:jc w:val="both"/>
        <w:rPr>
          <w:rFonts w:eastAsia="Times New Roman" w:cs="Times New Roman"/>
          <w:color w:val="auto"/>
          <w:szCs w:val="24"/>
          <w:lang w:val="en-IN" w:eastAsia="en-IN"/>
        </w:rPr>
      </w:pPr>
      <w:r w:rsidRPr="00D53687">
        <w:rPr>
          <w:rFonts w:eastAsia="Times New Roman" w:cs="Times New Roman"/>
          <w:color w:val="auto"/>
          <w:szCs w:val="24"/>
          <w:lang w:val="en-IN" w:eastAsia="en-IN"/>
        </w:rPr>
        <w:t xml:space="preserve">As two atoms approach each other their van der Waals surfaces make contact when the distance between them equals the sum of their van der Waals radii. At this distance the repulsive energy skyrockets. The smallest distance between two non-bonded atoms is the sum of the van der Waals radii of the two atoms. A </w:t>
      </w:r>
      <w:proofErr w:type="spellStart"/>
      <w:r w:rsidRPr="00D53687">
        <w:rPr>
          <w:rFonts w:eastAsia="Times New Roman" w:cs="Times New Roman"/>
          <w:color w:val="auto"/>
          <w:szCs w:val="24"/>
          <w:lang w:val="en-IN" w:eastAsia="en-IN"/>
        </w:rPr>
        <w:t>sulfur</w:t>
      </w:r>
      <w:proofErr w:type="spellEnd"/>
      <w:r w:rsidRPr="00D53687">
        <w:rPr>
          <w:rFonts w:eastAsia="Times New Roman" w:cs="Times New Roman"/>
          <w:color w:val="auto"/>
          <w:szCs w:val="24"/>
          <w:lang w:val="en-IN" w:eastAsia="en-IN"/>
        </w:rPr>
        <w:t xml:space="preserve"> atom and a carbon atom can come no closer together than:</w:t>
      </w:r>
    </w:p>
    <w:p w14:paraId="01B5479C" w14:textId="77777777" w:rsidR="0076385A" w:rsidRPr="00D53687" w:rsidRDefault="0076385A" w:rsidP="0076385A">
      <w:pPr>
        <w:spacing w:after="0" w:line="240" w:lineRule="auto"/>
        <w:jc w:val="center"/>
        <w:rPr>
          <w:rFonts w:eastAsia="Times New Roman" w:cs="Times New Roman"/>
          <w:color w:val="auto"/>
          <w:szCs w:val="24"/>
          <w:lang w:val="en-IN" w:eastAsia="en-IN"/>
        </w:rPr>
      </w:pPr>
      <w:proofErr w:type="spellStart"/>
      <w:r w:rsidRPr="00D53687">
        <w:rPr>
          <w:rFonts w:eastAsia="Times New Roman" w:cs="Times New Roman"/>
          <w:color w:val="auto"/>
          <w:szCs w:val="24"/>
          <w:lang w:val="en-IN" w:eastAsia="en-IN"/>
        </w:rPr>
        <w:t>r</w:t>
      </w:r>
      <w:r w:rsidRPr="00D53687">
        <w:rPr>
          <w:rFonts w:eastAsia="Times New Roman" w:cs="Times New Roman"/>
          <w:color w:val="auto"/>
          <w:szCs w:val="24"/>
          <w:vertAlign w:val="subscript"/>
          <w:lang w:val="en-IN" w:eastAsia="en-IN"/>
        </w:rPr>
        <w:t>S</w:t>
      </w:r>
      <w:proofErr w:type="spellEnd"/>
      <w:r w:rsidRPr="00D53687">
        <w:rPr>
          <w:rFonts w:eastAsia="Times New Roman" w:cs="Times New Roman"/>
          <w:color w:val="auto"/>
          <w:szCs w:val="24"/>
          <w:lang w:val="en-IN" w:eastAsia="en-IN"/>
        </w:rPr>
        <w:t xml:space="preserve"> + </w:t>
      </w:r>
      <w:proofErr w:type="spellStart"/>
      <w:r w:rsidRPr="00D53687">
        <w:rPr>
          <w:rFonts w:eastAsia="Times New Roman" w:cs="Times New Roman"/>
          <w:color w:val="auto"/>
          <w:szCs w:val="24"/>
          <w:lang w:val="en-IN" w:eastAsia="en-IN"/>
        </w:rPr>
        <w:t>r</w:t>
      </w:r>
      <w:r w:rsidRPr="00D53687">
        <w:rPr>
          <w:rFonts w:eastAsia="Times New Roman" w:cs="Times New Roman"/>
          <w:color w:val="auto"/>
          <w:szCs w:val="24"/>
          <w:vertAlign w:val="subscript"/>
          <w:lang w:val="en-IN" w:eastAsia="en-IN"/>
        </w:rPr>
        <w:t>C</w:t>
      </w:r>
      <w:proofErr w:type="spellEnd"/>
      <w:r w:rsidRPr="00D53687">
        <w:rPr>
          <w:rFonts w:eastAsia="Times New Roman" w:cs="Times New Roman"/>
          <w:color w:val="auto"/>
          <w:szCs w:val="24"/>
          <w:lang w:val="en-IN" w:eastAsia="en-IN"/>
        </w:rPr>
        <w:t xml:space="preserve"> = 1.8 + 1.7 = 3.5 Å. </w:t>
      </w:r>
    </w:p>
    <w:p w14:paraId="2288E18C" w14:textId="4EC84BFC" w:rsidR="0076385A" w:rsidRPr="00D53687" w:rsidRDefault="0076385A" w:rsidP="0076385A">
      <w:pPr>
        <w:spacing w:before="100" w:beforeAutospacing="1" w:after="100" w:afterAutospacing="1" w:line="240" w:lineRule="auto"/>
        <w:rPr>
          <w:rFonts w:eastAsia="Times New Roman" w:cs="Times New Roman"/>
          <w:color w:val="auto"/>
          <w:szCs w:val="24"/>
          <w:lang w:val="en-IN" w:eastAsia="en-IN"/>
        </w:rPr>
      </w:pPr>
      <w:r w:rsidRPr="00D53687">
        <w:rPr>
          <w:rFonts w:eastAsia="Times New Roman" w:cs="Times New Roman"/>
          <w:color w:val="auto"/>
          <w:szCs w:val="24"/>
          <w:lang w:val="en-IN" w:eastAsia="en-IN"/>
        </w:rPr>
        <w:t>Of course, we are assuming here that bonds do not form. When two atoms form a bond, they come very close together and their der Waals radii and surfaces are violated.</w:t>
      </w:r>
    </w:p>
    <w:p w14:paraId="7877E2A2" w14:textId="56DEF4CD" w:rsidR="0076385A" w:rsidRPr="00D53687" w:rsidRDefault="0076385A" w:rsidP="0076385A">
      <w:pPr>
        <w:pStyle w:val="text"/>
      </w:pPr>
      <w:r w:rsidRPr="00D53687">
        <w:rPr>
          <w:noProof/>
        </w:rPr>
        <w:lastRenderedPageBreak/>
        <w:drawing>
          <wp:inline distT="0" distB="0" distL="0" distR="0" wp14:anchorId="12C87649" wp14:editId="6DC9195D">
            <wp:extent cx="5731510" cy="2514600"/>
            <wp:effectExtent l="0" t="0" r="2540" b="0"/>
            <wp:docPr id="7" name="Picture 7" descr="vdw 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dw radi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14600"/>
                    </a:xfrm>
                    <a:prstGeom prst="rect">
                      <a:avLst/>
                    </a:prstGeom>
                    <a:noFill/>
                    <a:ln>
                      <a:noFill/>
                    </a:ln>
                  </pic:spPr>
                </pic:pic>
              </a:graphicData>
            </a:graphic>
          </wp:inline>
        </w:drawing>
      </w:r>
    </w:p>
    <w:p w14:paraId="42624B97" w14:textId="40C40CE4" w:rsidR="0076385A" w:rsidRPr="00D53687" w:rsidRDefault="0076385A" w:rsidP="00074057">
      <w:pPr>
        <w:pStyle w:val="text"/>
        <w:jc w:val="both"/>
      </w:pPr>
      <w:r w:rsidRPr="00D53687">
        <w:t xml:space="preserve">Figure </w:t>
      </w:r>
      <w:r w:rsidR="00074057" w:rsidRPr="00D53687">
        <w:t>1</w:t>
      </w:r>
      <w:r w:rsidRPr="00D53687">
        <w:t xml:space="preserve"> shows how </w:t>
      </w:r>
      <w:proofErr w:type="gramStart"/>
      <w:r w:rsidRPr="00D53687">
        <w:t>short range</w:t>
      </w:r>
      <w:proofErr w:type="gramEnd"/>
      <w:r w:rsidRPr="00D53687">
        <w:t xml:space="preserve"> repulsion sets the distance of 3.4 Å between sheets in graphite. If two non-bonded atoms are separated by a distance of less than the sum of their VDW radii, short range repulsion forces them apart.</w:t>
      </w:r>
    </w:p>
    <w:p w14:paraId="14B8CE5B" w14:textId="3C2F502F" w:rsidR="0076385A" w:rsidRPr="00D53687" w:rsidRDefault="0076385A" w:rsidP="00074057">
      <w:pPr>
        <w:pStyle w:val="text"/>
        <w:jc w:val="both"/>
      </w:pPr>
      <w:r w:rsidRPr="00D53687">
        <w:t>Short range repulsion is important to you. It prevents your hands from passing through each other when you clap, and prevents atoms from collapsing into tightly packed states of enormous density of 10</w:t>
      </w:r>
      <w:r w:rsidRPr="00D53687">
        <w:rPr>
          <w:vertAlign w:val="superscript"/>
        </w:rPr>
        <w:t>14</w:t>
      </w:r>
      <w:r w:rsidRPr="00D53687">
        <w:t xml:space="preserve"> g/ml, which is the density of condensed atomic nuclei. </w:t>
      </w:r>
    </w:p>
    <w:p w14:paraId="10D12D70" w14:textId="77777777" w:rsidR="0076385A" w:rsidRPr="00D53687" w:rsidRDefault="0076385A" w:rsidP="00074057">
      <w:pPr>
        <w:pStyle w:val="text"/>
        <w:jc w:val="both"/>
      </w:pPr>
      <w:r w:rsidRPr="00D53687">
        <w:t>Here in earth, with our modest gravity, the van der Waals radius of carbon (</w:t>
      </w:r>
      <w:proofErr w:type="spellStart"/>
      <w:r w:rsidRPr="00D53687">
        <w:t>r</w:t>
      </w:r>
      <w:r w:rsidRPr="00D53687">
        <w:rPr>
          <w:vertAlign w:val="subscript"/>
        </w:rPr>
        <w:t>C</w:t>
      </w:r>
      <w:proofErr w:type="spellEnd"/>
      <w:r w:rsidRPr="00D53687">
        <w:t xml:space="preserve">) is evident from the spacing between the layers in graphite. The distance between atoms in different layers of graphite is never less than twice the van der Waals radius of carbon (2 x </w:t>
      </w:r>
      <w:proofErr w:type="spellStart"/>
      <w:r w:rsidRPr="00D53687">
        <w:t>r</w:t>
      </w:r>
      <w:r w:rsidRPr="00D53687">
        <w:rPr>
          <w:vertAlign w:val="subscript"/>
        </w:rPr>
        <w:t>C</w:t>
      </w:r>
      <w:proofErr w:type="spellEnd"/>
      <w:r w:rsidRPr="00D53687">
        <w:t xml:space="preserve"> = 2 x 1.7 = 3.4 Å). The atoms within a graphite layer are covalently linked (bonded), which causes interpenetration of van der Waals surfaces. Carbon atoms within a layer are separated by 1.42 Å, which is much less than twice the van der Waals radius of carbon. As explained in other sections of this document </w:t>
      </w:r>
      <w:proofErr w:type="spellStart"/>
      <w:r w:rsidRPr="00D53687">
        <w:t>vdw</w:t>
      </w:r>
      <w:proofErr w:type="spellEnd"/>
      <w:r w:rsidRPr="00D53687">
        <w:t xml:space="preserve"> surfaces are also violated when molecules form hydrogen bonds.</w:t>
      </w:r>
    </w:p>
    <w:p w14:paraId="454C972B" w14:textId="77777777" w:rsidR="00074057" w:rsidRPr="00D53687" w:rsidRDefault="0076385A" w:rsidP="00074057">
      <w:pPr>
        <w:spacing w:after="0" w:line="240" w:lineRule="auto"/>
        <w:rPr>
          <w:rStyle w:val="Strong"/>
          <w:rFonts w:cs="Times New Roman"/>
          <w:sz w:val="28"/>
          <w:szCs w:val="24"/>
        </w:rPr>
      </w:pPr>
      <w:r w:rsidRPr="00D53687">
        <w:rPr>
          <w:rStyle w:val="Strong"/>
          <w:rFonts w:cs="Times New Roman"/>
          <w:sz w:val="28"/>
          <w:szCs w:val="24"/>
        </w:rPr>
        <w:t>Electrostatic interactions</w:t>
      </w:r>
    </w:p>
    <w:p w14:paraId="6140D8A6" w14:textId="0E488773" w:rsidR="001D0AEB" w:rsidRPr="00D53687" w:rsidRDefault="001D0AEB" w:rsidP="00825A8D">
      <w:pPr>
        <w:spacing w:after="0" w:line="240" w:lineRule="auto"/>
        <w:jc w:val="both"/>
        <w:rPr>
          <w:rFonts w:cs="Times New Roman"/>
          <w:b/>
          <w:bCs/>
        </w:rPr>
      </w:pPr>
      <w:r w:rsidRPr="00D53687">
        <w:rPr>
          <w:rFonts w:cs="Times New Roman"/>
        </w:rPr>
        <w:t>Electrostatic interactions are between and among cations and anions, species with charge of ...-2,</w:t>
      </w:r>
      <w:r w:rsidR="00074057" w:rsidRPr="00D53687">
        <w:rPr>
          <w:rFonts w:cs="Times New Roman"/>
        </w:rPr>
        <w:t xml:space="preserve"> </w:t>
      </w:r>
      <w:r w:rsidRPr="00D53687">
        <w:rPr>
          <w:rFonts w:cs="Times New Roman"/>
        </w:rPr>
        <w:t>-1,</w:t>
      </w:r>
      <w:r w:rsidR="00074057" w:rsidRPr="00D53687">
        <w:rPr>
          <w:rFonts w:cs="Times New Roman"/>
        </w:rPr>
        <w:t xml:space="preserve"> </w:t>
      </w:r>
      <w:r w:rsidRPr="00D53687">
        <w:rPr>
          <w:rFonts w:cs="Times New Roman"/>
        </w:rPr>
        <w:t>+1,</w:t>
      </w:r>
      <w:r w:rsidR="00074057" w:rsidRPr="00D53687">
        <w:rPr>
          <w:rFonts w:cs="Times New Roman"/>
        </w:rPr>
        <w:t xml:space="preserve"> </w:t>
      </w:r>
      <w:r w:rsidRPr="00D53687">
        <w:rPr>
          <w:rFonts w:cs="Times New Roman"/>
        </w:rPr>
        <w:t>+2... Electrostatic interactions can be either attractive or repulsive, depending on the signs of the charges. Like charges repel. Unlike charges attract.</w:t>
      </w:r>
      <w:r w:rsidR="00825A8D" w:rsidRPr="00D53687">
        <w:rPr>
          <w:rFonts w:cs="Times New Roman"/>
        </w:rPr>
        <w:t xml:space="preserve"> </w:t>
      </w:r>
      <w:r w:rsidRPr="00D53687">
        <w:rPr>
          <w:rFonts w:cs="Times New Roman"/>
        </w:rPr>
        <w:t>Favorable electrostatic interactions cause the vapor pressure of sodium chloride and other salts to be very low. If you leave crystals of table salt (NaCl; Na</w:t>
      </w:r>
      <w:r w:rsidRPr="00D53687">
        <w:rPr>
          <w:rFonts w:cs="Times New Roman"/>
          <w:vertAlign w:val="superscript"/>
        </w:rPr>
        <w:t>+</w:t>
      </w:r>
      <w:r w:rsidRPr="00D53687">
        <w:rPr>
          <w:rFonts w:cs="Times New Roman"/>
        </w:rPr>
        <w:t>=cation, Cl</w:t>
      </w:r>
      <w:r w:rsidRPr="00D53687">
        <w:rPr>
          <w:rFonts w:cs="Times New Roman"/>
          <w:vertAlign w:val="superscript"/>
        </w:rPr>
        <w:t>-</w:t>
      </w:r>
      <w:r w:rsidRPr="00D53687">
        <w:rPr>
          <w:rFonts w:cs="Times New Roman"/>
        </w:rPr>
        <w:t xml:space="preserve">=anion) on a hot pan, how long does it take before they vaporize and sublime away? A very </w:t>
      </w:r>
      <w:proofErr w:type="spellStart"/>
      <w:r w:rsidRPr="00D53687">
        <w:rPr>
          <w:rFonts w:cs="Times New Roman"/>
        </w:rPr>
        <w:t>very</w:t>
      </w:r>
      <w:proofErr w:type="spellEnd"/>
      <w:r w:rsidRPr="00D53687">
        <w:rPr>
          <w:rFonts w:cs="Times New Roman"/>
        </w:rPr>
        <w:t xml:space="preserve"> long time; electrostatic interactions are very </w:t>
      </w:r>
      <w:proofErr w:type="spellStart"/>
      <w:r w:rsidRPr="00D53687">
        <w:rPr>
          <w:rFonts w:cs="Times New Roman"/>
        </w:rPr>
        <w:t>very</w:t>
      </w:r>
      <w:proofErr w:type="spellEnd"/>
      <w:r w:rsidRPr="00D53687">
        <w:rPr>
          <w:rFonts w:cs="Times New Roman"/>
        </w:rPr>
        <w:t xml:space="preserve"> strong. The electrostatic interactions within a sodium chloride crystal are called ionic bonds. But when a single cation and a single anion are close together, within a protein, or within a folded RNA, those interactions are considered to be non-covalent electrostatic interactions. Non-covalent electrostatic interactions can be strong, and act at long range. Electrostatic forces fall off gradually with distance (1/r</w:t>
      </w:r>
      <w:r w:rsidRPr="00D53687">
        <w:rPr>
          <w:rFonts w:cs="Times New Roman"/>
          <w:vertAlign w:val="superscript"/>
        </w:rPr>
        <w:t>2</w:t>
      </w:r>
      <w:r w:rsidRPr="00D53687">
        <w:rPr>
          <w:rFonts w:cs="Times New Roman"/>
        </w:rPr>
        <w:t>, where r is the distance between the ions).</w:t>
      </w:r>
    </w:p>
    <w:p w14:paraId="3E0B6D27" w14:textId="718813DB" w:rsidR="00240BDE" w:rsidRPr="00D53687" w:rsidRDefault="00240BDE" w:rsidP="00825A8D">
      <w:pPr>
        <w:spacing w:before="100" w:beforeAutospacing="1" w:after="100" w:afterAutospacing="1" w:line="240" w:lineRule="auto"/>
        <w:jc w:val="center"/>
        <w:rPr>
          <w:rFonts w:eastAsia="Times New Roman" w:cs="Times New Roman"/>
          <w:color w:val="auto"/>
          <w:szCs w:val="24"/>
          <w:lang w:val="en-IN" w:eastAsia="en-IN"/>
        </w:rPr>
      </w:pPr>
      <w:r w:rsidRPr="00D53687">
        <w:rPr>
          <w:rFonts w:cs="Times New Roman"/>
          <w:noProof/>
        </w:rPr>
        <w:lastRenderedPageBreak/>
        <w:drawing>
          <wp:inline distT="0" distB="0" distL="0" distR="0" wp14:anchorId="08D56B77" wp14:editId="6FC6519B">
            <wp:extent cx="3434007" cy="2735580"/>
            <wp:effectExtent l="0" t="0" r="0" b="7620"/>
            <wp:docPr id="8" name="Picture 8" descr="electrost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ostat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1548" cy="2741587"/>
                    </a:xfrm>
                    <a:prstGeom prst="rect">
                      <a:avLst/>
                    </a:prstGeom>
                    <a:noFill/>
                    <a:ln>
                      <a:noFill/>
                    </a:ln>
                  </pic:spPr>
                </pic:pic>
              </a:graphicData>
            </a:graphic>
          </wp:inline>
        </w:drawing>
      </w:r>
    </w:p>
    <w:p w14:paraId="7DA3D60D" w14:textId="77777777" w:rsidR="00825A8D" w:rsidRPr="00D53687" w:rsidRDefault="00825A8D" w:rsidP="00825A8D">
      <w:pPr>
        <w:tabs>
          <w:tab w:val="left" w:pos="6955"/>
          <w:tab w:val="left" w:pos="7336"/>
        </w:tabs>
        <w:spacing w:line="240" w:lineRule="auto"/>
        <w:contextualSpacing/>
        <w:jc w:val="both"/>
        <w:rPr>
          <w:rFonts w:cs="Times New Roman"/>
        </w:rPr>
      </w:pPr>
      <w:r w:rsidRPr="00D53687">
        <w:rPr>
          <w:rFonts w:cs="Times New Roman"/>
        </w:rPr>
        <w:t>Figure 2 shows electrostatic interactions in a cross section of a NaCl crystal. Each sodium cation experiences strong electrostatic interactions with adjacent chloride anions.</w:t>
      </w:r>
    </w:p>
    <w:p w14:paraId="30875F78" w14:textId="3EAFE9A9" w:rsidR="00240BDE" w:rsidRPr="00D53687" w:rsidRDefault="00240BDE" w:rsidP="00BA6019">
      <w:pPr>
        <w:tabs>
          <w:tab w:val="left" w:pos="6955"/>
          <w:tab w:val="left" w:pos="7336"/>
        </w:tabs>
        <w:spacing w:line="240" w:lineRule="auto"/>
        <w:contextualSpacing/>
        <w:rPr>
          <w:rFonts w:cs="Times New Roman"/>
        </w:rPr>
      </w:pPr>
    </w:p>
    <w:p w14:paraId="0CBA692E" w14:textId="77777777" w:rsidR="00240BDE" w:rsidRPr="00D53687" w:rsidRDefault="00240BDE" w:rsidP="00BA6019">
      <w:pPr>
        <w:tabs>
          <w:tab w:val="left" w:pos="6955"/>
          <w:tab w:val="left" w:pos="7336"/>
        </w:tabs>
        <w:spacing w:line="240" w:lineRule="auto"/>
        <w:contextualSpacing/>
        <w:rPr>
          <w:rFonts w:cs="Times New Roman"/>
        </w:rPr>
      </w:pPr>
    </w:p>
    <w:p w14:paraId="5AF69764" w14:textId="411AAD45" w:rsidR="00825A8D" w:rsidRPr="00D53687" w:rsidRDefault="00825A8D" w:rsidP="00240BDE">
      <w:pPr>
        <w:tabs>
          <w:tab w:val="left" w:pos="6955"/>
          <w:tab w:val="left" w:pos="7336"/>
        </w:tabs>
        <w:spacing w:line="240" w:lineRule="auto"/>
        <w:contextualSpacing/>
        <w:jc w:val="both"/>
        <w:rPr>
          <w:rFonts w:cs="Times New Roman"/>
        </w:rPr>
      </w:pPr>
      <w:r w:rsidRPr="00D53687">
        <w:rPr>
          <w:rFonts w:cs="Times New Roman"/>
          <w:noProof/>
        </w:rPr>
        <w:drawing>
          <wp:anchor distT="0" distB="0" distL="114300" distR="114300" simplePos="0" relativeHeight="251682816" behindDoc="1" locked="0" layoutInCell="1" allowOverlap="1" wp14:anchorId="37761705" wp14:editId="65089160">
            <wp:simplePos x="0" y="0"/>
            <wp:positionH relativeFrom="margin">
              <wp:align>center</wp:align>
            </wp:positionH>
            <wp:positionV relativeFrom="paragraph">
              <wp:posOffset>136525</wp:posOffset>
            </wp:positionV>
            <wp:extent cx="3002280" cy="1859280"/>
            <wp:effectExtent l="0" t="0" r="7620" b="7620"/>
            <wp:wrapTight wrapText="bothSides">
              <wp:wrapPolygon edited="0">
                <wp:start x="0" y="0"/>
                <wp:lineTo x="0" y="21467"/>
                <wp:lineTo x="21518" y="21467"/>
                <wp:lineTo x="21518" y="0"/>
                <wp:lineTo x="0" y="0"/>
              </wp:wrapPolygon>
            </wp:wrapTight>
            <wp:docPr id="9" name="Picture 9" descr="electrost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trostat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2280"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9B809D" w14:textId="77777777" w:rsidR="00825A8D" w:rsidRPr="00D53687" w:rsidRDefault="00825A8D" w:rsidP="00240BDE">
      <w:pPr>
        <w:tabs>
          <w:tab w:val="left" w:pos="6955"/>
          <w:tab w:val="left" w:pos="7336"/>
        </w:tabs>
        <w:spacing w:line="240" w:lineRule="auto"/>
        <w:contextualSpacing/>
        <w:jc w:val="both"/>
        <w:rPr>
          <w:rFonts w:cs="Times New Roman"/>
        </w:rPr>
      </w:pPr>
    </w:p>
    <w:p w14:paraId="06813D91" w14:textId="77777777" w:rsidR="00825A8D" w:rsidRPr="00D53687" w:rsidRDefault="00825A8D" w:rsidP="00240BDE">
      <w:pPr>
        <w:tabs>
          <w:tab w:val="left" w:pos="6955"/>
          <w:tab w:val="left" w:pos="7336"/>
        </w:tabs>
        <w:spacing w:line="240" w:lineRule="auto"/>
        <w:contextualSpacing/>
        <w:jc w:val="both"/>
        <w:rPr>
          <w:rFonts w:cs="Times New Roman"/>
        </w:rPr>
      </w:pPr>
    </w:p>
    <w:p w14:paraId="1BF19EC4" w14:textId="77777777" w:rsidR="00825A8D" w:rsidRPr="00D53687" w:rsidRDefault="00825A8D" w:rsidP="00240BDE">
      <w:pPr>
        <w:tabs>
          <w:tab w:val="left" w:pos="6955"/>
          <w:tab w:val="left" w:pos="7336"/>
        </w:tabs>
        <w:spacing w:line="240" w:lineRule="auto"/>
        <w:contextualSpacing/>
        <w:jc w:val="both"/>
        <w:rPr>
          <w:rFonts w:cs="Times New Roman"/>
        </w:rPr>
      </w:pPr>
    </w:p>
    <w:p w14:paraId="6C1D60E4" w14:textId="77777777" w:rsidR="00825A8D" w:rsidRPr="00D53687" w:rsidRDefault="00825A8D" w:rsidP="00240BDE">
      <w:pPr>
        <w:tabs>
          <w:tab w:val="left" w:pos="6955"/>
          <w:tab w:val="left" w:pos="7336"/>
        </w:tabs>
        <w:spacing w:line="240" w:lineRule="auto"/>
        <w:contextualSpacing/>
        <w:jc w:val="both"/>
        <w:rPr>
          <w:rFonts w:cs="Times New Roman"/>
        </w:rPr>
      </w:pPr>
    </w:p>
    <w:p w14:paraId="2A97D0DD" w14:textId="77777777" w:rsidR="00825A8D" w:rsidRPr="00D53687" w:rsidRDefault="00825A8D" w:rsidP="00240BDE">
      <w:pPr>
        <w:tabs>
          <w:tab w:val="left" w:pos="6955"/>
          <w:tab w:val="left" w:pos="7336"/>
        </w:tabs>
        <w:spacing w:line="240" w:lineRule="auto"/>
        <w:contextualSpacing/>
        <w:jc w:val="both"/>
        <w:rPr>
          <w:rFonts w:cs="Times New Roman"/>
        </w:rPr>
      </w:pPr>
    </w:p>
    <w:p w14:paraId="026E2FC7" w14:textId="77777777" w:rsidR="00825A8D" w:rsidRPr="00D53687" w:rsidRDefault="00825A8D" w:rsidP="00240BDE">
      <w:pPr>
        <w:tabs>
          <w:tab w:val="left" w:pos="6955"/>
          <w:tab w:val="left" w:pos="7336"/>
        </w:tabs>
        <w:spacing w:line="240" w:lineRule="auto"/>
        <w:contextualSpacing/>
        <w:jc w:val="both"/>
        <w:rPr>
          <w:rFonts w:cs="Times New Roman"/>
        </w:rPr>
      </w:pPr>
    </w:p>
    <w:p w14:paraId="19C783CE" w14:textId="77777777" w:rsidR="00825A8D" w:rsidRPr="00D53687" w:rsidRDefault="00825A8D" w:rsidP="00240BDE">
      <w:pPr>
        <w:tabs>
          <w:tab w:val="left" w:pos="6955"/>
          <w:tab w:val="left" w:pos="7336"/>
        </w:tabs>
        <w:spacing w:line="240" w:lineRule="auto"/>
        <w:contextualSpacing/>
        <w:jc w:val="both"/>
        <w:rPr>
          <w:rFonts w:cs="Times New Roman"/>
        </w:rPr>
      </w:pPr>
    </w:p>
    <w:p w14:paraId="3BCCC781" w14:textId="77777777" w:rsidR="00825A8D" w:rsidRPr="00D53687" w:rsidRDefault="00825A8D" w:rsidP="00240BDE">
      <w:pPr>
        <w:tabs>
          <w:tab w:val="left" w:pos="6955"/>
          <w:tab w:val="left" w:pos="7336"/>
        </w:tabs>
        <w:spacing w:line="240" w:lineRule="auto"/>
        <w:contextualSpacing/>
        <w:jc w:val="both"/>
        <w:rPr>
          <w:rFonts w:cs="Times New Roman"/>
        </w:rPr>
      </w:pPr>
    </w:p>
    <w:p w14:paraId="59CFAF82" w14:textId="77777777" w:rsidR="00825A8D" w:rsidRPr="00D53687" w:rsidRDefault="00825A8D" w:rsidP="00240BDE">
      <w:pPr>
        <w:tabs>
          <w:tab w:val="left" w:pos="6955"/>
          <w:tab w:val="left" w:pos="7336"/>
        </w:tabs>
        <w:spacing w:line="240" w:lineRule="auto"/>
        <w:contextualSpacing/>
        <w:jc w:val="both"/>
        <w:rPr>
          <w:rFonts w:cs="Times New Roman"/>
        </w:rPr>
      </w:pPr>
    </w:p>
    <w:p w14:paraId="2D0E5612" w14:textId="77777777" w:rsidR="00825A8D" w:rsidRPr="00D53687" w:rsidRDefault="00825A8D" w:rsidP="00240BDE">
      <w:pPr>
        <w:tabs>
          <w:tab w:val="left" w:pos="6955"/>
          <w:tab w:val="left" w:pos="7336"/>
        </w:tabs>
        <w:spacing w:line="240" w:lineRule="auto"/>
        <w:contextualSpacing/>
        <w:jc w:val="both"/>
        <w:rPr>
          <w:rFonts w:cs="Times New Roman"/>
        </w:rPr>
      </w:pPr>
    </w:p>
    <w:p w14:paraId="5D9C44AB" w14:textId="77777777" w:rsidR="00825A8D" w:rsidRPr="00D53687" w:rsidRDefault="00825A8D" w:rsidP="00240BDE">
      <w:pPr>
        <w:tabs>
          <w:tab w:val="left" w:pos="6955"/>
          <w:tab w:val="left" w:pos="7336"/>
        </w:tabs>
        <w:spacing w:line="240" w:lineRule="auto"/>
        <w:contextualSpacing/>
        <w:jc w:val="both"/>
        <w:rPr>
          <w:rFonts w:cs="Times New Roman"/>
        </w:rPr>
      </w:pPr>
    </w:p>
    <w:p w14:paraId="4F9831A9" w14:textId="77777777" w:rsidR="00825A8D" w:rsidRPr="00D53687" w:rsidRDefault="00825A8D" w:rsidP="00825A8D">
      <w:pPr>
        <w:tabs>
          <w:tab w:val="left" w:pos="6955"/>
          <w:tab w:val="left" w:pos="7336"/>
        </w:tabs>
        <w:spacing w:line="240" w:lineRule="auto"/>
        <w:contextualSpacing/>
        <w:jc w:val="both"/>
        <w:rPr>
          <w:rFonts w:eastAsia="Calibri" w:cs="Times New Roman"/>
          <w:b/>
          <w:color w:val="auto"/>
          <w:sz w:val="28"/>
          <w:szCs w:val="28"/>
          <w:lang w:val="en-IN"/>
        </w:rPr>
      </w:pPr>
      <w:r w:rsidRPr="00D53687">
        <w:rPr>
          <w:rFonts w:cs="Times New Roman"/>
        </w:rPr>
        <w:t>Figure 3 shows electrostatic interactions. In RNA (for example in the ribosome), anionic phosphate oxygens (charge = -1) engage in attractive electrostatic interactions with a magnesium cation (charge = +2). Two phosphate groups can 'clamp' onto the Mg</w:t>
      </w:r>
      <w:r w:rsidRPr="00D53687">
        <w:rPr>
          <w:rFonts w:cs="Times New Roman"/>
          <w:vertAlign w:val="superscript"/>
        </w:rPr>
        <w:t>2+</w:t>
      </w:r>
      <w:r w:rsidRPr="00D53687">
        <w:rPr>
          <w:rFonts w:cs="Times New Roman"/>
        </w:rPr>
        <w:t xml:space="preserve"> ion. The O to Mg</w:t>
      </w:r>
      <w:r w:rsidRPr="00D53687">
        <w:rPr>
          <w:rFonts w:cs="Times New Roman"/>
          <w:vertAlign w:val="superscript"/>
        </w:rPr>
        <w:t>2+</w:t>
      </w:r>
      <w:r w:rsidRPr="00D53687">
        <w:rPr>
          <w:rFonts w:cs="Times New Roman"/>
        </w:rPr>
        <w:t xml:space="preserve"> distance is 2.1 Å. The dashed lines represent favorable electrostatic interactions.</w:t>
      </w:r>
    </w:p>
    <w:p w14:paraId="79D3DB7D" w14:textId="77777777" w:rsidR="00825A8D" w:rsidRPr="00D53687" w:rsidRDefault="00825A8D" w:rsidP="00240BDE">
      <w:pPr>
        <w:tabs>
          <w:tab w:val="left" w:pos="6955"/>
          <w:tab w:val="left" w:pos="7336"/>
        </w:tabs>
        <w:spacing w:line="240" w:lineRule="auto"/>
        <w:contextualSpacing/>
        <w:jc w:val="both"/>
        <w:rPr>
          <w:rFonts w:cs="Times New Roman"/>
        </w:rPr>
      </w:pPr>
    </w:p>
    <w:p w14:paraId="5971B65C" w14:textId="54F5EEB8" w:rsidR="001D0AEB" w:rsidRPr="00D53687" w:rsidRDefault="001D0AEB" w:rsidP="00240BDE">
      <w:pPr>
        <w:tabs>
          <w:tab w:val="left" w:pos="6955"/>
          <w:tab w:val="left" w:pos="7336"/>
        </w:tabs>
        <w:spacing w:line="240" w:lineRule="auto"/>
        <w:contextualSpacing/>
        <w:jc w:val="both"/>
        <w:rPr>
          <w:rFonts w:cs="Times New Roman"/>
        </w:rPr>
      </w:pPr>
      <w:r w:rsidRPr="00D53687">
        <w:rPr>
          <w:rFonts w:cs="Times New Roman"/>
        </w:rPr>
        <w:t>Electrostatic interactions are the primary</w:t>
      </w:r>
      <w:r w:rsidR="00240BDE" w:rsidRPr="00D53687">
        <w:rPr>
          <w:rFonts w:cs="Times New Roman"/>
        </w:rPr>
        <w:t xml:space="preserve"> </w:t>
      </w:r>
      <w:r w:rsidRPr="00D53687">
        <w:rPr>
          <w:rFonts w:cs="Times New Roman"/>
        </w:rPr>
        <w:t xml:space="preserve">stabilizing interaction between phosphate oxygens of RNA (charge = -1) and magnesium ions (charge = +2), as shown in the figure below. There are many magnesium ions associated with RNA and DNA </w:t>
      </w:r>
      <w:r w:rsidRPr="00D53687">
        <w:rPr>
          <w:rStyle w:val="Emphasis"/>
          <w:rFonts w:cs="Times New Roman"/>
        </w:rPr>
        <w:t>in vivo</w:t>
      </w:r>
      <w:r w:rsidRPr="00D53687">
        <w:rPr>
          <w:rFonts w:cs="Times New Roman"/>
        </w:rPr>
        <w:t xml:space="preserve">. </w:t>
      </w:r>
      <w:r w:rsidR="00240BDE" w:rsidRPr="00D53687">
        <w:rPr>
          <w:rFonts w:cs="Times New Roman"/>
        </w:rPr>
        <w:t>E</w:t>
      </w:r>
      <w:r w:rsidRPr="00D53687">
        <w:rPr>
          <w:rFonts w:cs="Times New Roman"/>
        </w:rPr>
        <w:t xml:space="preserve">lectrostatic interactions are highly attenuated (dampened) by water. In protein folding, RNA folding and DNA annealing, electrostatic interactions are dependent on salt concentration and </w:t>
      </w:r>
      <w:proofErr w:type="spellStart"/>
      <w:r w:rsidRPr="00D53687">
        <w:rPr>
          <w:rFonts w:cs="Times New Roman"/>
        </w:rPr>
        <w:t>pH.</w:t>
      </w:r>
      <w:proofErr w:type="spellEnd"/>
    </w:p>
    <w:p w14:paraId="54C4FC42" w14:textId="240E4DA4" w:rsidR="00377E0D" w:rsidRPr="00D53687" w:rsidRDefault="00377E0D" w:rsidP="00BA6019">
      <w:pPr>
        <w:tabs>
          <w:tab w:val="left" w:pos="6955"/>
          <w:tab w:val="left" w:pos="7336"/>
        </w:tabs>
        <w:spacing w:line="240" w:lineRule="auto"/>
        <w:contextualSpacing/>
        <w:rPr>
          <w:rFonts w:cs="Times New Roman"/>
        </w:rPr>
      </w:pPr>
    </w:p>
    <w:p w14:paraId="53C54200" w14:textId="18C0AC04" w:rsidR="00377E0D" w:rsidRPr="00D53687" w:rsidRDefault="00377E0D" w:rsidP="00BA6019">
      <w:pPr>
        <w:tabs>
          <w:tab w:val="left" w:pos="6955"/>
          <w:tab w:val="left" w:pos="7336"/>
        </w:tabs>
        <w:spacing w:line="240" w:lineRule="auto"/>
        <w:contextualSpacing/>
        <w:rPr>
          <w:rStyle w:val="Strong"/>
          <w:rFonts w:cs="Times New Roman"/>
          <w:sz w:val="28"/>
          <w:szCs w:val="24"/>
        </w:rPr>
      </w:pPr>
      <w:bookmarkStart w:id="0" w:name="IP1"/>
      <w:r w:rsidRPr="00D53687">
        <w:rPr>
          <w:rStyle w:val="Strong"/>
          <w:rFonts w:cs="Times New Roman"/>
          <w:sz w:val="28"/>
          <w:szCs w:val="24"/>
        </w:rPr>
        <w:t>Ion pairs in proteins</w:t>
      </w:r>
      <w:bookmarkEnd w:id="0"/>
    </w:p>
    <w:p w14:paraId="1F7DD477" w14:textId="7F63AAC6" w:rsidR="00377E0D" w:rsidRPr="00D53687" w:rsidRDefault="00377E0D" w:rsidP="0086782C">
      <w:pPr>
        <w:tabs>
          <w:tab w:val="left" w:pos="6955"/>
          <w:tab w:val="left" w:pos="7336"/>
        </w:tabs>
        <w:spacing w:line="240" w:lineRule="auto"/>
        <w:contextualSpacing/>
        <w:jc w:val="both"/>
        <w:rPr>
          <w:rFonts w:cs="Times New Roman"/>
        </w:rPr>
      </w:pPr>
      <w:r w:rsidRPr="00D53687">
        <w:rPr>
          <w:rFonts w:cs="Times New Roman"/>
        </w:rPr>
        <w:t>Favorable electrostatic interactions between paired anionic and cationic amino acid sidechains are reasonably frequent in proteins. Ion Pairs, sometimes called Salt Bridges, are formed when the charged group of a cationic amino acid (like lysine or arginine) is around 3.0 to 5.0 Å from the charged group of an anionic amino acid (like aspartate or glutamate). The charged groups in an ion pair are generally linked by hydrogen bonds, in addition to electrostatic interactions.</w:t>
      </w:r>
    </w:p>
    <w:p w14:paraId="26886115" w14:textId="6747D07C" w:rsidR="00377E0D" w:rsidRPr="00D53687" w:rsidRDefault="00377E0D" w:rsidP="00825A8D">
      <w:pPr>
        <w:pStyle w:val="text"/>
        <w:spacing w:before="0" w:beforeAutospacing="0" w:after="0" w:afterAutospacing="0"/>
      </w:pPr>
      <w:r w:rsidRPr="00D53687">
        <w:lastRenderedPageBreak/>
        <w:t xml:space="preserve">The electrostatic force between </w:t>
      </w:r>
      <w:r w:rsidR="0086782C" w:rsidRPr="00D53687">
        <w:t>two-point</w:t>
      </w:r>
      <w:r w:rsidRPr="00D53687">
        <w:t xml:space="preserve"> charges is given by:</w:t>
      </w:r>
    </w:p>
    <w:p w14:paraId="590121B8" w14:textId="2F3D4C14" w:rsidR="00377E0D" w:rsidRPr="00D53687" w:rsidRDefault="00377E0D" w:rsidP="00825A8D">
      <w:pPr>
        <w:pStyle w:val="NormalWeb"/>
        <w:spacing w:before="0" w:beforeAutospacing="0" w:after="0" w:afterAutospacing="0"/>
      </w:pPr>
      <w:r w:rsidRPr="00D53687">
        <w:t>Force = k q</w:t>
      </w:r>
      <w:r w:rsidRPr="00D53687">
        <w:rPr>
          <w:vertAlign w:val="subscript"/>
        </w:rPr>
        <w:t>1</w:t>
      </w:r>
      <w:r w:rsidRPr="00D53687">
        <w:t xml:space="preserve"> q</w:t>
      </w:r>
      <w:r w:rsidRPr="00D53687">
        <w:rPr>
          <w:vertAlign w:val="subscript"/>
        </w:rPr>
        <w:t>2</w:t>
      </w:r>
      <w:r w:rsidRPr="00D53687">
        <w:t xml:space="preserve"> / ε r</w:t>
      </w:r>
      <w:r w:rsidRPr="00D53687">
        <w:rPr>
          <w:vertAlign w:val="superscript"/>
        </w:rPr>
        <w:t>2</w:t>
      </w:r>
      <w:r w:rsidRPr="00D53687">
        <w:br/>
        <w:t>where k = 9.0 x 10</w:t>
      </w:r>
      <w:r w:rsidRPr="00D53687">
        <w:rPr>
          <w:vertAlign w:val="superscript"/>
        </w:rPr>
        <w:t>9</w:t>
      </w:r>
      <w:r w:rsidRPr="00D53687">
        <w:t xml:space="preserve"> nt-meter</w:t>
      </w:r>
      <w:r w:rsidRPr="00D53687">
        <w:rPr>
          <w:vertAlign w:val="superscript"/>
        </w:rPr>
        <w:t>2</w:t>
      </w:r>
      <w:r w:rsidRPr="00D53687">
        <w:t xml:space="preserve"> / coul</w:t>
      </w:r>
      <w:r w:rsidRPr="00D53687">
        <w:rPr>
          <w:vertAlign w:val="superscript"/>
        </w:rPr>
        <w:t>2</w:t>
      </w:r>
      <w:r w:rsidRPr="00D53687">
        <w:br/>
        <w:t>q = -1.6 x 10</w:t>
      </w:r>
      <w:r w:rsidRPr="00D53687">
        <w:rPr>
          <w:vertAlign w:val="superscript"/>
        </w:rPr>
        <w:t>-19</w:t>
      </w:r>
      <w:r w:rsidRPr="00D53687">
        <w:t xml:space="preserve"> coulombs for an electron.</w:t>
      </w:r>
      <w:r w:rsidRPr="00D53687">
        <w:br/>
        <w:t>r = distance between the point charges (meters)</w:t>
      </w:r>
      <w:r w:rsidRPr="00D53687">
        <w:br/>
        <w:t>ε = the dielectric constant of the medium (unitless).</w:t>
      </w:r>
    </w:p>
    <w:p w14:paraId="6B73DC1E" w14:textId="56D04A5B" w:rsidR="0086782C" w:rsidRPr="00D53687" w:rsidRDefault="00377E0D" w:rsidP="00825A8D">
      <w:pPr>
        <w:pStyle w:val="text"/>
        <w:spacing w:before="0" w:beforeAutospacing="0" w:after="0" w:afterAutospacing="0"/>
        <w:jc w:val="both"/>
      </w:pPr>
      <w:r w:rsidRPr="00D53687">
        <w:t xml:space="preserve">ε is the dielectric constant. It reflects the tendency of the medium to shield charged species from each other. ε is 1 in a vacuum, around 4 in the interior of a protein and 80 in water. Water is very efficient at shielding charges, reducing electrostatic forces between ions. The problem of calculating electrostatic effects in biological systems is complex in part because of non-uniformity of the dielectric environment. </w:t>
      </w:r>
    </w:p>
    <w:p w14:paraId="1B776770" w14:textId="6F9A2437" w:rsidR="00377E0D" w:rsidRPr="00D53687" w:rsidRDefault="00377E0D" w:rsidP="0086782C">
      <w:pPr>
        <w:pStyle w:val="text"/>
        <w:ind w:firstLine="720"/>
        <w:jc w:val="both"/>
      </w:pPr>
      <w:r w:rsidRPr="00D53687">
        <w:t>The dielectric micro-environments are complex and variable, with less shielding of charges in regions of hydrocarbon sidechains and greater shielding in regions of polar sidechains.</w:t>
      </w:r>
      <w:r w:rsidR="00055379" w:rsidRPr="00D53687">
        <w:t xml:space="preserve"> </w:t>
      </w:r>
      <w:r w:rsidRPr="00D53687">
        <w:t>The electrostatic energy is given by:</w:t>
      </w:r>
    </w:p>
    <w:p w14:paraId="4EC7F420" w14:textId="5261767B" w:rsidR="00377E0D" w:rsidRPr="00D53687" w:rsidRDefault="00377E0D" w:rsidP="00377E0D">
      <w:pPr>
        <w:pStyle w:val="NormalWeb"/>
        <w:jc w:val="center"/>
      </w:pPr>
      <w:r w:rsidRPr="00D53687">
        <w:t>ΔE= k a q</w:t>
      </w:r>
      <w:r w:rsidRPr="00D53687">
        <w:rPr>
          <w:vertAlign w:val="subscript"/>
        </w:rPr>
        <w:t>1</w:t>
      </w:r>
      <w:r w:rsidRPr="00D53687">
        <w:t xml:space="preserve"> q</w:t>
      </w:r>
      <w:r w:rsidRPr="00D53687">
        <w:rPr>
          <w:vertAlign w:val="subscript"/>
        </w:rPr>
        <w:t>2</w:t>
      </w:r>
      <w:r w:rsidRPr="00D53687">
        <w:t xml:space="preserve"> / ε r</w:t>
      </w:r>
      <w:r w:rsidRPr="00D53687">
        <w:br/>
        <w:t>where a = Avogadro's number.</w:t>
      </w:r>
    </w:p>
    <w:p w14:paraId="67ED518E" w14:textId="77777777" w:rsidR="00377E0D" w:rsidRPr="00D53687" w:rsidRDefault="00377E0D" w:rsidP="0086782C">
      <w:pPr>
        <w:pStyle w:val="text"/>
        <w:jc w:val="both"/>
      </w:pPr>
      <w:r w:rsidRPr="00D53687">
        <w:t>One can crudely estimate the energetics of a charge-charge interaction in a protein. The energy of an amine (charge +1) and a carboxylic acid (charge -1) separated by 4 Å in the interior of protein is given by:</w:t>
      </w:r>
    </w:p>
    <w:p w14:paraId="165E9DF0" w14:textId="772FF236" w:rsidR="00377E0D" w:rsidRPr="00D53687" w:rsidRDefault="00377E0D" w:rsidP="00825A8D">
      <w:pPr>
        <w:pStyle w:val="NormalWeb"/>
        <w:spacing w:before="0" w:beforeAutospacing="0" w:after="0" w:afterAutospacing="0"/>
        <w:jc w:val="center"/>
      </w:pPr>
      <w:r w:rsidRPr="00D53687">
        <w:t>ΔE = -(9.0x10</w:t>
      </w:r>
      <w:r w:rsidRPr="00D53687">
        <w:rPr>
          <w:vertAlign w:val="superscript"/>
        </w:rPr>
        <w:t>9</w:t>
      </w:r>
      <w:r w:rsidRPr="00D53687">
        <w:t>nt-m</w:t>
      </w:r>
      <w:r w:rsidRPr="00D53687">
        <w:rPr>
          <w:vertAlign w:val="superscript"/>
        </w:rPr>
        <w:t>2</w:t>
      </w:r>
      <w:r w:rsidRPr="00D53687">
        <w:t>/coul</w:t>
      </w:r>
      <w:proofErr w:type="gramStart"/>
      <w:r w:rsidRPr="00D53687">
        <w:rPr>
          <w:vertAlign w:val="superscript"/>
        </w:rPr>
        <w:t>2</w:t>
      </w:r>
      <w:r w:rsidRPr="00D53687">
        <w:t>)(</w:t>
      </w:r>
      <w:proofErr w:type="gramEnd"/>
      <w:r w:rsidRPr="00D53687">
        <w:t>6.02x10</w:t>
      </w:r>
      <w:r w:rsidRPr="00D53687">
        <w:rPr>
          <w:vertAlign w:val="superscript"/>
        </w:rPr>
        <w:t>23</w:t>
      </w:r>
      <w:r w:rsidRPr="00D53687">
        <w:t>)(1.6x10</w:t>
      </w:r>
      <w:r w:rsidRPr="00D53687">
        <w:rPr>
          <w:vertAlign w:val="superscript"/>
        </w:rPr>
        <w:t>-19</w:t>
      </w:r>
      <w:r w:rsidRPr="00D53687">
        <w:t>coul)</w:t>
      </w:r>
      <w:r w:rsidRPr="00D53687">
        <w:rPr>
          <w:vertAlign w:val="superscript"/>
        </w:rPr>
        <w:t>2</w:t>
      </w:r>
      <w:r w:rsidRPr="00D53687">
        <w:t xml:space="preserve"> /4( 4x10</w:t>
      </w:r>
      <w:r w:rsidRPr="00D53687">
        <w:rPr>
          <w:vertAlign w:val="superscript"/>
        </w:rPr>
        <w:t>-10</w:t>
      </w:r>
      <w:r w:rsidRPr="00D53687">
        <w:t>m)</w:t>
      </w:r>
      <w:r w:rsidRPr="00D53687">
        <w:br/>
        <w:t xml:space="preserve">= 87 </w:t>
      </w:r>
      <w:proofErr w:type="spellStart"/>
      <w:r w:rsidRPr="00D53687">
        <w:t>kjoules</w:t>
      </w:r>
      <w:proofErr w:type="spellEnd"/>
      <w:r w:rsidRPr="00D53687">
        <w:t xml:space="preserve">/mole = 21 kcal/mole </w:t>
      </w:r>
    </w:p>
    <w:p w14:paraId="46DDC280" w14:textId="315E07F2" w:rsidR="00377E0D" w:rsidRPr="00D53687" w:rsidRDefault="00377E0D" w:rsidP="0086782C">
      <w:pPr>
        <w:pStyle w:val="text"/>
        <w:jc w:val="both"/>
      </w:pPr>
      <w:r w:rsidRPr="00D53687">
        <w:t xml:space="preserve">This rough approximation is around 10-fold greater than the values determined experimentally. An ion pair contributes </w:t>
      </w:r>
      <w:r w:rsidR="0086782C" w:rsidRPr="00D53687">
        <w:t>favourable</w:t>
      </w:r>
      <w:r w:rsidRPr="00D53687">
        <w:t xml:space="preserve"> ΔG of 1 to 4 kcal/mole (4.1 to 16.4 </w:t>
      </w:r>
      <w:proofErr w:type="spellStart"/>
      <w:r w:rsidRPr="00D53687">
        <w:t>kjoule</w:t>
      </w:r>
      <w:proofErr w:type="spellEnd"/>
      <w:r w:rsidRPr="00D53687">
        <w:t>/mole) to the stability of a native protein.</w:t>
      </w:r>
    </w:p>
    <w:p w14:paraId="4AA49792" w14:textId="5F631327" w:rsidR="00377E0D" w:rsidRPr="00D53687" w:rsidRDefault="00377E0D" w:rsidP="0086782C">
      <w:pPr>
        <w:tabs>
          <w:tab w:val="left" w:pos="6955"/>
          <w:tab w:val="left" w:pos="7336"/>
        </w:tabs>
        <w:spacing w:line="240" w:lineRule="auto"/>
        <w:contextualSpacing/>
        <w:jc w:val="center"/>
        <w:rPr>
          <w:rFonts w:eastAsia="Calibri" w:cs="Times New Roman"/>
          <w:b/>
          <w:color w:val="auto"/>
          <w:sz w:val="28"/>
          <w:szCs w:val="28"/>
          <w:lang w:val="en-IN"/>
        </w:rPr>
      </w:pPr>
      <w:r w:rsidRPr="00D53687">
        <w:rPr>
          <w:rFonts w:cs="Times New Roman"/>
          <w:noProof/>
        </w:rPr>
        <w:drawing>
          <wp:inline distT="0" distB="0" distL="0" distR="0" wp14:anchorId="27F52124" wp14:editId="12804EFE">
            <wp:extent cx="2926080" cy="2194560"/>
            <wp:effectExtent l="0" t="0" r="7620" b="0"/>
            <wp:docPr id="10" name="Picture 10" descr="ion pair, salt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n pair, salt brid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061872D7" w14:textId="77777777" w:rsidR="00592F11" w:rsidRPr="00D53687" w:rsidRDefault="00592F11" w:rsidP="0086782C">
      <w:pPr>
        <w:tabs>
          <w:tab w:val="left" w:pos="6955"/>
          <w:tab w:val="left" w:pos="7336"/>
        </w:tabs>
        <w:spacing w:line="240" w:lineRule="auto"/>
        <w:contextualSpacing/>
        <w:jc w:val="both"/>
        <w:rPr>
          <w:rFonts w:cs="Times New Roman"/>
        </w:rPr>
      </w:pPr>
    </w:p>
    <w:p w14:paraId="51D84952" w14:textId="7187E992" w:rsidR="00B03573" w:rsidRPr="00D53687" w:rsidRDefault="00B03573" w:rsidP="0086782C">
      <w:pPr>
        <w:tabs>
          <w:tab w:val="left" w:pos="6955"/>
          <w:tab w:val="left" w:pos="7336"/>
        </w:tabs>
        <w:spacing w:line="240" w:lineRule="auto"/>
        <w:contextualSpacing/>
        <w:jc w:val="both"/>
        <w:rPr>
          <w:rFonts w:eastAsia="Calibri" w:cs="Times New Roman"/>
          <w:b/>
          <w:color w:val="auto"/>
          <w:sz w:val="28"/>
          <w:szCs w:val="28"/>
          <w:lang w:val="en-IN"/>
        </w:rPr>
      </w:pPr>
      <w:r w:rsidRPr="00D53687">
        <w:rPr>
          <w:rFonts w:cs="Times New Roman"/>
        </w:rPr>
        <w:t xml:space="preserve">Figure </w:t>
      </w:r>
      <w:r w:rsidR="0086782C" w:rsidRPr="00D53687">
        <w:rPr>
          <w:rFonts w:cs="Times New Roman"/>
        </w:rPr>
        <w:t>4</w:t>
      </w:r>
      <w:r w:rsidRPr="00D53687">
        <w:rPr>
          <w:rFonts w:cs="Times New Roman"/>
        </w:rPr>
        <w:t xml:space="preserve"> shows an ion pair within a folded protein. An anionic aspartic acid (charge = -1) engages in attractive electrostatic interactions with cationic arginine (charge = +1). The dashed lines represent hydrogen bonds.</w:t>
      </w:r>
    </w:p>
    <w:p w14:paraId="0AC3D3D0" w14:textId="77777777" w:rsidR="0086782C" w:rsidRPr="00D53687" w:rsidRDefault="0086782C" w:rsidP="00BA6019">
      <w:pPr>
        <w:tabs>
          <w:tab w:val="left" w:pos="6955"/>
          <w:tab w:val="left" w:pos="7336"/>
        </w:tabs>
        <w:spacing w:line="240" w:lineRule="auto"/>
        <w:contextualSpacing/>
        <w:rPr>
          <w:rStyle w:val="Strong"/>
          <w:rFonts w:cs="Times New Roman"/>
        </w:rPr>
      </w:pPr>
    </w:p>
    <w:p w14:paraId="20801090" w14:textId="77777777" w:rsidR="00592F11" w:rsidRPr="00D53687" w:rsidRDefault="00592F11" w:rsidP="0086782C">
      <w:pPr>
        <w:tabs>
          <w:tab w:val="left" w:pos="6955"/>
          <w:tab w:val="left" w:pos="7336"/>
        </w:tabs>
        <w:spacing w:after="0" w:line="240" w:lineRule="auto"/>
        <w:contextualSpacing/>
        <w:rPr>
          <w:rStyle w:val="Strong"/>
          <w:rFonts w:cs="Times New Roman"/>
          <w:sz w:val="28"/>
          <w:szCs w:val="24"/>
        </w:rPr>
      </w:pPr>
    </w:p>
    <w:p w14:paraId="2E042EE6" w14:textId="77777777" w:rsidR="00592F11" w:rsidRPr="00D53687" w:rsidRDefault="00592F11" w:rsidP="0086782C">
      <w:pPr>
        <w:tabs>
          <w:tab w:val="left" w:pos="6955"/>
          <w:tab w:val="left" w:pos="7336"/>
        </w:tabs>
        <w:spacing w:after="0" w:line="240" w:lineRule="auto"/>
        <w:contextualSpacing/>
        <w:rPr>
          <w:rStyle w:val="Strong"/>
          <w:rFonts w:cs="Times New Roman"/>
          <w:sz w:val="28"/>
          <w:szCs w:val="24"/>
        </w:rPr>
      </w:pPr>
    </w:p>
    <w:p w14:paraId="187F1F86" w14:textId="17F85C93" w:rsidR="00B03573" w:rsidRPr="00D53687" w:rsidRDefault="00B03573" w:rsidP="0086782C">
      <w:pPr>
        <w:tabs>
          <w:tab w:val="left" w:pos="6955"/>
          <w:tab w:val="left" w:pos="7336"/>
        </w:tabs>
        <w:spacing w:after="0" w:line="240" w:lineRule="auto"/>
        <w:contextualSpacing/>
        <w:rPr>
          <w:rStyle w:val="Strong"/>
          <w:rFonts w:cs="Times New Roman"/>
          <w:sz w:val="28"/>
          <w:szCs w:val="24"/>
        </w:rPr>
      </w:pPr>
      <w:r w:rsidRPr="00D53687">
        <w:rPr>
          <w:rStyle w:val="Strong"/>
          <w:rFonts w:cs="Times New Roman"/>
          <w:sz w:val="28"/>
          <w:szCs w:val="24"/>
        </w:rPr>
        <w:lastRenderedPageBreak/>
        <w:t>Hydrogen Bonding</w:t>
      </w:r>
    </w:p>
    <w:p w14:paraId="15B2FCB4" w14:textId="77777777" w:rsidR="00B03573" w:rsidRPr="00D53687" w:rsidRDefault="00B03573" w:rsidP="0086782C">
      <w:pPr>
        <w:pStyle w:val="text"/>
        <w:spacing w:before="0" w:beforeAutospacing="0" w:after="0" w:afterAutospacing="0"/>
        <w:jc w:val="both"/>
      </w:pPr>
      <w:r w:rsidRPr="00D53687">
        <w:t xml:space="preserve">The idea that a single hydrogen atom could interact simultaneously with two other atoms was proposed in 1920 by Latimer and </w:t>
      </w:r>
      <w:proofErr w:type="spellStart"/>
      <w:r w:rsidRPr="00D53687">
        <w:t>Rodebush</w:t>
      </w:r>
      <w:proofErr w:type="spellEnd"/>
      <w:r w:rsidRPr="00D53687">
        <w:t xml:space="preserve"> and their advisor, G. N. Lewis. Maurice Huggins, who was also a student in Lewis' lab, describes the hydrogen bond in his 1919 dissertation.</w:t>
      </w:r>
    </w:p>
    <w:p w14:paraId="0E953353" w14:textId="18DA3727" w:rsidR="00B03573" w:rsidRPr="00D53687" w:rsidRDefault="00B03573" w:rsidP="0086782C">
      <w:pPr>
        <w:pStyle w:val="text"/>
        <w:jc w:val="both"/>
      </w:pPr>
      <w:r w:rsidRPr="00D53687">
        <w:t xml:space="preserve">A hydrogen bond is a </w:t>
      </w:r>
      <w:r w:rsidR="0086782C" w:rsidRPr="00D53687">
        <w:t>favourable</w:t>
      </w:r>
      <w:r w:rsidRPr="00D53687">
        <w:t xml:space="preserve"> interaction between an atom with a basic lone pair of electrons (a Lewis Base) and a hydrogen atom that has been partially stripped of its electrons because it is covalently bound to an electronegative atom (N, O, or S). In a hydrogen bond, the Lewis Base is the hydrogen bond acceptor (A) and the partially exposed proton is bound to the hydrogen bond donor (H-D).</w:t>
      </w:r>
    </w:p>
    <w:p w14:paraId="0CDEB7E5" w14:textId="77777777" w:rsidR="00B03573" w:rsidRPr="00D53687" w:rsidRDefault="00B03573" w:rsidP="0086782C">
      <w:pPr>
        <w:pStyle w:val="text"/>
        <w:jc w:val="both"/>
      </w:pPr>
      <w:r w:rsidRPr="00D53687">
        <w:rPr>
          <w:rStyle w:val="Emphasis"/>
        </w:rPr>
        <w:t>Why hydrogen?</w:t>
      </w:r>
      <w:r w:rsidRPr="00D53687">
        <w:t xml:space="preserve"> Hydrogen is special because it is the </w:t>
      </w:r>
      <w:r w:rsidRPr="00D53687">
        <w:rPr>
          <w:rStyle w:val="Emphasis"/>
        </w:rPr>
        <w:t>only</w:t>
      </w:r>
      <w:r w:rsidRPr="00D53687">
        <w:t xml:space="preserve"> atom that (</w:t>
      </w:r>
      <w:proofErr w:type="spellStart"/>
      <w:r w:rsidRPr="00D53687">
        <w:t>i</w:t>
      </w:r>
      <w:proofErr w:type="spellEnd"/>
      <w:r w:rsidRPr="00D53687">
        <w:t xml:space="preserve">) forms covalent sigma bonds with electronegative atoms like N, O and S, </w:t>
      </w:r>
      <w:r w:rsidRPr="00D53687">
        <w:rPr>
          <w:rStyle w:val="Emphasis"/>
        </w:rPr>
        <w:t>and</w:t>
      </w:r>
      <w:r w:rsidRPr="00D53687">
        <w:t xml:space="preserve"> (ii) uses the inner shell (1S) electron(s) in that covalent bond. When its electronegative bonding partner pulls the bonding electrons away from hydrogen, the hydrogen nucleus (a proton) is exposed on the back side (distal from the bonding partner). The unshielded face of the proton is exposed, attracting the partial negative charge of an electron lone pair. Hydrogen is the only atom that exposes its nucleus this way. Other atoms have inner shell non-bonding electrons that shield the nucleus.</w:t>
      </w:r>
    </w:p>
    <w:p w14:paraId="370DD47D" w14:textId="64C93106" w:rsidR="00B03573" w:rsidRPr="00D53687" w:rsidRDefault="00B03573" w:rsidP="00B03573">
      <w:pPr>
        <w:tabs>
          <w:tab w:val="left" w:pos="6955"/>
          <w:tab w:val="left" w:pos="7336"/>
        </w:tabs>
        <w:spacing w:line="240" w:lineRule="auto"/>
        <w:contextualSpacing/>
        <w:jc w:val="center"/>
        <w:rPr>
          <w:rFonts w:eastAsia="Calibri" w:cs="Times New Roman"/>
          <w:b/>
          <w:color w:val="auto"/>
          <w:sz w:val="28"/>
          <w:szCs w:val="28"/>
          <w:lang w:val="en-IN"/>
        </w:rPr>
      </w:pPr>
      <w:r w:rsidRPr="00D53687">
        <w:rPr>
          <w:rFonts w:cs="Times New Roman"/>
          <w:noProof/>
        </w:rPr>
        <w:drawing>
          <wp:anchor distT="0" distB="0" distL="114300" distR="114300" simplePos="0" relativeHeight="251666432" behindDoc="1" locked="0" layoutInCell="1" allowOverlap="1" wp14:anchorId="7DC4AA8F" wp14:editId="09AF5254">
            <wp:simplePos x="0" y="0"/>
            <wp:positionH relativeFrom="column">
              <wp:posOffset>1158240</wp:posOffset>
            </wp:positionH>
            <wp:positionV relativeFrom="paragraph">
              <wp:posOffset>2540</wp:posOffset>
            </wp:positionV>
            <wp:extent cx="3634105" cy="2725420"/>
            <wp:effectExtent l="0" t="0" r="4445" b="0"/>
            <wp:wrapTight wrapText="bothSides">
              <wp:wrapPolygon edited="0">
                <wp:start x="0" y="0"/>
                <wp:lineTo x="0" y="21439"/>
                <wp:lineTo x="21513" y="21439"/>
                <wp:lineTo x="21513" y="0"/>
                <wp:lineTo x="0" y="0"/>
              </wp:wrapPolygon>
            </wp:wrapTight>
            <wp:docPr id="11" name="Picture 11" descr="hydrogen b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ydrogen bo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4105" cy="2725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E6889B" w14:textId="77777777" w:rsidR="00B03573" w:rsidRPr="00D53687" w:rsidRDefault="00B03573" w:rsidP="00BA6019">
      <w:pPr>
        <w:tabs>
          <w:tab w:val="left" w:pos="6955"/>
          <w:tab w:val="left" w:pos="7336"/>
        </w:tabs>
        <w:spacing w:line="240" w:lineRule="auto"/>
        <w:contextualSpacing/>
        <w:rPr>
          <w:rFonts w:eastAsia="Calibri" w:cs="Times New Roman"/>
          <w:b/>
          <w:color w:val="auto"/>
          <w:sz w:val="28"/>
          <w:szCs w:val="28"/>
          <w:lang w:val="en-IN"/>
        </w:rPr>
      </w:pPr>
    </w:p>
    <w:p w14:paraId="3A5861AA" w14:textId="77777777" w:rsidR="00055379" w:rsidRPr="00D53687" w:rsidRDefault="00055379" w:rsidP="00BA6019">
      <w:pPr>
        <w:tabs>
          <w:tab w:val="left" w:pos="6955"/>
          <w:tab w:val="left" w:pos="7336"/>
        </w:tabs>
        <w:spacing w:line="240" w:lineRule="auto"/>
        <w:contextualSpacing/>
        <w:rPr>
          <w:rFonts w:cs="Times New Roman"/>
        </w:rPr>
      </w:pPr>
    </w:p>
    <w:p w14:paraId="1585B937" w14:textId="77777777" w:rsidR="00055379" w:rsidRPr="00D53687" w:rsidRDefault="00055379" w:rsidP="00BA6019">
      <w:pPr>
        <w:tabs>
          <w:tab w:val="left" w:pos="6955"/>
          <w:tab w:val="left" w:pos="7336"/>
        </w:tabs>
        <w:spacing w:line="240" w:lineRule="auto"/>
        <w:contextualSpacing/>
        <w:rPr>
          <w:rFonts w:cs="Times New Roman"/>
        </w:rPr>
      </w:pPr>
    </w:p>
    <w:p w14:paraId="359456D9" w14:textId="77777777" w:rsidR="00055379" w:rsidRPr="00D53687" w:rsidRDefault="00055379" w:rsidP="00BA6019">
      <w:pPr>
        <w:tabs>
          <w:tab w:val="left" w:pos="6955"/>
          <w:tab w:val="left" w:pos="7336"/>
        </w:tabs>
        <w:spacing w:line="240" w:lineRule="auto"/>
        <w:contextualSpacing/>
        <w:rPr>
          <w:rFonts w:cs="Times New Roman"/>
        </w:rPr>
      </w:pPr>
    </w:p>
    <w:p w14:paraId="73355F0E" w14:textId="77777777" w:rsidR="00055379" w:rsidRPr="00D53687" w:rsidRDefault="00055379" w:rsidP="00BA6019">
      <w:pPr>
        <w:tabs>
          <w:tab w:val="left" w:pos="6955"/>
          <w:tab w:val="left" w:pos="7336"/>
        </w:tabs>
        <w:spacing w:line="240" w:lineRule="auto"/>
        <w:contextualSpacing/>
        <w:rPr>
          <w:rFonts w:cs="Times New Roman"/>
        </w:rPr>
      </w:pPr>
    </w:p>
    <w:p w14:paraId="667D80DB" w14:textId="77777777" w:rsidR="00055379" w:rsidRPr="00D53687" w:rsidRDefault="00055379" w:rsidP="00BA6019">
      <w:pPr>
        <w:tabs>
          <w:tab w:val="left" w:pos="6955"/>
          <w:tab w:val="left" w:pos="7336"/>
        </w:tabs>
        <w:spacing w:line="240" w:lineRule="auto"/>
        <w:contextualSpacing/>
        <w:rPr>
          <w:rFonts w:cs="Times New Roman"/>
        </w:rPr>
      </w:pPr>
    </w:p>
    <w:p w14:paraId="67575D97" w14:textId="77777777" w:rsidR="00055379" w:rsidRPr="00D53687" w:rsidRDefault="00055379" w:rsidP="00BA6019">
      <w:pPr>
        <w:tabs>
          <w:tab w:val="left" w:pos="6955"/>
          <w:tab w:val="left" w:pos="7336"/>
        </w:tabs>
        <w:spacing w:line="240" w:lineRule="auto"/>
        <w:contextualSpacing/>
        <w:rPr>
          <w:rFonts w:cs="Times New Roman"/>
        </w:rPr>
      </w:pPr>
    </w:p>
    <w:p w14:paraId="41A152C0" w14:textId="77777777" w:rsidR="00055379" w:rsidRPr="00D53687" w:rsidRDefault="00055379" w:rsidP="00BA6019">
      <w:pPr>
        <w:tabs>
          <w:tab w:val="left" w:pos="6955"/>
          <w:tab w:val="left" w:pos="7336"/>
        </w:tabs>
        <w:spacing w:line="240" w:lineRule="auto"/>
        <w:contextualSpacing/>
        <w:rPr>
          <w:rFonts w:cs="Times New Roman"/>
        </w:rPr>
      </w:pPr>
    </w:p>
    <w:p w14:paraId="7523E221" w14:textId="77777777" w:rsidR="00055379" w:rsidRPr="00D53687" w:rsidRDefault="00055379" w:rsidP="00BA6019">
      <w:pPr>
        <w:tabs>
          <w:tab w:val="left" w:pos="6955"/>
          <w:tab w:val="left" w:pos="7336"/>
        </w:tabs>
        <w:spacing w:line="240" w:lineRule="auto"/>
        <w:contextualSpacing/>
        <w:rPr>
          <w:rFonts w:cs="Times New Roman"/>
        </w:rPr>
      </w:pPr>
    </w:p>
    <w:p w14:paraId="2E609300" w14:textId="77777777" w:rsidR="00055379" w:rsidRPr="00D53687" w:rsidRDefault="00055379" w:rsidP="00BA6019">
      <w:pPr>
        <w:tabs>
          <w:tab w:val="left" w:pos="6955"/>
          <w:tab w:val="left" w:pos="7336"/>
        </w:tabs>
        <w:spacing w:line="240" w:lineRule="auto"/>
        <w:contextualSpacing/>
        <w:rPr>
          <w:rFonts w:cs="Times New Roman"/>
        </w:rPr>
      </w:pPr>
    </w:p>
    <w:p w14:paraId="36A2753B" w14:textId="77777777" w:rsidR="00055379" w:rsidRPr="00D53687" w:rsidRDefault="00055379" w:rsidP="00BA6019">
      <w:pPr>
        <w:tabs>
          <w:tab w:val="left" w:pos="6955"/>
          <w:tab w:val="left" w:pos="7336"/>
        </w:tabs>
        <w:spacing w:line="240" w:lineRule="auto"/>
        <w:contextualSpacing/>
        <w:rPr>
          <w:rFonts w:cs="Times New Roman"/>
        </w:rPr>
      </w:pPr>
    </w:p>
    <w:p w14:paraId="4BA633AB" w14:textId="77777777" w:rsidR="00055379" w:rsidRPr="00D53687" w:rsidRDefault="00055379" w:rsidP="00BA6019">
      <w:pPr>
        <w:tabs>
          <w:tab w:val="left" w:pos="6955"/>
          <w:tab w:val="left" w:pos="7336"/>
        </w:tabs>
        <w:spacing w:line="240" w:lineRule="auto"/>
        <w:contextualSpacing/>
        <w:rPr>
          <w:rFonts w:cs="Times New Roman"/>
        </w:rPr>
      </w:pPr>
    </w:p>
    <w:p w14:paraId="57040F7C" w14:textId="77777777" w:rsidR="00055379" w:rsidRPr="00D53687" w:rsidRDefault="00055379" w:rsidP="00BA6019">
      <w:pPr>
        <w:tabs>
          <w:tab w:val="left" w:pos="6955"/>
          <w:tab w:val="left" w:pos="7336"/>
        </w:tabs>
        <w:spacing w:line="240" w:lineRule="auto"/>
        <w:contextualSpacing/>
        <w:rPr>
          <w:rFonts w:cs="Times New Roman"/>
        </w:rPr>
      </w:pPr>
    </w:p>
    <w:p w14:paraId="20E8E1E2" w14:textId="77777777" w:rsidR="00055379" w:rsidRPr="00D53687" w:rsidRDefault="00055379" w:rsidP="00BA6019">
      <w:pPr>
        <w:tabs>
          <w:tab w:val="left" w:pos="6955"/>
          <w:tab w:val="left" w:pos="7336"/>
        </w:tabs>
        <w:spacing w:line="240" w:lineRule="auto"/>
        <w:contextualSpacing/>
        <w:rPr>
          <w:rFonts w:cs="Times New Roman"/>
        </w:rPr>
      </w:pPr>
    </w:p>
    <w:p w14:paraId="6939FCD2" w14:textId="77777777" w:rsidR="00055379" w:rsidRPr="00D53687" w:rsidRDefault="00055379" w:rsidP="00BA6019">
      <w:pPr>
        <w:tabs>
          <w:tab w:val="left" w:pos="6955"/>
          <w:tab w:val="left" w:pos="7336"/>
        </w:tabs>
        <w:spacing w:line="240" w:lineRule="auto"/>
        <w:contextualSpacing/>
        <w:rPr>
          <w:rFonts w:cs="Times New Roman"/>
        </w:rPr>
      </w:pPr>
    </w:p>
    <w:p w14:paraId="3821AB69" w14:textId="48A125F5" w:rsidR="00B03573" w:rsidRPr="00D53687" w:rsidRDefault="00B03573" w:rsidP="00055379">
      <w:pPr>
        <w:tabs>
          <w:tab w:val="left" w:pos="6955"/>
          <w:tab w:val="left" w:pos="7336"/>
        </w:tabs>
        <w:spacing w:line="240" w:lineRule="auto"/>
        <w:contextualSpacing/>
        <w:jc w:val="both"/>
        <w:rPr>
          <w:rFonts w:cs="Times New Roman"/>
        </w:rPr>
      </w:pPr>
      <w:r w:rsidRPr="00D53687">
        <w:rPr>
          <w:rFonts w:cs="Times New Roman"/>
        </w:rPr>
        <w:t>Figure 5 illustrates the elements of a hydrogen bond, including the HB acceptor and HB donor, the lone pair and the exposed proton. N, O, S are the predominant hydrogen bonding atoms (A &amp; D) in biological systems.</w:t>
      </w:r>
    </w:p>
    <w:p w14:paraId="1939AEBD" w14:textId="77777777" w:rsidR="009B1468" w:rsidRPr="00D53687" w:rsidRDefault="009B1468" w:rsidP="00BA6019">
      <w:pPr>
        <w:tabs>
          <w:tab w:val="left" w:pos="6955"/>
          <w:tab w:val="left" w:pos="7336"/>
        </w:tabs>
        <w:spacing w:line="240" w:lineRule="auto"/>
        <w:contextualSpacing/>
        <w:rPr>
          <w:rFonts w:cs="Times New Roman"/>
        </w:rPr>
      </w:pPr>
    </w:p>
    <w:p w14:paraId="671BDBFC" w14:textId="5C5DE5BE" w:rsidR="00B03573" w:rsidRPr="00D53687" w:rsidRDefault="00B03573" w:rsidP="009B1468">
      <w:pPr>
        <w:tabs>
          <w:tab w:val="left" w:pos="6955"/>
          <w:tab w:val="left" w:pos="7336"/>
        </w:tabs>
        <w:spacing w:line="240" w:lineRule="auto"/>
        <w:contextualSpacing/>
        <w:jc w:val="both"/>
        <w:rPr>
          <w:rFonts w:cs="Times New Roman"/>
        </w:rPr>
      </w:pPr>
      <w:r w:rsidRPr="00D53687">
        <w:rPr>
          <w:rFonts w:cs="Times New Roman"/>
        </w:rPr>
        <w:t xml:space="preserve">A hydrogen bond is </w:t>
      </w:r>
      <w:r w:rsidRPr="00D53687">
        <w:rPr>
          <w:rStyle w:val="Emphasis"/>
          <w:rFonts w:cs="Times New Roman"/>
        </w:rPr>
        <w:t>not</w:t>
      </w:r>
      <w:r w:rsidRPr="00D53687">
        <w:rPr>
          <w:rFonts w:cs="Times New Roman"/>
        </w:rPr>
        <w:t xml:space="preserve"> an acid-base reaction, where the proton (H</w:t>
      </w:r>
      <w:r w:rsidRPr="00D53687">
        <w:rPr>
          <w:rFonts w:cs="Times New Roman"/>
          <w:vertAlign w:val="superscript"/>
        </w:rPr>
        <w:t>+</w:t>
      </w:r>
      <w:r w:rsidRPr="00D53687">
        <w:rPr>
          <w:rFonts w:cs="Times New Roman"/>
        </w:rPr>
        <w:t>) is fully transferred from H-D to A to form D</w:t>
      </w:r>
      <w:r w:rsidRPr="00D53687">
        <w:rPr>
          <w:rFonts w:cs="Times New Roman"/>
          <w:vertAlign w:val="superscript"/>
        </w:rPr>
        <w:t>-</w:t>
      </w:r>
      <w:r w:rsidRPr="00D53687">
        <w:rPr>
          <w:rFonts w:cs="Times New Roman"/>
        </w:rPr>
        <w:t xml:space="preserve"> and HA</w:t>
      </w:r>
      <w:r w:rsidRPr="00D53687">
        <w:rPr>
          <w:rFonts w:cs="Times New Roman"/>
          <w:vertAlign w:val="superscript"/>
        </w:rPr>
        <w:t>+</w:t>
      </w:r>
      <w:r w:rsidRPr="00D53687">
        <w:rPr>
          <w:rFonts w:cs="Times New Roman"/>
        </w:rPr>
        <w:t>. However, the strength of a hydrogen bond correlates well with the acidity of donor H-D and the basicity of acceptor A. In a hydrogen bond, the H</w:t>
      </w:r>
      <w:r w:rsidRPr="00D53687">
        <w:rPr>
          <w:rFonts w:cs="Times New Roman"/>
          <w:vertAlign w:val="superscript"/>
        </w:rPr>
        <w:t>+</w:t>
      </w:r>
      <w:r w:rsidRPr="00D53687">
        <w:rPr>
          <w:rFonts w:cs="Times New Roman"/>
        </w:rPr>
        <w:t xml:space="preserve"> is partially </w:t>
      </w:r>
      <w:r w:rsidR="009B1468" w:rsidRPr="00D53687">
        <w:rPr>
          <w:rFonts w:cs="Times New Roman"/>
        </w:rPr>
        <w:t>transferred</w:t>
      </w:r>
      <w:r w:rsidRPr="00D53687">
        <w:rPr>
          <w:rFonts w:cs="Times New Roman"/>
        </w:rPr>
        <w:t xml:space="preserve"> from H-D to A, but H</w:t>
      </w:r>
      <w:r w:rsidRPr="00D53687">
        <w:rPr>
          <w:rFonts w:cs="Times New Roman"/>
          <w:vertAlign w:val="superscript"/>
        </w:rPr>
        <w:t>+</w:t>
      </w:r>
      <w:r w:rsidRPr="00D53687">
        <w:rPr>
          <w:rFonts w:cs="Times New Roman"/>
        </w:rPr>
        <w:t xml:space="preserve"> remains covalently attached to D. The H-D bond remains intact.</w:t>
      </w:r>
    </w:p>
    <w:p w14:paraId="6EC6C4BB" w14:textId="77777777" w:rsidR="009B1468" w:rsidRPr="00D53687" w:rsidRDefault="00B03573" w:rsidP="00BA6019">
      <w:pPr>
        <w:tabs>
          <w:tab w:val="left" w:pos="6955"/>
          <w:tab w:val="left" w:pos="7336"/>
        </w:tabs>
        <w:spacing w:line="240" w:lineRule="auto"/>
        <w:contextualSpacing/>
        <w:rPr>
          <w:rFonts w:cs="Times New Roman"/>
        </w:rPr>
      </w:pPr>
      <w:r w:rsidRPr="00D53687">
        <w:rPr>
          <w:rFonts w:cs="Times New Roman"/>
          <w:noProof/>
        </w:rPr>
        <w:lastRenderedPageBreak/>
        <w:drawing>
          <wp:anchor distT="0" distB="0" distL="114300" distR="114300" simplePos="0" relativeHeight="251664384" behindDoc="1" locked="0" layoutInCell="1" allowOverlap="1" wp14:anchorId="662D7824" wp14:editId="61CB1124">
            <wp:simplePos x="0" y="0"/>
            <wp:positionH relativeFrom="margin">
              <wp:posOffset>1638300</wp:posOffset>
            </wp:positionH>
            <wp:positionV relativeFrom="paragraph">
              <wp:posOffset>20955</wp:posOffset>
            </wp:positionV>
            <wp:extent cx="2193925" cy="1828800"/>
            <wp:effectExtent l="0" t="0" r="0" b="0"/>
            <wp:wrapTight wrapText="bothSides">
              <wp:wrapPolygon edited="0">
                <wp:start x="0" y="0"/>
                <wp:lineTo x="0" y="21375"/>
                <wp:lineTo x="21381" y="21375"/>
                <wp:lineTo x="21381" y="0"/>
                <wp:lineTo x="0" y="0"/>
              </wp:wrapPolygon>
            </wp:wrapTight>
            <wp:docPr id="12" name="Picture 12" descr="hydrogen b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ydrogen bon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3925" cy="1828800"/>
                    </a:xfrm>
                    <a:prstGeom prst="rect">
                      <a:avLst/>
                    </a:prstGeom>
                    <a:noFill/>
                    <a:ln>
                      <a:noFill/>
                    </a:ln>
                  </pic:spPr>
                </pic:pic>
              </a:graphicData>
            </a:graphic>
            <wp14:sizeRelV relativeFrom="margin">
              <wp14:pctHeight>0</wp14:pctHeight>
            </wp14:sizeRelV>
          </wp:anchor>
        </w:drawing>
      </w:r>
      <w:r w:rsidRPr="00D53687">
        <w:rPr>
          <w:rFonts w:cs="Times New Roman"/>
        </w:rPr>
        <w:t xml:space="preserve"> </w:t>
      </w:r>
    </w:p>
    <w:p w14:paraId="02D2575D" w14:textId="77777777" w:rsidR="009B1468" w:rsidRPr="00D53687" w:rsidRDefault="009B1468" w:rsidP="00BA6019">
      <w:pPr>
        <w:tabs>
          <w:tab w:val="left" w:pos="6955"/>
          <w:tab w:val="left" w:pos="7336"/>
        </w:tabs>
        <w:spacing w:line="240" w:lineRule="auto"/>
        <w:contextualSpacing/>
        <w:rPr>
          <w:rFonts w:cs="Times New Roman"/>
        </w:rPr>
      </w:pPr>
    </w:p>
    <w:p w14:paraId="504F196C" w14:textId="77777777" w:rsidR="009B1468" w:rsidRPr="00D53687" w:rsidRDefault="009B1468" w:rsidP="00BA6019">
      <w:pPr>
        <w:tabs>
          <w:tab w:val="left" w:pos="6955"/>
          <w:tab w:val="left" w:pos="7336"/>
        </w:tabs>
        <w:spacing w:line="240" w:lineRule="auto"/>
        <w:contextualSpacing/>
        <w:rPr>
          <w:rFonts w:cs="Times New Roman"/>
        </w:rPr>
      </w:pPr>
    </w:p>
    <w:p w14:paraId="0376C0CC" w14:textId="77777777" w:rsidR="00055379" w:rsidRPr="00D53687" w:rsidRDefault="00055379" w:rsidP="009B1468">
      <w:pPr>
        <w:tabs>
          <w:tab w:val="left" w:pos="6955"/>
          <w:tab w:val="left" w:pos="7336"/>
        </w:tabs>
        <w:spacing w:line="240" w:lineRule="auto"/>
        <w:contextualSpacing/>
        <w:jc w:val="both"/>
        <w:rPr>
          <w:rFonts w:cs="Times New Roman"/>
        </w:rPr>
      </w:pPr>
    </w:p>
    <w:p w14:paraId="0A5B1A10" w14:textId="77777777" w:rsidR="00055379" w:rsidRPr="00D53687" w:rsidRDefault="00055379" w:rsidP="009B1468">
      <w:pPr>
        <w:tabs>
          <w:tab w:val="left" w:pos="6955"/>
          <w:tab w:val="left" w:pos="7336"/>
        </w:tabs>
        <w:spacing w:line="240" w:lineRule="auto"/>
        <w:contextualSpacing/>
        <w:jc w:val="both"/>
        <w:rPr>
          <w:rFonts w:cs="Times New Roman"/>
        </w:rPr>
      </w:pPr>
    </w:p>
    <w:p w14:paraId="7964CC22" w14:textId="77777777" w:rsidR="00055379" w:rsidRPr="00D53687" w:rsidRDefault="00055379" w:rsidP="009B1468">
      <w:pPr>
        <w:tabs>
          <w:tab w:val="left" w:pos="6955"/>
          <w:tab w:val="left" w:pos="7336"/>
        </w:tabs>
        <w:spacing w:line="240" w:lineRule="auto"/>
        <w:contextualSpacing/>
        <w:jc w:val="both"/>
        <w:rPr>
          <w:rFonts w:cs="Times New Roman"/>
        </w:rPr>
      </w:pPr>
    </w:p>
    <w:p w14:paraId="10412F1C" w14:textId="77777777" w:rsidR="00055379" w:rsidRPr="00D53687" w:rsidRDefault="00055379" w:rsidP="009B1468">
      <w:pPr>
        <w:tabs>
          <w:tab w:val="left" w:pos="6955"/>
          <w:tab w:val="left" w:pos="7336"/>
        </w:tabs>
        <w:spacing w:line="240" w:lineRule="auto"/>
        <w:contextualSpacing/>
        <w:jc w:val="both"/>
        <w:rPr>
          <w:rFonts w:cs="Times New Roman"/>
        </w:rPr>
      </w:pPr>
    </w:p>
    <w:p w14:paraId="68301291" w14:textId="77777777" w:rsidR="00055379" w:rsidRPr="00D53687" w:rsidRDefault="00055379" w:rsidP="009B1468">
      <w:pPr>
        <w:tabs>
          <w:tab w:val="left" w:pos="6955"/>
          <w:tab w:val="left" w:pos="7336"/>
        </w:tabs>
        <w:spacing w:line="240" w:lineRule="auto"/>
        <w:contextualSpacing/>
        <w:jc w:val="both"/>
        <w:rPr>
          <w:rFonts w:cs="Times New Roman"/>
        </w:rPr>
      </w:pPr>
    </w:p>
    <w:p w14:paraId="54D27B8B" w14:textId="77777777" w:rsidR="00055379" w:rsidRPr="00D53687" w:rsidRDefault="00055379" w:rsidP="009B1468">
      <w:pPr>
        <w:tabs>
          <w:tab w:val="left" w:pos="6955"/>
          <w:tab w:val="left" w:pos="7336"/>
        </w:tabs>
        <w:spacing w:line="240" w:lineRule="auto"/>
        <w:contextualSpacing/>
        <w:jc w:val="both"/>
        <w:rPr>
          <w:rFonts w:cs="Times New Roman"/>
        </w:rPr>
      </w:pPr>
    </w:p>
    <w:p w14:paraId="39555CC0" w14:textId="77777777" w:rsidR="00055379" w:rsidRPr="00D53687" w:rsidRDefault="00055379" w:rsidP="009B1468">
      <w:pPr>
        <w:tabs>
          <w:tab w:val="left" w:pos="6955"/>
          <w:tab w:val="left" w:pos="7336"/>
        </w:tabs>
        <w:spacing w:line="240" w:lineRule="auto"/>
        <w:contextualSpacing/>
        <w:jc w:val="both"/>
        <w:rPr>
          <w:rFonts w:cs="Times New Roman"/>
        </w:rPr>
      </w:pPr>
    </w:p>
    <w:p w14:paraId="53ED101B" w14:textId="77777777" w:rsidR="00055379" w:rsidRPr="00D53687" w:rsidRDefault="00055379" w:rsidP="009B1468">
      <w:pPr>
        <w:tabs>
          <w:tab w:val="left" w:pos="6955"/>
          <w:tab w:val="left" w:pos="7336"/>
        </w:tabs>
        <w:spacing w:line="240" w:lineRule="auto"/>
        <w:contextualSpacing/>
        <w:jc w:val="both"/>
        <w:rPr>
          <w:rFonts w:cs="Times New Roman"/>
        </w:rPr>
      </w:pPr>
    </w:p>
    <w:p w14:paraId="3AC484F6" w14:textId="1AD40C6A" w:rsidR="00B03573" w:rsidRPr="00D53687" w:rsidRDefault="00B03573" w:rsidP="009B1468">
      <w:pPr>
        <w:tabs>
          <w:tab w:val="left" w:pos="6955"/>
          <w:tab w:val="left" w:pos="7336"/>
        </w:tabs>
        <w:spacing w:line="240" w:lineRule="auto"/>
        <w:contextualSpacing/>
        <w:jc w:val="both"/>
        <w:rPr>
          <w:rFonts w:cs="Times New Roman"/>
        </w:rPr>
      </w:pPr>
      <w:r w:rsidRPr="00D53687">
        <w:rPr>
          <w:rFonts w:cs="Times New Roman"/>
        </w:rPr>
        <w:t>Figure 6 illustrates three different styles for representing a hydrogen bond. Atom A is the Lewis base (for example the N in NH</w:t>
      </w:r>
      <w:r w:rsidRPr="00D53687">
        <w:rPr>
          <w:rFonts w:cs="Times New Roman"/>
          <w:vertAlign w:val="subscript"/>
        </w:rPr>
        <w:t>3</w:t>
      </w:r>
      <w:r w:rsidRPr="00D53687">
        <w:rPr>
          <w:rFonts w:cs="Times New Roman"/>
        </w:rPr>
        <w:t xml:space="preserve"> or the O in H</w:t>
      </w:r>
      <w:r w:rsidRPr="00D53687">
        <w:rPr>
          <w:rFonts w:cs="Times New Roman"/>
          <w:vertAlign w:val="subscript"/>
        </w:rPr>
        <w:t>2</w:t>
      </w:r>
      <w:r w:rsidRPr="00D53687">
        <w:rPr>
          <w:rFonts w:cs="Times New Roman"/>
        </w:rPr>
        <w:t>O) and the atom D is electronegative (for example O, N or S). The conventional nomenclature is confusing: a hydrogen bond is not a covalent bond.</w:t>
      </w:r>
    </w:p>
    <w:p w14:paraId="6B2CF2A1" w14:textId="3664FF74" w:rsidR="00B03573" w:rsidRPr="00D53687" w:rsidRDefault="00B03573" w:rsidP="00BA6019">
      <w:pPr>
        <w:tabs>
          <w:tab w:val="left" w:pos="6955"/>
          <w:tab w:val="left" w:pos="7336"/>
        </w:tabs>
        <w:spacing w:line="240" w:lineRule="auto"/>
        <w:contextualSpacing/>
        <w:rPr>
          <w:rFonts w:cs="Times New Roman"/>
        </w:rPr>
      </w:pPr>
    </w:p>
    <w:p w14:paraId="5BA8CD72" w14:textId="7B5DF252" w:rsidR="00B03573" w:rsidRPr="00D53687" w:rsidRDefault="00B03573" w:rsidP="00BA6019">
      <w:pPr>
        <w:tabs>
          <w:tab w:val="left" w:pos="6955"/>
          <w:tab w:val="left" w:pos="7336"/>
        </w:tabs>
        <w:spacing w:line="240" w:lineRule="auto"/>
        <w:contextualSpacing/>
        <w:rPr>
          <w:rFonts w:eastAsia="Calibri" w:cs="Times New Roman"/>
          <w:b/>
          <w:color w:val="auto"/>
          <w:sz w:val="28"/>
          <w:szCs w:val="28"/>
          <w:lang w:val="en-IN"/>
        </w:rPr>
      </w:pPr>
      <w:r w:rsidRPr="00D53687">
        <w:rPr>
          <w:rFonts w:cs="Times New Roman"/>
          <w:noProof/>
        </w:rPr>
        <w:drawing>
          <wp:anchor distT="0" distB="0" distL="114300" distR="114300" simplePos="0" relativeHeight="251665408" behindDoc="1" locked="0" layoutInCell="1" allowOverlap="1" wp14:anchorId="03C2D5DE" wp14:editId="4A1E219B">
            <wp:simplePos x="0" y="0"/>
            <wp:positionH relativeFrom="margin">
              <wp:posOffset>739140</wp:posOffset>
            </wp:positionH>
            <wp:positionV relativeFrom="paragraph">
              <wp:posOffset>0</wp:posOffset>
            </wp:positionV>
            <wp:extent cx="3964940" cy="4503420"/>
            <wp:effectExtent l="0" t="0" r="0" b="0"/>
            <wp:wrapTight wrapText="bothSides">
              <wp:wrapPolygon edited="0">
                <wp:start x="0" y="0"/>
                <wp:lineTo x="0" y="21472"/>
                <wp:lineTo x="21482" y="21472"/>
                <wp:lineTo x="21482" y="0"/>
                <wp:lineTo x="0" y="0"/>
              </wp:wrapPolygon>
            </wp:wrapTight>
            <wp:docPr id="13" name="Picture 13" descr="hydrogen b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drogen bo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4940" cy="4503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898C35" w14:textId="77777777" w:rsidR="003305E3" w:rsidRPr="00D53687" w:rsidRDefault="003305E3" w:rsidP="00BA6019">
      <w:pPr>
        <w:tabs>
          <w:tab w:val="left" w:pos="6955"/>
          <w:tab w:val="left" w:pos="7336"/>
        </w:tabs>
        <w:spacing w:line="240" w:lineRule="auto"/>
        <w:contextualSpacing/>
        <w:rPr>
          <w:rFonts w:cs="Times New Roman"/>
        </w:rPr>
      </w:pPr>
    </w:p>
    <w:p w14:paraId="1FA7A380" w14:textId="77777777" w:rsidR="003305E3" w:rsidRPr="00D53687" w:rsidRDefault="003305E3" w:rsidP="00BA6019">
      <w:pPr>
        <w:tabs>
          <w:tab w:val="left" w:pos="6955"/>
          <w:tab w:val="left" w:pos="7336"/>
        </w:tabs>
        <w:spacing w:line="240" w:lineRule="auto"/>
        <w:contextualSpacing/>
        <w:rPr>
          <w:rFonts w:cs="Times New Roman"/>
        </w:rPr>
      </w:pPr>
    </w:p>
    <w:p w14:paraId="6E6D661B" w14:textId="77777777" w:rsidR="003305E3" w:rsidRPr="00D53687" w:rsidRDefault="003305E3" w:rsidP="00BA6019">
      <w:pPr>
        <w:tabs>
          <w:tab w:val="left" w:pos="6955"/>
          <w:tab w:val="left" w:pos="7336"/>
        </w:tabs>
        <w:spacing w:line="240" w:lineRule="auto"/>
        <w:contextualSpacing/>
        <w:rPr>
          <w:rFonts w:cs="Times New Roman"/>
        </w:rPr>
      </w:pPr>
    </w:p>
    <w:p w14:paraId="0AACB1AB" w14:textId="77777777" w:rsidR="003305E3" w:rsidRPr="00D53687" w:rsidRDefault="003305E3" w:rsidP="00BA6019">
      <w:pPr>
        <w:tabs>
          <w:tab w:val="left" w:pos="6955"/>
          <w:tab w:val="left" w:pos="7336"/>
        </w:tabs>
        <w:spacing w:line="240" w:lineRule="auto"/>
        <w:contextualSpacing/>
        <w:rPr>
          <w:rFonts w:cs="Times New Roman"/>
        </w:rPr>
      </w:pPr>
    </w:p>
    <w:p w14:paraId="16EDE789" w14:textId="77777777" w:rsidR="003305E3" w:rsidRPr="00D53687" w:rsidRDefault="003305E3" w:rsidP="00BA6019">
      <w:pPr>
        <w:tabs>
          <w:tab w:val="left" w:pos="6955"/>
          <w:tab w:val="left" w:pos="7336"/>
        </w:tabs>
        <w:spacing w:line="240" w:lineRule="auto"/>
        <w:contextualSpacing/>
        <w:rPr>
          <w:rFonts w:cs="Times New Roman"/>
        </w:rPr>
      </w:pPr>
    </w:p>
    <w:p w14:paraId="6176D99C" w14:textId="77777777" w:rsidR="003305E3" w:rsidRPr="00D53687" w:rsidRDefault="003305E3" w:rsidP="00BA6019">
      <w:pPr>
        <w:tabs>
          <w:tab w:val="left" w:pos="6955"/>
          <w:tab w:val="left" w:pos="7336"/>
        </w:tabs>
        <w:spacing w:line="240" w:lineRule="auto"/>
        <w:contextualSpacing/>
        <w:rPr>
          <w:rFonts w:cs="Times New Roman"/>
        </w:rPr>
      </w:pPr>
    </w:p>
    <w:p w14:paraId="065644A4" w14:textId="77777777" w:rsidR="003305E3" w:rsidRPr="00D53687" w:rsidRDefault="003305E3" w:rsidP="00BA6019">
      <w:pPr>
        <w:tabs>
          <w:tab w:val="left" w:pos="6955"/>
          <w:tab w:val="left" w:pos="7336"/>
        </w:tabs>
        <w:spacing w:line="240" w:lineRule="auto"/>
        <w:contextualSpacing/>
        <w:rPr>
          <w:rFonts w:cs="Times New Roman"/>
        </w:rPr>
      </w:pPr>
    </w:p>
    <w:p w14:paraId="666955E0" w14:textId="77777777" w:rsidR="003305E3" w:rsidRPr="00D53687" w:rsidRDefault="003305E3" w:rsidP="00BA6019">
      <w:pPr>
        <w:tabs>
          <w:tab w:val="left" w:pos="6955"/>
          <w:tab w:val="left" w:pos="7336"/>
        </w:tabs>
        <w:spacing w:line="240" w:lineRule="auto"/>
        <w:contextualSpacing/>
        <w:rPr>
          <w:rFonts w:cs="Times New Roman"/>
        </w:rPr>
      </w:pPr>
    </w:p>
    <w:p w14:paraId="7AAF78F4" w14:textId="77777777" w:rsidR="003305E3" w:rsidRPr="00D53687" w:rsidRDefault="003305E3" w:rsidP="00BA6019">
      <w:pPr>
        <w:tabs>
          <w:tab w:val="left" w:pos="6955"/>
          <w:tab w:val="left" w:pos="7336"/>
        </w:tabs>
        <w:spacing w:line="240" w:lineRule="auto"/>
        <w:contextualSpacing/>
        <w:rPr>
          <w:rFonts w:cs="Times New Roman"/>
        </w:rPr>
      </w:pPr>
    </w:p>
    <w:p w14:paraId="3E3F3FFA" w14:textId="77777777" w:rsidR="003305E3" w:rsidRPr="00D53687" w:rsidRDefault="003305E3" w:rsidP="00BA6019">
      <w:pPr>
        <w:tabs>
          <w:tab w:val="left" w:pos="6955"/>
          <w:tab w:val="left" w:pos="7336"/>
        </w:tabs>
        <w:spacing w:line="240" w:lineRule="auto"/>
        <w:contextualSpacing/>
        <w:rPr>
          <w:rFonts w:cs="Times New Roman"/>
        </w:rPr>
      </w:pPr>
    </w:p>
    <w:p w14:paraId="0442658C" w14:textId="77777777" w:rsidR="003305E3" w:rsidRPr="00D53687" w:rsidRDefault="003305E3" w:rsidP="00BA6019">
      <w:pPr>
        <w:tabs>
          <w:tab w:val="left" w:pos="6955"/>
          <w:tab w:val="left" w:pos="7336"/>
        </w:tabs>
        <w:spacing w:line="240" w:lineRule="auto"/>
        <w:contextualSpacing/>
        <w:rPr>
          <w:rFonts w:cs="Times New Roman"/>
        </w:rPr>
      </w:pPr>
    </w:p>
    <w:p w14:paraId="2EB98DF5" w14:textId="77777777" w:rsidR="003305E3" w:rsidRPr="00D53687" w:rsidRDefault="003305E3" w:rsidP="00BA6019">
      <w:pPr>
        <w:tabs>
          <w:tab w:val="left" w:pos="6955"/>
          <w:tab w:val="left" w:pos="7336"/>
        </w:tabs>
        <w:spacing w:line="240" w:lineRule="auto"/>
        <w:contextualSpacing/>
        <w:rPr>
          <w:rFonts w:cs="Times New Roman"/>
        </w:rPr>
      </w:pPr>
    </w:p>
    <w:p w14:paraId="35B67EE6" w14:textId="77777777" w:rsidR="003305E3" w:rsidRPr="00D53687" w:rsidRDefault="003305E3" w:rsidP="00BA6019">
      <w:pPr>
        <w:tabs>
          <w:tab w:val="left" w:pos="6955"/>
          <w:tab w:val="left" w:pos="7336"/>
        </w:tabs>
        <w:spacing w:line="240" w:lineRule="auto"/>
        <w:contextualSpacing/>
        <w:rPr>
          <w:rFonts w:cs="Times New Roman"/>
        </w:rPr>
      </w:pPr>
    </w:p>
    <w:p w14:paraId="66C47BD9" w14:textId="77777777" w:rsidR="003305E3" w:rsidRPr="00D53687" w:rsidRDefault="003305E3" w:rsidP="00BA6019">
      <w:pPr>
        <w:tabs>
          <w:tab w:val="left" w:pos="6955"/>
          <w:tab w:val="left" w:pos="7336"/>
        </w:tabs>
        <w:spacing w:line="240" w:lineRule="auto"/>
        <w:contextualSpacing/>
        <w:rPr>
          <w:rFonts w:cs="Times New Roman"/>
        </w:rPr>
      </w:pPr>
    </w:p>
    <w:p w14:paraId="4012D2D2" w14:textId="77777777" w:rsidR="003305E3" w:rsidRPr="00D53687" w:rsidRDefault="003305E3" w:rsidP="00BA6019">
      <w:pPr>
        <w:tabs>
          <w:tab w:val="left" w:pos="6955"/>
          <w:tab w:val="left" w:pos="7336"/>
        </w:tabs>
        <w:spacing w:line="240" w:lineRule="auto"/>
        <w:contextualSpacing/>
        <w:rPr>
          <w:rFonts w:cs="Times New Roman"/>
        </w:rPr>
      </w:pPr>
    </w:p>
    <w:p w14:paraId="715EE1B1" w14:textId="77777777" w:rsidR="003305E3" w:rsidRPr="00D53687" w:rsidRDefault="003305E3" w:rsidP="00BA6019">
      <w:pPr>
        <w:tabs>
          <w:tab w:val="left" w:pos="6955"/>
          <w:tab w:val="left" w:pos="7336"/>
        </w:tabs>
        <w:spacing w:line="240" w:lineRule="auto"/>
        <w:contextualSpacing/>
        <w:rPr>
          <w:rFonts w:cs="Times New Roman"/>
        </w:rPr>
      </w:pPr>
    </w:p>
    <w:p w14:paraId="4174E638" w14:textId="77777777" w:rsidR="003305E3" w:rsidRPr="00D53687" w:rsidRDefault="003305E3" w:rsidP="00BA6019">
      <w:pPr>
        <w:tabs>
          <w:tab w:val="left" w:pos="6955"/>
          <w:tab w:val="left" w:pos="7336"/>
        </w:tabs>
        <w:spacing w:line="240" w:lineRule="auto"/>
        <w:contextualSpacing/>
        <w:rPr>
          <w:rFonts w:cs="Times New Roman"/>
        </w:rPr>
      </w:pPr>
    </w:p>
    <w:p w14:paraId="65035F57" w14:textId="77777777" w:rsidR="003305E3" w:rsidRPr="00D53687" w:rsidRDefault="003305E3" w:rsidP="00BA6019">
      <w:pPr>
        <w:tabs>
          <w:tab w:val="left" w:pos="6955"/>
          <w:tab w:val="left" w:pos="7336"/>
        </w:tabs>
        <w:spacing w:line="240" w:lineRule="auto"/>
        <w:contextualSpacing/>
        <w:rPr>
          <w:rFonts w:cs="Times New Roman"/>
        </w:rPr>
      </w:pPr>
    </w:p>
    <w:p w14:paraId="7BAEF62C" w14:textId="77777777" w:rsidR="003305E3" w:rsidRPr="00D53687" w:rsidRDefault="003305E3" w:rsidP="00BA6019">
      <w:pPr>
        <w:tabs>
          <w:tab w:val="left" w:pos="6955"/>
          <w:tab w:val="left" w:pos="7336"/>
        </w:tabs>
        <w:spacing w:line="240" w:lineRule="auto"/>
        <w:contextualSpacing/>
        <w:rPr>
          <w:rFonts w:cs="Times New Roman"/>
        </w:rPr>
      </w:pPr>
    </w:p>
    <w:p w14:paraId="2D8E2C4A" w14:textId="77777777" w:rsidR="003305E3" w:rsidRPr="00D53687" w:rsidRDefault="003305E3" w:rsidP="00BA6019">
      <w:pPr>
        <w:tabs>
          <w:tab w:val="left" w:pos="6955"/>
          <w:tab w:val="left" w:pos="7336"/>
        </w:tabs>
        <w:spacing w:line="240" w:lineRule="auto"/>
        <w:contextualSpacing/>
        <w:rPr>
          <w:rFonts w:cs="Times New Roman"/>
        </w:rPr>
      </w:pPr>
    </w:p>
    <w:p w14:paraId="0DD41230" w14:textId="77777777" w:rsidR="003305E3" w:rsidRPr="00D53687" w:rsidRDefault="003305E3" w:rsidP="00BA6019">
      <w:pPr>
        <w:tabs>
          <w:tab w:val="left" w:pos="6955"/>
          <w:tab w:val="left" w:pos="7336"/>
        </w:tabs>
        <w:spacing w:line="240" w:lineRule="auto"/>
        <w:contextualSpacing/>
        <w:rPr>
          <w:rFonts w:cs="Times New Roman"/>
        </w:rPr>
      </w:pPr>
    </w:p>
    <w:p w14:paraId="439A2FD0" w14:textId="77777777" w:rsidR="003305E3" w:rsidRPr="00D53687" w:rsidRDefault="003305E3" w:rsidP="00BA6019">
      <w:pPr>
        <w:tabs>
          <w:tab w:val="left" w:pos="6955"/>
          <w:tab w:val="left" w:pos="7336"/>
        </w:tabs>
        <w:spacing w:line="240" w:lineRule="auto"/>
        <w:contextualSpacing/>
        <w:rPr>
          <w:rFonts w:cs="Times New Roman"/>
        </w:rPr>
      </w:pPr>
    </w:p>
    <w:p w14:paraId="7CD9363E" w14:textId="77777777" w:rsidR="003305E3" w:rsidRPr="00D53687" w:rsidRDefault="003305E3" w:rsidP="00BA6019">
      <w:pPr>
        <w:tabs>
          <w:tab w:val="left" w:pos="6955"/>
          <w:tab w:val="left" w:pos="7336"/>
        </w:tabs>
        <w:spacing w:line="240" w:lineRule="auto"/>
        <w:contextualSpacing/>
        <w:rPr>
          <w:rFonts w:cs="Times New Roman"/>
        </w:rPr>
      </w:pPr>
    </w:p>
    <w:p w14:paraId="6C7F1225" w14:textId="77777777" w:rsidR="003305E3" w:rsidRPr="00D53687" w:rsidRDefault="003305E3" w:rsidP="00BA6019">
      <w:pPr>
        <w:tabs>
          <w:tab w:val="left" w:pos="6955"/>
          <w:tab w:val="left" w:pos="7336"/>
        </w:tabs>
        <w:spacing w:line="240" w:lineRule="auto"/>
        <w:contextualSpacing/>
        <w:rPr>
          <w:rFonts w:cs="Times New Roman"/>
        </w:rPr>
      </w:pPr>
    </w:p>
    <w:p w14:paraId="25DD7E51" w14:textId="77777777" w:rsidR="003305E3" w:rsidRPr="00D53687" w:rsidRDefault="003305E3" w:rsidP="00BA6019">
      <w:pPr>
        <w:tabs>
          <w:tab w:val="left" w:pos="6955"/>
          <w:tab w:val="left" w:pos="7336"/>
        </w:tabs>
        <w:spacing w:line="240" w:lineRule="auto"/>
        <w:contextualSpacing/>
        <w:rPr>
          <w:rFonts w:cs="Times New Roman"/>
        </w:rPr>
      </w:pPr>
    </w:p>
    <w:p w14:paraId="5E262C59" w14:textId="073697E0" w:rsidR="00B03573" w:rsidRPr="00D53687" w:rsidRDefault="00B03573" w:rsidP="003305E3">
      <w:pPr>
        <w:tabs>
          <w:tab w:val="left" w:pos="6955"/>
          <w:tab w:val="left" w:pos="7336"/>
        </w:tabs>
        <w:spacing w:line="240" w:lineRule="auto"/>
        <w:contextualSpacing/>
        <w:jc w:val="both"/>
        <w:rPr>
          <w:rFonts w:cs="Times New Roman"/>
        </w:rPr>
      </w:pPr>
      <w:r w:rsidRPr="00D53687">
        <w:rPr>
          <w:rFonts w:cs="Times New Roman"/>
        </w:rPr>
        <w:t>Figure</w:t>
      </w:r>
      <w:r w:rsidR="00592F11" w:rsidRPr="00D53687">
        <w:rPr>
          <w:rFonts w:cs="Times New Roman"/>
        </w:rPr>
        <w:t xml:space="preserve"> </w:t>
      </w:r>
      <w:r w:rsidRPr="00D53687">
        <w:rPr>
          <w:rFonts w:cs="Times New Roman"/>
        </w:rPr>
        <w:t>7 shows the most common hydrogen bond acceptors and donors in biological macromolecules.</w:t>
      </w:r>
    </w:p>
    <w:p w14:paraId="2956211A" w14:textId="77777777" w:rsidR="00B03573" w:rsidRPr="00D53687" w:rsidRDefault="00B03573" w:rsidP="003305E3">
      <w:pPr>
        <w:pStyle w:val="text"/>
        <w:jc w:val="both"/>
      </w:pPr>
      <w:r w:rsidRPr="00D53687">
        <w:t>he most common hydrogen bonds in biological systems involve oxygen and nitrogen atoms as A and D. Keto groups (=O), amines (R</w:t>
      </w:r>
      <w:r w:rsidRPr="00D53687">
        <w:rPr>
          <w:vertAlign w:val="subscript"/>
        </w:rPr>
        <w:t>3</w:t>
      </w:r>
      <w:r w:rsidRPr="00D53687">
        <w:t>N), imines (R=N-R) and hydroxyl groups (-OH) are the most common hydrogen bond acceptors in DNA, RNA, proteins and complex carbohydrates. Hydroxyl groups and amines/imines are the most common hydrogen bond donors. Hydroxyls and amines/imines can both donate and accept hydrogen bonds.</w:t>
      </w:r>
    </w:p>
    <w:p w14:paraId="6840AE7F" w14:textId="119808FC" w:rsidR="00B03573" w:rsidRPr="00D53687" w:rsidRDefault="00B03573" w:rsidP="003305E3">
      <w:pPr>
        <w:pStyle w:val="text"/>
        <w:jc w:val="both"/>
      </w:pPr>
      <w:r w:rsidRPr="00D53687">
        <w:lastRenderedPageBreak/>
        <w:t xml:space="preserve">In traversing the Period Table, increasing the electronegativity of atom D strips electron density from the proton (in H-D), increasing its partial positive charge, and increasing the strength of any hydrogen bond. Thiols (-SH) can both donate and accept hydrogen bonds but these are generally weak, because </w:t>
      </w:r>
      <w:proofErr w:type="spellStart"/>
      <w:r w:rsidRPr="00D53687">
        <w:t>sulfur</w:t>
      </w:r>
      <w:proofErr w:type="spellEnd"/>
      <w:r w:rsidRPr="00D53687">
        <w:t xml:space="preserve"> is not sufficiently electronegative. Hydrogen bonds involving carbon, where H-D equals H-C, are observed, although these are weak and infrequent. C is insufficiently electronegative to form good hydrogen bonds. Hydrogen bonds are essentially electrostatic in nature, although the energy can be decomposed into additional contributions from polarization, exchange repulsion, charge transfer, and mixing.</w:t>
      </w:r>
    </w:p>
    <w:p w14:paraId="147325FE" w14:textId="77777777" w:rsidR="00B03573" w:rsidRPr="00D53687" w:rsidRDefault="00B03573" w:rsidP="003305E3">
      <w:pPr>
        <w:pStyle w:val="text"/>
        <w:jc w:val="both"/>
      </w:pPr>
      <w:r w:rsidRPr="00D53687">
        <w:t xml:space="preserve">Hydrogen bond strengths form a continuum. Strong hydrogen bonds of 20-40 kcal/mole (82 to 164 </w:t>
      </w:r>
      <w:proofErr w:type="spellStart"/>
      <w:r w:rsidRPr="00D53687">
        <w:t>kjoule</w:t>
      </w:r>
      <w:proofErr w:type="spellEnd"/>
      <w:r w:rsidRPr="00D53687">
        <w:t xml:space="preserve">/mole), generally formed between charged donors and acceptors, are nearly as strong as covalent bonds, Weak hydrogen bonds of 1-5 kcal/mole (4 - 21 </w:t>
      </w:r>
      <w:proofErr w:type="spellStart"/>
      <w:r w:rsidRPr="00D53687">
        <w:t>kjoule</w:t>
      </w:r>
      <w:proofErr w:type="spellEnd"/>
      <w:r w:rsidRPr="00D53687">
        <w:t xml:space="preserve">/mole), sometimes formed with carbon as the proton donor, are no stronger than conventional dipole-dipole interactions. Moderate hydrogen bonds, which are the most common, are formed between neutral donors and acceptors are from 3 - 12 kcal/mole (12 - 50 </w:t>
      </w:r>
      <w:proofErr w:type="spellStart"/>
      <w:r w:rsidRPr="00D53687">
        <w:t>kjoule</w:t>
      </w:r>
      <w:proofErr w:type="spellEnd"/>
      <w:r w:rsidRPr="00D53687">
        <w:t>/mole)).</w:t>
      </w:r>
    </w:p>
    <w:p w14:paraId="20852B4F" w14:textId="7B425AC9" w:rsidR="00B03573" w:rsidRPr="00D53687" w:rsidRDefault="00B03573" w:rsidP="003305E3">
      <w:pPr>
        <w:pStyle w:val="text"/>
        <w:jc w:val="both"/>
      </w:pPr>
      <w:r w:rsidRPr="00D53687">
        <w:t xml:space="preserve">A hydrogen bond is not a bond. It is a molecular interaction (a non-bonding interaction). </w:t>
      </w:r>
    </w:p>
    <w:p w14:paraId="54A43A37" w14:textId="2B3B438D" w:rsidR="00B03573" w:rsidRPr="00D53687" w:rsidRDefault="00B03573" w:rsidP="00BA6019">
      <w:pPr>
        <w:tabs>
          <w:tab w:val="left" w:pos="6955"/>
          <w:tab w:val="left" w:pos="7336"/>
        </w:tabs>
        <w:spacing w:line="240" w:lineRule="auto"/>
        <w:contextualSpacing/>
        <w:rPr>
          <w:rStyle w:val="Strong"/>
          <w:rFonts w:cs="Times New Roman"/>
          <w:sz w:val="28"/>
          <w:szCs w:val="24"/>
        </w:rPr>
      </w:pPr>
      <w:r w:rsidRPr="00D53687">
        <w:rPr>
          <w:rStyle w:val="Strong"/>
          <w:rFonts w:cs="Times New Roman"/>
          <w:sz w:val="28"/>
          <w:szCs w:val="24"/>
        </w:rPr>
        <w:t>Cooperativity of hydrogen bonds</w:t>
      </w:r>
    </w:p>
    <w:p w14:paraId="1B9B3C56" w14:textId="5733AB37" w:rsidR="00B03573" w:rsidRPr="00D53687" w:rsidRDefault="00B03573" w:rsidP="003305E3">
      <w:pPr>
        <w:tabs>
          <w:tab w:val="left" w:pos="6955"/>
          <w:tab w:val="left" w:pos="7336"/>
        </w:tabs>
        <w:spacing w:line="240" w:lineRule="auto"/>
        <w:contextualSpacing/>
        <w:jc w:val="both"/>
        <w:rPr>
          <w:rFonts w:cs="Times New Roman"/>
        </w:rPr>
      </w:pPr>
      <w:r w:rsidRPr="00D53687">
        <w:rPr>
          <w:rFonts w:cs="Times New Roman"/>
        </w:rPr>
        <w:t xml:space="preserve">In biological systems, hydrogen bonds are frequently cooperative and are stabilized by resonance involving multiple hydrogen bonds. In systems with multiple hydrogen bonds, the strength of one hydrogen bond is increased by </w:t>
      </w:r>
      <w:proofErr w:type="spellStart"/>
      <w:proofErr w:type="gramStart"/>
      <w:r w:rsidRPr="00D53687">
        <w:rPr>
          <w:rFonts w:cs="Times New Roman"/>
        </w:rPr>
        <w:t>a</w:t>
      </w:r>
      <w:proofErr w:type="spellEnd"/>
      <w:proofErr w:type="gramEnd"/>
      <w:r w:rsidRPr="00D53687">
        <w:rPr>
          <w:rFonts w:cs="Times New Roman"/>
        </w:rPr>
        <w:t xml:space="preserve"> adjacent hydrogen bond. For </w:t>
      </w:r>
      <w:proofErr w:type="gramStart"/>
      <w:r w:rsidRPr="00D53687">
        <w:rPr>
          <w:rFonts w:cs="Times New Roman"/>
        </w:rPr>
        <w:t>example</w:t>
      </w:r>
      <w:proofErr w:type="gramEnd"/>
      <w:r w:rsidRPr="00D53687">
        <w:rPr>
          <w:rFonts w:cs="Times New Roman"/>
        </w:rPr>
        <w:t xml:space="preserve"> in the hydrogen-bonded systems below (the acetic acid dimer), the top hydrogen bond increases both the acidity of the hydrogen, and the basicity of the oxygen in the bottom hydrogen bond. Each hydrogen bond makes the other stronger than it would be in isolation. Cooperativity of hydrogen bonding is observed in base pairing and in folded proteins.</w:t>
      </w:r>
    </w:p>
    <w:p w14:paraId="42584BBB" w14:textId="39A0D235" w:rsidR="003305E3" w:rsidRPr="00D53687" w:rsidRDefault="003305E3" w:rsidP="003305E3">
      <w:pPr>
        <w:tabs>
          <w:tab w:val="left" w:pos="6955"/>
          <w:tab w:val="left" w:pos="7336"/>
        </w:tabs>
        <w:spacing w:line="240" w:lineRule="auto"/>
        <w:contextualSpacing/>
        <w:jc w:val="both"/>
        <w:rPr>
          <w:rFonts w:cs="Times New Roman"/>
        </w:rPr>
      </w:pPr>
    </w:p>
    <w:p w14:paraId="1962D349" w14:textId="32170DB7" w:rsidR="00B03573" w:rsidRPr="00D53687" w:rsidRDefault="003305E3" w:rsidP="003305E3">
      <w:pPr>
        <w:tabs>
          <w:tab w:val="left" w:pos="6955"/>
          <w:tab w:val="left" w:pos="7336"/>
        </w:tabs>
        <w:spacing w:line="240" w:lineRule="auto"/>
        <w:contextualSpacing/>
        <w:jc w:val="center"/>
        <w:rPr>
          <w:rFonts w:eastAsia="Calibri" w:cs="Times New Roman"/>
          <w:b/>
          <w:color w:val="auto"/>
          <w:sz w:val="28"/>
          <w:szCs w:val="28"/>
          <w:lang w:val="en-IN"/>
        </w:rPr>
      </w:pPr>
      <w:r w:rsidRPr="00D53687">
        <w:rPr>
          <w:rFonts w:cs="Times New Roman"/>
          <w:noProof/>
        </w:rPr>
        <w:drawing>
          <wp:inline distT="0" distB="0" distL="0" distR="0" wp14:anchorId="3975FD86" wp14:editId="29C017DF">
            <wp:extent cx="3319945" cy="2903220"/>
            <wp:effectExtent l="0" t="0" r="0" b="0"/>
            <wp:docPr id="14" name="Picture 14" descr="CG base 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G base pai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5811" cy="2908350"/>
                    </a:xfrm>
                    <a:prstGeom prst="rect">
                      <a:avLst/>
                    </a:prstGeom>
                    <a:noFill/>
                    <a:ln>
                      <a:noFill/>
                    </a:ln>
                  </pic:spPr>
                </pic:pic>
              </a:graphicData>
            </a:graphic>
          </wp:inline>
        </w:drawing>
      </w:r>
    </w:p>
    <w:p w14:paraId="469B7F52" w14:textId="77777777" w:rsidR="005417E2" w:rsidRPr="00D53687" w:rsidRDefault="005417E2" w:rsidP="00A4433D">
      <w:pPr>
        <w:tabs>
          <w:tab w:val="left" w:pos="6955"/>
          <w:tab w:val="left" w:pos="7336"/>
        </w:tabs>
        <w:spacing w:line="240" w:lineRule="auto"/>
        <w:contextualSpacing/>
        <w:jc w:val="both"/>
        <w:rPr>
          <w:rFonts w:cs="Times New Roman"/>
        </w:rPr>
      </w:pPr>
    </w:p>
    <w:p w14:paraId="06F7C541" w14:textId="3BA1BB4E" w:rsidR="0031716B" w:rsidRPr="00D53687" w:rsidRDefault="0031716B" w:rsidP="00A4433D">
      <w:pPr>
        <w:tabs>
          <w:tab w:val="left" w:pos="6955"/>
          <w:tab w:val="left" w:pos="7336"/>
        </w:tabs>
        <w:spacing w:line="240" w:lineRule="auto"/>
        <w:contextualSpacing/>
        <w:jc w:val="both"/>
        <w:rPr>
          <w:rFonts w:cs="Times New Roman"/>
        </w:rPr>
      </w:pPr>
      <w:r w:rsidRPr="00D53687">
        <w:rPr>
          <w:rFonts w:cs="Times New Roman"/>
        </w:rPr>
        <w:t xml:space="preserve">Figure </w:t>
      </w:r>
      <w:r w:rsidR="003305E3" w:rsidRPr="00D53687">
        <w:rPr>
          <w:rFonts w:cs="Times New Roman"/>
        </w:rPr>
        <w:t>8</w:t>
      </w:r>
      <w:r w:rsidRPr="00D53687">
        <w:rPr>
          <w:rFonts w:cs="Times New Roman"/>
        </w:rPr>
        <w:t xml:space="preserve"> shows cooperativity of the hydrogen bonds of an acetic acid dimer (top) and of a G-C base pair (bottom). One hydrogen bond increases the stability of the adjacent hydrogen bond (and vice versa).</w:t>
      </w:r>
    </w:p>
    <w:p w14:paraId="53D27ACC" w14:textId="173D31B1" w:rsidR="0031716B" w:rsidRPr="00D53687" w:rsidRDefault="0031716B" w:rsidP="00683BA3">
      <w:pPr>
        <w:tabs>
          <w:tab w:val="left" w:pos="6955"/>
          <w:tab w:val="left" w:pos="7336"/>
        </w:tabs>
        <w:spacing w:line="240" w:lineRule="auto"/>
        <w:contextualSpacing/>
        <w:jc w:val="center"/>
        <w:rPr>
          <w:rFonts w:eastAsia="Calibri" w:cs="Times New Roman"/>
          <w:b/>
          <w:color w:val="auto"/>
          <w:sz w:val="28"/>
          <w:szCs w:val="28"/>
          <w:lang w:val="en-IN"/>
        </w:rPr>
      </w:pPr>
      <w:r w:rsidRPr="00D53687">
        <w:rPr>
          <w:rFonts w:cs="Times New Roman"/>
          <w:noProof/>
        </w:rPr>
        <w:lastRenderedPageBreak/>
        <w:drawing>
          <wp:anchor distT="0" distB="0" distL="114300" distR="114300" simplePos="0" relativeHeight="251667456" behindDoc="1" locked="0" layoutInCell="1" allowOverlap="1" wp14:anchorId="5C6D96D9" wp14:editId="35AC7744">
            <wp:simplePos x="0" y="0"/>
            <wp:positionH relativeFrom="margin">
              <wp:align>center</wp:align>
            </wp:positionH>
            <wp:positionV relativeFrom="paragraph">
              <wp:posOffset>0</wp:posOffset>
            </wp:positionV>
            <wp:extent cx="3888740" cy="2916555"/>
            <wp:effectExtent l="0" t="0" r="0" b="0"/>
            <wp:wrapTight wrapText="bothSides">
              <wp:wrapPolygon edited="0">
                <wp:start x="0" y="0"/>
                <wp:lineTo x="0" y="21445"/>
                <wp:lineTo x="21480" y="21445"/>
                <wp:lineTo x="21480" y="0"/>
                <wp:lineTo x="0" y="0"/>
              </wp:wrapPolygon>
            </wp:wrapTight>
            <wp:docPr id="15" name="Picture 15" descr="β-sheet H-b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β-sheet H-bon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8740" cy="2916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17B566" w14:textId="77777777" w:rsidR="00683BA3" w:rsidRPr="00D53687" w:rsidRDefault="00683BA3" w:rsidP="00BA6019">
      <w:pPr>
        <w:tabs>
          <w:tab w:val="left" w:pos="6955"/>
          <w:tab w:val="left" w:pos="7336"/>
        </w:tabs>
        <w:spacing w:line="240" w:lineRule="auto"/>
        <w:contextualSpacing/>
        <w:rPr>
          <w:rFonts w:cs="Times New Roman"/>
        </w:rPr>
      </w:pPr>
    </w:p>
    <w:p w14:paraId="3D343922" w14:textId="77777777" w:rsidR="00A4433D" w:rsidRPr="00D53687" w:rsidRDefault="00A4433D" w:rsidP="00BA6019">
      <w:pPr>
        <w:tabs>
          <w:tab w:val="left" w:pos="6955"/>
          <w:tab w:val="left" w:pos="7336"/>
        </w:tabs>
        <w:spacing w:line="240" w:lineRule="auto"/>
        <w:contextualSpacing/>
        <w:rPr>
          <w:rFonts w:cs="Times New Roman"/>
        </w:rPr>
      </w:pPr>
    </w:p>
    <w:p w14:paraId="3DFF6FF2" w14:textId="77777777" w:rsidR="00A4433D" w:rsidRPr="00D53687" w:rsidRDefault="00A4433D" w:rsidP="00BA6019">
      <w:pPr>
        <w:tabs>
          <w:tab w:val="left" w:pos="6955"/>
          <w:tab w:val="left" w:pos="7336"/>
        </w:tabs>
        <w:spacing w:line="240" w:lineRule="auto"/>
        <w:contextualSpacing/>
        <w:rPr>
          <w:rFonts w:cs="Times New Roman"/>
        </w:rPr>
      </w:pPr>
    </w:p>
    <w:p w14:paraId="5B20BEA7" w14:textId="77777777" w:rsidR="00A4433D" w:rsidRPr="00D53687" w:rsidRDefault="00A4433D" w:rsidP="00BA6019">
      <w:pPr>
        <w:tabs>
          <w:tab w:val="left" w:pos="6955"/>
          <w:tab w:val="left" w:pos="7336"/>
        </w:tabs>
        <w:spacing w:line="240" w:lineRule="auto"/>
        <w:contextualSpacing/>
        <w:rPr>
          <w:rFonts w:cs="Times New Roman"/>
        </w:rPr>
      </w:pPr>
    </w:p>
    <w:p w14:paraId="1487DF19" w14:textId="77777777" w:rsidR="00A4433D" w:rsidRPr="00D53687" w:rsidRDefault="00A4433D" w:rsidP="00BA6019">
      <w:pPr>
        <w:tabs>
          <w:tab w:val="left" w:pos="6955"/>
          <w:tab w:val="left" w:pos="7336"/>
        </w:tabs>
        <w:spacing w:line="240" w:lineRule="auto"/>
        <w:contextualSpacing/>
        <w:rPr>
          <w:rFonts w:cs="Times New Roman"/>
        </w:rPr>
      </w:pPr>
    </w:p>
    <w:p w14:paraId="2FBAA7BC" w14:textId="77777777" w:rsidR="00A4433D" w:rsidRPr="00D53687" w:rsidRDefault="00A4433D" w:rsidP="00BA6019">
      <w:pPr>
        <w:tabs>
          <w:tab w:val="left" w:pos="6955"/>
          <w:tab w:val="left" w:pos="7336"/>
        </w:tabs>
        <w:spacing w:line="240" w:lineRule="auto"/>
        <w:contextualSpacing/>
        <w:rPr>
          <w:rFonts w:cs="Times New Roman"/>
        </w:rPr>
      </w:pPr>
    </w:p>
    <w:p w14:paraId="6F1D043D" w14:textId="77777777" w:rsidR="00A4433D" w:rsidRPr="00D53687" w:rsidRDefault="00A4433D" w:rsidP="00BA6019">
      <w:pPr>
        <w:tabs>
          <w:tab w:val="left" w:pos="6955"/>
          <w:tab w:val="left" w:pos="7336"/>
        </w:tabs>
        <w:spacing w:line="240" w:lineRule="auto"/>
        <w:contextualSpacing/>
        <w:rPr>
          <w:rFonts w:cs="Times New Roman"/>
        </w:rPr>
      </w:pPr>
    </w:p>
    <w:p w14:paraId="5F656E89" w14:textId="77777777" w:rsidR="00A4433D" w:rsidRPr="00D53687" w:rsidRDefault="00A4433D" w:rsidP="00BA6019">
      <w:pPr>
        <w:tabs>
          <w:tab w:val="left" w:pos="6955"/>
          <w:tab w:val="left" w:pos="7336"/>
        </w:tabs>
        <w:spacing w:line="240" w:lineRule="auto"/>
        <w:contextualSpacing/>
        <w:rPr>
          <w:rFonts w:cs="Times New Roman"/>
        </w:rPr>
      </w:pPr>
    </w:p>
    <w:p w14:paraId="4860CC5E" w14:textId="77777777" w:rsidR="00A4433D" w:rsidRPr="00D53687" w:rsidRDefault="00A4433D" w:rsidP="00BA6019">
      <w:pPr>
        <w:tabs>
          <w:tab w:val="left" w:pos="6955"/>
          <w:tab w:val="left" w:pos="7336"/>
        </w:tabs>
        <w:spacing w:line="240" w:lineRule="auto"/>
        <w:contextualSpacing/>
        <w:rPr>
          <w:rFonts w:cs="Times New Roman"/>
        </w:rPr>
      </w:pPr>
    </w:p>
    <w:p w14:paraId="6FBEB55A" w14:textId="77777777" w:rsidR="00A4433D" w:rsidRPr="00D53687" w:rsidRDefault="00A4433D" w:rsidP="00BA6019">
      <w:pPr>
        <w:tabs>
          <w:tab w:val="left" w:pos="6955"/>
          <w:tab w:val="left" w:pos="7336"/>
        </w:tabs>
        <w:spacing w:line="240" w:lineRule="auto"/>
        <w:contextualSpacing/>
        <w:rPr>
          <w:rFonts w:cs="Times New Roman"/>
        </w:rPr>
      </w:pPr>
    </w:p>
    <w:p w14:paraId="711E45B7" w14:textId="77777777" w:rsidR="00A4433D" w:rsidRPr="00D53687" w:rsidRDefault="00A4433D" w:rsidP="00BA6019">
      <w:pPr>
        <w:tabs>
          <w:tab w:val="left" w:pos="6955"/>
          <w:tab w:val="left" w:pos="7336"/>
        </w:tabs>
        <w:spacing w:line="240" w:lineRule="auto"/>
        <w:contextualSpacing/>
        <w:rPr>
          <w:rFonts w:cs="Times New Roman"/>
        </w:rPr>
      </w:pPr>
    </w:p>
    <w:p w14:paraId="1D90AB75" w14:textId="77777777" w:rsidR="00A4433D" w:rsidRPr="00D53687" w:rsidRDefault="00A4433D" w:rsidP="00BA6019">
      <w:pPr>
        <w:tabs>
          <w:tab w:val="left" w:pos="6955"/>
          <w:tab w:val="left" w:pos="7336"/>
        </w:tabs>
        <w:spacing w:line="240" w:lineRule="auto"/>
        <w:contextualSpacing/>
        <w:rPr>
          <w:rFonts w:cs="Times New Roman"/>
        </w:rPr>
      </w:pPr>
    </w:p>
    <w:p w14:paraId="0C017E25" w14:textId="77777777" w:rsidR="00A4433D" w:rsidRPr="00D53687" w:rsidRDefault="00A4433D" w:rsidP="00BA6019">
      <w:pPr>
        <w:tabs>
          <w:tab w:val="left" w:pos="6955"/>
          <w:tab w:val="left" w:pos="7336"/>
        </w:tabs>
        <w:spacing w:line="240" w:lineRule="auto"/>
        <w:contextualSpacing/>
        <w:rPr>
          <w:rFonts w:cs="Times New Roman"/>
        </w:rPr>
      </w:pPr>
    </w:p>
    <w:p w14:paraId="2DACAEC3" w14:textId="77777777" w:rsidR="00A4433D" w:rsidRPr="00D53687" w:rsidRDefault="00A4433D" w:rsidP="00BA6019">
      <w:pPr>
        <w:tabs>
          <w:tab w:val="left" w:pos="6955"/>
          <w:tab w:val="left" w:pos="7336"/>
        </w:tabs>
        <w:spacing w:line="240" w:lineRule="auto"/>
        <w:contextualSpacing/>
        <w:rPr>
          <w:rFonts w:cs="Times New Roman"/>
        </w:rPr>
      </w:pPr>
    </w:p>
    <w:p w14:paraId="61740069" w14:textId="77777777" w:rsidR="00A4433D" w:rsidRPr="00D53687" w:rsidRDefault="00A4433D" w:rsidP="00BA6019">
      <w:pPr>
        <w:tabs>
          <w:tab w:val="left" w:pos="6955"/>
          <w:tab w:val="left" w:pos="7336"/>
        </w:tabs>
        <w:spacing w:line="240" w:lineRule="auto"/>
        <w:contextualSpacing/>
        <w:rPr>
          <w:rFonts w:cs="Times New Roman"/>
        </w:rPr>
      </w:pPr>
    </w:p>
    <w:p w14:paraId="5BFA4861" w14:textId="77777777" w:rsidR="00A4433D" w:rsidRPr="00D53687" w:rsidRDefault="00A4433D" w:rsidP="00BA6019">
      <w:pPr>
        <w:tabs>
          <w:tab w:val="left" w:pos="6955"/>
          <w:tab w:val="left" w:pos="7336"/>
        </w:tabs>
        <w:spacing w:line="240" w:lineRule="auto"/>
        <w:contextualSpacing/>
        <w:rPr>
          <w:rFonts w:cs="Times New Roman"/>
        </w:rPr>
      </w:pPr>
    </w:p>
    <w:p w14:paraId="6951D64A" w14:textId="77777777" w:rsidR="00A4433D" w:rsidRPr="00D53687" w:rsidRDefault="00A4433D" w:rsidP="00BA6019">
      <w:pPr>
        <w:tabs>
          <w:tab w:val="left" w:pos="6955"/>
          <w:tab w:val="left" w:pos="7336"/>
        </w:tabs>
        <w:spacing w:line="240" w:lineRule="auto"/>
        <w:contextualSpacing/>
        <w:rPr>
          <w:rFonts w:cs="Times New Roman"/>
        </w:rPr>
      </w:pPr>
    </w:p>
    <w:p w14:paraId="21A80727" w14:textId="4E2129EA" w:rsidR="0031716B" w:rsidRPr="00D53687" w:rsidRDefault="0031716B" w:rsidP="00BA6019">
      <w:pPr>
        <w:tabs>
          <w:tab w:val="left" w:pos="6955"/>
          <w:tab w:val="left" w:pos="7336"/>
        </w:tabs>
        <w:spacing w:line="240" w:lineRule="auto"/>
        <w:contextualSpacing/>
        <w:rPr>
          <w:rFonts w:cs="Times New Roman"/>
        </w:rPr>
      </w:pPr>
      <w:r w:rsidRPr="00D53687">
        <w:rPr>
          <w:rFonts w:cs="Times New Roman"/>
        </w:rPr>
        <w:t xml:space="preserve">Figure </w:t>
      </w:r>
      <w:r w:rsidR="00683BA3" w:rsidRPr="00D53687">
        <w:rPr>
          <w:rFonts w:cs="Times New Roman"/>
        </w:rPr>
        <w:t>9</w:t>
      </w:r>
      <w:r w:rsidRPr="00D53687">
        <w:rPr>
          <w:rFonts w:cs="Times New Roman"/>
        </w:rPr>
        <w:t xml:space="preserve"> shows cooperativity via resonance of the hydrogen bonds of an anti-parallel β-sheet.</w:t>
      </w:r>
    </w:p>
    <w:p w14:paraId="0099ECDD" w14:textId="77777777" w:rsidR="00683BA3" w:rsidRPr="00D53687" w:rsidRDefault="00683BA3" w:rsidP="00BA6019">
      <w:pPr>
        <w:tabs>
          <w:tab w:val="left" w:pos="6955"/>
          <w:tab w:val="left" w:pos="7336"/>
        </w:tabs>
        <w:spacing w:line="240" w:lineRule="auto"/>
        <w:contextualSpacing/>
        <w:rPr>
          <w:rFonts w:eastAsia="Calibri" w:cs="Times New Roman"/>
          <w:b/>
          <w:color w:val="auto"/>
          <w:sz w:val="28"/>
          <w:szCs w:val="28"/>
          <w:lang w:val="en-IN"/>
        </w:rPr>
      </w:pPr>
    </w:p>
    <w:p w14:paraId="3AB0839A" w14:textId="44136BF7" w:rsidR="00BA6019" w:rsidRPr="00D53687" w:rsidRDefault="00C97333" w:rsidP="00BA6019">
      <w:pPr>
        <w:tabs>
          <w:tab w:val="left" w:pos="6955"/>
          <w:tab w:val="left" w:pos="7336"/>
        </w:tabs>
        <w:spacing w:line="240" w:lineRule="auto"/>
        <w:contextualSpacing/>
        <w:rPr>
          <w:rFonts w:eastAsia="Calibri" w:cs="Times New Roman"/>
          <w:b/>
          <w:color w:val="auto"/>
          <w:sz w:val="28"/>
          <w:szCs w:val="28"/>
          <w:lang w:val="en-IN"/>
        </w:rPr>
      </w:pPr>
      <w:r w:rsidRPr="00D53687">
        <w:rPr>
          <w:rFonts w:eastAsia="Calibri" w:cs="Times New Roman"/>
          <w:b/>
          <w:color w:val="auto"/>
          <w:sz w:val="28"/>
          <w:szCs w:val="28"/>
          <w:lang w:val="en-IN"/>
        </w:rPr>
        <w:t>Molecular Topology:</w:t>
      </w:r>
    </w:p>
    <w:p w14:paraId="1F6C2E8C" w14:textId="10B33EBF" w:rsidR="00976EBB" w:rsidRPr="00D53687" w:rsidRDefault="00C97333" w:rsidP="00976EBB">
      <w:pPr>
        <w:tabs>
          <w:tab w:val="left" w:pos="6955"/>
          <w:tab w:val="left" w:pos="7336"/>
        </w:tabs>
        <w:spacing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One property of molecules</w:t>
      </w:r>
      <w:r w:rsidR="00BF6EB4" w:rsidRPr="00D53687">
        <w:rPr>
          <w:rFonts w:eastAsia="Calibri" w:cs="Times New Roman"/>
          <w:bCs/>
          <w:color w:val="auto"/>
          <w:szCs w:val="24"/>
          <w:lang w:val="en-IN"/>
        </w:rPr>
        <w:t xml:space="preserve"> appears</w:t>
      </w:r>
      <w:r w:rsidR="006D78A3" w:rsidRPr="00D53687">
        <w:rPr>
          <w:rFonts w:eastAsia="Calibri" w:cs="Times New Roman"/>
          <w:bCs/>
          <w:color w:val="auto"/>
          <w:szCs w:val="24"/>
          <w:lang w:val="en-IN"/>
        </w:rPr>
        <w:t xml:space="preserve"> </w:t>
      </w:r>
      <w:r w:rsidR="00BF6EB4" w:rsidRPr="00D53687">
        <w:rPr>
          <w:rFonts w:eastAsia="Calibri" w:cs="Times New Roman"/>
          <w:bCs/>
          <w:color w:val="auto"/>
          <w:szCs w:val="24"/>
          <w:lang w:val="en-IN"/>
        </w:rPr>
        <w:t>to be very close to a binary relation: that is two atoms in a given molecule are either bonded or no</w:t>
      </w:r>
      <w:r w:rsidR="008B032D" w:rsidRPr="00D53687">
        <w:rPr>
          <w:rFonts w:eastAsia="Calibri" w:cs="Times New Roman"/>
          <w:bCs/>
          <w:color w:val="auto"/>
          <w:szCs w:val="24"/>
          <w:lang w:val="en-IN"/>
        </w:rPr>
        <w:t>t</w:t>
      </w:r>
      <w:r w:rsidR="00BF6EB4" w:rsidRPr="00D53687">
        <w:rPr>
          <w:rFonts w:eastAsia="Calibri" w:cs="Times New Roman"/>
          <w:bCs/>
          <w:color w:val="auto"/>
          <w:szCs w:val="24"/>
          <w:lang w:val="en-IN"/>
        </w:rPr>
        <w:t xml:space="preserve"> bonded. Therefore, molecules can be represented by graphs when the only property considered is the existence or not of a chemical bond. This property is </w:t>
      </w:r>
      <w:r w:rsidR="006D78A3" w:rsidRPr="00D53687">
        <w:rPr>
          <w:rFonts w:eastAsia="Calibri" w:cs="Times New Roman"/>
          <w:bCs/>
          <w:color w:val="auto"/>
          <w:szCs w:val="24"/>
          <w:lang w:val="en-IN"/>
        </w:rPr>
        <w:t>called molecular topology.</w:t>
      </w:r>
      <w:r w:rsidR="008B032D" w:rsidRPr="00D53687">
        <w:rPr>
          <w:rFonts w:eastAsia="Calibri" w:cs="Times New Roman"/>
          <w:bCs/>
          <w:color w:val="auto"/>
          <w:szCs w:val="24"/>
          <w:lang w:val="en-IN"/>
        </w:rPr>
        <w:t xml:space="preserve"> We define molecular topology as the totality of information contained in the molecular graph. </w:t>
      </w:r>
      <w:r w:rsidR="00976EBB" w:rsidRPr="00D53687">
        <w:rPr>
          <w:rFonts w:cs="Times New Roman"/>
          <w:szCs w:val="24"/>
        </w:rPr>
        <w:t>In chemistry</w:t>
      </w:r>
      <w:r w:rsidR="00976EBB" w:rsidRPr="00D53687">
        <w:rPr>
          <w:rFonts w:cs="Times New Roman"/>
          <w:spacing w:val="1"/>
          <w:szCs w:val="24"/>
        </w:rPr>
        <w:t xml:space="preserve"> </w:t>
      </w:r>
      <w:r w:rsidR="00976EBB" w:rsidRPr="00D53687">
        <w:rPr>
          <w:rFonts w:cs="Times New Roman"/>
          <w:szCs w:val="24"/>
        </w:rPr>
        <w:t>graphs can represent different chemical objects:</w:t>
      </w:r>
      <w:r w:rsidR="00976EBB" w:rsidRPr="00D53687">
        <w:rPr>
          <w:rFonts w:cs="Times New Roman"/>
          <w:spacing w:val="1"/>
          <w:szCs w:val="24"/>
        </w:rPr>
        <w:t xml:space="preserve"> </w:t>
      </w:r>
      <w:r w:rsidR="00976EBB" w:rsidRPr="00D53687">
        <w:rPr>
          <w:rFonts w:cs="Times New Roman"/>
          <w:szCs w:val="24"/>
        </w:rPr>
        <w:t>molecules,</w:t>
      </w:r>
      <w:r w:rsidR="00976EBB" w:rsidRPr="00D53687">
        <w:rPr>
          <w:rFonts w:cs="Times New Roman"/>
          <w:spacing w:val="1"/>
          <w:szCs w:val="24"/>
        </w:rPr>
        <w:t xml:space="preserve"> </w:t>
      </w:r>
      <w:r w:rsidR="00976EBB" w:rsidRPr="00D53687">
        <w:rPr>
          <w:rFonts w:cs="Times New Roman"/>
          <w:szCs w:val="24"/>
        </w:rPr>
        <w:t>reactions,</w:t>
      </w:r>
      <w:r w:rsidR="00976EBB" w:rsidRPr="00D53687">
        <w:rPr>
          <w:rFonts w:cs="Times New Roman"/>
          <w:spacing w:val="1"/>
          <w:szCs w:val="24"/>
        </w:rPr>
        <w:t xml:space="preserve"> </w:t>
      </w:r>
      <w:r w:rsidR="00976EBB" w:rsidRPr="00D53687">
        <w:rPr>
          <w:rFonts w:cs="Times New Roman"/>
          <w:szCs w:val="24"/>
        </w:rPr>
        <w:t>crystals,</w:t>
      </w:r>
      <w:r w:rsidR="00976EBB" w:rsidRPr="00D53687">
        <w:rPr>
          <w:rFonts w:cs="Times New Roman"/>
          <w:spacing w:val="1"/>
          <w:szCs w:val="24"/>
        </w:rPr>
        <w:t xml:space="preserve"> </w:t>
      </w:r>
      <w:r w:rsidR="00976EBB" w:rsidRPr="00D53687">
        <w:rPr>
          <w:rFonts w:cs="Times New Roman"/>
          <w:szCs w:val="24"/>
        </w:rPr>
        <w:t>polymers,</w:t>
      </w:r>
      <w:r w:rsidR="00976EBB" w:rsidRPr="00D53687">
        <w:rPr>
          <w:rFonts w:cs="Times New Roman"/>
          <w:spacing w:val="1"/>
          <w:szCs w:val="24"/>
        </w:rPr>
        <w:t xml:space="preserve"> </w:t>
      </w:r>
      <w:r w:rsidR="00976EBB" w:rsidRPr="00D53687">
        <w:rPr>
          <w:rFonts w:cs="Times New Roman"/>
          <w:szCs w:val="24"/>
        </w:rPr>
        <w:t>clusters,</w:t>
      </w:r>
      <w:r w:rsidR="00976EBB" w:rsidRPr="00D53687">
        <w:rPr>
          <w:rFonts w:cs="Times New Roman"/>
          <w:spacing w:val="1"/>
          <w:szCs w:val="24"/>
        </w:rPr>
        <w:t xml:space="preserve"> </w:t>
      </w:r>
      <w:r w:rsidR="00976EBB" w:rsidRPr="00D53687">
        <w:rPr>
          <w:rFonts w:cs="Times New Roman"/>
          <w:szCs w:val="24"/>
        </w:rPr>
        <w:t>etc.</w:t>
      </w:r>
      <w:r w:rsidR="00976EBB" w:rsidRPr="00D53687">
        <w:rPr>
          <w:rFonts w:cs="Times New Roman"/>
          <w:spacing w:val="1"/>
          <w:szCs w:val="24"/>
        </w:rPr>
        <w:t xml:space="preserve"> </w:t>
      </w:r>
      <w:r w:rsidR="00976EBB" w:rsidRPr="00D53687">
        <w:rPr>
          <w:rFonts w:cs="Times New Roman"/>
          <w:szCs w:val="24"/>
        </w:rPr>
        <w:t>The common feature of chemical</w:t>
      </w:r>
      <w:r w:rsidR="00976EBB" w:rsidRPr="00D53687">
        <w:rPr>
          <w:rFonts w:cs="Times New Roman"/>
          <w:spacing w:val="1"/>
          <w:szCs w:val="24"/>
        </w:rPr>
        <w:t xml:space="preserve"> </w:t>
      </w:r>
      <w:r w:rsidR="00976EBB" w:rsidRPr="00D53687">
        <w:rPr>
          <w:rFonts w:cs="Times New Roman"/>
          <w:szCs w:val="24"/>
        </w:rPr>
        <w:t xml:space="preserve">systems is the presence of </w:t>
      </w:r>
      <w:r w:rsidR="00976EBB" w:rsidRPr="00D53687">
        <w:rPr>
          <w:rFonts w:cs="Times New Roman"/>
          <w:i/>
          <w:szCs w:val="24"/>
        </w:rPr>
        <w:t xml:space="preserve">sites </w:t>
      </w:r>
      <w:r w:rsidR="00976EBB" w:rsidRPr="00D53687">
        <w:rPr>
          <w:rFonts w:cs="Times New Roman"/>
          <w:szCs w:val="24"/>
        </w:rPr>
        <w:t xml:space="preserve">and </w:t>
      </w:r>
      <w:r w:rsidR="00976EBB" w:rsidRPr="00D53687">
        <w:rPr>
          <w:rFonts w:cs="Times New Roman"/>
          <w:i/>
          <w:szCs w:val="24"/>
        </w:rPr>
        <w:t xml:space="preserve">connections </w:t>
      </w:r>
      <w:r w:rsidR="00976EBB" w:rsidRPr="00D53687">
        <w:rPr>
          <w:rFonts w:cs="Times New Roman"/>
          <w:szCs w:val="24"/>
        </w:rPr>
        <w:t>between them.</w:t>
      </w:r>
      <w:r w:rsidR="00976EBB" w:rsidRPr="00D53687">
        <w:rPr>
          <w:rFonts w:cs="Times New Roman"/>
          <w:spacing w:val="1"/>
          <w:szCs w:val="24"/>
        </w:rPr>
        <w:t xml:space="preserve"> </w:t>
      </w:r>
      <w:r w:rsidR="00976EBB" w:rsidRPr="00D53687">
        <w:rPr>
          <w:rFonts w:cs="Times New Roman"/>
          <w:szCs w:val="24"/>
        </w:rPr>
        <w:t>Sites may be</w:t>
      </w:r>
      <w:r w:rsidR="00976EBB" w:rsidRPr="00D53687">
        <w:rPr>
          <w:rFonts w:cs="Times New Roman"/>
          <w:spacing w:val="1"/>
          <w:szCs w:val="24"/>
        </w:rPr>
        <w:t xml:space="preserve"> </w:t>
      </w:r>
      <w:r w:rsidR="00976EBB" w:rsidRPr="00D53687">
        <w:rPr>
          <w:rFonts w:cs="Times New Roman"/>
          <w:szCs w:val="24"/>
        </w:rPr>
        <w:t>atoms,</w:t>
      </w:r>
      <w:r w:rsidR="00976EBB" w:rsidRPr="00D53687">
        <w:rPr>
          <w:rFonts w:cs="Times New Roman"/>
          <w:spacing w:val="1"/>
          <w:szCs w:val="24"/>
        </w:rPr>
        <w:t xml:space="preserve"> </w:t>
      </w:r>
      <w:r w:rsidR="00976EBB" w:rsidRPr="00D53687">
        <w:rPr>
          <w:rFonts w:cs="Times New Roman"/>
          <w:szCs w:val="24"/>
        </w:rPr>
        <w:t>electrons,</w:t>
      </w:r>
      <w:r w:rsidR="00976EBB" w:rsidRPr="00D53687">
        <w:rPr>
          <w:rFonts w:cs="Times New Roman"/>
          <w:spacing w:val="1"/>
          <w:szCs w:val="24"/>
        </w:rPr>
        <w:t xml:space="preserve"> </w:t>
      </w:r>
      <w:r w:rsidR="00976EBB" w:rsidRPr="00D53687">
        <w:rPr>
          <w:rFonts w:cs="Times New Roman"/>
          <w:szCs w:val="24"/>
        </w:rPr>
        <w:t>molecules,</w:t>
      </w:r>
      <w:r w:rsidR="00976EBB" w:rsidRPr="00D53687">
        <w:rPr>
          <w:rFonts w:cs="Times New Roman"/>
          <w:spacing w:val="1"/>
          <w:szCs w:val="24"/>
        </w:rPr>
        <w:t xml:space="preserve"> </w:t>
      </w:r>
      <w:r w:rsidR="00976EBB" w:rsidRPr="00D53687">
        <w:rPr>
          <w:rFonts w:cs="Times New Roman"/>
          <w:szCs w:val="24"/>
        </w:rPr>
        <w:t>molecular</w:t>
      </w:r>
      <w:r w:rsidR="00976EBB" w:rsidRPr="00D53687">
        <w:rPr>
          <w:rFonts w:cs="Times New Roman"/>
          <w:spacing w:val="1"/>
          <w:szCs w:val="24"/>
        </w:rPr>
        <w:t xml:space="preserve"> </w:t>
      </w:r>
      <w:r w:rsidR="00976EBB" w:rsidRPr="00D53687">
        <w:rPr>
          <w:rFonts w:cs="Times New Roman"/>
          <w:szCs w:val="24"/>
        </w:rPr>
        <w:t>fragments,</w:t>
      </w:r>
      <w:r w:rsidR="00976EBB" w:rsidRPr="00D53687">
        <w:rPr>
          <w:rFonts w:cs="Times New Roman"/>
          <w:spacing w:val="1"/>
          <w:szCs w:val="24"/>
        </w:rPr>
        <w:t xml:space="preserve"> </w:t>
      </w:r>
      <w:r w:rsidR="00976EBB" w:rsidRPr="00D53687">
        <w:rPr>
          <w:rFonts w:cs="Times New Roman"/>
          <w:szCs w:val="24"/>
        </w:rPr>
        <w:t>groups</w:t>
      </w:r>
      <w:r w:rsidR="00976EBB" w:rsidRPr="00D53687">
        <w:rPr>
          <w:rFonts w:cs="Times New Roman"/>
          <w:spacing w:val="1"/>
          <w:szCs w:val="24"/>
        </w:rPr>
        <w:t xml:space="preserve"> </w:t>
      </w:r>
      <w:r w:rsidR="00976EBB" w:rsidRPr="00D53687">
        <w:rPr>
          <w:rFonts w:cs="Times New Roman"/>
          <w:szCs w:val="24"/>
        </w:rPr>
        <w:t>of</w:t>
      </w:r>
      <w:r w:rsidR="00976EBB" w:rsidRPr="00D53687">
        <w:rPr>
          <w:rFonts w:cs="Times New Roman"/>
          <w:spacing w:val="1"/>
          <w:szCs w:val="24"/>
        </w:rPr>
        <w:t xml:space="preserve"> </w:t>
      </w:r>
      <w:r w:rsidR="00976EBB" w:rsidRPr="00D53687">
        <w:rPr>
          <w:rFonts w:cs="Times New Roman"/>
          <w:szCs w:val="24"/>
        </w:rPr>
        <w:t>atoms,</w:t>
      </w:r>
      <w:r w:rsidR="00976EBB" w:rsidRPr="00D53687">
        <w:rPr>
          <w:rFonts w:cs="Times New Roman"/>
          <w:spacing w:val="1"/>
          <w:szCs w:val="24"/>
        </w:rPr>
        <w:t xml:space="preserve"> </w:t>
      </w:r>
      <w:r w:rsidR="00976EBB" w:rsidRPr="00D53687">
        <w:rPr>
          <w:rFonts w:cs="Times New Roman"/>
          <w:szCs w:val="24"/>
        </w:rPr>
        <w:t>inter­</w:t>
      </w:r>
      <w:r w:rsidR="00976EBB" w:rsidRPr="00D53687">
        <w:rPr>
          <w:rFonts w:cs="Times New Roman"/>
          <w:spacing w:val="1"/>
          <w:szCs w:val="24"/>
        </w:rPr>
        <w:t xml:space="preserve"> </w:t>
      </w:r>
      <w:r w:rsidR="00976EBB" w:rsidRPr="00D53687">
        <w:rPr>
          <w:rFonts w:cs="Times New Roman"/>
          <w:szCs w:val="24"/>
        </w:rPr>
        <w:t>mediates,</w:t>
      </w:r>
      <w:r w:rsidR="00976EBB" w:rsidRPr="00D53687">
        <w:rPr>
          <w:rFonts w:cs="Times New Roman"/>
          <w:spacing w:val="1"/>
          <w:szCs w:val="24"/>
        </w:rPr>
        <w:t xml:space="preserve"> </w:t>
      </w:r>
      <w:r w:rsidR="00976EBB" w:rsidRPr="00D53687">
        <w:rPr>
          <w:rFonts w:cs="Times New Roman"/>
          <w:szCs w:val="24"/>
        </w:rPr>
        <w:t>orbitals,</w:t>
      </w:r>
      <w:r w:rsidR="00976EBB" w:rsidRPr="00D53687">
        <w:rPr>
          <w:rFonts w:cs="Times New Roman"/>
          <w:spacing w:val="47"/>
          <w:szCs w:val="24"/>
        </w:rPr>
        <w:t xml:space="preserve"> </w:t>
      </w:r>
      <w:r w:rsidR="00976EBB" w:rsidRPr="00D53687">
        <w:rPr>
          <w:rFonts w:cs="Times New Roman"/>
          <w:szCs w:val="24"/>
        </w:rPr>
        <w:t>etc.</w:t>
      </w:r>
      <w:r w:rsidR="00976EBB" w:rsidRPr="00D53687">
        <w:rPr>
          <w:rFonts w:cs="Times New Roman"/>
          <w:spacing w:val="48"/>
          <w:szCs w:val="24"/>
        </w:rPr>
        <w:t xml:space="preserve"> </w:t>
      </w:r>
      <w:r w:rsidR="00976EBB" w:rsidRPr="00D53687">
        <w:rPr>
          <w:rFonts w:cs="Times New Roman"/>
          <w:szCs w:val="24"/>
        </w:rPr>
        <w:t>The</w:t>
      </w:r>
      <w:r w:rsidR="00976EBB" w:rsidRPr="00D53687">
        <w:rPr>
          <w:rFonts w:cs="Times New Roman"/>
          <w:spacing w:val="47"/>
          <w:szCs w:val="24"/>
        </w:rPr>
        <w:t xml:space="preserve"> </w:t>
      </w:r>
      <w:r w:rsidR="00976EBB" w:rsidRPr="00D53687">
        <w:rPr>
          <w:rFonts w:cs="Times New Roman"/>
          <w:szCs w:val="24"/>
        </w:rPr>
        <w:t>connections</w:t>
      </w:r>
      <w:r w:rsidR="00976EBB" w:rsidRPr="00D53687">
        <w:rPr>
          <w:rFonts w:cs="Times New Roman"/>
          <w:spacing w:val="48"/>
          <w:szCs w:val="24"/>
        </w:rPr>
        <w:t xml:space="preserve"> </w:t>
      </w:r>
      <w:r w:rsidR="00976EBB" w:rsidRPr="00D53687">
        <w:rPr>
          <w:rFonts w:cs="Times New Roman"/>
          <w:szCs w:val="24"/>
        </w:rPr>
        <w:t>between</w:t>
      </w:r>
      <w:r w:rsidR="00976EBB" w:rsidRPr="00D53687">
        <w:rPr>
          <w:rFonts w:cs="Times New Roman"/>
          <w:spacing w:val="47"/>
          <w:szCs w:val="24"/>
        </w:rPr>
        <w:t xml:space="preserve"> </w:t>
      </w:r>
      <w:r w:rsidR="00976EBB" w:rsidRPr="00D53687">
        <w:rPr>
          <w:rFonts w:cs="Times New Roman"/>
          <w:szCs w:val="24"/>
        </w:rPr>
        <w:t>sites</w:t>
      </w:r>
      <w:r w:rsidR="00976EBB" w:rsidRPr="00D53687">
        <w:rPr>
          <w:rFonts w:cs="Times New Roman"/>
          <w:spacing w:val="48"/>
          <w:szCs w:val="24"/>
        </w:rPr>
        <w:t xml:space="preserve"> </w:t>
      </w:r>
      <w:r w:rsidR="00976EBB" w:rsidRPr="00D53687">
        <w:rPr>
          <w:rFonts w:cs="Times New Roman"/>
          <w:szCs w:val="24"/>
        </w:rPr>
        <w:t>may</w:t>
      </w:r>
      <w:r w:rsidR="00976EBB" w:rsidRPr="00D53687">
        <w:rPr>
          <w:rFonts w:cs="Times New Roman"/>
          <w:spacing w:val="47"/>
          <w:szCs w:val="24"/>
        </w:rPr>
        <w:t xml:space="preserve"> </w:t>
      </w:r>
      <w:r w:rsidR="00976EBB" w:rsidRPr="00D53687">
        <w:rPr>
          <w:rFonts w:cs="Times New Roman"/>
          <w:szCs w:val="24"/>
        </w:rPr>
        <w:t>represent</w:t>
      </w:r>
      <w:r w:rsidR="00976EBB" w:rsidRPr="00D53687">
        <w:rPr>
          <w:rFonts w:cs="Times New Roman"/>
          <w:spacing w:val="48"/>
          <w:szCs w:val="24"/>
        </w:rPr>
        <w:t xml:space="preserve"> </w:t>
      </w:r>
      <w:r w:rsidR="00976EBB" w:rsidRPr="00D53687">
        <w:rPr>
          <w:rFonts w:cs="Times New Roman"/>
          <w:szCs w:val="24"/>
        </w:rPr>
        <w:t>bonds</w:t>
      </w:r>
      <w:r w:rsidR="00976EBB" w:rsidRPr="00D53687">
        <w:rPr>
          <w:rFonts w:cs="Times New Roman"/>
          <w:spacing w:val="1"/>
          <w:szCs w:val="24"/>
        </w:rPr>
        <w:t xml:space="preserve"> </w:t>
      </w:r>
      <w:r w:rsidR="00976EBB" w:rsidRPr="00D53687">
        <w:rPr>
          <w:rFonts w:cs="Times New Roman"/>
          <w:szCs w:val="24"/>
        </w:rPr>
        <w:t>of any kind,</w:t>
      </w:r>
      <w:r w:rsidR="00976EBB" w:rsidRPr="00D53687">
        <w:rPr>
          <w:rFonts w:cs="Times New Roman"/>
          <w:spacing w:val="1"/>
          <w:szCs w:val="24"/>
        </w:rPr>
        <w:t xml:space="preserve"> </w:t>
      </w:r>
      <w:r w:rsidR="00976EBB" w:rsidRPr="00D53687">
        <w:rPr>
          <w:rFonts w:cs="Times New Roman"/>
          <w:szCs w:val="24"/>
        </w:rPr>
        <w:t>bonded</w:t>
      </w:r>
      <w:r w:rsidR="00976EBB" w:rsidRPr="00D53687">
        <w:rPr>
          <w:rFonts w:cs="Times New Roman"/>
          <w:spacing w:val="1"/>
          <w:szCs w:val="24"/>
        </w:rPr>
        <w:t xml:space="preserve"> </w:t>
      </w:r>
      <w:r w:rsidR="00976EBB" w:rsidRPr="00D53687">
        <w:rPr>
          <w:rFonts w:cs="Times New Roman"/>
          <w:szCs w:val="24"/>
        </w:rPr>
        <w:t>and nonbonded</w:t>
      </w:r>
      <w:r w:rsidR="00976EBB" w:rsidRPr="00D53687">
        <w:rPr>
          <w:rFonts w:cs="Times New Roman"/>
          <w:spacing w:val="1"/>
          <w:szCs w:val="24"/>
        </w:rPr>
        <w:t xml:space="preserve"> </w:t>
      </w:r>
      <w:r w:rsidR="00976EBB" w:rsidRPr="00D53687">
        <w:rPr>
          <w:rFonts w:cs="Times New Roman"/>
          <w:szCs w:val="24"/>
        </w:rPr>
        <w:t>interactions,</w:t>
      </w:r>
      <w:r w:rsidR="00976EBB" w:rsidRPr="00D53687">
        <w:rPr>
          <w:rFonts w:cs="Times New Roman"/>
          <w:spacing w:val="1"/>
          <w:szCs w:val="24"/>
        </w:rPr>
        <w:t xml:space="preserve"> </w:t>
      </w:r>
      <w:r w:rsidR="00976EBB" w:rsidRPr="00D53687">
        <w:rPr>
          <w:rFonts w:cs="Times New Roman"/>
          <w:szCs w:val="24"/>
        </w:rPr>
        <w:t>elementary</w:t>
      </w:r>
      <w:r w:rsidR="00976EBB" w:rsidRPr="00D53687">
        <w:rPr>
          <w:rFonts w:cs="Times New Roman"/>
          <w:spacing w:val="1"/>
          <w:szCs w:val="24"/>
        </w:rPr>
        <w:t xml:space="preserve"> </w:t>
      </w:r>
      <w:r w:rsidR="00976EBB" w:rsidRPr="00D53687">
        <w:rPr>
          <w:rFonts w:cs="Times New Roman"/>
          <w:szCs w:val="24"/>
        </w:rPr>
        <w:t>reaction</w:t>
      </w:r>
      <w:r w:rsidR="00976EBB" w:rsidRPr="00D53687">
        <w:rPr>
          <w:rFonts w:cs="Times New Roman"/>
          <w:spacing w:val="1"/>
          <w:szCs w:val="24"/>
        </w:rPr>
        <w:t xml:space="preserve"> </w:t>
      </w:r>
      <w:r w:rsidR="00976EBB" w:rsidRPr="00D53687">
        <w:rPr>
          <w:rFonts w:cs="Times New Roman"/>
          <w:szCs w:val="24"/>
        </w:rPr>
        <w:t>steps,</w:t>
      </w:r>
      <w:r w:rsidR="00976EBB" w:rsidRPr="00D53687">
        <w:rPr>
          <w:rFonts w:cs="Times New Roman"/>
          <w:spacing w:val="1"/>
          <w:szCs w:val="24"/>
        </w:rPr>
        <w:t xml:space="preserve"> </w:t>
      </w:r>
      <w:r w:rsidR="00976EBB" w:rsidRPr="00D53687">
        <w:rPr>
          <w:rFonts w:cs="Times New Roman"/>
          <w:szCs w:val="24"/>
        </w:rPr>
        <w:t>rearrangements,</w:t>
      </w:r>
      <w:r w:rsidR="00976EBB" w:rsidRPr="00D53687">
        <w:rPr>
          <w:rFonts w:cs="Times New Roman"/>
          <w:spacing w:val="47"/>
          <w:szCs w:val="24"/>
        </w:rPr>
        <w:t xml:space="preserve"> </w:t>
      </w:r>
      <w:r w:rsidR="00976EBB" w:rsidRPr="00D53687">
        <w:rPr>
          <w:rFonts w:cs="Times New Roman"/>
          <w:szCs w:val="24"/>
        </w:rPr>
        <w:t>van der Waals forces, etc.</w:t>
      </w:r>
      <w:r w:rsidR="00976EBB" w:rsidRPr="00D53687">
        <w:rPr>
          <w:rFonts w:cs="Times New Roman"/>
          <w:spacing w:val="48"/>
          <w:szCs w:val="24"/>
        </w:rPr>
        <w:t xml:space="preserve"> </w:t>
      </w:r>
      <w:r w:rsidR="00976EBB" w:rsidRPr="00D53687">
        <w:rPr>
          <w:rFonts w:cs="Times New Roman"/>
          <w:szCs w:val="24"/>
        </w:rPr>
        <w:t>Chemical systems may be depicted</w:t>
      </w:r>
      <w:r w:rsidR="00976EBB" w:rsidRPr="00D53687">
        <w:rPr>
          <w:rFonts w:cs="Times New Roman"/>
          <w:spacing w:val="1"/>
          <w:szCs w:val="24"/>
        </w:rPr>
        <w:t xml:space="preserve"> </w:t>
      </w:r>
      <w:r w:rsidR="00976EBB" w:rsidRPr="00D53687">
        <w:rPr>
          <w:rFonts w:cs="Times New Roman"/>
          <w:szCs w:val="24"/>
        </w:rPr>
        <w:t>by</w:t>
      </w:r>
      <w:r w:rsidR="00976EBB" w:rsidRPr="00D53687">
        <w:rPr>
          <w:rFonts w:cs="Times New Roman"/>
          <w:spacing w:val="26"/>
          <w:szCs w:val="24"/>
        </w:rPr>
        <w:t xml:space="preserve"> </w:t>
      </w:r>
      <w:r w:rsidR="00976EBB" w:rsidRPr="00D53687">
        <w:rPr>
          <w:rFonts w:cs="Times New Roman"/>
          <w:i/>
          <w:szCs w:val="24"/>
        </w:rPr>
        <w:t>chemical</w:t>
      </w:r>
      <w:r w:rsidR="00976EBB" w:rsidRPr="00D53687">
        <w:rPr>
          <w:rFonts w:cs="Times New Roman"/>
          <w:i/>
          <w:spacing w:val="16"/>
          <w:szCs w:val="24"/>
        </w:rPr>
        <w:t xml:space="preserve"> </w:t>
      </w:r>
      <w:r w:rsidR="00976EBB" w:rsidRPr="00D53687">
        <w:rPr>
          <w:rFonts w:cs="Times New Roman"/>
          <w:i/>
          <w:szCs w:val="24"/>
        </w:rPr>
        <w:t>graphs</w:t>
      </w:r>
      <w:r w:rsidR="00976EBB" w:rsidRPr="00D53687">
        <w:rPr>
          <w:rFonts w:cs="Times New Roman"/>
          <w:i/>
          <w:spacing w:val="20"/>
          <w:szCs w:val="24"/>
        </w:rPr>
        <w:t xml:space="preserve"> </w:t>
      </w:r>
      <w:r w:rsidR="00976EBB" w:rsidRPr="00D53687">
        <w:rPr>
          <w:rFonts w:cs="Times New Roman"/>
          <w:szCs w:val="24"/>
        </w:rPr>
        <w:t>using</w:t>
      </w:r>
      <w:r w:rsidR="00976EBB" w:rsidRPr="00D53687">
        <w:rPr>
          <w:rFonts w:cs="Times New Roman"/>
          <w:spacing w:val="33"/>
          <w:szCs w:val="24"/>
        </w:rPr>
        <w:t xml:space="preserve"> </w:t>
      </w:r>
      <w:r w:rsidR="00976EBB" w:rsidRPr="00D53687">
        <w:rPr>
          <w:rFonts w:cs="Times New Roman"/>
          <w:szCs w:val="24"/>
        </w:rPr>
        <w:t>a</w:t>
      </w:r>
      <w:r w:rsidR="00976EBB" w:rsidRPr="00D53687">
        <w:rPr>
          <w:rFonts w:cs="Times New Roman"/>
          <w:spacing w:val="24"/>
          <w:szCs w:val="24"/>
        </w:rPr>
        <w:t xml:space="preserve"> </w:t>
      </w:r>
      <w:r w:rsidR="00976EBB" w:rsidRPr="00D53687">
        <w:rPr>
          <w:rFonts w:cs="Times New Roman"/>
          <w:szCs w:val="24"/>
        </w:rPr>
        <w:t>simple</w:t>
      </w:r>
      <w:r w:rsidR="00976EBB" w:rsidRPr="00D53687">
        <w:rPr>
          <w:rFonts w:cs="Times New Roman"/>
          <w:spacing w:val="27"/>
          <w:szCs w:val="24"/>
        </w:rPr>
        <w:t xml:space="preserve"> </w:t>
      </w:r>
      <w:r w:rsidR="00976EBB" w:rsidRPr="00D53687">
        <w:rPr>
          <w:rFonts w:cs="Times New Roman"/>
          <w:szCs w:val="24"/>
        </w:rPr>
        <w:t>conversion</w:t>
      </w:r>
      <w:r w:rsidR="00976EBB" w:rsidRPr="00D53687">
        <w:rPr>
          <w:rFonts w:cs="Times New Roman"/>
          <w:spacing w:val="30"/>
          <w:szCs w:val="24"/>
        </w:rPr>
        <w:t xml:space="preserve"> </w:t>
      </w:r>
      <w:r w:rsidR="00976EBB" w:rsidRPr="00D53687">
        <w:rPr>
          <w:rFonts w:cs="Times New Roman"/>
          <w:szCs w:val="24"/>
        </w:rPr>
        <w:t>rule:</w:t>
      </w:r>
    </w:p>
    <w:p w14:paraId="14426251" w14:textId="77777777" w:rsidR="00976EBB" w:rsidRPr="00D53687" w:rsidRDefault="00976EBB" w:rsidP="00976EBB">
      <w:pPr>
        <w:pStyle w:val="BodyText"/>
        <w:spacing w:before="5"/>
        <w:rPr>
          <w:sz w:val="24"/>
          <w:szCs w:val="24"/>
        </w:rPr>
      </w:pPr>
    </w:p>
    <w:p w14:paraId="51064F20" w14:textId="5416F6B5" w:rsidR="00976EBB" w:rsidRPr="00D53687" w:rsidRDefault="00976EBB" w:rsidP="00976EBB">
      <w:pPr>
        <w:pStyle w:val="BodyText"/>
        <w:tabs>
          <w:tab w:val="left" w:pos="3181"/>
        </w:tabs>
        <w:spacing w:line="264" w:lineRule="auto"/>
        <w:ind w:left="2577" w:right="2663" w:firstLine="4"/>
        <w:rPr>
          <w:spacing w:val="1"/>
          <w:sz w:val="24"/>
          <w:szCs w:val="24"/>
        </w:rPr>
      </w:pPr>
      <w:r w:rsidRPr="00D53687">
        <w:rPr>
          <w:sz w:val="24"/>
          <w:szCs w:val="24"/>
        </w:rPr>
        <w:t>Site ↔</w:t>
      </w:r>
      <w:r w:rsidRPr="00D53687">
        <w:rPr>
          <w:sz w:val="24"/>
          <w:szCs w:val="24"/>
        </w:rPr>
        <w:tab/>
        <w:t>vertex</w:t>
      </w:r>
      <w:r w:rsidRPr="00D53687">
        <w:rPr>
          <w:spacing w:val="1"/>
          <w:sz w:val="24"/>
          <w:szCs w:val="24"/>
        </w:rPr>
        <w:t xml:space="preserve"> </w:t>
      </w:r>
    </w:p>
    <w:p w14:paraId="51C26C68" w14:textId="1A7DB763" w:rsidR="00976EBB" w:rsidRPr="00D53687" w:rsidRDefault="00976EBB" w:rsidP="00976EBB">
      <w:pPr>
        <w:pStyle w:val="BodyText"/>
        <w:tabs>
          <w:tab w:val="left" w:pos="3181"/>
        </w:tabs>
        <w:spacing w:line="264" w:lineRule="auto"/>
        <w:ind w:left="2577" w:right="2663" w:firstLine="4"/>
        <w:rPr>
          <w:sz w:val="24"/>
          <w:szCs w:val="24"/>
        </w:rPr>
      </w:pPr>
      <w:r w:rsidRPr="00D53687">
        <w:rPr>
          <w:sz w:val="24"/>
          <w:szCs w:val="24"/>
        </w:rPr>
        <w:t>connection</w:t>
      </w:r>
      <w:r w:rsidRPr="00D53687">
        <w:rPr>
          <w:spacing w:val="19"/>
          <w:sz w:val="24"/>
          <w:szCs w:val="24"/>
        </w:rPr>
        <w:t xml:space="preserve"> </w:t>
      </w:r>
      <w:r w:rsidRPr="00D53687">
        <w:rPr>
          <w:sz w:val="24"/>
          <w:szCs w:val="24"/>
        </w:rPr>
        <w:t>↔-»</w:t>
      </w:r>
      <w:r w:rsidRPr="00D53687">
        <w:rPr>
          <w:spacing w:val="-8"/>
          <w:sz w:val="24"/>
          <w:szCs w:val="24"/>
        </w:rPr>
        <w:t xml:space="preserve"> </w:t>
      </w:r>
      <w:r w:rsidRPr="00D53687">
        <w:rPr>
          <w:sz w:val="24"/>
          <w:szCs w:val="24"/>
        </w:rPr>
        <w:t>edge</w:t>
      </w:r>
    </w:p>
    <w:p w14:paraId="2AC5A75A" w14:textId="77777777" w:rsidR="00976EBB" w:rsidRPr="00D53687" w:rsidRDefault="00976EBB" w:rsidP="00976EBB">
      <w:pPr>
        <w:pStyle w:val="BodyText"/>
        <w:rPr>
          <w:sz w:val="24"/>
          <w:szCs w:val="24"/>
        </w:rPr>
      </w:pPr>
    </w:p>
    <w:p w14:paraId="7BB1EBCD" w14:textId="6B7E0B84" w:rsidR="00976EBB" w:rsidRPr="00D53687" w:rsidRDefault="00976EBB" w:rsidP="00D53687">
      <w:pPr>
        <w:jc w:val="both"/>
      </w:pPr>
      <w:r w:rsidRPr="00D53687">
        <w:t>A</w:t>
      </w:r>
      <w:r w:rsidRPr="00D53687">
        <w:rPr>
          <w:spacing w:val="1"/>
        </w:rPr>
        <w:t xml:space="preserve"> </w:t>
      </w:r>
      <w:r w:rsidRPr="00D53687">
        <w:t>special</w:t>
      </w:r>
      <w:r w:rsidRPr="00D53687">
        <w:rPr>
          <w:spacing w:val="1"/>
        </w:rPr>
        <w:t xml:space="preserve"> </w:t>
      </w:r>
      <w:r w:rsidRPr="00D53687">
        <w:t>class</w:t>
      </w:r>
      <w:r w:rsidRPr="00D53687">
        <w:rPr>
          <w:spacing w:val="1"/>
        </w:rPr>
        <w:t xml:space="preserve"> </w:t>
      </w:r>
      <w:r w:rsidRPr="00D53687">
        <w:t>of</w:t>
      </w:r>
      <w:r w:rsidRPr="00D53687">
        <w:rPr>
          <w:spacing w:val="1"/>
        </w:rPr>
        <w:t xml:space="preserve"> </w:t>
      </w:r>
      <w:r w:rsidRPr="00D53687">
        <w:t>chemical</w:t>
      </w:r>
      <w:r w:rsidRPr="00D53687">
        <w:rPr>
          <w:spacing w:val="1"/>
        </w:rPr>
        <w:t xml:space="preserve"> </w:t>
      </w:r>
      <w:r w:rsidRPr="00D53687">
        <w:t>graphs</w:t>
      </w:r>
      <w:r w:rsidRPr="00D53687">
        <w:rPr>
          <w:spacing w:val="47"/>
        </w:rPr>
        <w:t xml:space="preserve"> </w:t>
      </w:r>
      <w:r w:rsidRPr="00D53687">
        <w:t>are</w:t>
      </w:r>
      <w:r w:rsidRPr="00D53687">
        <w:rPr>
          <w:spacing w:val="48"/>
        </w:rPr>
        <w:t xml:space="preserve"> </w:t>
      </w:r>
      <w:r w:rsidRPr="00D53687">
        <w:rPr>
          <w:i/>
        </w:rPr>
        <w:t>molecular</w:t>
      </w:r>
      <w:r w:rsidRPr="00D53687">
        <w:rPr>
          <w:i/>
          <w:spacing w:val="50"/>
        </w:rPr>
        <w:t xml:space="preserve"> </w:t>
      </w:r>
      <w:r w:rsidRPr="00D53687">
        <w:rPr>
          <w:i/>
        </w:rPr>
        <w:t>graphs.</w:t>
      </w:r>
      <w:r w:rsidRPr="00D53687">
        <w:rPr>
          <w:i/>
          <w:spacing w:val="50"/>
        </w:rPr>
        <w:t xml:space="preserve"> </w:t>
      </w:r>
      <w:r w:rsidRPr="00D53687">
        <w:t>Molecular</w:t>
      </w:r>
      <w:r w:rsidRPr="00D53687">
        <w:rPr>
          <w:spacing w:val="1"/>
        </w:rPr>
        <w:t xml:space="preserve"> </w:t>
      </w:r>
      <w:r w:rsidRPr="00D53687">
        <w:t xml:space="preserve">graphs are chemical graphs which represent the </w:t>
      </w:r>
      <w:r w:rsidRPr="00D53687">
        <w:rPr>
          <w:i/>
        </w:rPr>
        <w:t xml:space="preserve">constitution </w:t>
      </w:r>
      <w:r w:rsidRPr="00D53687">
        <w:t>of molecules.</w:t>
      </w:r>
      <w:r w:rsidRPr="00D53687">
        <w:rPr>
          <w:spacing w:val="1"/>
        </w:rPr>
        <w:t xml:space="preserve"> </w:t>
      </w:r>
      <w:r w:rsidRPr="00D53687">
        <w:t>They</w:t>
      </w:r>
      <w:r w:rsidRPr="00D53687">
        <w:rPr>
          <w:spacing w:val="1"/>
        </w:rPr>
        <w:t xml:space="preserve"> </w:t>
      </w:r>
      <w:r w:rsidRPr="00D53687">
        <w:t xml:space="preserve">are also called </w:t>
      </w:r>
      <w:r w:rsidRPr="00D53687">
        <w:rPr>
          <w:i/>
        </w:rPr>
        <w:t xml:space="preserve">constitutional graphs. </w:t>
      </w:r>
      <w:r w:rsidRPr="00D53687">
        <w:t>In these graphs vertices correspond to</w:t>
      </w:r>
      <w:r w:rsidRPr="00D53687">
        <w:rPr>
          <w:spacing w:val="1"/>
        </w:rPr>
        <w:t xml:space="preserve"> </w:t>
      </w:r>
      <w:r w:rsidRPr="00D53687">
        <w:t>individual atoms and edges to chemical bonds between them.</w:t>
      </w:r>
      <w:r w:rsidRPr="00D53687">
        <w:rPr>
          <w:spacing w:val="1"/>
        </w:rPr>
        <w:t xml:space="preserve"> </w:t>
      </w:r>
      <w:r w:rsidRPr="00D53687">
        <w:t>Molecular graphs are necessarily</w:t>
      </w:r>
      <w:r w:rsidRPr="00D53687">
        <w:rPr>
          <w:spacing w:val="1"/>
        </w:rPr>
        <w:t xml:space="preserve"> </w:t>
      </w:r>
      <w:r w:rsidRPr="00D53687">
        <w:t>connected graphs.</w:t>
      </w:r>
      <w:r w:rsidRPr="00D53687">
        <w:rPr>
          <w:spacing w:val="1"/>
        </w:rPr>
        <w:t xml:space="preserve"> </w:t>
      </w:r>
      <w:r w:rsidRPr="00D53687">
        <w:t>As examples</w:t>
      </w:r>
      <w:r w:rsidRPr="00D53687">
        <w:rPr>
          <w:spacing w:val="1"/>
        </w:rPr>
        <w:t xml:space="preserve"> </w:t>
      </w:r>
      <w:r w:rsidRPr="00D53687">
        <w:t>the</w:t>
      </w:r>
      <w:r w:rsidRPr="00D53687">
        <w:rPr>
          <w:spacing w:val="1"/>
        </w:rPr>
        <w:t xml:space="preserve"> </w:t>
      </w:r>
      <w:r w:rsidRPr="00D53687">
        <w:t>molecular</w:t>
      </w:r>
      <w:r w:rsidRPr="00D53687">
        <w:rPr>
          <w:spacing w:val="1"/>
        </w:rPr>
        <w:t xml:space="preserve"> </w:t>
      </w:r>
      <w:r w:rsidRPr="00D53687">
        <w:t>graphs</w:t>
      </w:r>
      <w:r w:rsidRPr="00D53687">
        <w:rPr>
          <w:spacing w:val="38"/>
        </w:rPr>
        <w:t xml:space="preserve"> </w:t>
      </w:r>
      <w:r w:rsidRPr="00D53687">
        <w:t>corresponding</w:t>
      </w:r>
      <w:r w:rsidRPr="00D53687">
        <w:rPr>
          <w:spacing w:val="40"/>
        </w:rPr>
        <w:t xml:space="preserve"> </w:t>
      </w:r>
      <w:r w:rsidRPr="00D53687">
        <w:t>to</w:t>
      </w:r>
      <w:r w:rsidRPr="00D53687">
        <w:rPr>
          <w:spacing w:val="32"/>
        </w:rPr>
        <w:t xml:space="preserve"> </w:t>
      </w:r>
      <w:r w:rsidRPr="00D53687">
        <w:t>propane</w:t>
      </w:r>
      <w:r w:rsidRPr="00D53687">
        <w:rPr>
          <w:spacing w:val="39"/>
        </w:rPr>
        <w:t xml:space="preserve"> </w:t>
      </w:r>
      <w:r w:rsidRPr="00D53687">
        <w:t>and</w:t>
      </w:r>
      <w:r w:rsidRPr="00D53687">
        <w:rPr>
          <w:spacing w:val="33"/>
        </w:rPr>
        <w:t xml:space="preserve"> </w:t>
      </w:r>
      <w:r w:rsidRPr="00D53687">
        <w:t>cyclopropane</w:t>
      </w:r>
      <w:r w:rsidRPr="00D53687">
        <w:rPr>
          <w:spacing w:val="39"/>
        </w:rPr>
        <w:t xml:space="preserve"> </w:t>
      </w:r>
      <w:r w:rsidRPr="00D53687">
        <w:t>are</w:t>
      </w:r>
      <w:r w:rsidRPr="00D53687">
        <w:rPr>
          <w:spacing w:val="38"/>
        </w:rPr>
        <w:t xml:space="preserve"> </w:t>
      </w:r>
      <w:r w:rsidRPr="00D53687">
        <w:t>shown</w:t>
      </w:r>
      <w:r w:rsidRPr="00D53687">
        <w:rPr>
          <w:spacing w:val="38"/>
        </w:rPr>
        <w:t xml:space="preserve"> </w:t>
      </w:r>
      <w:r w:rsidRPr="00D53687">
        <w:t>in</w:t>
      </w:r>
      <w:r w:rsidRPr="00D53687">
        <w:rPr>
          <w:spacing w:val="30"/>
        </w:rPr>
        <w:t xml:space="preserve"> </w:t>
      </w:r>
      <w:r w:rsidRPr="00D53687">
        <w:t>Figure</w:t>
      </w:r>
      <w:r w:rsidRPr="00D53687">
        <w:rPr>
          <w:spacing w:val="13"/>
        </w:rPr>
        <w:t xml:space="preserve"> </w:t>
      </w:r>
      <w:r w:rsidRPr="00D53687">
        <w:t>1</w:t>
      </w:r>
      <w:r w:rsidR="0064303E" w:rsidRPr="00D53687">
        <w:t>0</w:t>
      </w:r>
      <w:r w:rsidRPr="00D53687">
        <w:t>.</w:t>
      </w:r>
    </w:p>
    <w:p w14:paraId="4D3EBCC8" w14:textId="347EE231" w:rsidR="00976EBB" w:rsidRPr="00D53687" w:rsidRDefault="00976EBB" w:rsidP="00976EBB">
      <w:pPr>
        <w:pStyle w:val="BodyText"/>
        <w:spacing w:line="259" w:lineRule="auto"/>
        <w:ind w:left="268" w:right="305" w:firstLine="331"/>
        <w:jc w:val="center"/>
        <w:rPr>
          <w:sz w:val="24"/>
          <w:szCs w:val="24"/>
        </w:rPr>
      </w:pPr>
      <w:r w:rsidRPr="00D53687">
        <w:rPr>
          <w:noProof/>
        </w:rPr>
        <w:lastRenderedPageBreak/>
        <w:drawing>
          <wp:inline distT="0" distB="0" distL="0" distR="0" wp14:anchorId="3EF41070" wp14:editId="277FB8BC">
            <wp:extent cx="3298190" cy="24015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1733" t="30491" r="6819" b="41746"/>
                    <a:stretch/>
                  </pic:blipFill>
                  <pic:spPr bwMode="auto">
                    <a:xfrm>
                      <a:off x="0" y="0"/>
                      <a:ext cx="3320532" cy="2417795"/>
                    </a:xfrm>
                    <a:prstGeom prst="rect">
                      <a:avLst/>
                    </a:prstGeom>
                    <a:ln>
                      <a:noFill/>
                    </a:ln>
                    <a:extLst>
                      <a:ext uri="{53640926-AAD7-44D8-BBD7-CCE9431645EC}">
                        <a14:shadowObscured xmlns:a14="http://schemas.microsoft.com/office/drawing/2010/main"/>
                      </a:ext>
                    </a:extLst>
                  </pic:spPr>
                </pic:pic>
              </a:graphicData>
            </a:graphic>
          </wp:inline>
        </w:drawing>
      </w:r>
    </w:p>
    <w:p w14:paraId="02B83EFB" w14:textId="58A3F589" w:rsidR="00976EBB" w:rsidRPr="00D53687" w:rsidRDefault="005E3B02" w:rsidP="00976EBB">
      <w:pPr>
        <w:pStyle w:val="BodyText"/>
        <w:spacing w:line="259" w:lineRule="auto"/>
        <w:ind w:left="268" w:right="305" w:firstLine="331"/>
        <w:jc w:val="center"/>
        <w:rPr>
          <w:sz w:val="24"/>
          <w:szCs w:val="24"/>
        </w:rPr>
      </w:pPr>
      <w:r w:rsidRPr="00D53687">
        <w:rPr>
          <w:sz w:val="24"/>
          <w:szCs w:val="24"/>
        </w:rPr>
        <w:t>Figure 10</w:t>
      </w:r>
      <w:r w:rsidRPr="00D53687">
        <w:t xml:space="preserve"> </w:t>
      </w:r>
      <w:r w:rsidR="00976EBB" w:rsidRPr="00D53687">
        <w:rPr>
          <w:sz w:val="24"/>
          <w:szCs w:val="24"/>
        </w:rPr>
        <w:t>The molecular graphs corresponding to propane and cyclopropane</w:t>
      </w:r>
    </w:p>
    <w:p w14:paraId="0973E043" w14:textId="77777777" w:rsidR="00976EBB" w:rsidRPr="00D53687" w:rsidRDefault="00976EBB" w:rsidP="00976EBB">
      <w:pPr>
        <w:pStyle w:val="BodyText"/>
        <w:spacing w:line="259" w:lineRule="auto"/>
        <w:ind w:left="268" w:right="305" w:firstLine="331"/>
        <w:jc w:val="center"/>
        <w:rPr>
          <w:sz w:val="24"/>
          <w:szCs w:val="24"/>
        </w:rPr>
      </w:pPr>
    </w:p>
    <w:p w14:paraId="73B01BF1" w14:textId="2C3795E4" w:rsidR="00976EBB" w:rsidRPr="00D53687" w:rsidRDefault="00976EBB" w:rsidP="00D53687">
      <w:pPr>
        <w:jc w:val="both"/>
      </w:pPr>
      <w:r w:rsidRPr="00D53687">
        <w:t>In</w:t>
      </w:r>
      <w:r w:rsidRPr="00D53687">
        <w:rPr>
          <w:spacing w:val="1"/>
        </w:rPr>
        <w:t xml:space="preserve"> </w:t>
      </w:r>
      <w:r w:rsidRPr="00D53687">
        <w:t>order</w:t>
      </w:r>
      <w:r w:rsidRPr="00D53687">
        <w:rPr>
          <w:spacing w:val="1"/>
        </w:rPr>
        <w:t xml:space="preserve"> </w:t>
      </w:r>
      <w:r w:rsidRPr="00D53687">
        <w:t>to</w:t>
      </w:r>
      <w:r w:rsidRPr="00D53687">
        <w:rPr>
          <w:spacing w:val="1"/>
        </w:rPr>
        <w:t xml:space="preserve"> </w:t>
      </w:r>
      <w:r w:rsidRPr="00D53687">
        <w:t>simplify</w:t>
      </w:r>
      <w:r w:rsidRPr="00D53687">
        <w:rPr>
          <w:spacing w:val="1"/>
        </w:rPr>
        <w:t xml:space="preserve"> </w:t>
      </w:r>
      <w:r w:rsidRPr="00D53687">
        <w:t>the</w:t>
      </w:r>
      <w:r w:rsidRPr="00D53687">
        <w:rPr>
          <w:spacing w:val="1"/>
        </w:rPr>
        <w:t xml:space="preserve"> </w:t>
      </w:r>
      <w:r w:rsidRPr="00D53687">
        <w:t>handling</w:t>
      </w:r>
      <w:r w:rsidRPr="00D53687">
        <w:rPr>
          <w:spacing w:val="1"/>
        </w:rPr>
        <w:t xml:space="preserve"> </w:t>
      </w:r>
      <w:r w:rsidRPr="00D53687">
        <w:t>of</w:t>
      </w:r>
      <w:r w:rsidRPr="00D53687">
        <w:rPr>
          <w:spacing w:val="1"/>
        </w:rPr>
        <w:t xml:space="preserve"> </w:t>
      </w:r>
      <w:r w:rsidRPr="00D53687">
        <w:t>molecular</w:t>
      </w:r>
      <w:r w:rsidRPr="00D53687">
        <w:rPr>
          <w:spacing w:val="1"/>
        </w:rPr>
        <w:t xml:space="preserve"> </w:t>
      </w:r>
      <w:r w:rsidRPr="00D53687">
        <w:t>graphs,</w:t>
      </w:r>
      <w:r w:rsidRPr="00D53687">
        <w:rPr>
          <w:spacing w:val="1"/>
        </w:rPr>
        <w:t xml:space="preserve"> </w:t>
      </w:r>
      <w:r w:rsidRPr="00D53687">
        <w:rPr>
          <w:i/>
        </w:rPr>
        <w:t xml:space="preserve">hydrogen-suppressed graphs, </w:t>
      </w:r>
      <w:r w:rsidRPr="00D53687">
        <w:t>i.e.,</w:t>
      </w:r>
      <w:r w:rsidRPr="00D53687">
        <w:rPr>
          <w:spacing w:val="1"/>
        </w:rPr>
        <w:t xml:space="preserve"> </w:t>
      </w:r>
      <w:r w:rsidRPr="00D53687">
        <w:t>graphs depicting</w:t>
      </w:r>
      <w:r w:rsidRPr="00D53687">
        <w:rPr>
          <w:spacing w:val="1"/>
        </w:rPr>
        <w:t xml:space="preserve"> </w:t>
      </w:r>
      <w:r w:rsidRPr="00D53687">
        <w:t>only</w:t>
      </w:r>
      <w:r w:rsidRPr="00D53687">
        <w:rPr>
          <w:spacing w:val="1"/>
        </w:rPr>
        <w:t xml:space="preserve"> </w:t>
      </w:r>
      <w:r w:rsidRPr="00D53687">
        <w:t>molecular skeletons without hydrogen atoms and their bonds,</w:t>
      </w:r>
      <w:r w:rsidRPr="00D53687">
        <w:rPr>
          <w:spacing w:val="1"/>
        </w:rPr>
        <w:t xml:space="preserve"> </w:t>
      </w:r>
      <w:r w:rsidRPr="00D53687">
        <w:t>are often used.</w:t>
      </w:r>
      <w:r w:rsidRPr="00D53687">
        <w:rPr>
          <w:spacing w:val="1"/>
        </w:rPr>
        <w:t xml:space="preserve"> </w:t>
      </w:r>
      <w:r w:rsidRPr="00D53687">
        <w:t xml:space="preserve">They are also called </w:t>
      </w:r>
      <w:r w:rsidRPr="00D53687">
        <w:rPr>
          <w:i/>
        </w:rPr>
        <w:t>skeleton</w:t>
      </w:r>
      <w:r w:rsidRPr="00D53687">
        <w:rPr>
          <w:i/>
          <w:spacing w:val="1"/>
        </w:rPr>
        <w:t xml:space="preserve"> </w:t>
      </w:r>
      <w:r w:rsidRPr="00D53687">
        <w:rPr>
          <w:i/>
        </w:rPr>
        <w:t xml:space="preserve">graphs. </w:t>
      </w:r>
      <w:r w:rsidRPr="00D53687">
        <w:t>The</w:t>
      </w:r>
      <w:r w:rsidRPr="00D53687">
        <w:rPr>
          <w:spacing w:val="1"/>
        </w:rPr>
        <w:t xml:space="preserve"> </w:t>
      </w:r>
      <w:r w:rsidRPr="00D53687">
        <w:t>hydrogen-suppressed</w:t>
      </w:r>
      <w:r w:rsidRPr="00D53687">
        <w:rPr>
          <w:spacing w:val="1"/>
        </w:rPr>
        <w:t xml:space="preserve"> </w:t>
      </w:r>
      <w:r w:rsidRPr="00D53687">
        <w:t>graphs</w:t>
      </w:r>
      <w:r w:rsidRPr="00D53687">
        <w:rPr>
          <w:spacing w:val="1"/>
        </w:rPr>
        <w:t xml:space="preserve"> </w:t>
      </w:r>
      <w:r w:rsidRPr="00D53687">
        <w:t>are</w:t>
      </w:r>
      <w:r w:rsidRPr="00D53687">
        <w:rPr>
          <w:spacing w:val="1"/>
        </w:rPr>
        <w:t xml:space="preserve"> </w:t>
      </w:r>
      <w:r w:rsidRPr="00D53687">
        <w:t>almost</w:t>
      </w:r>
      <w:r w:rsidRPr="00D53687">
        <w:rPr>
          <w:spacing w:val="1"/>
        </w:rPr>
        <w:t xml:space="preserve"> </w:t>
      </w:r>
      <w:r w:rsidRPr="00D53687">
        <w:t>universally</w:t>
      </w:r>
      <w:r w:rsidRPr="00D53687">
        <w:rPr>
          <w:spacing w:val="1"/>
        </w:rPr>
        <w:t xml:space="preserve"> </w:t>
      </w:r>
      <w:r w:rsidRPr="00D53687">
        <w:t>used</w:t>
      </w:r>
      <w:r w:rsidRPr="00D53687">
        <w:rPr>
          <w:spacing w:val="1"/>
        </w:rPr>
        <w:t xml:space="preserve"> </w:t>
      </w:r>
      <w:r w:rsidRPr="00D53687">
        <w:t>in</w:t>
      </w:r>
      <w:r w:rsidRPr="00D53687">
        <w:rPr>
          <w:spacing w:val="1"/>
        </w:rPr>
        <w:t xml:space="preserve"> </w:t>
      </w:r>
      <w:r w:rsidRPr="00D53687">
        <w:t>chemical</w:t>
      </w:r>
      <w:r w:rsidRPr="00D53687">
        <w:rPr>
          <w:spacing w:val="1"/>
        </w:rPr>
        <w:t xml:space="preserve"> </w:t>
      </w:r>
      <w:r w:rsidRPr="00D53687">
        <w:t>graph theory,</w:t>
      </w:r>
      <w:r w:rsidRPr="00D53687">
        <w:rPr>
          <w:spacing w:val="47"/>
        </w:rPr>
        <w:t xml:space="preserve"> </w:t>
      </w:r>
      <w:r w:rsidRPr="00D53687">
        <w:t>because the neglect of the hydrogen atoms and their</w:t>
      </w:r>
      <w:r w:rsidRPr="00D53687">
        <w:rPr>
          <w:spacing w:val="1"/>
        </w:rPr>
        <w:t xml:space="preserve"> </w:t>
      </w:r>
      <w:r w:rsidRPr="00D53687">
        <w:t>bonds</w:t>
      </w:r>
      <w:r w:rsidRPr="00D53687">
        <w:rPr>
          <w:spacing w:val="1"/>
        </w:rPr>
        <w:t xml:space="preserve"> </w:t>
      </w:r>
      <w:r w:rsidRPr="00D53687">
        <w:t>in</w:t>
      </w:r>
      <w:r w:rsidRPr="00D53687">
        <w:rPr>
          <w:spacing w:val="1"/>
        </w:rPr>
        <w:t xml:space="preserve"> </w:t>
      </w:r>
      <w:r w:rsidRPr="00D53687">
        <w:t>most cases</w:t>
      </w:r>
      <w:r w:rsidRPr="00D53687">
        <w:rPr>
          <w:spacing w:val="1"/>
        </w:rPr>
        <w:t xml:space="preserve"> </w:t>
      </w:r>
      <w:r w:rsidRPr="00D53687">
        <w:t>cannot be</w:t>
      </w:r>
      <w:r w:rsidRPr="00D53687">
        <w:rPr>
          <w:spacing w:val="1"/>
        </w:rPr>
        <w:t xml:space="preserve"> </w:t>
      </w:r>
      <w:r w:rsidRPr="00D53687">
        <w:t>the cause</w:t>
      </w:r>
      <w:r w:rsidRPr="00D53687">
        <w:rPr>
          <w:spacing w:val="1"/>
        </w:rPr>
        <w:t xml:space="preserve"> </w:t>
      </w:r>
      <w:r w:rsidRPr="00D53687">
        <w:t>of any</w:t>
      </w:r>
      <w:r w:rsidRPr="00D53687">
        <w:rPr>
          <w:spacing w:val="1"/>
        </w:rPr>
        <w:t xml:space="preserve"> </w:t>
      </w:r>
      <w:r w:rsidRPr="00D53687">
        <w:t>ambiguity.</w:t>
      </w:r>
      <w:r w:rsidRPr="00D53687">
        <w:rPr>
          <w:spacing w:val="1"/>
        </w:rPr>
        <w:t xml:space="preserve"> </w:t>
      </w:r>
      <w:r w:rsidRPr="00D53687">
        <w:t>The</w:t>
      </w:r>
      <w:r w:rsidRPr="00D53687">
        <w:rPr>
          <w:spacing w:val="1"/>
        </w:rPr>
        <w:t xml:space="preserve"> </w:t>
      </w:r>
      <w:r w:rsidRPr="00D53687">
        <w:t>hydrogen-</w:t>
      </w:r>
      <w:r w:rsidRPr="00D53687">
        <w:rPr>
          <w:spacing w:val="1"/>
        </w:rPr>
        <w:t xml:space="preserve"> </w:t>
      </w:r>
      <w:r w:rsidRPr="00D53687">
        <w:t>suppressed</w:t>
      </w:r>
      <w:r w:rsidRPr="00D53687">
        <w:rPr>
          <w:spacing w:val="1"/>
        </w:rPr>
        <w:t xml:space="preserve"> </w:t>
      </w:r>
      <w:r w:rsidRPr="00D53687">
        <w:t>graphs</w:t>
      </w:r>
      <w:r w:rsidRPr="00D53687">
        <w:rPr>
          <w:spacing w:val="1"/>
        </w:rPr>
        <w:t xml:space="preserve"> </w:t>
      </w:r>
      <w:r w:rsidRPr="00D53687">
        <w:t>corresponding</w:t>
      </w:r>
      <w:r w:rsidRPr="00D53687">
        <w:rPr>
          <w:spacing w:val="1"/>
        </w:rPr>
        <w:t xml:space="preserve"> </w:t>
      </w:r>
      <w:r w:rsidRPr="00D53687">
        <w:t>to</w:t>
      </w:r>
      <w:r w:rsidRPr="00D53687">
        <w:rPr>
          <w:spacing w:val="1"/>
        </w:rPr>
        <w:t xml:space="preserve"> </w:t>
      </w:r>
      <w:r w:rsidRPr="00D53687">
        <w:t>butane</w:t>
      </w:r>
      <w:r w:rsidRPr="00D53687">
        <w:rPr>
          <w:spacing w:val="47"/>
        </w:rPr>
        <w:t xml:space="preserve"> </w:t>
      </w:r>
      <w:r w:rsidRPr="00D53687">
        <w:t>and</w:t>
      </w:r>
      <w:r w:rsidRPr="00D53687">
        <w:rPr>
          <w:spacing w:val="48"/>
        </w:rPr>
        <w:t xml:space="preserve"> </w:t>
      </w:r>
      <w:proofErr w:type="spellStart"/>
      <w:r w:rsidRPr="00D53687">
        <w:t>cyclobutane</w:t>
      </w:r>
      <w:proofErr w:type="spellEnd"/>
      <w:r w:rsidRPr="00D53687">
        <w:rPr>
          <w:spacing w:val="47"/>
        </w:rPr>
        <w:t xml:space="preserve"> </w:t>
      </w:r>
      <w:r w:rsidRPr="00D53687">
        <w:t>are</w:t>
      </w:r>
      <w:r w:rsidRPr="00D53687">
        <w:rPr>
          <w:spacing w:val="48"/>
        </w:rPr>
        <w:t xml:space="preserve"> </w:t>
      </w:r>
      <w:r w:rsidRPr="00D53687">
        <w:t>given</w:t>
      </w:r>
      <w:r w:rsidRPr="00D53687">
        <w:rPr>
          <w:spacing w:val="47"/>
        </w:rPr>
        <w:t xml:space="preserve"> </w:t>
      </w:r>
      <w:r w:rsidRPr="00D53687">
        <w:t>in</w:t>
      </w:r>
      <w:r w:rsidRPr="00D53687">
        <w:rPr>
          <w:spacing w:val="1"/>
        </w:rPr>
        <w:t xml:space="preserve"> </w:t>
      </w:r>
      <w:r w:rsidRPr="00D53687">
        <w:t>Figure</w:t>
      </w:r>
      <w:r w:rsidRPr="00D53687">
        <w:rPr>
          <w:spacing w:val="30"/>
        </w:rPr>
        <w:t xml:space="preserve"> </w:t>
      </w:r>
      <w:r w:rsidR="0064303E" w:rsidRPr="00D53687">
        <w:t>11</w:t>
      </w:r>
      <w:r w:rsidRPr="00D53687">
        <w:t>.</w:t>
      </w:r>
    </w:p>
    <w:p w14:paraId="524FA373" w14:textId="4E39BAF7" w:rsidR="009A3122" w:rsidRPr="00D53687" w:rsidRDefault="009A3122" w:rsidP="0064303E">
      <w:pPr>
        <w:pStyle w:val="BodyText"/>
        <w:spacing w:line="259" w:lineRule="auto"/>
        <w:ind w:left="258" w:right="327" w:firstLine="346"/>
        <w:jc w:val="center"/>
        <w:rPr>
          <w:sz w:val="24"/>
          <w:szCs w:val="24"/>
        </w:rPr>
      </w:pPr>
      <w:r w:rsidRPr="00D53687">
        <w:rPr>
          <w:noProof/>
        </w:rPr>
        <w:drawing>
          <wp:inline distT="0" distB="0" distL="0" distR="0" wp14:anchorId="70A0D62D" wp14:editId="159A12AC">
            <wp:extent cx="3293762" cy="264414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640" t="35927" r="66191" b="32433"/>
                    <a:stretch/>
                  </pic:blipFill>
                  <pic:spPr bwMode="auto">
                    <a:xfrm>
                      <a:off x="0" y="0"/>
                      <a:ext cx="3316536" cy="2662422"/>
                    </a:xfrm>
                    <a:prstGeom prst="rect">
                      <a:avLst/>
                    </a:prstGeom>
                    <a:ln>
                      <a:noFill/>
                    </a:ln>
                    <a:extLst>
                      <a:ext uri="{53640926-AAD7-44D8-BBD7-CCE9431645EC}">
                        <a14:shadowObscured xmlns:a14="http://schemas.microsoft.com/office/drawing/2010/main"/>
                      </a:ext>
                    </a:extLst>
                  </pic:spPr>
                </pic:pic>
              </a:graphicData>
            </a:graphic>
          </wp:inline>
        </w:drawing>
      </w:r>
    </w:p>
    <w:p w14:paraId="17C6798A" w14:textId="257246E0" w:rsidR="009A3122" w:rsidRPr="00D53687" w:rsidRDefault="0064303E" w:rsidP="0064303E">
      <w:pPr>
        <w:pStyle w:val="BodyText"/>
        <w:spacing w:line="259" w:lineRule="auto"/>
        <w:ind w:left="258" w:right="327"/>
        <w:jc w:val="both"/>
        <w:rPr>
          <w:sz w:val="24"/>
          <w:szCs w:val="24"/>
        </w:rPr>
      </w:pPr>
      <w:r w:rsidRPr="00D53687">
        <w:rPr>
          <w:sz w:val="24"/>
          <w:szCs w:val="24"/>
        </w:rPr>
        <w:t>Figure 11</w:t>
      </w:r>
      <w:r w:rsidRPr="00D53687">
        <w:t xml:space="preserve"> </w:t>
      </w:r>
      <w:r w:rsidR="009A3122" w:rsidRPr="00D53687">
        <w:rPr>
          <w:sz w:val="24"/>
          <w:szCs w:val="24"/>
        </w:rPr>
        <w:t>The hydrogen suppressed molecular graphs depicting butane and cyclobutene</w:t>
      </w:r>
    </w:p>
    <w:p w14:paraId="54182E94" w14:textId="77777777" w:rsidR="009A3122" w:rsidRPr="00D53687" w:rsidRDefault="009A3122" w:rsidP="00976EBB">
      <w:pPr>
        <w:pStyle w:val="BodyText"/>
        <w:spacing w:line="259" w:lineRule="auto"/>
        <w:ind w:left="258" w:right="327" w:firstLine="346"/>
        <w:jc w:val="both"/>
        <w:rPr>
          <w:sz w:val="24"/>
          <w:szCs w:val="24"/>
        </w:rPr>
      </w:pPr>
    </w:p>
    <w:p w14:paraId="0CFEA0D1" w14:textId="1D6F40F3" w:rsidR="00976EBB" w:rsidRPr="00D53687" w:rsidRDefault="00976EBB" w:rsidP="00D53687">
      <w:pPr>
        <w:jc w:val="both"/>
      </w:pPr>
      <w:r w:rsidRPr="00D53687">
        <w:t>The</w:t>
      </w:r>
      <w:r w:rsidRPr="00D53687">
        <w:rPr>
          <w:spacing w:val="1"/>
        </w:rPr>
        <w:t xml:space="preserve"> </w:t>
      </w:r>
      <w:r w:rsidRPr="00D53687">
        <w:t>molecular graph</w:t>
      </w:r>
      <w:r w:rsidRPr="00D53687">
        <w:rPr>
          <w:spacing w:val="1"/>
        </w:rPr>
        <w:t xml:space="preserve"> </w:t>
      </w:r>
      <w:r w:rsidRPr="00D53687">
        <w:t>grossly</w:t>
      </w:r>
      <w:r w:rsidRPr="00D53687">
        <w:rPr>
          <w:spacing w:val="1"/>
        </w:rPr>
        <w:t xml:space="preserve"> </w:t>
      </w:r>
      <w:r w:rsidRPr="00D53687">
        <w:t>simplifies</w:t>
      </w:r>
      <w:r w:rsidRPr="00D53687">
        <w:rPr>
          <w:spacing w:val="47"/>
        </w:rPr>
        <w:t xml:space="preserve"> </w:t>
      </w:r>
      <w:r w:rsidRPr="00D53687">
        <w:t>the complex picture</w:t>
      </w:r>
      <w:r w:rsidRPr="00D53687">
        <w:rPr>
          <w:spacing w:val="48"/>
        </w:rPr>
        <w:t xml:space="preserve"> </w:t>
      </w:r>
      <w:r w:rsidRPr="00D53687">
        <w:t>of a molecule</w:t>
      </w:r>
      <w:r w:rsidRPr="00D53687">
        <w:rPr>
          <w:spacing w:val="-45"/>
        </w:rPr>
        <w:t xml:space="preserve"> </w:t>
      </w:r>
      <w:r w:rsidRPr="00D53687">
        <w:t xml:space="preserve">by depicting only its constitution </w:t>
      </w:r>
      <w:r w:rsidRPr="00D53687">
        <w:rPr>
          <w:spacing w:val="9"/>
        </w:rPr>
        <w:t xml:space="preserve">(i.e., </w:t>
      </w:r>
      <w:r w:rsidRPr="00D53687">
        <w:t>the chemical bonds between the various</w:t>
      </w:r>
      <w:r w:rsidRPr="00D53687">
        <w:rPr>
          <w:spacing w:val="1"/>
        </w:rPr>
        <w:t xml:space="preserve"> </w:t>
      </w:r>
      <w:r w:rsidRPr="00D53687">
        <w:t>pairs of atoms in the molecule) and neglecting other structural features (e.g.,</w:t>
      </w:r>
      <w:r w:rsidRPr="00D53687">
        <w:rPr>
          <w:spacing w:val="1"/>
        </w:rPr>
        <w:t xml:space="preserve"> </w:t>
      </w:r>
      <w:r w:rsidRPr="00D53687">
        <w:t>geometry,</w:t>
      </w:r>
      <w:r w:rsidRPr="00D53687">
        <w:rPr>
          <w:spacing w:val="47"/>
        </w:rPr>
        <w:t xml:space="preserve"> </w:t>
      </w:r>
      <w:r w:rsidRPr="00D53687">
        <w:t>stereochemistry,</w:t>
      </w:r>
      <w:r w:rsidRPr="00D53687">
        <w:rPr>
          <w:spacing w:val="48"/>
        </w:rPr>
        <w:t xml:space="preserve"> </w:t>
      </w:r>
      <w:r w:rsidRPr="00D53687">
        <w:t>chirality).</w:t>
      </w:r>
      <w:r w:rsidRPr="00D53687">
        <w:rPr>
          <w:spacing w:val="47"/>
        </w:rPr>
        <w:t xml:space="preserve"> </w:t>
      </w:r>
      <w:r w:rsidRPr="00D53687">
        <w:t>Even so,</w:t>
      </w:r>
      <w:r w:rsidRPr="00D53687">
        <w:rPr>
          <w:spacing w:val="48"/>
        </w:rPr>
        <w:t xml:space="preserve"> </w:t>
      </w:r>
      <w:r w:rsidRPr="00D53687">
        <w:t>a simple picture of a molecule</w:t>
      </w:r>
      <w:r w:rsidRPr="00D53687">
        <w:rPr>
          <w:spacing w:val="1"/>
        </w:rPr>
        <w:t xml:space="preserve"> </w:t>
      </w:r>
      <w:r w:rsidRPr="00D53687">
        <w:t>as</w:t>
      </w:r>
      <w:r w:rsidRPr="00D53687">
        <w:rPr>
          <w:spacing w:val="1"/>
        </w:rPr>
        <w:t xml:space="preserve"> </w:t>
      </w:r>
      <w:r w:rsidRPr="00D53687">
        <w:t>the</w:t>
      </w:r>
      <w:r w:rsidRPr="00D53687">
        <w:rPr>
          <w:spacing w:val="1"/>
        </w:rPr>
        <w:t xml:space="preserve"> </w:t>
      </w:r>
      <w:r w:rsidRPr="00D53687">
        <w:t>molecular</w:t>
      </w:r>
      <w:r w:rsidRPr="00D53687">
        <w:rPr>
          <w:spacing w:val="1"/>
        </w:rPr>
        <w:t xml:space="preserve"> </w:t>
      </w:r>
      <w:r w:rsidRPr="00D53687">
        <w:t>graph</w:t>
      </w:r>
      <w:r w:rsidRPr="00D53687">
        <w:rPr>
          <w:spacing w:val="1"/>
        </w:rPr>
        <w:t xml:space="preserve"> </w:t>
      </w:r>
      <w:r w:rsidRPr="00D53687">
        <w:t>can</w:t>
      </w:r>
      <w:r w:rsidRPr="00D53687">
        <w:rPr>
          <w:spacing w:val="1"/>
        </w:rPr>
        <w:t xml:space="preserve"> </w:t>
      </w:r>
      <w:r w:rsidRPr="00D53687">
        <w:t>enable</w:t>
      </w:r>
      <w:r w:rsidRPr="00D53687">
        <w:rPr>
          <w:spacing w:val="1"/>
        </w:rPr>
        <w:t xml:space="preserve"> </w:t>
      </w:r>
      <w:r w:rsidRPr="00D53687">
        <w:t>one</w:t>
      </w:r>
      <w:r w:rsidRPr="00D53687">
        <w:rPr>
          <w:spacing w:val="1"/>
        </w:rPr>
        <w:t xml:space="preserve"> </w:t>
      </w:r>
      <w:r w:rsidRPr="00D53687">
        <w:t>to</w:t>
      </w:r>
      <w:r w:rsidRPr="00D53687">
        <w:rPr>
          <w:spacing w:val="47"/>
        </w:rPr>
        <w:t xml:space="preserve"> </w:t>
      </w:r>
      <w:r w:rsidRPr="00D53687">
        <w:t>make</w:t>
      </w:r>
      <w:r w:rsidRPr="00D53687">
        <w:rPr>
          <w:spacing w:val="48"/>
        </w:rPr>
        <w:t xml:space="preserve"> </w:t>
      </w:r>
      <w:r w:rsidRPr="00D53687">
        <w:t>useful</w:t>
      </w:r>
      <w:r w:rsidRPr="00D53687">
        <w:rPr>
          <w:spacing w:val="47"/>
        </w:rPr>
        <w:t xml:space="preserve"> </w:t>
      </w:r>
      <w:r w:rsidRPr="00D53687">
        <w:t>predictions</w:t>
      </w:r>
      <w:r w:rsidRPr="00D53687">
        <w:rPr>
          <w:spacing w:val="48"/>
        </w:rPr>
        <w:t xml:space="preserve"> </w:t>
      </w:r>
      <w:r w:rsidRPr="00D53687">
        <w:t>about</w:t>
      </w:r>
      <w:r w:rsidRPr="00D53687">
        <w:rPr>
          <w:spacing w:val="1"/>
        </w:rPr>
        <w:t xml:space="preserve"> </w:t>
      </w:r>
      <w:r w:rsidRPr="00D53687">
        <w:t>physical</w:t>
      </w:r>
      <w:r w:rsidRPr="00D53687">
        <w:rPr>
          <w:spacing w:val="1"/>
        </w:rPr>
        <w:t xml:space="preserve"> </w:t>
      </w:r>
      <w:r w:rsidRPr="00D53687">
        <w:t>and</w:t>
      </w:r>
      <w:r w:rsidRPr="00D53687">
        <w:rPr>
          <w:spacing w:val="1"/>
        </w:rPr>
        <w:t xml:space="preserve"> </w:t>
      </w:r>
      <w:r w:rsidRPr="00D53687">
        <w:t>chemical</w:t>
      </w:r>
      <w:r w:rsidRPr="00D53687">
        <w:rPr>
          <w:spacing w:val="1"/>
        </w:rPr>
        <w:t xml:space="preserve"> </w:t>
      </w:r>
      <w:r w:rsidRPr="00D53687">
        <w:t>properties</w:t>
      </w:r>
      <w:r w:rsidRPr="00D53687">
        <w:rPr>
          <w:spacing w:val="1"/>
        </w:rPr>
        <w:t xml:space="preserve"> </w:t>
      </w:r>
      <w:r w:rsidRPr="00D53687">
        <w:t>of molecules. Since the predictions</w:t>
      </w:r>
      <w:r w:rsidRPr="00D53687">
        <w:rPr>
          <w:spacing w:val="1"/>
        </w:rPr>
        <w:t xml:space="preserve"> </w:t>
      </w:r>
      <w:r w:rsidRPr="00D53687">
        <w:t>of</w:t>
      </w:r>
      <w:r w:rsidRPr="00D53687">
        <w:rPr>
          <w:spacing w:val="1"/>
        </w:rPr>
        <w:t xml:space="preserve"> </w:t>
      </w:r>
      <w:r w:rsidRPr="00D53687">
        <w:t>properties and reactivities of molecules are of prime interest to chemists,</w:t>
      </w:r>
      <w:r w:rsidRPr="00D53687">
        <w:rPr>
          <w:spacing w:val="1"/>
        </w:rPr>
        <w:t xml:space="preserve"> </w:t>
      </w:r>
      <w:r w:rsidRPr="00D53687">
        <w:t>the</w:t>
      </w:r>
      <w:r w:rsidRPr="00D53687">
        <w:rPr>
          <w:spacing w:val="1"/>
        </w:rPr>
        <w:t xml:space="preserve"> </w:t>
      </w:r>
      <w:r w:rsidRPr="00D53687">
        <w:t>development</w:t>
      </w:r>
      <w:r w:rsidRPr="00D53687">
        <w:rPr>
          <w:spacing w:val="29"/>
        </w:rPr>
        <w:t xml:space="preserve"> </w:t>
      </w:r>
      <w:r w:rsidRPr="00D53687">
        <w:t>of</w:t>
      </w:r>
      <w:r w:rsidRPr="00D53687">
        <w:rPr>
          <w:spacing w:val="20"/>
        </w:rPr>
        <w:t xml:space="preserve"> </w:t>
      </w:r>
      <w:r w:rsidRPr="00D53687">
        <w:t>chemical</w:t>
      </w:r>
      <w:r w:rsidRPr="00D53687">
        <w:rPr>
          <w:spacing w:val="35"/>
        </w:rPr>
        <w:t xml:space="preserve"> </w:t>
      </w:r>
      <w:r w:rsidRPr="00D53687">
        <w:t>graph</w:t>
      </w:r>
      <w:r w:rsidRPr="00D53687">
        <w:rPr>
          <w:spacing w:val="34"/>
        </w:rPr>
        <w:t xml:space="preserve"> </w:t>
      </w:r>
      <w:r w:rsidRPr="00D53687">
        <w:t>theory</w:t>
      </w:r>
      <w:r w:rsidRPr="00D53687">
        <w:rPr>
          <w:spacing w:val="37"/>
        </w:rPr>
        <w:t xml:space="preserve"> </w:t>
      </w:r>
      <w:r w:rsidRPr="00D53687">
        <w:t>is,</w:t>
      </w:r>
      <w:r w:rsidRPr="00D53687">
        <w:rPr>
          <w:spacing w:val="45"/>
        </w:rPr>
        <w:t xml:space="preserve"> </w:t>
      </w:r>
      <w:r w:rsidRPr="00D53687">
        <w:t>thus,</w:t>
      </w:r>
      <w:r w:rsidRPr="00D53687">
        <w:rPr>
          <w:spacing w:val="27"/>
        </w:rPr>
        <w:t xml:space="preserve"> </w:t>
      </w:r>
      <w:r w:rsidRPr="00D53687">
        <w:t>justified.</w:t>
      </w:r>
    </w:p>
    <w:p w14:paraId="501B74AE" w14:textId="77777777" w:rsidR="009A3122" w:rsidRPr="00D53687" w:rsidRDefault="009A3122" w:rsidP="009A3122">
      <w:pPr>
        <w:pStyle w:val="BodyText"/>
        <w:spacing w:line="264" w:lineRule="auto"/>
        <w:ind w:left="287" w:right="316" w:firstLine="323"/>
        <w:jc w:val="both"/>
        <w:rPr>
          <w:sz w:val="24"/>
          <w:szCs w:val="24"/>
        </w:rPr>
      </w:pPr>
    </w:p>
    <w:p w14:paraId="0C2D3C00" w14:textId="2939726D" w:rsidR="009A3122" w:rsidRPr="00D53687" w:rsidRDefault="009A3122" w:rsidP="00D53687">
      <w:pPr>
        <w:jc w:val="both"/>
      </w:pPr>
      <w:r w:rsidRPr="00D53687">
        <w:t>Molecular graphs depicting constitutional formulae of molecules represent</w:t>
      </w:r>
      <w:r w:rsidRPr="00D53687">
        <w:rPr>
          <w:spacing w:val="1"/>
        </w:rPr>
        <w:t xml:space="preserve"> </w:t>
      </w:r>
      <w:r w:rsidRPr="00D53687">
        <w:t>their</w:t>
      </w:r>
      <w:r w:rsidRPr="00D53687">
        <w:rPr>
          <w:spacing w:val="4"/>
        </w:rPr>
        <w:t xml:space="preserve"> </w:t>
      </w:r>
      <w:r w:rsidRPr="00D53687">
        <w:rPr>
          <w:i/>
        </w:rPr>
        <w:t>topology.</w:t>
      </w:r>
      <w:r w:rsidRPr="00D53687">
        <w:t xml:space="preserve"> This</w:t>
      </w:r>
      <w:r w:rsidRPr="00D53687">
        <w:rPr>
          <w:spacing w:val="12"/>
        </w:rPr>
        <w:t xml:space="preserve"> </w:t>
      </w:r>
      <w:r w:rsidRPr="00D53687">
        <w:t>is</w:t>
      </w:r>
      <w:r w:rsidRPr="00D53687">
        <w:rPr>
          <w:spacing w:val="9"/>
        </w:rPr>
        <w:t xml:space="preserve"> </w:t>
      </w:r>
      <w:r w:rsidRPr="00D53687">
        <w:t>a</w:t>
      </w:r>
      <w:r w:rsidRPr="00D53687">
        <w:rPr>
          <w:spacing w:val="45"/>
        </w:rPr>
        <w:t xml:space="preserve"> </w:t>
      </w:r>
      <w:r w:rsidRPr="00D53687">
        <w:t>chemist’s</w:t>
      </w:r>
      <w:r w:rsidRPr="00D53687">
        <w:rPr>
          <w:spacing w:val="2"/>
        </w:rPr>
        <w:t xml:space="preserve"> </w:t>
      </w:r>
      <w:r w:rsidRPr="00D53687">
        <w:t>view</w:t>
      </w:r>
      <w:r w:rsidRPr="00D53687">
        <w:rPr>
          <w:spacing w:val="10"/>
        </w:rPr>
        <w:t xml:space="preserve"> </w:t>
      </w:r>
      <w:r w:rsidRPr="00D53687">
        <w:t>of</w:t>
      </w:r>
      <w:r w:rsidRPr="00D53687">
        <w:rPr>
          <w:spacing w:val="45"/>
        </w:rPr>
        <w:t xml:space="preserve"> </w:t>
      </w:r>
      <w:r w:rsidRPr="00D53687">
        <w:t>molecular</w:t>
      </w:r>
      <w:r w:rsidRPr="00D53687">
        <w:rPr>
          <w:spacing w:val="1"/>
        </w:rPr>
        <w:t xml:space="preserve"> </w:t>
      </w:r>
      <w:r w:rsidRPr="00D53687">
        <w:t>topology. However,</w:t>
      </w:r>
      <w:r w:rsidRPr="00D53687">
        <w:rPr>
          <w:spacing w:val="1"/>
        </w:rPr>
        <w:t xml:space="preserve"> </w:t>
      </w:r>
      <w:r w:rsidRPr="00D53687">
        <w:t>a more precise definition of molecular topology may also be given</w:t>
      </w:r>
      <w:r w:rsidRPr="00D53687">
        <w:rPr>
          <w:spacing w:val="1"/>
        </w:rPr>
        <w:t xml:space="preserve"> </w:t>
      </w:r>
      <w:r w:rsidRPr="00D53687">
        <w:t>using</w:t>
      </w:r>
      <w:r w:rsidRPr="00D53687">
        <w:rPr>
          <w:spacing w:val="31"/>
        </w:rPr>
        <w:t xml:space="preserve"> </w:t>
      </w:r>
      <w:r w:rsidRPr="00D53687">
        <w:t>the</w:t>
      </w:r>
      <w:r w:rsidRPr="00D53687">
        <w:rPr>
          <w:spacing w:val="26"/>
        </w:rPr>
        <w:t xml:space="preserve"> </w:t>
      </w:r>
      <w:r w:rsidRPr="00D53687">
        <w:t>concept</w:t>
      </w:r>
      <w:r w:rsidRPr="00D53687">
        <w:rPr>
          <w:spacing w:val="28"/>
        </w:rPr>
        <w:t xml:space="preserve"> </w:t>
      </w:r>
      <w:r w:rsidRPr="00D53687">
        <w:t>of</w:t>
      </w:r>
      <w:r w:rsidRPr="00D53687">
        <w:rPr>
          <w:spacing w:val="18"/>
        </w:rPr>
        <w:t xml:space="preserve"> </w:t>
      </w:r>
      <w:r w:rsidRPr="00D53687">
        <w:t>the</w:t>
      </w:r>
      <w:r w:rsidRPr="00D53687">
        <w:rPr>
          <w:spacing w:val="31"/>
        </w:rPr>
        <w:t xml:space="preserve"> </w:t>
      </w:r>
      <w:r w:rsidRPr="00D53687">
        <w:t>molecular</w:t>
      </w:r>
      <w:r w:rsidRPr="00D53687">
        <w:rPr>
          <w:spacing w:val="24"/>
        </w:rPr>
        <w:t xml:space="preserve"> </w:t>
      </w:r>
      <w:r w:rsidRPr="00D53687">
        <w:t>graph. A</w:t>
      </w:r>
      <w:r w:rsidRPr="00D53687">
        <w:rPr>
          <w:spacing w:val="1"/>
        </w:rPr>
        <w:t xml:space="preserve"> </w:t>
      </w:r>
      <w:r w:rsidRPr="00D53687">
        <w:rPr>
          <w:i/>
        </w:rPr>
        <w:t>topological</w:t>
      </w:r>
      <w:r w:rsidRPr="00D53687">
        <w:rPr>
          <w:i/>
          <w:spacing w:val="1"/>
        </w:rPr>
        <w:t xml:space="preserve"> </w:t>
      </w:r>
      <w:r w:rsidRPr="00D53687">
        <w:rPr>
          <w:i/>
        </w:rPr>
        <w:t>space</w:t>
      </w:r>
      <w:r w:rsidRPr="00D53687">
        <w:rPr>
          <w:i/>
          <w:spacing w:val="1"/>
        </w:rPr>
        <w:t xml:space="preserve"> </w:t>
      </w:r>
      <w:r w:rsidRPr="00D53687">
        <w:t>is</w:t>
      </w:r>
      <w:r w:rsidRPr="00D53687">
        <w:rPr>
          <w:spacing w:val="1"/>
        </w:rPr>
        <w:t xml:space="preserve"> </w:t>
      </w:r>
      <w:r w:rsidRPr="00D53687">
        <w:t>formed</w:t>
      </w:r>
      <w:r w:rsidRPr="00D53687">
        <w:rPr>
          <w:spacing w:val="1"/>
        </w:rPr>
        <w:t xml:space="preserve"> </w:t>
      </w:r>
      <w:r w:rsidRPr="00D53687">
        <w:t>by</w:t>
      </w:r>
      <w:r w:rsidRPr="00D53687">
        <w:rPr>
          <w:spacing w:val="1"/>
        </w:rPr>
        <w:t xml:space="preserve"> </w:t>
      </w:r>
      <w:r w:rsidRPr="00D53687">
        <w:t>a</w:t>
      </w:r>
      <w:r w:rsidRPr="00D53687">
        <w:rPr>
          <w:spacing w:val="1"/>
        </w:rPr>
        <w:t xml:space="preserve"> </w:t>
      </w:r>
      <w:r w:rsidRPr="00D53687">
        <w:t>set</w:t>
      </w:r>
      <w:r w:rsidRPr="00D53687">
        <w:rPr>
          <w:spacing w:val="1"/>
        </w:rPr>
        <w:t xml:space="preserve"> </w:t>
      </w:r>
      <w:r w:rsidRPr="00D53687">
        <w:t>and</w:t>
      </w:r>
      <w:r w:rsidRPr="00D53687">
        <w:rPr>
          <w:spacing w:val="1"/>
        </w:rPr>
        <w:t xml:space="preserve"> </w:t>
      </w:r>
      <w:r w:rsidRPr="00D53687">
        <w:t>the</w:t>
      </w:r>
      <w:r w:rsidRPr="00D53687">
        <w:rPr>
          <w:spacing w:val="47"/>
        </w:rPr>
        <w:t xml:space="preserve"> </w:t>
      </w:r>
      <w:r w:rsidRPr="00D53687">
        <w:t>topological</w:t>
      </w:r>
      <w:r w:rsidRPr="00D53687">
        <w:rPr>
          <w:spacing w:val="48"/>
        </w:rPr>
        <w:t xml:space="preserve"> </w:t>
      </w:r>
      <w:r w:rsidRPr="00D53687">
        <w:t>structure</w:t>
      </w:r>
      <w:r w:rsidRPr="00D53687">
        <w:rPr>
          <w:spacing w:val="1"/>
        </w:rPr>
        <w:t xml:space="preserve"> </w:t>
      </w:r>
      <w:r w:rsidRPr="00D53687">
        <w:t>defined</w:t>
      </w:r>
      <w:r w:rsidRPr="00D53687">
        <w:rPr>
          <w:spacing w:val="1"/>
        </w:rPr>
        <w:t xml:space="preserve"> </w:t>
      </w:r>
      <w:r w:rsidRPr="00D53687">
        <w:t>upon</w:t>
      </w:r>
      <w:r w:rsidRPr="00D53687">
        <w:rPr>
          <w:spacing w:val="1"/>
        </w:rPr>
        <w:t xml:space="preserve"> </w:t>
      </w:r>
      <w:r w:rsidRPr="00D53687">
        <w:t>the</w:t>
      </w:r>
      <w:r w:rsidRPr="00D53687">
        <w:rPr>
          <w:spacing w:val="1"/>
        </w:rPr>
        <w:t xml:space="preserve"> </w:t>
      </w:r>
      <w:r w:rsidRPr="00D53687">
        <w:t>set. A simple connected</w:t>
      </w:r>
      <w:r w:rsidRPr="00D53687">
        <w:rPr>
          <w:spacing w:val="1"/>
        </w:rPr>
        <w:t xml:space="preserve"> </w:t>
      </w:r>
      <w:r w:rsidRPr="00D53687">
        <w:t>(molecular)</w:t>
      </w:r>
      <w:r w:rsidRPr="00D53687">
        <w:rPr>
          <w:spacing w:val="1"/>
        </w:rPr>
        <w:t xml:space="preserve"> </w:t>
      </w:r>
      <w:r w:rsidRPr="00D53687">
        <w:t>graph can be associated</w:t>
      </w:r>
      <w:r w:rsidRPr="00D53687">
        <w:rPr>
          <w:spacing w:val="1"/>
        </w:rPr>
        <w:t xml:space="preserve"> </w:t>
      </w:r>
      <w:r w:rsidRPr="00D53687">
        <w:t>with</w:t>
      </w:r>
      <w:r w:rsidRPr="00D53687">
        <w:rPr>
          <w:spacing w:val="47"/>
        </w:rPr>
        <w:t xml:space="preserve"> </w:t>
      </w:r>
      <w:r w:rsidRPr="00D53687">
        <w:t>a topological</w:t>
      </w:r>
      <w:r w:rsidRPr="00D53687">
        <w:rPr>
          <w:spacing w:val="48"/>
        </w:rPr>
        <w:t xml:space="preserve"> </w:t>
      </w:r>
      <w:r w:rsidRPr="00D53687">
        <w:t>space</w:t>
      </w:r>
      <w:r w:rsidRPr="00D53687">
        <w:rPr>
          <w:spacing w:val="47"/>
        </w:rPr>
        <w:t xml:space="preserve"> </w:t>
      </w:r>
      <w:r w:rsidRPr="00D53687">
        <w:t>if it can be shown</w:t>
      </w:r>
      <w:r w:rsidRPr="00D53687">
        <w:rPr>
          <w:spacing w:val="48"/>
        </w:rPr>
        <w:t xml:space="preserve"> </w:t>
      </w:r>
      <w:r w:rsidRPr="00D53687">
        <w:t>that a topological</w:t>
      </w:r>
      <w:r w:rsidRPr="00D53687">
        <w:rPr>
          <w:spacing w:val="47"/>
        </w:rPr>
        <w:t xml:space="preserve"> </w:t>
      </w:r>
      <w:r w:rsidRPr="00D53687">
        <w:t>structure</w:t>
      </w:r>
      <w:r w:rsidRPr="00D53687">
        <w:rPr>
          <w:spacing w:val="-45"/>
        </w:rPr>
        <w:t xml:space="preserve"> </w:t>
      </w:r>
      <w:r w:rsidRPr="00D53687">
        <w:t>is defined</w:t>
      </w:r>
      <w:r w:rsidRPr="00D53687">
        <w:rPr>
          <w:spacing w:val="47"/>
        </w:rPr>
        <w:t xml:space="preserve"> </w:t>
      </w:r>
      <w:r w:rsidRPr="00D53687">
        <w:t>upon</w:t>
      </w:r>
      <w:r w:rsidRPr="00D53687">
        <w:rPr>
          <w:spacing w:val="48"/>
        </w:rPr>
        <w:t xml:space="preserve"> </w:t>
      </w:r>
      <w:r w:rsidRPr="00D53687">
        <w:t>its vertex-set.</w:t>
      </w:r>
      <w:r w:rsidRPr="00D53687">
        <w:rPr>
          <w:spacing w:val="47"/>
        </w:rPr>
        <w:t xml:space="preserve"> </w:t>
      </w:r>
    </w:p>
    <w:p w14:paraId="48A93917" w14:textId="78151DD0" w:rsidR="00DB2347" w:rsidRPr="00D53687" w:rsidRDefault="00DB2347" w:rsidP="005705C1">
      <w:pPr>
        <w:pStyle w:val="Heading9"/>
        <w:ind w:left="5" w:right="148"/>
        <w:rPr>
          <w:sz w:val="28"/>
          <w:szCs w:val="28"/>
        </w:rPr>
      </w:pPr>
      <w:bookmarkStart w:id="1" w:name="_TOC_250013"/>
      <w:r w:rsidRPr="00D53687">
        <w:rPr>
          <w:sz w:val="28"/>
          <w:szCs w:val="28"/>
        </w:rPr>
        <w:t>G</w:t>
      </w:r>
      <w:r w:rsidR="005705C1" w:rsidRPr="00D53687">
        <w:rPr>
          <w:sz w:val="28"/>
          <w:szCs w:val="28"/>
        </w:rPr>
        <w:t>raph theoretical matrices</w:t>
      </w:r>
      <w:bookmarkEnd w:id="1"/>
    </w:p>
    <w:p w14:paraId="1F000338" w14:textId="6CB438FA" w:rsidR="00DB2347" w:rsidRPr="00D53687" w:rsidRDefault="00DB2347" w:rsidP="00D53687">
      <w:pPr>
        <w:jc w:val="both"/>
      </w:pPr>
      <w:r w:rsidRPr="00D53687">
        <w:t>Graphs,</w:t>
      </w:r>
      <w:r w:rsidRPr="00D53687">
        <w:rPr>
          <w:spacing w:val="1"/>
        </w:rPr>
        <w:t xml:space="preserve"> </w:t>
      </w:r>
      <w:r w:rsidRPr="00D53687">
        <w:t>adequately</w:t>
      </w:r>
      <w:r w:rsidRPr="00D53687">
        <w:rPr>
          <w:spacing w:val="1"/>
        </w:rPr>
        <w:t xml:space="preserve"> </w:t>
      </w:r>
      <w:r w:rsidRPr="00D53687">
        <w:t>labeled,</w:t>
      </w:r>
      <w:r w:rsidRPr="00D53687">
        <w:rPr>
          <w:spacing w:val="1"/>
        </w:rPr>
        <w:t xml:space="preserve"> </w:t>
      </w:r>
      <w:r w:rsidRPr="00D53687">
        <w:t>may be associated</w:t>
      </w:r>
      <w:r w:rsidRPr="00D53687">
        <w:rPr>
          <w:spacing w:val="1"/>
        </w:rPr>
        <w:t xml:space="preserve"> </w:t>
      </w:r>
      <w:r w:rsidRPr="00D53687">
        <w:t>with several matrices. A</w:t>
      </w:r>
      <w:r w:rsidRPr="00D53687">
        <w:rPr>
          <w:spacing w:val="1"/>
        </w:rPr>
        <w:t xml:space="preserve"> </w:t>
      </w:r>
      <w:r w:rsidRPr="00D53687">
        <w:t>graph</w:t>
      </w:r>
      <w:r w:rsidRPr="00D53687">
        <w:rPr>
          <w:spacing w:val="1"/>
        </w:rPr>
        <w:t xml:space="preserve"> </w:t>
      </w:r>
      <w:r w:rsidRPr="00D53687">
        <w:t>G</w:t>
      </w:r>
      <w:r w:rsidRPr="00D53687">
        <w:rPr>
          <w:spacing w:val="1"/>
        </w:rPr>
        <w:t xml:space="preserve"> </w:t>
      </w:r>
      <w:r w:rsidRPr="00D53687">
        <w:t xml:space="preserve">is </w:t>
      </w:r>
      <w:r w:rsidRPr="00D53687">
        <w:rPr>
          <w:i/>
        </w:rPr>
        <w:t xml:space="preserve">labeled </w:t>
      </w:r>
      <w:r w:rsidRPr="00D53687">
        <w:t>if a certain</w:t>
      </w:r>
      <w:r w:rsidRPr="00D53687">
        <w:rPr>
          <w:spacing w:val="1"/>
        </w:rPr>
        <w:t xml:space="preserve"> </w:t>
      </w:r>
      <w:r w:rsidRPr="00D53687">
        <w:t>numbering</w:t>
      </w:r>
      <w:r w:rsidRPr="00D53687">
        <w:rPr>
          <w:spacing w:val="1"/>
        </w:rPr>
        <w:t xml:space="preserve"> </w:t>
      </w:r>
      <w:r w:rsidRPr="00D53687">
        <w:t>of vertices</w:t>
      </w:r>
      <w:r w:rsidRPr="00D53687">
        <w:rPr>
          <w:spacing w:val="47"/>
        </w:rPr>
        <w:t xml:space="preserve"> </w:t>
      </w:r>
      <w:r w:rsidRPr="00D53687">
        <w:t>of G is introduced.</w:t>
      </w:r>
      <w:r w:rsidRPr="00D53687">
        <w:rPr>
          <w:spacing w:val="48"/>
        </w:rPr>
        <w:t xml:space="preserve"> </w:t>
      </w:r>
      <w:r w:rsidRPr="00D53687">
        <w:t>Here</w:t>
      </w:r>
      <w:r w:rsidRPr="00D53687">
        <w:rPr>
          <w:spacing w:val="1"/>
        </w:rPr>
        <w:t xml:space="preserve"> </w:t>
      </w:r>
      <w:r w:rsidRPr="00D53687">
        <w:t>two</w:t>
      </w:r>
      <w:r w:rsidRPr="00D53687">
        <w:rPr>
          <w:spacing w:val="1"/>
        </w:rPr>
        <w:t xml:space="preserve"> </w:t>
      </w:r>
      <w:r w:rsidRPr="00D53687">
        <w:t>graph-theoretical</w:t>
      </w:r>
      <w:r w:rsidRPr="00D53687">
        <w:rPr>
          <w:spacing w:val="1"/>
        </w:rPr>
        <w:t xml:space="preserve"> </w:t>
      </w:r>
      <w:r w:rsidRPr="00D53687">
        <w:t>matrices,</w:t>
      </w:r>
      <w:r w:rsidRPr="00D53687">
        <w:rPr>
          <w:spacing w:val="1"/>
        </w:rPr>
        <w:t xml:space="preserve"> </w:t>
      </w:r>
      <w:r w:rsidRPr="00D53687">
        <w:t>i.e.,</w:t>
      </w:r>
      <w:r w:rsidRPr="00D53687">
        <w:rPr>
          <w:spacing w:val="1"/>
        </w:rPr>
        <w:t xml:space="preserve"> </w:t>
      </w:r>
      <w:r w:rsidRPr="00D53687">
        <w:t>the</w:t>
      </w:r>
      <w:r w:rsidRPr="00D53687">
        <w:rPr>
          <w:spacing w:val="1"/>
        </w:rPr>
        <w:t xml:space="preserve"> </w:t>
      </w:r>
      <w:r w:rsidRPr="00D53687">
        <w:t>adjacency</w:t>
      </w:r>
      <w:r w:rsidRPr="00D53687">
        <w:rPr>
          <w:spacing w:val="1"/>
        </w:rPr>
        <w:t xml:space="preserve"> </w:t>
      </w:r>
      <w:r w:rsidRPr="00D53687">
        <w:t>matrix</w:t>
      </w:r>
      <w:r w:rsidRPr="00D53687">
        <w:rPr>
          <w:spacing w:val="47"/>
        </w:rPr>
        <w:t xml:space="preserve"> </w:t>
      </w:r>
      <w:r w:rsidRPr="00D53687">
        <w:t>and</w:t>
      </w:r>
      <w:r w:rsidRPr="00D53687">
        <w:rPr>
          <w:spacing w:val="48"/>
        </w:rPr>
        <w:t xml:space="preserve"> </w:t>
      </w:r>
      <w:r w:rsidRPr="00D53687">
        <w:t>the</w:t>
      </w:r>
      <w:r w:rsidRPr="00D53687">
        <w:rPr>
          <w:spacing w:val="47"/>
        </w:rPr>
        <w:t xml:space="preserve"> </w:t>
      </w:r>
      <w:r w:rsidRPr="00D53687">
        <w:t>distance</w:t>
      </w:r>
      <w:r w:rsidRPr="00D53687">
        <w:rPr>
          <w:spacing w:val="1"/>
        </w:rPr>
        <w:t xml:space="preserve"> </w:t>
      </w:r>
      <w:r w:rsidRPr="00D53687">
        <w:t>matrix will be discussed.</w:t>
      </w:r>
      <w:r w:rsidRPr="00D53687">
        <w:rPr>
          <w:spacing w:val="1"/>
        </w:rPr>
        <w:t xml:space="preserve"> </w:t>
      </w:r>
      <w:r w:rsidRPr="00D53687">
        <w:t>They are also sometimes referred to as topological</w:t>
      </w:r>
      <w:r w:rsidRPr="00D53687">
        <w:rPr>
          <w:spacing w:val="1"/>
        </w:rPr>
        <w:t xml:space="preserve"> </w:t>
      </w:r>
      <w:r w:rsidRPr="00D53687">
        <w:t>matrices. These</w:t>
      </w:r>
      <w:r w:rsidRPr="00D53687">
        <w:rPr>
          <w:spacing w:val="1"/>
        </w:rPr>
        <w:t xml:space="preserve"> </w:t>
      </w:r>
      <w:r w:rsidRPr="00D53687">
        <w:t>matrices</w:t>
      </w:r>
      <w:r w:rsidRPr="00D53687">
        <w:rPr>
          <w:spacing w:val="1"/>
        </w:rPr>
        <w:t xml:space="preserve"> </w:t>
      </w:r>
      <w:r w:rsidRPr="00D53687">
        <w:t>may</w:t>
      </w:r>
      <w:r w:rsidRPr="00D53687">
        <w:rPr>
          <w:spacing w:val="1"/>
        </w:rPr>
        <w:t xml:space="preserve"> </w:t>
      </w:r>
      <w:r w:rsidRPr="00D53687">
        <w:t>be</w:t>
      </w:r>
      <w:r w:rsidRPr="00D53687">
        <w:rPr>
          <w:spacing w:val="1"/>
        </w:rPr>
        <w:t xml:space="preserve"> </w:t>
      </w:r>
      <w:r w:rsidRPr="00D53687">
        <w:t>used</w:t>
      </w:r>
      <w:r w:rsidRPr="00D53687">
        <w:rPr>
          <w:spacing w:val="1"/>
        </w:rPr>
        <w:t xml:space="preserve"> </w:t>
      </w:r>
      <w:r w:rsidRPr="00D53687">
        <w:t>for</w:t>
      </w:r>
      <w:r w:rsidRPr="00D53687">
        <w:rPr>
          <w:spacing w:val="1"/>
        </w:rPr>
        <w:t xml:space="preserve"> </w:t>
      </w:r>
      <w:r w:rsidRPr="00D53687">
        <w:t>identifying</w:t>
      </w:r>
      <w:r w:rsidRPr="00D53687">
        <w:rPr>
          <w:spacing w:val="1"/>
        </w:rPr>
        <w:t xml:space="preserve"> </w:t>
      </w:r>
      <w:r w:rsidRPr="00D53687">
        <w:t>certain</w:t>
      </w:r>
      <w:r w:rsidRPr="00D53687">
        <w:rPr>
          <w:spacing w:val="1"/>
        </w:rPr>
        <w:t xml:space="preserve"> </w:t>
      </w:r>
      <w:r w:rsidRPr="00D53687">
        <w:t>properties</w:t>
      </w:r>
      <w:r w:rsidRPr="00D53687">
        <w:rPr>
          <w:spacing w:val="1"/>
        </w:rPr>
        <w:t xml:space="preserve"> </w:t>
      </w:r>
      <w:r w:rsidRPr="00D53687">
        <w:t>of</w:t>
      </w:r>
      <w:r w:rsidRPr="00D53687">
        <w:rPr>
          <w:spacing w:val="1"/>
        </w:rPr>
        <w:t xml:space="preserve"> </w:t>
      </w:r>
      <w:r w:rsidRPr="00D53687">
        <w:t>graphs,</w:t>
      </w:r>
      <w:r w:rsidRPr="00D53687">
        <w:rPr>
          <w:spacing w:val="44"/>
        </w:rPr>
        <w:t xml:space="preserve"> </w:t>
      </w:r>
      <w:r w:rsidRPr="00D53687">
        <w:t>which</w:t>
      </w:r>
      <w:r w:rsidRPr="00D53687">
        <w:rPr>
          <w:spacing w:val="33"/>
        </w:rPr>
        <w:t xml:space="preserve"> </w:t>
      </w:r>
      <w:r w:rsidRPr="00D53687">
        <w:t>would</w:t>
      </w:r>
      <w:r w:rsidRPr="00D53687">
        <w:rPr>
          <w:spacing w:val="29"/>
        </w:rPr>
        <w:t xml:space="preserve"> </w:t>
      </w:r>
      <w:r w:rsidRPr="00D53687">
        <w:t>not</w:t>
      </w:r>
      <w:r w:rsidRPr="00D53687">
        <w:rPr>
          <w:spacing w:val="24"/>
        </w:rPr>
        <w:t xml:space="preserve"> </w:t>
      </w:r>
      <w:r w:rsidRPr="00D53687">
        <w:t>otherwise</w:t>
      </w:r>
      <w:r w:rsidRPr="00D53687">
        <w:rPr>
          <w:spacing w:val="29"/>
        </w:rPr>
        <w:t xml:space="preserve"> </w:t>
      </w:r>
      <w:r w:rsidRPr="00D53687">
        <w:t>easily</w:t>
      </w:r>
      <w:r w:rsidRPr="00D53687">
        <w:rPr>
          <w:spacing w:val="36"/>
        </w:rPr>
        <w:t xml:space="preserve"> </w:t>
      </w:r>
      <w:r w:rsidRPr="00D53687">
        <w:t>emerge.</w:t>
      </w:r>
    </w:p>
    <w:p w14:paraId="1F5EC70E" w14:textId="63DEF4E1" w:rsidR="00DB2347" w:rsidRPr="00D53687" w:rsidRDefault="00DB2347" w:rsidP="00D53687">
      <w:pPr>
        <w:jc w:val="both"/>
        <w:rPr>
          <w:b/>
          <w:bCs/>
          <w:sz w:val="21"/>
        </w:rPr>
      </w:pPr>
      <w:bookmarkStart w:id="2" w:name="_bookmark26"/>
      <w:bookmarkEnd w:id="2"/>
      <w:r w:rsidRPr="00D53687">
        <w:rPr>
          <w:b/>
          <w:bCs/>
        </w:rPr>
        <w:t>T</w:t>
      </w:r>
      <w:r w:rsidR="005705C1" w:rsidRPr="00D53687">
        <w:rPr>
          <w:b/>
          <w:bCs/>
        </w:rPr>
        <w:t>he Adjacency Matrix</w:t>
      </w:r>
    </w:p>
    <w:p w14:paraId="12071D7C" w14:textId="51AE3C94" w:rsidR="00DB2347" w:rsidRPr="00D53687" w:rsidRDefault="00DB2347" w:rsidP="00D53687">
      <w:pPr>
        <w:jc w:val="both"/>
      </w:pPr>
      <w:r w:rsidRPr="00D53687">
        <w:t>The</w:t>
      </w:r>
      <w:r w:rsidRPr="00D53687">
        <w:rPr>
          <w:spacing w:val="1"/>
        </w:rPr>
        <w:t xml:space="preserve"> </w:t>
      </w:r>
      <w:r w:rsidRPr="00D53687">
        <w:t>most</w:t>
      </w:r>
      <w:r w:rsidRPr="00D53687">
        <w:rPr>
          <w:spacing w:val="1"/>
        </w:rPr>
        <w:t xml:space="preserve"> </w:t>
      </w:r>
      <w:r w:rsidRPr="00D53687">
        <w:t>important</w:t>
      </w:r>
      <w:r w:rsidRPr="00D53687">
        <w:rPr>
          <w:spacing w:val="1"/>
        </w:rPr>
        <w:t xml:space="preserve"> </w:t>
      </w:r>
      <w:r w:rsidRPr="00D53687">
        <w:t>matrix</w:t>
      </w:r>
      <w:r w:rsidRPr="00D53687">
        <w:rPr>
          <w:spacing w:val="1"/>
        </w:rPr>
        <w:t xml:space="preserve"> </w:t>
      </w:r>
      <w:r w:rsidRPr="00D53687">
        <w:t>representation</w:t>
      </w:r>
      <w:r w:rsidRPr="00D53687">
        <w:rPr>
          <w:spacing w:val="1"/>
        </w:rPr>
        <w:t xml:space="preserve"> </w:t>
      </w:r>
      <w:r w:rsidRPr="00D53687">
        <w:t>of</w:t>
      </w:r>
      <w:r w:rsidRPr="00D53687">
        <w:rPr>
          <w:spacing w:val="1"/>
        </w:rPr>
        <w:t xml:space="preserve"> </w:t>
      </w:r>
      <w:r w:rsidRPr="00D53687">
        <w:t>a</w:t>
      </w:r>
      <w:r w:rsidRPr="00D53687">
        <w:rPr>
          <w:spacing w:val="1"/>
        </w:rPr>
        <w:t xml:space="preserve"> </w:t>
      </w:r>
      <w:r w:rsidRPr="00D53687">
        <w:t>graph</w:t>
      </w:r>
      <w:r w:rsidRPr="00D53687">
        <w:rPr>
          <w:spacing w:val="1"/>
        </w:rPr>
        <w:t xml:space="preserve"> </w:t>
      </w:r>
      <w:r w:rsidRPr="00D53687">
        <w:t>G</w:t>
      </w:r>
      <w:r w:rsidRPr="00D53687">
        <w:rPr>
          <w:spacing w:val="1"/>
        </w:rPr>
        <w:t xml:space="preserve"> </w:t>
      </w:r>
      <w:r w:rsidRPr="00D53687">
        <w:t>is</w:t>
      </w:r>
      <w:r w:rsidRPr="00D53687">
        <w:rPr>
          <w:spacing w:val="1"/>
        </w:rPr>
        <w:t xml:space="preserve"> </w:t>
      </w:r>
      <w:r w:rsidRPr="00D53687">
        <w:t>the</w:t>
      </w:r>
      <w:r w:rsidRPr="00D53687">
        <w:rPr>
          <w:spacing w:val="1"/>
        </w:rPr>
        <w:t xml:space="preserve"> </w:t>
      </w:r>
      <w:r w:rsidRPr="00D53687">
        <w:rPr>
          <w:i/>
        </w:rPr>
        <w:t>vertex-</w:t>
      </w:r>
      <w:r w:rsidRPr="00D53687">
        <w:rPr>
          <w:i/>
          <w:spacing w:val="1"/>
        </w:rPr>
        <w:t xml:space="preserve"> </w:t>
      </w:r>
      <w:r w:rsidRPr="00D53687">
        <w:rPr>
          <w:i/>
        </w:rPr>
        <w:t xml:space="preserve">adjacency matrix </w:t>
      </w:r>
      <w:r w:rsidRPr="00D53687">
        <w:t>A</w:t>
      </w:r>
      <w:r w:rsidRPr="00D53687">
        <w:rPr>
          <w:spacing w:val="47"/>
        </w:rPr>
        <w:t xml:space="preserve"> </w:t>
      </w:r>
      <w:r w:rsidRPr="00D53687">
        <w:t>=</w:t>
      </w:r>
      <w:r w:rsidRPr="00D53687">
        <w:rPr>
          <w:spacing w:val="48"/>
        </w:rPr>
        <w:t xml:space="preserve"> </w:t>
      </w:r>
      <w:r w:rsidRPr="00D53687">
        <w:t>A(G).</w:t>
      </w:r>
      <w:r w:rsidRPr="00D53687">
        <w:rPr>
          <w:spacing w:val="47"/>
        </w:rPr>
        <w:t xml:space="preserve"> </w:t>
      </w:r>
      <w:r w:rsidRPr="00D53687">
        <w:t>This matrix</w:t>
      </w:r>
      <w:r w:rsidRPr="00D53687">
        <w:rPr>
          <w:spacing w:val="48"/>
        </w:rPr>
        <w:t xml:space="preserve"> </w:t>
      </w:r>
      <w:r w:rsidRPr="00D53687">
        <w:t>is also of importance in chemistry</w:t>
      </w:r>
      <w:r w:rsidRPr="00D53687">
        <w:rPr>
          <w:spacing w:val="1"/>
        </w:rPr>
        <w:t xml:space="preserve"> </w:t>
      </w:r>
      <w:r w:rsidRPr="00D53687">
        <w:t>and</w:t>
      </w:r>
      <w:r w:rsidRPr="00D53687">
        <w:rPr>
          <w:spacing w:val="25"/>
        </w:rPr>
        <w:t xml:space="preserve"> </w:t>
      </w:r>
      <w:r w:rsidRPr="00D53687">
        <w:t>physics.</w:t>
      </w:r>
    </w:p>
    <w:p w14:paraId="3602D6C5" w14:textId="7FAB35FE" w:rsidR="00DB2347" w:rsidRPr="00D53687" w:rsidRDefault="00DB2347" w:rsidP="00D53687">
      <w:pPr>
        <w:jc w:val="both"/>
      </w:pPr>
      <w:r w:rsidRPr="00D53687">
        <w:t>The</w:t>
      </w:r>
      <w:r w:rsidRPr="00D53687">
        <w:rPr>
          <w:spacing w:val="1"/>
        </w:rPr>
        <w:t xml:space="preserve"> </w:t>
      </w:r>
      <w:r w:rsidRPr="00D53687">
        <w:t>vertex-adjacency</w:t>
      </w:r>
      <w:r w:rsidRPr="00D53687">
        <w:rPr>
          <w:spacing w:val="1"/>
        </w:rPr>
        <w:t xml:space="preserve"> </w:t>
      </w:r>
      <w:r w:rsidRPr="00D53687">
        <w:t>matrix</w:t>
      </w:r>
      <w:r w:rsidRPr="00D53687">
        <w:rPr>
          <w:spacing w:val="47"/>
        </w:rPr>
        <w:t xml:space="preserve"> </w:t>
      </w:r>
      <w:r w:rsidRPr="00D53687">
        <w:t>A(G)</w:t>
      </w:r>
      <w:r w:rsidRPr="00D53687">
        <w:rPr>
          <w:spacing w:val="48"/>
        </w:rPr>
        <w:t xml:space="preserve"> </w:t>
      </w:r>
      <w:r w:rsidRPr="00D53687">
        <w:t>of a</w:t>
      </w:r>
      <w:r w:rsidRPr="00D53687">
        <w:rPr>
          <w:spacing w:val="47"/>
        </w:rPr>
        <w:t xml:space="preserve"> </w:t>
      </w:r>
      <w:r w:rsidRPr="00D53687">
        <w:t>labeled</w:t>
      </w:r>
      <w:r w:rsidRPr="00D53687">
        <w:rPr>
          <w:spacing w:val="48"/>
        </w:rPr>
        <w:t xml:space="preserve"> </w:t>
      </w:r>
      <w:r w:rsidRPr="00D53687">
        <w:t>connected</w:t>
      </w:r>
      <w:r w:rsidRPr="00D53687">
        <w:rPr>
          <w:spacing w:val="47"/>
        </w:rPr>
        <w:t xml:space="preserve"> </w:t>
      </w:r>
      <w:r w:rsidRPr="00D53687">
        <w:t>graph</w:t>
      </w:r>
      <w:r w:rsidRPr="00D53687">
        <w:rPr>
          <w:spacing w:val="48"/>
        </w:rPr>
        <w:t xml:space="preserve"> </w:t>
      </w:r>
      <w:r w:rsidRPr="00D53687">
        <w:t>G</w:t>
      </w:r>
      <w:r w:rsidRPr="00D53687">
        <w:rPr>
          <w:spacing w:val="47"/>
        </w:rPr>
        <w:t xml:space="preserve"> </w:t>
      </w:r>
      <w:r w:rsidR="006E18C2" w:rsidRPr="00D53687">
        <w:t xml:space="preserve">with </w:t>
      </w:r>
      <w:r w:rsidR="006E18C2" w:rsidRPr="00D53687">
        <w:rPr>
          <w:spacing w:val="-45"/>
        </w:rPr>
        <w:t>N</w:t>
      </w:r>
      <w:r w:rsidRPr="00D53687">
        <w:t xml:space="preserve"> vertices is the square N x N</w:t>
      </w:r>
      <w:r w:rsidRPr="00D53687">
        <w:rPr>
          <w:spacing w:val="1"/>
        </w:rPr>
        <w:t xml:space="preserve"> </w:t>
      </w:r>
      <w:r w:rsidRPr="00D53687">
        <w:t>symmetric matrix which contains information</w:t>
      </w:r>
      <w:r w:rsidRPr="00D53687">
        <w:rPr>
          <w:spacing w:val="1"/>
        </w:rPr>
        <w:t xml:space="preserve"> </w:t>
      </w:r>
      <w:r w:rsidRPr="00D53687">
        <w:t>about</w:t>
      </w:r>
      <w:r w:rsidRPr="00D53687">
        <w:rPr>
          <w:spacing w:val="33"/>
        </w:rPr>
        <w:t xml:space="preserve"> </w:t>
      </w:r>
      <w:r w:rsidRPr="00D53687">
        <w:t>the</w:t>
      </w:r>
      <w:r w:rsidRPr="00D53687">
        <w:rPr>
          <w:spacing w:val="39"/>
        </w:rPr>
        <w:t xml:space="preserve"> </w:t>
      </w:r>
      <w:r w:rsidRPr="00D53687">
        <w:t>internal</w:t>
      </w:r>
      <w:r w:rsidRPr="00D53687">
        <w:rPr>
          <w:spacing w:val="33"/>
        </w:rPr>
        <w:t xml:space="preserve"> </w:t>
      </w:r>
      <w:r w:rsidRPr="00D53687">
        <w:t>connectivity</w:t>
      </w:r>
      <w:r w:rsidRPr="00D53687">
        <w:rPr>
          <w:spacing w:val="33"/>
        </w:rPr>
        <w:t xml:space="preserve"> </w:t>
      </w:r>
      <w:r w:rsidRPr="00D53687">
        <w:t>of</w:t>
      </w:r>
      <w:r w:rsidRPr="00D53687">
        <w:rPr>
          <w:spacing w:val="21"/>
        </w:rPr>
        <w:t xml:space="preserve"> </w:t>
      </w:r>
      <w:r w:rsidRPr="00D53687">
        <w:t>vertices</w:t>
      </w:r>
      <w:r w:rsidRPr="00D53687">
        <w:rPr>
          <w:spacing w:val="40"/>
        </w:rPr>
        <w:t xml:space="preserve"> </w:t>
      </w:r>
      <w:r w:rsidRPr="00D53687">
        <w:t>in</w:t>
      </w:r>
      <w:r w:rsidRPr="00D53687">
        <w:rPr>
          <w:spacing w:val="25"/>
        </w:rPr>
        <w:t xml:space="preserve"> </w:t>
      </w:r>
      <w:r w:rsidRPr="00D53687">
        <w:t>G.</w:t>
      </w:r>
      <w:r w:rsidRPr="00D53687">
        <w:rPr>
          <w:spacing w:val="7"/>
        </w:rPr>
        <w:t xml:space="preserve"> </w:t>
      </w:r>
      <w:r w:rsidRPr="00D53687">
        <w:t>It</w:t>
      </w:r>
      <w:r w:rsidRPr="00D53687">
        <w:rPr>
          <w:spacing w:val="29"/>
        </w:rPr>
        <w:t xml:space="preserve"> </w:t>
      </w:r>
      <w:r w:rsidRPr="00D53687">
        <w:t>is</w:t>
      </w:r>
      <w:r w:rsidRPr="00D53687">
        <w:rPr>
          <w:spacing w:val="26"/>
        </w:rPr>
        <w:t xml:space="preserve"> </w:t>
      </w:r>
      <w:r w:rsidRPr="00D53687">
        <w:t>defined</w:t>
      </w:r>
      <w:r w:rsidRPr="00D53687">
        <w:rPr>
          <w:spacing w:val="37"/>
        </w:rPr>
        <w:t xml:space="preserve"> </w:t>
      </w:r>
      <w:r w:rsidRPr="00D53687">
        <w:t>as,</w:t>
      </w:r>
    </w:p>
    <w:p w14:paraId="56FB3C78" w14:textId="0F082B80" w:rsidR="00FD7D35" w:rsidRPr="00D53687" w:rsidRDefault="00FD7D35" w:rsidP="00620F8F">
      <w:pPr>
        <w:pStyle w:val="BodyText"/>
        <w:tabs>
          <w:tab w:val="left" w:pos="6263"/>
        </w:tabs>
        <w:ind w:left="2753"/>
        <w:rPr>
          <w:sz w:val="24"/>
          <w:szCs w:val="24"/>
        </w:rPr>
      </w:pPr>
      <w:r w:rsidRPr="00D53687">
        <w:rPr>
          <w:rFonts w:eastAsia="Calibri"/>
          <w:b/>
          <w:szCs w:val="24"/>
          <w:lang w:val="en-IN"/>
        </w:rPr>
        <w:t xml:space="preserve"> </w:t>
      </w:r>
      <w:proofErr w:type="spellStart"/>
      <w:r w:rsidRPr="00D53687">
        <w:rPr>
          <w:rFonts w:eastAsia="Calibri"/>
          <w:bCs/>
          <w:szCs w:val="24"/>
          <w:lang w:val="en-IN"/>
        </w:rPr>
        <w:t>A</w:t>
      </w:r>
      <w:r w:rsidRPr="00D53687">
        <w:rPr>
          <w:rFonts w:eastAsia="Calibri"/>
          <w:bCs/>
          <w:szCs w:val="24"/>
          <w:vertAlign w:val="subscript"/>
          <w:lang w:val="en-IN"/>
        </w:rPr>
        <w:t>ij</w:t>
      </w:r>
      <w:proofErr w:type="spellEnd"/>
      <w:r w:rsidRPr="00D53687">
        <w:rPr>
          <w:rFonts w:eastAsia="Calibri"/>
          <w:bCs/>
          <w:szCs w:val="24"/>
          <w:lang w:val="en-IN"/>
        </w:rPr>
        <w:t xml:space="preserve"> = </w:t>
      </w:r>
      <m:oMath>
        <m:d>
          <m:dPr>
            <m:begChr m:val="{"/>
            <m:endChr m:val=""/>
            <m:ctrlPr>
              <w:rPr>
                <w:rFonts w:ascii="Cambria Math" w:eastAsia="Calibri" w:hAnsi="Cambria Math"/>
                <w:bCs/>
                <w:i/>
                <w:szCs w:val="24"/>
                <w:lang w:val="en-IN"/>
              </w:rPr>
            </m:ctrlPr>
          </m:dPr>
          <m:e>
            <m:eqArr>
              <m:eqArrPr>
                <m:ctrlPr>
                  <w:rPr>
                    <w:rFonts w:ascii="Cambria Math" w:eastAsia="Calibri" w:hAnsi="Cambria Math"/>
                    <w:bCs/>
                    <w:i/>
                    <w:szCs w:val="24"/>
                    <w:lang w:val="en-IN"/>
                  </w:rPr>
                </m:ctrlPr>
              </m:eqArrPr>
              <m:e>
                <m:r>
                  <w:rPr>
                    <w:rFonts w:ascii="Cambria Math" w:eastAsia="Calibri" w:hAnsi="Cambria Math"/>
                    <w:szCs w:val="24"/>
                    <w:lang w:val="en-IN"/>
                  </w:rPr>
                  <m:t>1 if, and only if</m:t>
                </m:r>
                <m:d>
                  <m:dPr>
                    <m:ctrlPr>
                      <w:rPr>
                        <w:rFonts w:ascii="Cambria Math" w:eastAsia="Calibri" w:hAnsi="Cambria Math"/>
                        <w:bCs/>
                        <w:i/>
                        <w:szCs w:val="24"/>
                        <w:lang w:val="en-IN"/>
                      </w:rPr>
                    </m:ctrlPr>
                  </m:dPr>
                  <m:e>
                    <m:r>
                      <w:rPr>
                        <w:rFonts w:ascii="Cambria Math" w:eastAsia="Calibri" w:hAnsi="Cambria Math"/>
                        <w:szCs w:val="24"/>
                        <w:lang w:val="en-IN"/>
                      </w:rPr>
                      <m:t>i,j</m:t>
                    </m:r>
                  </m:e>
                </m:d>
                <m:r>
                  <w:rPr>
                    <w:rFonts w:ascii="Cambria Math" w:eastAsia="Calibri" w:hAnsi="Cambria Math"/>
                    <w:szCs w:val="24"/>
                    <w:lang w:val="en-IN"/>
                  </w:rPr>
                  <m:t>∈E(G)</m:t>
                </m:r>
              </m:e>
              <m:e>
                <m:r>
                  <w:rPr>
                    <w:rFonts w:ascii="Cambria Math" w:eastAsia="Calibri" w:hAnsi="Cambria Math"/>
                    <w:szCs w:val="24"/>
                    <w:lang w:val="en-IN"/>
                  </w:rPr>
                  <m:t>0 otherwise</m:t>
                </m:r>
              </m:e>
            </m:eqArr>
          </m:e>
        </m:d>
      </m:oMath>
      <w:r w:rsidR="00620F8F" w:rsidRPr="00D53687">
        <w:rPr>
          <w:rFonts w:eastAsia="Calibri"/>
          <w:bCs/>
          <w:szCs w:val="24"/>
          <w:lang w:val="en-IN"/>
        </w:rPr>
        <w:t xml:space="preserve">      </w:t>
      </w:r>
      <w:r w:rsidR="005705C1" w:rsidRPr="00D53687">
        <w:rPr>
          <w:rFonts w:eastAsia="Calibri"/>
          <w:bCs/>
          <w:szCs w:val="24"/>
          <w:lang w:val="en-IN"/>
        </w:rPr>
        <w:t xml:space="preserve"> </w:t>
      </w:r>
      <w:proofErr w:type="gramStart"/>
      <w:r w:rsidR="005705C1" w:rsidRPr="00D53687">
        <w:rPr>
          <w:rFonts w:eastAsia="Calibri"/>
          <w:bCs/>
          <w:szCs w:val="24"/>
          <w:lang w:val="en-IN"/>
        </w:rPr>
        <w:t xml:space="preserve">   (</w:t>
      </w:r>
      <w:proofErr w:type="gramEnd"/>
      <w:r w:rsidR="00620F8F" w:rsidRPr="00D53687">
        <w:rPr>
          <w:sz w:val="24"/>
          <w:szCs w:val="24"/>
        </w:rPr>
        <w:t>1)</w:t>
      </w:r>
    </w:p>
    <w:p w14:paraId="220B5A05" w14:textId="6F4A5800" w:rsidR="00620F8F" w:rsidRPr="00D53687" w:rsidRDefault="00FD7D35" w:rsidP="00620F8F">
      <w:pPr>
        <w:pStyle w:val="BodyText"/>
        <w:tabs>
          <w:tab w:val="left" w:pos="6263"/>
        </w:tabs>
        <w:ind w:left="2753"/>
        <w:rPr>
          <w:sz w:val="24"/>
          <w:szCs w:val="24"/>
        </w:rPr>
      </w:pPr>
      <w:proofErr w:type="spellStart"/>
      <w:r w:rsidRPr="00D53687">
        <w:rPr>
          <w:rFonts w:eastAsia="Calibri"/>
          <w:bCs/>
          <w:szCs w:val="24"/>
          <w:lang w:val="en-IN"/>
        </w:rPr>
        <w:t>A</w:t>
      </w:r>
      <w:r w:rsidRPr="00D53687">
        <w:rPr>
          <w:rFonts w:eastAsia="Calibri"/>
          <w:bCs/>
          <w:szCs w:val="24"/>
          <w:vertAlign w:val="subscript"/>
          <w:lang w:val="en-IN"/>
        </w:rPr>
        <w:t>ii</w:t>
      </w:r>
      <w:proofErr w:type="spellEnd"/>
      <w:r w:rsidRPr="00D53687">
        <w:rPr>
          <w:rFonts w:eastAsia="Calibri"/>
          <w:bCs/>
          <w:szCs w:val="24"/>
          <w:lang w:val="en-IN"/>
        </w:rPr>
        <w:t xml:space="preserve"> = 0</w:t>
      </w:r>
      <w:r w:rsidR="00620F8F" w:rsidRPr="00D53687">
        <w:rPr>
          <w:rFonts w:eastAsia="Calibri"/>
          <w:bCs/>
          <w:szCs w:val="24"/>
          <w:lang w:val="en-IN"/>
        </w:rPr>
        <w:t xml:space="preserve">                                                         </w:t>
      </w:r>
      <w:proofErr w:type="gramStart"/>
      <w:r w:rsidR="00620F8F" w:rsidRPr="00D53687">
        <w:rPr>
          <w:rFonts w:eastAsia="Calibri"/>
          <w:bCs/>
          <w:szCs w:val="24"/>
          <w:lang w:val="en-IN"/>
        </w:rPr>
        <w:t xml:space="preserve">   </w:t>
      </w:r>
      <w:r w:rsidR="00620F8F" w:rsidRPr="00D53687">
        <w:rPr>
          <w:sz w:val="24"/>
          <w:szCs w:val="24"/>
        </w:rPr>
        <w:t>(</w:t>
      </w:r>
      <w:proofErr w:type="gramEnd"/>
      <w:r w:rsidR="00620F8F" w:rsidRPr="00D53687">
        <w:rPr>
          <w:sz w:val="24"/>
          <w:szCs w:val="24"/>
        </w:rPr>
        <w:t>2)</w:t>
      </w:r>
    </w:p>
    <w:p w14:paraId="152C1D9A" w14:textId="28892CA3" w:rsidR="00FD7D35" w:rsidRPr="00D53687" w:rsidRDefault="00FD7D35" w:rsidP="00552A29">
      <w:pPr>
        <w:tabs>
          <w:tab w:val="left" w:pos="6955"/>
          <w:tab w:val="left" w:pos="7336"/>
        </w:tabs>
        <w:spacing w:after="0" w:line="240" w:lineRule="auto"/>
        <w:contextualSpacing/>
        <w:rPr>
          <w:rFonts w:eastAsia="Calibri" w:cs="Times New Roman"/>
          <w:bCs/>
          <w:color w:val="auto"/>
          <w:szCs w:val="24"/>
          <w:lang w:val="en-IN"/>
        </w:rPr>
      </w:pPr>
    </w:p>
    <w:p w14:paraId="07318EB1" w14:textId="16DA2D89" w:rsidR="00620F8F" w:rsidRPr="00D53687" w:rsidRDefault="00620F8F" w:rsidP="00620F8F">
      <w:pPr>
        <w:pStyle w:val="BodyText"/>
        <w:spacing w:before="92" w:line="256" w:lineRule="auto"/>
        <w:ind w:left="234" w:right="372" w:hanging="7"/>
        <w:jc w:val="both"/>
        <w:rPr>
          <w:sz w:val="24"/>
          <w:szCs w:val="24"/>
        </w:rPr>
      </w:pPr>
      <w:r w:rsidRPr="00D53687">
        <w:rPr>
          <w:sz w:val="24"/>
          <w:szCs w:val="24"/>
        </w:rPr>
        <w:t>Therefore,</w:t>
      </w:r>
      <w:r w:rsidRPr="00D53687">
        <w:rPr>
          <w:spacing w:val="47"/>
          <w:sz w:val="24"/>
          <w:szCs w:val="24"/>
        </w:rPr>
        <w:t xml:space="preserve"> </w:t>
      </w:r>
      <w:r w:rsidRPr="00D53687">
        <w:rPr>
          <w:sz w:val="24"/>
          <w:szCs w:val="24"/>
        </w:rPr>
        <w:t>a nonzero</w:t>
      </w:r>
      <w:r w:rsidRPr="00D53687">
        <w:rPr>
          <w:spacing w:val="48"/>
          <w:sz w:val="24"/>
          <w:szCs w:val="24"/>
        </w:rPr>
        <w:t xml:space="preserve"> </w:t>
      </w:r>
      <w:r w:rsidRPr="00D53687">
        <w:rPr>
          <w:sz w:val="24"/>
          <w:szCs w:val="24"/>
        </w:rPr>
        <w:t>entry</w:t>
      </w:r>
      <w:r w:rsidRPr="00D53687">
        <w:rPr>
          <w:spacing w:val="47"/>
          <w:sz w:val="24"/>
          <w:szCs w:val="24"/>
        </w:rPr>
        <w:t xml:space="preserve"> </w:t>
      </w:r>
      <w:r w:rsidRPr="00D53687">
        <w:rPr>
          <w:sz w:val="24"/>
          <w:szCs w:val="24"/>
        </w:rPr>
        <w:t>appears</w:t>
      </w:r>
      <w:r w:rsidRPr="00D53687">
        <w:rPr>
          <w:spacing w:val="48"/>
          <w:sz w:val="24"/>
          <w:szCs w:val="24"/>
        </w:rPr>
        <w:t xml:space="preserve"> </w:t>
      </w:r>
      <w:r w:rsidRPr="00D53687">
        <w:rPr>
          <w:sz w:val="24"/>
          <w:szCs w:val="24"/>
        </w:rPr>
        <w:t>in A(G)</w:t>
      </w:r>
      <w:r w:rsidRPr="00D53687">
        <w:rPr>
          <w:spacing w:val="47"/>
          <w:sz w:val="24"/>
          <w:szCs w:val="24"/>
        </w:rPr>
        <w:t xml:space="preserve"> </w:t>
      </w:r>
      <w:r w:rsidRPr="00D53687">
        <w:rPr>
          <w:sz w:val="24"/>
          <w:szCs w:val="24"/>
        </w:rPr>
        <w:t>only</w:t>
      </w:r>
      <w:r w:rsidRPr="00D53687">
        <w:rPr>
          <w:spacing w:val="48"/>
          <w:sz w:val="24"/>
          <w:szCs w:val="24"/>
        </w:rPr>
        <w:t xml:space="preserve"> </w:t>
      </w:r>
      <w:r w:rsidRPr="00D53687">
        <w:rPr>
          <w:sz w:val="24"/>
          <w:szCs w:val="24"/>
        </w:rPr>
        <w:t>if an edge</w:t>
      </w:r>
      <w:r w:rsidRPr="00D53687">
        <w:rPr>
          <w:spacing w:val="47"/>
          <w:sz w:val="24"/>
          <w:szCs w:val="24"/>
        </w:rPr>
        <w:t xml:space="preserve"> </w:t>
      </w:r>
      <w:r w:rsidRPr="00D53687">
        <w:rPr>
          <w:sz w:val="24"/>
          <w:szCs w:val="24"/>
        </w:rPr>
        <w:t>connects</w:t>
      </w:r>
      <w:r w:rsidRPr="00D53687">
        <w:rPr>
          <w:spacing w:val="48"/>
          <w:sz w:val="24"/>
          <w:szCs w:val="24"/>
        </w:rPr>
        <w:t xml:space="preserve"> </w:t>
      </w:r>
      <w:r w:rsidRPr="00D53687">
        <w:rPr>
          <w:sz w:val="24"/>
          <w:szCs w:val="24"/>
        </w:rPr>
        <w:t>vertices</w:t>
      </w:r>
      <w:r w:rsidRPr="00D53687">
        <w:rPr>
          <w:spacing w:val="-45"/>
          <w:sz w:val="24"/>
          <w:szCs w:val="24"/>
        </w:rPr>
        <w:t xml:space="preserve"> </w:t>
      </w:r>
      <w:proofErr w:type="spellStart"/>
      <w:r w:rsidRPr="00D53687">
        <w:rPr>
          <w:i/>
          <w:sz w:val="24"/>
          <w:szCs w:val="24"/>
        </w:rPr>
        <w:t>i</w:t>
      </w:r>
      <w:proofErr w:type="spellEnd"/>
      <w:r w:rsidRPr="00D53687">
        <w:rPr>
          <w:i/>
          <w:sz w:val="24"/>
          <w:szCs w:val="24"/>
        </w:rPr>
        <w:t xml:space="preserve"> </w:t>
      </w:r>
      <w:r w:rsidRPr="00D53687">
        <w:rPr>
          <w:sz w:val="24"/>
          <w:szCs w:val="24"/>
        </w:rPr>
        <w:t xml:space="preserve">and </w:t>
      </w:r>
      <w:r w:rsidRPr="00D53687">
        <w:rPr>
          <w:i/>
          <w:sz w:val="24"/>
          <w:szCs w:val="24"/>
        </w:rPr>
        <w:t>j.</w:t>
      </w:r>
      <w:r w:rsidRPr="00D53687">
        <w:rPr>
          <w:i/>
          <w:spacing w:val="1"/>
          <w:sz w:val="24"/>
          <w:szCs w:val="24"/>
        </w:rPr>
        <w:t xml:space="preserve"> </w:t>
      </w:r>
      <w:r w:rsidRPr="00D53687">
        <w:rPr>
          <w:sz w:val="24"/>
          <w:szCs w:val="24"/>
        </w:rPr>
        <w:t>For example, the following vertex-adjacency matrix can be constructed</w:t>
      </w:r>
      <w:r w:rsidRPr="00D53687">
        <w:rPr>
          <w:spacing w:val="1"/>
          <w:sz w:val="24"/>
          <w:szCs w:val="24"/>
        </w:rPr>
        <w:t xml:space="preserve"> </w:t>
      </w:r>
      <w:r w:rsidRPr="00D53687">
        <w:rPr>
          <w:sz w:val="24"/>
          <w:szCs w:val="24"/>
        </w:rPr>
        <w:t>for</w:t>
      </w:r>
      <w:r w:rsidRPr="00D53687">
        <w:rPr>
          <w:spacing w:val="22"/>
          <w:sz w:val="24"/>
          <w:szCs w:val="24"/>
        </w:rPr>
        <w:t xml:space="preserve"> </w:t>
      </w:r>
      <w:r w:rsidRPr="00D53687">
        <w:rPr>
          <w:sz w:val="24"/>
          <w:szCs w:val="24"/>
        </w:rPr>
        <w:t>a</w:t>
      </w:r>
      <w:r w:rsidRPr="00D53687">
        <w:rPr>
          <w:spacing w:val="24"/>
          <w:sz w:val="24"/>
          <w:szCs w:val="24"/>
        </w:rPr>
        <w:t xml:space="preserve"> </w:t>
      </w:r>
      <w:r w:rsidRPr="00D53687">
        <w:rPr>
          <w:sz w:val="24"/>
          <w:szCs w:val="24"/>
        </w:rPr>
        <w:t>labeled</w:t>
      </w:r>
      <w:r w:rsidRPr="00D53687">
        <w:rPr>
          <w:spacing w:val="30"/>
          <w:sz w:val="24"/>
          <w:szCs w:val="24"/>
        </w:rPr>
        <w:t xml:space="preserve"> </w:t>
      </w:r>
      <w:r w:rsidRPr="00D53687">
        <w:rPr>
          <w:sz w:val="24"/>
          <w:szCs w:val="24"/>
        </w:rPr>
        <w:t>graph</w:t>
      </w:r>
      <w:r w:rsidRPr="00D53687">
        <w:rPr>
          <w:spacing w:val="31"/>
          <w:sz w:val="24"/>
          <w:szCs w:val="24"/>
        </w:rPr>
        <w:t xml:space="preserve"> </w:t>
      </w:r>
      <w:r w:rsidRPr="00D53687">
        <w:rPr>
          <w:sz w:val="24"/>
          <w:szCs w:val="24"/>
        </w:rPr>
        <w:t>G</w:t>
      </w:r>
      <w:r w:rsidRPr="00D53687">
        <w:rPr>
          <w:spacing w:val="31"/>
          <w:sz w:val="24"/>
          <w:szCs w:val="24"/>
        </w:rPr>
        <w:t xml:space="preserve"> </w:t>
      </w:r>
      <w:r w:rsidRPr="00D53687">
        <w:rPr>
          <w:sz w:val="24"/>
          <w:szCs w:val="24"/>
        </w:rPr>
        <w:t>(Figure</w:t>
      </w:r>
      <w:r w:rsidRPr="00D53687">
        <w:rPr>
          <w:spacing w:val="4"/>
          <w:sz w:val="24"/>
          <w:szCs w:val="24"/>
        </w:rPr>
        <w:t xml:space="preserve"> </w:t>
      </w:r>
      <w:r w:rsidR="005705C1" w:rsidRPr="00D53687">
        <w:rPr>
          <w:sz w:val="24"/>
          <w:szCs w:val="24"/>
        </w:rPr>
        <w:t>12</w:t>
      </w:r>
      <w:r w:rsidRPr="00D53687">
        <w:rPr>
          <w:sz w:val="24"/>
          <w:szCs w:val="24"/>
        </w:rPr>
        <w:t>).</w:t>
      </w:r>
    </w:p>
    <w:p w14:paraId="5F241B20" w14:textId="14C19592" w:rsidR="00620F8F" w:rsidRPr="00D53687" w:rsidRDefault="00620F8F" w:rsidP="00620F8F">
      <w:pPr>
        <w:tabs>
          <w:tab w:val="left" w:pos="6955"/>
          <w:tab w:val="left" w:pos="7336"/>
        </w:tabs>
        <w:spacing w:after="0" w:line="240" w:lineRule="auto"/>
        <w:contextualSpacing/>
        <w:jc w:val="center"/>
        <w:rPr>
          <w:rFonts w:eastAsia="Calibri" w:cs="Times New Roman"/>
          <w:bCs/>
          <w:color w:val="auto"/>
          <w:szCs w:val="24"/>
          <w:lang w:val="en-IN"/>
        </w:rPr>
      </w:pPr>
      <w:r w:rsidRPr="00D53687">
        <w:rPr>
          <w:rFonts w:cs="Times New Roman"/>
          <w:noProof/>
        </w:rPr>
        <w:drawing>
          <wp:anchor distT="0" distB="0" distL="114300" distR="114300" simplePos="0" relativeHeight="251668480" behindDoc="1" locked="0" layoutInCell="1" allowOverlap="1" wp14:anchorId="01AB11A8" wp14:editId="595F3A3C">
            <wp:simplePos x="0" y="0"/>
            <wp:positionH relativeFrom="column">
              <wp:posOffset>906780</wp:posOffset>
            </wp:positionH>
            <wp:positionV relativeFrom="paragraph">
              <wp:posOffset>-3810</wp:posOffset>
            </wp:positionV>
            <wp:extent cx="3923030" cy="2179320"/>
            <wp:effectExtent l="0" t="0" r="1270" b="0"/>
            <wp:wrapTight wrapText="bothSides">
              <wp:wrapPolygon edited="0">
                <wp:start x="0" y="0"/>
                <wp:lineTo x="0" y="21336"/>
                <wp:lineTo x="21502" y="21336"/>
                <wp:lineTo x="215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536" t="27773" r="64325" b="45064"/>
                    <a:stretch/>
                  </pic:blipFill>
                  <pic:spPr bwMode="auto">
                    <a:xfrm>
                      <a:off x="0" y="0"/>
                      <a:ext cx="3923030" cy="2179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70EC79C" w14:textId="77777777" w:rsidR="005705C1" w:rsidRPr="00D53687" w:rsidRDefault="005705C1" w:rsidP="00620F8F">
      <w:pPr>
        <w:tabs>
          <w:tab w:val="left" w:pos="6955"/>
          <w:tab w:val="left" w:pos="7336"/>
        </w:tabs>
        <w:spacing w:after="0" w:line="240" w:lineRule="auto"/>
        <w:contextualSpacing/>
        <w:jc w:val="center"/>
        <w:rPr>
          <w:rFonts w:eastAsia="Calibri" w:cs="Times New Roman"/>
          <w:bCs/>
          <w:color w:val="auto"/>
          <w:szCs w:val="24"/>
          <w:lang w:val="en-IN"/>
        </w:rPr>
      </w:pPr>
    </w:p>
    <w:p w14:paraId="371125D1" w14:textId="77777777" w:rsidR="005705C1" w:rsidRPr="00D53687" w:rsidRDefault="005705C1" w:rsidP="00620F8F">
      <w:pPr>
        <w:tabs>
          <w:tab w:val="left" w:pos="6955"/>
          <w:tab w:val="left" w:pos="7336"/>
        </w:tabs>
        <w:spacing w:after="0" w:line="240" w:lineRule="auto"/>
        <w:contextualSpacing/>
        <w:jc w:val="center"/>
        <w:rPr>
          <w:rFonts w:eastAsia="Calibri" w:cs="Times New Roman"/>
          <w:bCs/>
          <w:color w:val="auto"/>
          <w:szCs w:val="24"/>
          <w:lang w:val="en-IN"/>
        </w:rPr>
      </w:pPr>
    </w:p>
    <w:p w14:paraId="075388E8" w14:textId="77777777" w:rsidR="005705C1" w:rsidRPr="00D53687" w:rsidRDefault="005705C1" w:rsidP="00620F8F">
      <w:pPr>
        <w:tabs>
          <w:tab w:val="left" w:pos="6955"/>
          <w:tab w:val="left" w:pos="7336"/>
        </w:tabs>
        <w:spacing w:after="0" w:line="240" w:lineRule="auto"/>
        <w:contextualSpacing/>
        <w:jc w:val="center"/>
        <w:rPr>
          <w:rFonts w:eastAsia="Calibri" w:cs="Times New Roman"/>
          <w:bCs/>
          <w:color w:val="auto"/>
          <w:szCs w:val="24"/>
          <w:lang w:val="en-IN"/>
        </w:rPr>
      </w:pPr>
    </w:p>
    <w:p w14:paraId="6AF04892" w14:textId="77777777" w:rsidR="005705C1" w:rsidRPr="00D53687" w:rsidRDefault="005705C1" w:rsidP="00620F8F">
      <w:pPr>
        <w:tabs>
          <w:tab w:val="left" w:pos="6955"/>
          <w:tab w:val="left" w:pos="7336"/>
        </w:tabs>
        <w:spacing w:after="0" w:line="240" w:lineRule="auto"/>
        <w:contextualSpacing/>
        <w:jc w:val="center"/>
        <w:rPr>
          <w:rFonts w:eastAsia="Calibri" w:cs="Times New Roman"/>
          <w:bCs/>
          <w:color w:val="auto"/>
          <w:szCs w:val="24"/>
          <w:lang w:val="en-IN"/>
        </w:rPr>
      </w:pPr>
    </w:p>
    <w:p w14:paraId="3332B84F" w14:textId="77777777" w:rsidR="005705C1" w:rsidRPr="00D53687" w:rsidRDefault="005705C1" w:rsidP="00620F8F">
      <w:pPr>
        <w:tabs>
          <w:tab w:val="left" w:pos="6955"/>
          <w:tab w:val="left" w:pos="7336"/>
        </w:tabs>
        <w:spacing w:after="0" w:line="240" w:lineRule="auto"/>
        <w:contextualSpacing/>
        <w:jc w:val="center"/>
        <w:rPr>
          <w:rFonts w:eastAsia="Calibri" w:cs="Times New Roman"/>
          <w:bCs/>
          <w:color w:val="auto"/>
          <w:szCs w:val="24"/>
          <w:lang w:val="en-IN"/>
        </w:rPr>
      </w:pPr>
    </w:p>
    <w:p w14:paraId="09EC876C" w14:textId="77777777" w:rsidR="005705C1" w:rsidRPr="00D53687" w:rsidRDefault="005705C1" w:rsidP="00620F8F">
      <w:pPr>
        <w:tabs>
          <w:tab w:val="left" w:pos="6955"/>
          <w:tab w:val="left" w:pos="7336"/>
        </w:tabs>
        <w:spacing w:after="0" w:line="240" w:lineRule="auto"/>
        <w:contextualSpacing/>
        <w:jc w:val="center"/>
        <w:rPr>
          <w:rFonts w:eastAsia="Calibri" w:cs="Times New Roman"/>
          <w:bCs/>
          <w:color w:val="auto"/>
          <w:szCs w:val="24"/>
          <w:lang w:val="en-IN"/>
        </w:rPr>
      </w:pPr>
    </w:p>
    <w:p w14:paraId="5FA7A6E7" w14:textId="77777777" w:rsidR="005705C1" w:rsidRPr="00D53687" w:rsidRDefault="005705C1" w:rsidP="00620F8F">
      <w:pPr>
        <w:tabs>
          <w:tab w:val="left" w:pos="6955"/>
          <w:tab w:val="left" w:pos="7336"/>
        </w:tabs>
        <w:spacing w:after="0" w:line="240" w:lineRule="auto"/>
        <w:contextualSpacing/>
        <w:jc w:val="center"/>
        <w:rPr>
          <w:rFonts w:eastAsia="Calibri" w:cs="Times New Roman"/>
          <w:bCs/>
          <w:color w:val="auto"/>
          <w:szCs w:val="24"/>
          <w:lang w:val="en-IN"/>
        </w:rPr>
      </w:pPr>
    </w:p>
    <w:p w14:paraId="434F7D7B" w14:textId="77777777" w:rsidR="005705C1" w:rsidRPr="00D53687" w:rsidRDefault="005705C1" w:rsidP="00620F8F">
      <w:pPr>
        <w:tabs>
          <w:tab w:val="left" w:pos="6955"/>
          <w:tab w:val="left" w:pos="7336"/>
        </w:tabs>
        <w:spacing w:after="0" w:line="240" w:lineRule="auto"/>
        <w:contextualSpacing/>
        <w:jc w:val="center"/>
        <w:rPr>
          <w:rFonts w:eastAsia="Calibri" w:cs="Times New Roman"/>
          <w:bCs/>
          <w:color w:val="auto"/>
          <w:szCs w:val="24"/>
          <w:lang w:val="en-IN"/>
        </w:rPr>
      </w:pPr>
    </w:p>
    <w:p w14:paraId="67C5FD7E" w14:textId="77777777" w:rsidR="005705C1" w:rsidRPr="00D53687" w:rsidRDefault="005705C1" w:rsidP="00620F8F">
      <w:pPr>
        <w:tabs>
          <w:tab w:val="left" w:pos="6955"/>
          <w:tab w:val="left" w:pos="7336"/>
        </w:tabs>
        <w:spacing w:after="0" w:line="240" w:lineRule="auto"/>
        <w:contextualSpacing/>
        <w:jc w:val="center"/>
        <w:rPr>
          <w:rFonts w:eastAsia="Calibri" w:cs="Times New Roman"/>
          <w:bCs/>
          <w:color w:val="auto"/>
          <w:szCs w:val="24"/>
          <w:lang w:val="en-IN"/>
        </w:rPr>
      </w:pPr>
    </w:p>
    <w:p w14:paraId="1975557D" w14:textId="77777777" w:rsidR="005705C1" w:rsidRPr="00D53687" w:rsidRDefault="005705C1" w:rsidP="00620F8F">
      <w:pPr>
        <w:tabs>
          <w:tab w:val="left" w:pos="6955"/>
          <w:tab w:val="left" w:pos="7336"/>
        </w:tabs>
        <w:spacing w:after="0" w:line="240" w:lineRule="auto"/>
        <w:contextualSpacing/>
        <w:jc w:val="center"/>
        <w:rPr>
          <w:rFonts w:eastAsia="Calibri" w:cs="Times New Roman"/>
          <w:bCs/>
          <w:color w:val="auto"/>
          <w:szCs w:val="24"/>
          <w:lang w:val="en-IN"/>
        </w:rPr>
      </w:pPr>
    </w:p>
    <w:p w14:paraId="287DE140" w14:textId="77777777" w:rsidR="005705C1" w:rsidRPr="00D53687" w:rsidRDefault="005705C1" w:rsidP="00620F8F">
      <w:pPr>
        <w:tabs>
          <w:tab w:val="left" w:pos="6955"/>
          <w:tab w:val="left" w:pos="7336"/>
        </w:tabs>
        <w:spacing w:after="0" w:line="240" w:lineRule="auto"/>
        <w:contextualSpacing/>
        <w:jc w:val="center"/>
        <w:rPr>
          <w:rFonts w:eastAsia="Calibri" w:cs="Times New Roman"/>
          <w:bCs/>
          <w:color w:val="auto"/>
          <w:szCs w:val="24"/>
          <w:lang w:val="en-IN"/>
        </w:rPr>
      </w:pPr>
    </w:p>
    <w:p w14:paraId="71FC0835" w14:textId="77777777" w:rsidR="005705C1" w:rsidRPr="00D53687" w:rsidRDefault="005705C1" w:rsidP="00620F8F">
      <w:pPr>
        <w:tabs>
          <w:tab w:val="left" w:pos="6955"/>
          <w:tab w:val="left" w:pos="7336"/>
        </w:tabs>
        <w:spacing w:after="0" w:line="240" w:lineRule="auto"/>
        <w:contextualSpacing/>
        <w:jc w:val="center"/>
        <w:rPr>
          <w:rFonts w:cs="Times New Roman"/>
          <w:szCs w:val="24"/>
        </w:rPr>
      </w:pPr>
    </w:p>
    <w:p w14:paraId="6193C878" w14:textId="3549F9AC" w:rsidR="00620F8F" w:rsidRPr="00D53687" w:rsidRDefault="005705C1" w:rsidP="00620F8F">
      <w:pPr>
        <w:tabs>
          <w:tab w:val="left" w:pos="6955"/>
          <w:tab w:val="left" w:pos="7336"/>
        </w:tabs>
        <w:spacing w:after="0" w:line="240" w:lineRule="auto"/>
        <w:contextualSpacing/>
        <w:jc w:val="center"/>
        <w:rPr>
          <w:rFonts w:eastAsia="Calibri" w:cs="Times New Roman"/>
          <w:bCs/>
          <w:color w:val="auto"/>
          <w:szCs w:val="24"/>
          <w:lang w:val="en-IN"/>
        </w:rPr>
      </w:pPr>
      <w:r w:rsidRPr="00D53687">
        <w:rPr>
          <w:rFonts w:cs="Times New Roman"/>
          <w:szCs w:val="24"/>
        </w:rPr>
        <w:t>Figure 12</w:t>
      </w:r>
      <w:r w:rsidRPr="00D53687">
        <w:rPr>
          <w:rFonts w:cs="Times New Roman"/>
        </w:rPr>
        <w:t xml:space="preserve"> </w:t>
      </w:r>
      <w:r w:rsidR="00620F8F" w:rsidRPr="00D53687">
        <w:rPr>
          <w:rFonts w:eastAsia="Calibri" w:cs="Times New Roman"/>
          <w:bCs/>
          <w:color w:val="auto"/>
          <w:szCs w:val="24"/>
          <w:lang w:val="en-IN"/>
        </w:rPr>
        <w:t>A vertex and edge labelled graph G</w:t>
      </w:r>
    </w:p>
    <w:p w14:paraId="653CCC99" w14:textId="77777777" w:rsidR="00620F8F" w:rsidRPr="00D53687" w:rsidRDefault="00620F8F" w:rsidP="00620F8F">
      <w:pPr>
        <w:pStyle w:val="BodyText"/>
        <w:spacing w:before="169" w:line="271" w:lineRule="auto"/>
        <w:ind w:left="265" w:right="128" w:firstLine="327"/>
        <w:jc w:val="both"/>
        <w:rPr>
          <w:sz w:val="24"/>
          <w:szCs w:val="24"/>
        </w:rPr>
      </w:pPr>
      <w:r w:rsidRPr="00D53687">
        <w:rPr>
          <w:sz w:val="24"/>
          <w:szCs w:val="24"/>
        </w:rPr>
        <w:t>The adjacency matrix is symmetrical about the principal diagonal.</w:t>
      </w:r>
      <w:r w:rsidRPr="00D53687">
        <w:rPr>
          <w:spacing w:val="1"/>
          <w:sz w:val="24"/>
          <w:szCs w:val="24"/>
        </w:rPr>
        <w:t xml:space="preserve"> </w:t>
      </w:r>
      <w:r w:rsidRPr="00D53687">
        <w:rPr>
          <w:sz w:val="24"/>
          <w:szCs w:val="24"/>
        </w:rPr>
        <w:t>There­</w:t>
      </w:r>
      <w:r w:rsidRPr="00D53687">
        <w:rPr>
          <w:spacing w:val="1"/>
          <w:sz w:val="24"/>
          <w:szCs w:val="24"/>
        </w:rPr>
        <w:t xml:space="preserve"> </w:t>
      </w:r>
      <w:r w:rsidRPr="00D53687">
        <w:rPr>
          <w:sz w:val="24"/>
          <w:szCs w:val="24"/>
        </w:rPr>
        <w:t>fore,</w:t>
      </w:r>
      <w:r w:rsidRPr="00D53687">
        <w:rPr>
          <w:spacing w:val="1"/>
          <w:sz w:val="24"/>
          <w:szCs w:val="24"/>
        </w:rPr>
        <w:t xml:space="preserve"> </w:t>
      </w:r>
      <w:r w:rsidRPr="00D53687">
        <w:rPr>
          <w:sz w:val="24"/>
          <w:szCs w:val="24"/>
        </w:rPr>
        <w:t>the</w:t>
      </w:r>
      <w:r w:rsidRPr="00D53687">
        <w:rPr>
          <w:spacing w:val="1"/>
          <w:sz w:val="24"/>
          <w:szCs w:val="24"/>
        </w:rPr>
        <w:t xml:space="preserve"> </w:t>
      </w:r>
      <w:r w:rsidRPr="00D53687">
        <w:rPr>
          <w:sz w:val="24"/>
          <w:szCs w:val="24"/>
        </w:rPr>
        <w:t>transpose</w:t>
      </w:r>
      <w:r w:rsidRPr="00D53687">
        <w:rPr>
          <w:spacing w:val="1"/>
          <w:sz w:val="24"/>
          <w:szCs w:val="24"/>
        </w:rPr>
        <w:t xml:space="preserve"> </w:t>
      </w:r>
      <w:r w:rsidRPr="00D53687">
        <w:rPr>
          <w:sz w:val="24"/>
          <w:szCs w:val="24"/>
        </w:rPr>
        <w:t>of the</w:t>
      </w:r>
      <w:r w:rsidRPr="00D53687">
        <w:rPr>
          <w:spacing w:val="1"/>
          <w:sz w:val="24"/>
          <w:szCs w:val="24"/>
        </w:rPr>
        <w:t xml:space="preserve"> </w:t>
      </w:r>
      <w:r w:rsidRPr="00D53687">
        <w:rPr>
          <w:sz w:val="24"/>
          <w:szCs w:val="24"/>
        </w:rPr>
        <w:t>adjacency</w:t>
      </w:r>
      <w:r w:rsidRPr="00D53687">
        <w:rPr>
          <w:spacing w:val="1"/>
          <w:sz w:val="24"/>
          <w:szCs w:val="24"/>
        </w:rPr>
        <w:t xml:space="preserve"> </w:t>
      </w:r>
      <w:r w:rsidRPr="00D53687">
        <w:rPr>
          <w:sz w:val="24"/>
          <w:szCs w:val="24"/>
        </w:rPr>
        <w:t>matrix</w:t>
      </w:r>
      <w:r w:rsidRPr="00D53687">
        <w:rPr>
          <w:spacing w:val="1"/>
          <w:sz w:val="24"/>
          <w:szCs w:val="24"/>
        </w:rPr>
        <w:t xml:space="preserve"> </w:t>
      </w:r>
      <w:r w:rsidRPr="00D53687">
        <w:rPr>
          <w:sz w:val="24"/>
          <w:szCs w:val="24"/>
        </w:rPr>
        <w:t>A</w:t>
      </w:r>
      <w:r w:rsidRPr="00D53687">
        <w:rPr>
          <w:spacing w:val="1"/>
          <w:sz w:val="24"/>
          <w:szCs w:val="24"/>
        </w:rPr>
        <w:t xml:space="preserve"> </w:t>
      </w:r>
      <w:r w:rsidRPr="00D53687">
        <w:rPr>
          <w:sz w:val="24"/>
          <w:szCs w:val="24"/>
        </w:rPr>
        <w:t>leaves</w:t>
      </w:r>
      <w:r w:rsidRPr="00D53687">
        <w:rPr>
          <w:spacing w:val="1"/>
          <w:sz w:val="24"/>
          <w:szCs w:val="24"/>
        </w:rPr>
        <w:t xml:space="preserve"> </w:t>
      </w:r>
      <w:r w:rsidRPr="00D53687">
        <w:rPr>
          <w:sz w:val="24"/>
          <w:szCs w:val="24"/>
        </w:rPr>
        <w:t>the</w:t>
      </w:r>
      <w:r w:rsidRPr="00D53687">
        <w:rPr>
          <w:spacing w:val="1"/>
          <w:sz w:val="24"/>
          <w:szCs w:val="24"/>
        </w:rPr>
        <w:t xml:space="preserve"> </w:t>
      </w:r>
      <w:r w:rsidRPr="00D53687">
        <w:rPr>
          <w:sz w:val="24"/>
          <w:szCs w:val="24"/>
        </w:rPr>
        <w:t>adjacency</w:t>
      </w:r>
      <w:r w:rsidRPr="00D53687">
        <w:rPr>
          <w:spacing w:val="1"/>
          <w:sz w:val="24"/>
          <w:szCs w:val="24"/>
        </w:rPr>
        <w:t xml:space="preserve"> </w:t>
      </w:r>
      <w:r w:rsidRPr="00D53687">
        <w:rPr>
          <w:sz w:val="24"/>
          <w:szCs w:val="24"/>
        </w:rPr>
        <w:t>matrix</w:t>
      </w:r>
      <w:r w:rsidRPr="00D53687">
        <w:rPr>
          <w:spacing w:val="1"/>
          <w:sz w:val="24"/>
          <w:szCs w:val="24"/>
        </w:rPr>
        <w:t xml:space="preserve"> </w:t>
      </w:r>
      <w:r w:rsidRPr="00D53687">
        <w:rPr>
          <w:sz w:val="24"/>
          <w:szCs w:val="24"/>
        </w:rPr>
        <w:t>unchanged,</w:t>
      </w:r>
    </w:p>
    <w:p w14:paraId="6881E96A" w14:textId="77777777" w:rsidR="00620F8F" w:rsidRPr="00D53687" w:rsidRDefault="00620F8F" w:rsidP="00620F8F">
      <w:pPr>
        <w:pStyle w:val="BodyText"/>
        <w:spacing w:before="7"/>
        <w:rPr>
          <w:sz w:val="24"/>
          <w:szCs w:val="24"/>
        </w:rPr>
      </w:pPr>
    </w:p>
    <w:p w14:paraId="5AE46D8F" w14:textId="77777777" w:rsidR="00620F8F" w:rsidRPr="00D53687" w:rsidRDefault="00620F8F" w:rsidP="00620F8F">
      <w:pPr>
        <w:pStyle w:val="BodyText"/>
        <w:tabs>
          <w:tab w:val="left" w:pos="6263"/>
        </w:tabs>
        <w:ind w:left="2753"/>
        <w:rPr>
          <w:sz w:val="24"/>
          <w:szCs w:val="24"/>
        </w:rPr>
      </w:pPr>
      <w:r w:rsidRPr="00D53687">
        <w:rPr>
          <w:position w:val="1"/>
          <w:sz w:val="24"/>
          <w:szCs w:val="24"/>
        </w:rPr>
        <w:lastRenderedPageBreak/>
        <w:t>A</w:t>
      </w:r>
      <w:r w:rsidRPr="00D53687">
        <w:rPr>
          <w:position w:val="1"/>
          <w:sz w:val="24"/>
          <w:szCs w:val="24"/>
          <w:vertAlign w:val="superscript"/>
        </w:rPr>
        <w:t>T</w:t>
      </w:r>
      <w:r w:rsidRPr="00D53687">
        <w:rPr>
          <w:position w:val="1"/>
          <w:sz w:val="24"/>
          <w:szCs w:val="24"/>
        </w:rPr>
        <w:t>(G)</w:t>
      </w:r>
      <w:r w:rsidRPr="00D53687">
        <w:rPr>
          <w:spacing w:val="55"/>
          <w:position w:val="1"/>
          <w:sz w:val="24"/>
          <w:szCs w:val="24"/>
        </w:rPr>
        <w:t xml:space="preserve"> </w:t>
      </w:r>
      <w:r w:rsidRPr="00D53687">
        <w:rPr>
          <w:position w:val="1"/>
          <w:sz w:val="24"/>
          <w:szCs w:val="24"/>
        </w:rPr>
        <w:t>=</w:t>
      </w:r>
      <w:r w:rsidRPr="00D53687">
        <w:rPr>
          <w:spacing w:val="68"/>
          <w:position w:val="1"/>
          <w:sz w:val="24"/>
          <w:szCs w:val="24"/>
        </w:rPr>
        <w:t xml:space="preserve"> </w:t>
      </w:r>
      <w:r w:rsidRPr="00D53687">
        <w:rPr>
          <w:position w:val="1"/>
          <w:sz w:val="24"/>
          <w:szCs w:val="24"/>
        </w:rPr>
        <w:t>A(G)</w:t>
      </w:r>
      <w:r w:rsidRPr="00D53687">
        <w:rPr>
          <w:position w:val="1"/>
          <w:sz w:val="24"/>
          <w:szCs w:val="24"/>
        </w:rPr>
        <w:tab/>
      </w:r>
      <w:r w:rsidRPr="00D53687">
        <w:rPr>
          <w:sz w:val="24"/>
          <w:szCs w:val="24"/>
        </w:rPr>
        <w:t>(3)</w:t>
      </w:r>
    </w:p>
    <w:p w14:paraId="084BEFED" w14:textId="77777777" w:rsidR="00620F8F" w:rsidRPr="00D53687" w:rsidRDefault="00620F8F" w:rsidP="00620F8F">
      <w:pPr>
        <w:pStyle w:val="BodyText"/>
        <w:spacing w:before="2"/>
        <w:rPr>
          <w:sz w:val="24"/>
          <w:szCs w:val="24"/>
        </w:rPr>
      </w:pPr>
    </w:p>
    <w:p w14:paraId="64401CEE" w14:textId="77777777" w:rsidR="00620F8F" w:rsidRPr="00D53687" w:rsidRDefault="00620F8F" w:rsidP="00620F8F">
      <w:pPr>
        <w:pStyle w:val="BodyText"/>
        <w:spacing w:line="273" w:lineRule="auto"/>
        <w:ind w:left="292" w:hanging="5"/>
        <w:rPr>
          <w:sz w:val="24"/>
          <w:szCs w:val="24"/>
        </w:rPr>
      </w:pPr>
      <w:r w:rsidRPr="00D53687">
        <w:rPr>
          <w:sz w:val="24"/>
          <w:szCs w:val="24"/>
        </w:rPr>
        <w:t>This</w:t>
      </w:r>
      <w:r w:rsidRPr="00D53687">
        <w:rPr>
          <w:spacing w:val="26"/>
          <w:sz w:val="24"/>
          <w:szCs w:val="24"/>
        </w:rPr>
        <w:t xml:space="preserve"> </w:t>
      </w:r>
      <w:r w:rsidRPr="00D53687">
        <w:rPr>
          <w:sz w:val="24"/>
          <w:szCs w:val="24"/>
        </w:rPr>
        <w:t>transpose</w:t>
      </w:r>
      <w:r w:rsidRPr="00D53687">
        <w:rPr>
          <w:spacing w:val="26"/>
          <w:sz w:val="24"/>
          <w:szCs w:val="24"/>
        </w:rPr>
        <w:t xml:space="preserve"> </w:t>
      </w:r>
      <w:r w:rsidRPr="00D53687">
        <w:rPr>
          <w:sz w:val="24"/>
          <w:szCs w:val="24"/>
        </w:rPr>
        <w:t>A</w:t>
      </w:r>
      <w:r w:rsidRPr="00D53687">
        <w:rPr>
          <w:sz w:val="24"/>
          <w:szCs w:val="24"/>
          <w:vertAlign w:val="superscript"/>
        </w:rPr>
        <w:t>T</w:t>
      </w:r>
      <w:r w:rsidRPr="00D53687">
        <w:rPr>
          <w:spacing w:val="-21"/>
          <w:sz w:val="24"/>
          <w:szCs w:val="24"/>
        </w:rPr>
        <w:t xml:space="preserve"> </w:t>
      </w:r>
      <w:r w:rsidRPr="00D53687">
        <w:rPr>
          <w:sz w:val="24"/>
          <w:szCs w:val="24"/>
        </w:rPr>
        <w:t>is</w:t>
      </w:r>
      <w:r w:rsidRPr="00D53687">
        <w:rPr>
          <w:spacing w:val="22"/>
          <w:sz w:val="24"/>
          <w:szCs w:val="24"/>
        </w:rPr>
        <w:t xml:space="preserve"> </w:t>
      </w:r>
      <w:r w:rsidRPr="00D53687">
        <w:rPr>
          <w:sz w:val="24"/>
          <w:szCs w:val="24"/>
        </w:rPr>
        <w:t>formed</w:t>
      </w:r>
      <w:r w:rsidRPr="00D53687">
        <w:rPr>
          <w:spacing w:val="23"/>
          <w:sz w:val="24"/>
          <w:szCs w:val="24"/>
        </w:rPr>
        <w:t xml:space="preserve"> </w:t>
      </w:r>
      <w:r w:rsidRPr="00D53687">
        <w:rPr>
          <w:sz w:val="24"/>
          <w:szCs w:val="24"/>
        </w:rPr>
        <w:t>by</w:t>
      </w:r>
      <w:r w:rsidRPr="00D53687">
        <w:rPr>
          <w:spacing w:val="29"/>
          <w:sz w:val="24"/>
          <w:szCs w:val="24"/>
        </w:rPr>
        <w:t xml:space="preserve"> </w:t>
      </w:r>
      <w:r w:rsidRPr="00D53687">
        <w:rPr>
          <w:sz w:val="24"/>
          <w:szCs w:val="24"/>
        </w:rPr>
        <w:t>interchanging</w:t>
      </w:r>
      <w:r w:rsidRPr="00D53687">
        <w:rPr>
          <w:spacing w:val="23"/>
          <w:sz w:val="24"/>
          <w:szCs w:val="24"/>
        </w:rPr>
        <w:t xml:space="preserve"> </w:t>
      </w:r>
      <w:r w:rsidRPr="00D53687">
        <w:rPr>
          <w:sz w:val="24"/>
          <w:szCs w:val="24"/>
        </w:rPr>
        <w:t>rows</w:t>
      </w:r>
      <w:r w:rsidRPr="00D53687">
        <w:rPr>
          <w:spacing w:val="31"/>
          <w:sz w:val="24"/>
          <w:szCs w:val="24"/>
        </w:rPr>
        <w:t xml:space="preserve"> </w:t>
      </w:r>
      <w:r w:rsidRPr="00D53687">
        <w:rPr>
          <w:sz w:val="24"/>
          <w:szCs w:val="24"/>
        </w:rPr>
        <w:t>and</w:t>
      </w:r>
      <w:r w:rsidRPr="00D53687">
        <w:rPr>
          <w:spacing w:val="16"/>
          <w:sz w:val="24"/>
          <w:szCs w:val="24"/>
        </w:rPr>
        <w:t xml:space="preserve"> </w:t>
      </w:r>
      <w:r w:rsidRPr="00D53687">
        <w:rPr>
          <w:sz w:val="24"/>
          <w:szCs w:val="24"/>
        </w:rPr>
        <w:t>columns</w:t>
      </w:r>
      <w:r w:rsidRPr="00D53687">
        <w:rPr>
          <w:spacing w:val="24"/>
          <w:sz w:val="24"/>
          <w:szCs w:val="24"/>
        </w:rPr>
        <w:t xml:space="preserve"> </w:t>
      </w:r>
      <w:r w:rsidRPr="00D53687">
        <w:rPr>
          <w:sz w:val="24"/>
          <w:szCs w:val="24"/>
        </w:rPr>
        <w:t>of</w:t>
      </w:r>
      <w:r w:rsidRPr="00D53687">
        <w:rPr>
          <w:spacing w:val="9"/>
          <w:sz w:val="24"/>
          <w:szCs w:val="24"/>
        </w:rPr>
        <w:t xml:space="preserve"> </w:t>
      </w:r>
      <w:r w:rsidRPr="00D53687">
        <w:rPr>
          <w:sz w:val="24"/>
          <w:szCs w:val="24"/>
        </w:rPr>
        <w:t>the</w:t>
      </w:r>
      <w:r w:rsidRPr="00D53687">
        <w:rPr>
          <w:spacing w:val="22"/>
          <w:sz w:val="24"/>
          <w:szCs w:val="24"/>
        </w:rPr>
        <w:t xml:space="preserve"> </w:t>
      </w:r>
      <w:r w:rsidRPr="00D53687">
        <w:rPr>
          <w:sz w:val="24"/>
          <w:szCs w:val="24"/>
        </w:rPr>
        <w:t>matrix</w:t>
      </w:r>
      <w:r w:rsidRPr="00D53687">
        <w:rPr>
          <w:spacing w:val="-44"/>
          <w:sz w:val="24"/>
          <w:szCs w:val="24"/>
        </w:rPr>
        <w:t xml:space="preserve"> </w:t>
      </w:r>
      <w:r w:rsidRPr="00D53687">
        <w:rPr>
          <w:sz w:val="24"/>
          <w:szCs w:val="24"/>
        </w:rPr>
        <w:t>A.</w:t>
      </w:r>
    </w:p>
    <w:p w14:paraId="5608E0B8" w14:textId="5413E8BE" w:rsidR="00527CA7" w:rsidRPr="00D53687" w:rsidRDefault="00527CA7" w:rsidP="00527CA7">
      <w:pPr>
        <w:pStyle w:val="BodyText"/>
        <w:spacing w:before="166" w:line="261" w:lineRule="auto"/>
        <w:ind w:left="165" w:right="240" w:firstLine="329"/>
        <w:jc w:val="both"/>
        <w:rPr>
          <w:sz w:val="24"/>
          <w:szCs w:val="24"/>
        </w:rPr>
      </w:pPr>
      <w:r w:rsidRPr="00D53687">
        <w:rPr>
          <w:sz w:val="24"/>
          <w:szCs w:val="24"/>
        </w:rPr>
        <w:t xml:space="preserve">The </w:t>
      </w:r>
      <w:r w:rsidRPr="00D53687">
        <w:rPr>
          <w:i/>
          <w:sz w:val="24"/>
          <w:szCs w:val="24"/>
        </w:rPr>
        <w:t xml:space="preserve">edge-adjacency matrix </w:t>
      </w:r>
      <w:r w:rsidRPr="00D53687">
        <w:rPr>
          <w:sz w:val="24"/>
          <w:szCs w:val="24"/>
        </w:rPr>
        <w:t>of a graph G, EA</w:t>
      </w:r>
      <w:r w:rsidRPr="00D53687">
        <w:rPr>
          <w:spacing w:val="1"/>
          <w:sz w:val="24"/>
          <w:szCs w:val="24"/>
        </w:rPr>
        <w:t xml:space="preserve"> </w:t>
      </w:r>
      <w:r w:rsidRPr="00D53687">
        <w:rPr>
          <w:sz w:val="24"/>
          <w:szCs w:val="24"/>
        </w:rPr>
        <w:t>=</w:t>
      </w:r>
      <w:r w:rsidRPr="00D53687">
        <w:rPr>
          <w:spacing w:val="47"/>
          <w:sz w:val="24"/>
          <w:szCs w:val="24"/>
        </w:rPr>
        <w:t xml:space="preserve"> </w:t>
      </w:r>
      <w:r w:rsidRPr="00D53687">
        <w:rPr>
          <w:sz w:val="24"/>
          <w:szCs w:val="24"/>
        </w:rPr>
        <w:t>EA(G), is determined by</w:t>
      </w:r>
      <w:r w:rsidRPr="00D53687">
        <w:rPr>
          <w:spacing w:val="1"/>
          <w:sz w:val="24"/>
          <w:szCs w:val="24"/>
        </w:rPr>
        <w:t xml:space="preserve"> </w:t>
      </w:r>
      <w:r w:rsidRPr="00D53687">
        <w:rPr>
          <w:sz w:val="24"/>
          <w:szCs w:val="24"/>
        </w:rPr>
        <w:t>the</w:t>
      </w:r>
      <w:r w:rsidRPr="00D53687">
        <w:rPr>
          <w:spacing w:val="1"/>
          <w:sz w:val="24"/>
          <w:szCs w:val="24"/>
        </w:rPr>
        <w:t xml:space="preserve"> </w:t>
      </w:r>
      <w:r w:rsidRPr="00D53687">
        <w:rPr>
          <w:sz w:val="24"/>
          <w:szCs w:val="24"/>
        </w:rPr>
        <w:t>adjacencies</w:t>
      </w:r>
      <w:r w:rsidRPr="00D53687">
        <w:rPr>
          <w:spacing w:val="1"/>
          <w:sz w:val="24"/>
          <w:szCs w:val="24"/>
        </w:rPr>
        <w:t xml:space="preserve"> </w:t>
      </w:r>
      <w:r w:rsidRPr="00D53687">
        <w:rPr>
          <w:sz w:val="24"/>
          <w:szCs w:val="24"/>
        </w:rPr>
        <w:t>of edges</w:t>
      </w:r>
      <w:r w:rsidRPr="00D53687">
        <w:rPr>
          <w:spacing w:val="1"/>
          <w:sz w:val="24"/>
          <w:szCs w:val="24"/>
        </w:rPr>
        <w:t xml:space="preserve"> </w:t>
      </w:r>
      <w:r w:rsidRPr="00D53687">
        <w:rPr>
          <w:sz w:val="24"/>
          <w:szCs w:val="24"/>
        </w:rPr>
        <w:t>in</w:t>
      </w:r>
      <w:r w:rsidRPr="00D53687">
        <w:rPr>
          <w:spacing w:val="1"/>
          <w:sz w:val="24"/>
          <w:szCs w:val="24"/>
        </w:rPr>
        <w:t xml:space="preserve"> </w:t>
      </w:r>
      <w:r w:rsidRPr="00D53687">
        <w:rPr>
          <w:sz w:val="24"/>
          <w:szCs w:val="24"/>
        </w:rPr>
        <w:t>G.</w:t>
      </w:r>
      <w:r w:rsidRPr="00D53687">
        <w:rPr>
          <w:spacing w:val="1"/>
          <w:sz w:val="24"/>
          <w:szCs w:val="24"/>
        </w:rPr>
        <w:t xml:space="preserve"> </w:t>
      </w:r>
      <w:r w:rsidRPr="00D53687">
        <w:rPr>
          <w:sz w:val="24"/>
          <w:szCs w:val="24"/>
        </w:rPr>
        <w:t>It</w:t>
      </w:r>
      <w:r w:rsidRPr="00D53687">
        <w:rPr>
          <w:spacing w:val="1"/>
          <w:sz w:val="24"/>
          <w:szCs w:val="24"/>
        </w:rPr>
        <w:t xml:space="preserve"> </w:t>
      </w:r>
      <w:r w:rsidRPr="00D53687">
        <w:rPr>
          <w:sz w:val="24"/>
          <w:szCs w:val="24"/>
        </w:rPr>
        <w:t>is</w:t>
      </w:r>
      <w:r w:rsidRPr="00D53687">
        <w:rPr>
          <w:spacing w:val="1"/>
          <w:sz w:val="24"/>
          <w:szCs w:val="24"/>
        </w:rPr>
        <w:t xml:space="preserve"> </w:t>
      </w:r>
      <w:r w:rsidRPr="00D53687">
        <w:rPr>
          <w:sz w:val="24"/>
          <w:szCs w:val="24"/>
        </w:rPr>
        <w:t>very</w:t>
      </w:r>
      <w:r w:rsidRPr="00D53687">
        <w:rPr>
          <w:spacing w:val="47"/>
          <w:sz w:val="24"/>
          <w:szCs w:val="24"/>
        </w:rPr>
        <w:t xml:space="preserve"> </w:t>
      </w:r>
      <w:r w:rsidRPr="00D53687">
        <w:rPr>
          <w:sz w:val="24"/>
          <w:szCs w:val="24"/>
        </w:rPr>
        <w:t>rarely</w:t>
      </w:r>
      <w:r w:rsidRPr="00D53687">
        <w:rPr>
          <w:spacing w:val="48"/>
          <w:sz w:val="24"/>
          <w:szCs w:val="24"/>
        </w:rPr>
        <w:t xml:space="preserve"> </w:t>
      </w:r>
      <w:r w:rsidRPr="00D53687">
        <w:rPr>
          <w:sz w:val="24"/>
          <w:szCs w:val="24"/>
        </w:rPr>
        <w:t>used. The</w:t>
      </w:r>
      <w:r w:rsidRPr="00D53687">
        <w:rPr>
          <w:spacing w:val="47"/>
          <w:sz w:val="24"/>
          <w:szCs w:val="24"/>
        </w:rPr>
        <w:t xml:space="preserve"> </w:t>
      </w:r>
      <w:r w:rsidRPr="00D53687">
        <w:rPr>
          <w:sz w:val="24"/>
          <w:szCs w:val="24"/>
        </w:rPr>
        <w:t>edge-adjacency</w:t>
      </w:r>
      <w:r w:rsidRPr="00D53687">
        <w:rPr>
          <w:spacing w:val="1"/>
          <w:sz w:val="24"/>
          <w:szCs w:val="24"/>
        </w:rPr>
        <w:t xml:space="preserve"> </w:t>
      </w:r>
      <w:r w:rsidRPr="00D53687">
        <w:rPr>
          <w:sz w:val="24"/>
          <w:szCs w:val="24"/>
        </w:rPr>
        <w:t>matrix</w:t>
      </w:r>
      <w:r w:rsidRPr="00D53687">
        <w:rPr>
          <w:spacing w:val="33"/>
          <w:sz w:val="24"/>
          <w:szCs w:val="24"/>
        </w:rPr>
        <w:t xml:space="preserve"> </w:t>
      </w:r>
      <w:r w:rsidRPr="00D53687">
        <w:rPr>
          <w:sz w:val="24"/>
          <w:szCs w:val="24"/>
        </w:rPr>
        <w:t>is</w:t>
      </w:r>
      <w:r w:rsidRPr="00D53687">
        <w:rPr>
          <w:spacing w:val="22"/>
          <w:sz w:val="24"/>
          <w:szCs w:val="24"/>
        </w:rPr>
        <w:t xml:space="preserve"> </w:t>
      </w:r>
      <w:r w:rsidRPr="00D53687">
        <w:rPr>
          <w:sz w:val="24"/>
          <w:szCs w:val="24"/>
        </w:rPr>
        <w:t>defined</w:t>
      </w:r>
      <w:r w:rsidRPr="00D53687">
        <w:rPr>
          <w:spacing w:val="34"/>
          <w:sz w:val="24"/>
          <w:szCs w:val="24"/>
        </w:rPr>
        <w:t xml:space="preserve"> </w:t>
      </w:r>
      <w:r w:rsidRPr="00D53687">
        <w:rPr>
          <w:sz w:val="24"/>
          <w:szCs w:val="24"/>
        </w:rPr>
        <w:t>as</w:t>
      </w:r>
    </w:p>
    <w:p w14:paraId="68152FAA" w14:textId="37038AAF" w:rsidR="00527CA7" w:rsidRPr="00D53687" w:rsidRDefault="00527CA7" w:rsidP="00527CA7">
      <w:pPr>
        <w:pStyle w:val="BodyText"/>
        <w:tabs>
          <w:tab w:val="left" w:pos="6263"/>
        </w:tabs>
        <w:ind w:left="2753"/>
        <w:rPr>
          <w:sz w:val="24"/>
          <w:szCs w:val="24"/>
        </w:rPr>
      </w:pPr>
      <w:r w:rsidRPr="00D53687">
        <w:rPr>
          <w:rFonts w:eastAsia="Calibri"/>
          <w:bCs/>
          <w:sz w:val="24"/>
          <w:szCs w:val="24"/>
          <w:lang w:val="en-IN"/>
        </w:rPr>
        <w:t>(</w:t>
      </w:r>
      <w:r w:rsidRPr="00D53687">
        <w:rPr>
          <w:rFonts w:eastAsia="Calibri"/>
          <w:bCs/>
          <w:sz w:val="24"/>
          <w:szCs w:val="24"/>
          <w:vertAlign w:val="superscript"/>
          <w:lang w:val="en-IN"/>
        </w:rPr>
        <w:t>E</w:t>
      </w:r>
      <w:r w:rsidRPr="00D53687">
        <w:rPr>
          <w:rFonts w:eastAsia="Calibri"/>
          <w:bCs/>
          <w:sz w:val="24"/>
          <w:szCs w:val="24"/>
          <w:lang w:val="en-IN"/>
        </w:rPr>
        <w:t>A)</w:t>
      </w:r>
      <w:proofErr w:type="spellStart"/>
      <w:r w:rsidRPr="00D53687">
        <w:rPr>
          <w:rFonts w:eastAsia="Calibri"/>
          <w:bCs/>
          <w:sz w:val="24"/>
          <w:szCs w:val="24"/>
          <w:vertAlign w:val="subscript"/>
          <w:lang w:val="en-IN"/>
        </w:rPr>
        <w:t>ij</w:t>
      </w:r>
      <w:proofErr w:type="spellEnd"/>
      <w:r w:rsidRPr="00D53687">
        <w:rPr>
          <w:rFonts w:eastAsia="Calibri"/>
          <w:bCs/>
          <w:sz w:val="24"/>
          <w:szCs w:val="24"/>
          <w:lang w:val="en-IN"/>
        </w:rPr>
        <w:t xml:space="preserve"> = </w:t>
      </w:r>
      <m:oMath>
        <m:d>
          <m:dPr>
            <m:begChr m:val="{"/>
            <m:endChr m:val=""/>
            <m:ctrlPr>
              <w:rPr>
                <w:rFonts w:ascii="Cambria Math" w:eastAsia="Calibri" w:hAnsi="Cambria Math"/>
                <w:bCs/>
                <w:i/>
                <w:sz w:val="24"/>
                <w:szCs w:val="24"/>
                <w:lang w:val="en-IN"/>
              </w:rPr>
            </m:ctrlPr>
          </m:dPr>
          <m:e>
            <m:eqArr>
              <m:eqArrPr>
                <m:ctrlPr>
                  <w:rPr>
                    <w:rFonts w:ascii="Cambria Math" w:eastAsia="Calibri" w:hAnsi="Cambria Math"/>
                    <w:bCs/>
                    <w:i/>
                    <w:sz w:val="24"/>
                    <w:szCs w:val="24"/>
                    <w:lang w:val="en-IN"/>
                  </w:rPr>
                </m:ctrlPr>
              </m:eqArrPr>
              <m:e>
                <m:r>
                  <w:rPr>
                    <w:rFonts w:ascii="Cambria Math" w:eastAsia="Calibri" w:hAnsi="Cambria Math"/>
                    <w:sz w:val="24"/>
                    <w:szCs w:val="24"/>
                    <w:lang w:val="en-IN"/>
                  </w:rPr>
                  <m:t xml:space="preserve">1 </m:t>
                </m:r>
                <m:r>
                  <m:rPr>
                    <m:sty m:val="p"/>
                  </m:rPr>
                  <w:rPr>
                    <w:rFonts w:ascii="Cambria Math" w:hAnsi="Cambria Math"/>
                    <w:sz w:val="24"/>
                    <w:szCs w:val="24"/>
                  </w:rPr>
                  <m:t>if</m:t>
                </m:r>
                <m:r>
                  <m:rPr>
                    <m:sty m:val="p"/>
                  </m:rPr>
                  <w:rPr>
                    <w:rFonts w:ascii="Cambria Math" w:hAnsi="Cambria Math"/>
                    <w:spacing w:val="14"/>
                    <w:sz w:val="24"/>
                    <w:szCs w:val="24"/>
                  </w:rPr>
                  <m:t xml:space="preserve"> </m:t>
                </m:r>
                <m:r>
                  <m:rPr>
                    <m:sty m:val="p"/>
                  </m:rPr>
                  <w:rPr>
                    <w:rFonts w:ascii="Cambria Math" w:hAnsi="Cambria Math"/>
                    <w:sz w:val="24"/>
                    <w:szCs w:val="24"/>
                  </w:rPr>
                  <m:t>edges</m:t>
                </m:r>
                <m:r>
                  <m:rPr>
                    <m:sty m:val="p"/>
                  </m:rPr>
                  <w:rPr>
                    <w:rFonts w:ascii="Cambria Math" w:hAnsi="Cambria Math"/>
                    <w:spacing w:val="26"/>
                    <w:sz w:val="24"/>
                    <w:szCs w:val="24"/>
                  </w:rPr>
                  <m:t xml:space="preserve"> </m:t>
                </m:r>
                <m:sSub>
                  <m:sSubPr>
                    <m:ctrlPr>
                      <w:rPr>
                        <w:rFonts w:ascii="Cambria Math" w:hAnsi="Cambria Math"/>
                        <w:spacing w:val="26"/>
                        <w:sz w:val="24"/>
                        <w:szCs w:val="24"/>
                      </w:rPr>
                    </m:ctrlPr>
                  </m:sSubPr>
                  <m:e>
                    <m:r>
                      <w:rPr>
                        <w:rFonts w:ascii="Cambria Math" w:hAnsi="Cambria Math"/>
                        <w:spacing w:val="26"/>
                        <w:sz w:val="24"/>
                        <w:szCs w:val="24"/>
                      </w:rPr>
                      <m:t>e</m:t>
                    </m:r>
                  </m:e>
                  <m:sub>
                    <m:r>
                      <w:rPr>
                        <w:rFonts w:ascii="Cambria Math" w:hAnsi="Cambria Math"/>
                        <w:spacing w:val="26"/>
                        <w:sz w:val="24"/>
                        <w:szCs w:val="24"/>
                      </w:rPr>
                      <m:t>i</m:t>
                    </m:r>
                  </m:sub>
                </m:sSub>
                <m:r>
                  <m:rPr>
                    <m:sty m:val="p"/>
                  </m:rPr>
                  <w:rPr>
                    <w:rFonts w:ascii="Cambria Math" w:hAnsi="Cambria Math"/>
                    <w:sz w:val="24"/>
                    <w:szCs w:val="24"/>
                  </w:rPr>
                  <m:t xml:space="preserve">and </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j</m:t>
                    </m:r>
                  </m:sub>
                </m:sSub>
                <m:r>
                  <m:rPr>
                    <m:sty m:val="p"/>
                  </m:rPr>
                  <w:rPr>
                    <w:rFonts w:ascii="Cambria Math" w:hAnsi="Cambria Math"/>
                    <w:spacing w:val="20"/>
                    <w:sz w:val="24"/>
                    <w:szCs w:val="24"/>
                  </w:rPr>
                  <m:t xml:space="preserve"> </m:t>
                </m:r>
                <m:r>
                  <m:rPr>
                    <m:sty m:val="p"/>
                  </m:rPr>
                  <w:rPr>
                    <w:rFonts w:ascii="Cambria Math" w:hAnsi="Cambria Math"/>
                    <w:sz w:val="24"/>
                    <w:szCs w:val="24"/>
                  </w:rPr>
                  <m:t>are</m:t>
                </m:r>
                <m:r>
                  <m:rPr>
                    <m:sty m:val="p"/>
                  </m:rPr>
                  <w:rPr>
                    <w:rFonts w:ascii="Cambria Math" w:hAnsi="Cambria Math"/>
                    <w:spacing w:val="25"/>
                    <w:sz w:val="24"/>
                    <w:szCs w:val="24"/>
                  </w:rPr>
                  <m:t xml:space="preserve"> </m:t>
                </m:r>
                <m:r>
                  <m:rPr>
                    <m:sty m:val="p"/>
                  </m:rPr>
                  <w:rPr>
                    <w:rFonts w:ascii="Cambria Math" w:hAnsi="Cambria Math"/>
                    <w:sz w:val="24"/>
                    <w:szCs w:val="24"/>
                  </w:rPr>
                  <m:t>adjacent</m:t>
                </m:r>
                <m:r>
                  <m:rPr>
                    <m:sty m:val="p"/>
                  </m:rPr>
                  <w:rPr>
                    <w:rFonts w:ascii="Cambria Math" w:hAnsi="Cambria Math"/>
                    <w:spacing w:val="-45"/>
                    <w:sz w:val="24"/>
                    <w:szCs w:val="24"/>
                  </w:rPr>
                  <m:t xml:space="preserve"> </m:t>
                </m:r>
              </m:e>
              <m:e>
                <m:r>
                  <w:rPr>
                    <w:rFonts w:ascii="Cambria Math" w:eastAsia="Calibri" w:hAnsi="Cambria Math"/>
                    <w:sz w:val="24"/>
                    <w:szCs w:val="24"/>
                    <w:lang w:val="en-IN"/>
                  </w:rPr>
                  <m:t>0 otherwise</m:t>
                </m:r>
              </m:e>
            </m:eqArr>
          </m:e>
        </m:d>
      </m:oMath>
      <w:r w:rsidRPr="00D53687">
        <w:rPr>
          <w:rFonts w:eastAsia="Calibri"/>
          <w:bCs/>
          <w:sz w:val="24"/>
          <w:szCs w:val="24"/>
          <w:lang w:val="en-IN"/>
        </w:rPr>
        <w:t xml:space="preserve">    </w:t>
      </w:r>
      <w:proofErr w:type="gramStart"/>
      <w:r w:rsidRPr="00D53687">
        <w:rPr>
          <w:rFonts w:eastAsia="Calibri"/>
          <w:bCs/>
          <w:sz w:val="24"/>
          <w:szCs w:val="24"/>
          <w:lang w:val="en-IN"/>
        </w:rPr>
        <w:t xml:space="preserve">   </w:t>
      </w:r>
      <w:r w:rsidRPr="00D53687">
        <w:rPr>
          <w:sz w:val="24"/>
          <w:szCs w:val="24"/>
        </w:rPr>
        <w:t>(</w:t>
      </w:r>
      <w:proofErr w:type="gramEnd"/>
      <w:r w:rsidRPr="00D53687">
        <w:rPr>
          <w:sz w:val="24"/>
          <w:szCs w:val="24"/>
        </w:rPr>
        <w:t>4)</w:t>
      </w:r>
    </w:p>
    <w:p w14:paraId="0FD274FD" w14:textId="26C25147" w:rsidR="00527CA7" w:rsidRPr="00D53687" w:rsidRDefault="00527CA7" w:rsidP="00527CA7">
      <w:pPr>
        <w:pStyle w:val="BodyText"/>
        <w:tabs>
          <w:tab w:val="left" w:pos="6263"/>
        </w:tabs>
        <w:ind w:left="2753"/>
        <w:rPr>
          <w:sz w:val="24"/>
          <w:szCs w:val="24"/>
        </w:rPr>
      </w:pPr>
      <w:r w:rsidRPr="00D53687">
        <w:rPr>
          <w:rFonts w:eastAsia="Calibri"/>
          <w:bCs/>
          <w:sz w:val="24"/>
          <w:szCs w:val="24"/>
          <w:lang w:val="en-IN"/>
        </w:rPr>
        <w:t>(</w:t>
      </w:r>
      <w:r w:rsidRPr="00D53687">
        <w:rPr>
          <w:rFonts w:eastAsia="Calibri"/>
          <w:bCs/>
          <w:sz w:val="24"/>
          <w:szCs w:val="24"/>
          <w:vertAlign w:val="superscript"/>
          <w:lang w:val="en-IN"/>
        </w:rPr>
        <w:t>E</w:t>
      </w:r>
      <w:r w:rsidRPr="00D53687">
        <w:rPr>
          <w:rFonts w:eastAsia="Calibri"/>
          <w:bCs/>
          <w:sz w:val="24"/>
          <w:szCs w:val="24"/>
          <w:lang w:val="en-IN"/>
        </w:rPr>
        <w:t>A)</w:t>
      </w:r>
      <w:r w:rsidRPr="00D53687">
        <w:rPr>
          <w:rFonts w:eastAsia="Calibri"/>
          <w:bCs/>
          <w:sz w:val="24"/>
          <w:szCs w:val="24"/>
          <w:vertAlign w:val="subscript"/>
          <w:lang w:val="en-IN"/>
        </w:rPr>
        <w:t>ii</w:t>
      </w:r>
      <w:r w:rsidRPr="00D53687">
        <w:rPr>
          <w:rFonts w:eastAsia="Calibri"/>
          <w:bCs/>
          <w:sz w:val="24"/>
          <w:szCs w:val="24"/>
          <w:lang w:val="en-IN"/>
        </w:rPr>
        <w:t xml:space="preserve"> = 0                                                         </w:t>
      </w:r>
      <w:proofErr w:type="gramStart"/>
      <w:r w:rsidRPr="00D53687">
        <w:rPr>
          <w:rFonts w:eastAsia="Calibri"/>
          <w:bCs/>
          <w:sz w:val="24"/>
          <w:szCs w:val="24"/>
          <w:lang w:val="en-IN"/>
        </w:rPr>
        <w:t xml:space="preserve">   </w:t>
      </w:r>
      <w:r w:rsidRPr="00D53687">
        <w:rPr>
          <w:sz w:val="24"/>
          <w:szCs w:val="24"/>
        </w:rPr>
        <w:t>(</w:t>
      </w:r>
      <w:proofErr w:type="gramEnd"/>
      <w:r w:rsidRPr="00D53687">
        <w:rPr>
          <w:sz w:val="24"/>
          <w:szCs w:val="24"/>
        </w:rPr>
        <w:t>5)</w:t>
      </w:r>
    </w:p>
    <w:p w14:paraId="1AD492EC" w14:textId="77777777" w:rsidR="00527CA7" w:rsidRPr="00D53687" w:rsidRDefault="00527CA7" w:rsidP="00527CA7">
      <w:pPr>
        <w:pStyle w:val="BodyText"/>
        <w:spacing w:before="166" w:line="261" w:lineRule="auto"/>
        <w:ind w:left="165" w:right="240" w:firstLine="329"/>
        <w:jc w:val="both"/>
        <w:rPr>
          <w:sz w:val="24"/>
          <w:szCs w:val="24"/>
        </w:rPr>
      </w:pPr>
    </w:p>
    <w:p w14:paraId="2DA1CDBC" w14:textId="77777777" w:rsidR="00527CA7" w:rsidRPr="00D53687" w:rsidRDefault="00527CA7" w:rsidP="00527CA7">
      <w:pPr>
        <w:pStyle w:val="BodyText"/>
        <w:spacing w:before="2"/>
        <w:rPr>
          <w:sz w:val="13"/>
        </w:rPr>
      </w:pPr>
    </w:p>
    <w:p w14:paraId="79C3BD29" w14:textId="2992AC3C" w:rsidR="00620F8F" w:rsidRPr="00D53687" w:rsidRDefault="00527CA7" w:rsidP="00620F8F">
      <w:pPr>
        <w:tabs>
          <w:tab w:val="left" w:pos="6955"/>
          <w:tab w:val="left" w:pos="7336"/>
        </w:tabs>
        <w:spacing w:after="0" w:line="240" w:lineRule="auto"/>
        <w:contextualSpacing/>
        <w:jc w:val="center"/>
        <w:rPr>
          <w:rFonts w:cs="Times New Roman"/>
        </w:rPr>
      </w:pPr>
      <w:r w:rsidRPr="00D53687">
        <w:rPr>
          <w:rFonts w:cs="Times New Roman"/>
        </w:rPr>
        <w:t>For</w:t>
      </w:r>
      <w:r w:rsidRPr="00D53687">
        <w:rPr>
          <w:rFonts w:cs="Times New Roman"/>
          <w:spacing w:val="33"/>
        </w:rPr>
        <w:t xml:space="preserve"> </w:t>
      </w:r>
      <w:r w:rsidRPr="00D53687">
        <w:rPr>
          <w:rFonts w:cs="Times New Roman"/>
        </w:rPr>
        <w:t>example,</w:t>
      </w:r>
      <w:r w:rsidRPr="00D53687">
        <w:rPr>
          <w:rFonts w:cs="Times New Roman"/>
          <w:spacing w:val="16"/>
        </w:rPr>
        <w:t xml:space="preserve"> </w:t>
      </w:r>
      <w:r w:rsidRPr="00D53687">
        <w:rPr>
          <w:rFonts w:cs="Times New Roman"/>
        </w:rPr>
        <w:t>the</w:t>
      </w:r>
      <w:r w:rsidRPr="00D53687">
        <w:rPr>
          <w:rFonts w:cs="Times New Roman"/>
          <w:spacing w:val="46"/>
        </w:rPr>
        <w:t xml:space="preserve"> </w:t>
      </w:r>
      <w:r w:rsidRPr="00D53687">
        <w:rPr>
          <w:rFonts w:cs="Times New Roman"/>
        </w:rPr>
        <w:t>following</w:t>
      </w:r>
      <w:r w:rsidRPr="00D53687">
        <w:rPr>
          <w:rFonts w:cs="Times New Roman"/>
          <w:spacing w:val="4"/>
        </w:rPr>
        <w:t xml:space="preserve"> </w:t>
      </w:r>
      <w:r w:rsidRPr="00D53687">
        <w:rPr>
          <w:rFonts w:cs="Times New Roman"/>
        </w:rPr>
        <w:t>edge-adjacency</w:t>
      </w:r>
      <w:r w:rsidRPr="00D53687">
        <w:rPr>
          <w:rFonts w:cs="Times New Roman"/>
          <w:spacing w:val="4"/>
        </w:rPr>
        <w:t xml:space="preserve"> </w:t>
      </w:r>
      <w:r w:rsidRPr="00D53687">
        <w:rPr>
          <w:rFonts w:cs="Times New Roman"/>
        </w:rPr>
        <w:t>matrix</w:t>
      </w:r>
      <w:r w:rsidRPr="00D53687">
        <w:rPr>
          <w:rFonts w:cs="Times New Roman"/>
          <w:spacing w:val="3"/>
        </w:rPr>
        <w:t xml:space="preserve"> </w:t>
      </w:r>
      <w:r w:rsidRPr="00D53687">
        <w:rPr>
          <w:rFonts w:cs="Times New Roman"/>
        </w:rPr>
        <w:t>can</w:t>
      </w:r>
      <w:r w:rsidRPr="00D53687">
        <w:rPr>
          <w:rFonts w:cs="Times New Roman"/>
          <w:spacing w:val="43"/>
        </w:rPr>
        <w:t xml:space="preserve"> </w:t>
      </w:r>
      <w:r w:rsidRPr="00D53687">
        <w:rPr>
          <w:rFonts w:cs="Times New Roman"/>
        </w:rPr>
        <w:t>be</w:t>
      </w:r>
      <w:r w:rsidRPr="00D53687">
        <w:rPr>
          <w:rFonts w:cs="Times New Roman"/>
          <w:spacing w:val="1"/>
        </w:rPr>
        <w:t xml:space="preserve"> </w:t>
      </w:r>
      <w:r w:rsidRPr="00D53687">
        <w:rPr>
          <w:rFonts w:cs="Times New Roman"/>
        </w:rPr>
        <w:t>constructed</w:t>
      </w:r>
      <w:r w:rsidRPr="00D53687">
        <w:rPr>
          <w:rFonts w:cs="Times New Roman"/>
          <w:spacing w:val="4"/>
        </w:rPr>
        <w:t xml:space="preserve"> </w:t>
      </w:r>
      <w:r w:rsidRPr="00D53687">
        <w:rPr>
          <w:rFonts w:cs="Times New Roman"/>
        </w:rPr>
        <w:t>for</w:t>
      </w:r>
      <w:r w:rsidRPr="00D53687">
        <w:rPr>
          <w:rFonts w:cs="Times New Roman"/>
          <w:spacing w:val="42"/>
        </w:rPr>
        <w:t xml:space="preserve"> </w:t>
      </w:r>
      <w:r w:rsidRPr="00D53687">
        <w:rPr>
          <w:rFonts w:cs="Times New Roman"/>
        </w:rPr>
        <w:t>a</w:t>
      </w:r>
      <w:r w:rsidRPr="00D53687">
        <w:rPr>
          <w:rFonts w:cs="Times New Roman"/>
          <w:spacing w:val="-45"/>
        </w:rPr>
        <w:t xml:space="preserve"> </w:t>
      </w:r>
      <w:r w:rsidRPr="00D53687">
        <w:rPr>
          <w:rFonts w:cs="Times New Roman"/>
        </w:rPr>
        <w:t>labeled</w:t>
      </w:r>
      <w:r w:rsidRPr="00D53687">
        <w:rPr>
          <w:rFonts w:cs="Times New Roman"/>
          <w:spacing w:val="30"/>
        </w:rPr>
        <w:t xml:space="preserve"> </w:t>
      </w:r>
      <w:r w:rsidRPr="00D53687">
        <w:rPr>
          <w:rFonts w:cs="Times New Roman"/>
        </w:rPr>
        <w:t>graph</w:t>
      </w:r>
      <w:r w:rsidRPr="00D53687">
        <w:rPr>
          <w:rFonts w:cs="Times New Roman"/>
          <w:spacing w:val="26"/>
        </w:rPr>
        <w:t xml:space="preserve"> </w:t>
      </w:r>
      <w:r w:rsidRPr="00D53687">
        <w:rPr>
          <w:rFonts w:cs="Times New Roman"/>
        </w:rPr>
        <w:t>G</w:t>
      </w:r>
      <w:r w:rsidRPr="00D53687">
        <w:rPr>
          <w:rFonts w:cs="Times New Roman"/>
          <w:spacing w:val="31"/>
        </w:rPr>
        <w:t xml:space="preserve"> </w:t>
      </w:r>
      <w:r w:rsidRPr="00D53687">
        <w:rPr>
          <w:rFonts w:cs="Times New Roman"/>
        </w:rPr>
        <w:t>in</w:t>
      </w:r>
      <w:r w:rsidRPr="00D53687">
        <w:rPr>
          <w:rFonts w:cs="Times New Roman"/>
          <w:spacing w:val="25"/>
        </w:rPr>
        <w:t xml:space="preserve"> </w:t>
      </w:r>
      <w:r w:rsidRPr="00D53687">
        <w:rPr>
          <w:rFonts w:cs="Times New Roman"/>
        </w:rPr>
        <w:t>Figure</w:t>
      </w:r>
      <w:r w:rsidRPr="00D53687">
        <w:rPr>
          <w:rFonts w:cs="Times New Roman"/>
          <w:spacing w:val="3"/>
        </w:rPr>
        <w:t xml:space="preserve"> </w:t>
      </w:r>
      <w:r w:rsidR="005705C1" w:rsidRPr="00D53687">
        <w:rPr>
          <w:rFonts w:cs="Times New Roman"/>
        </w:rPr>
        <w:t>12</w:t>
      </w:r>
      <w:r w:rsidRPr="00D53687">
        <w:rPr>
          <w:rFonts w:cs="Times New Roman"/>
        </w:rPr>
        <w:t>:</w:t>
      </w:r>
    </w:p>
    <w:p w14:paraId="7AA74B1D" w14:textId="1CD95C38" w:rsidR="00B24B56" w:rsidRPr="00D53687" w:rsidRDefault="00B24B56" w:rsidP="00620F8F">
      <w:pPr>
        <w:tabs>
          <w:tab w:val="left" w:pos="6955"/>
          <w:tab w:val="left" w:pos="7336"/>
        </w:tabs>
        <w:spacing w:after="0" w:line="240" w:lineRule="auto"/>
        <w:contextualSpacing/>
        <w:jc w:val="center"/>
        <w:rPr>
          <w:rFonts w:eastAsia="Calibri" w:cs="Times New Roman"/>
          <w:bCs/>
          <w:color w:val="auto"/>
          <w:szCs w:val="24"/>
          <w:lang w:val="en-IN"/>
        </w:rPr>
      </w:pPr>
      <w:r w:rsidRPr="00D53687">
        <w:rPr>
          <w:rFonts w:cs="Times New Roman"/>
          <w:noProof/>
        </w:rPr>
        <w:drawing>
          <wp:inline distT="0" distB="0" distL="0" distR="0" wp14:anchorId="23C706DD" wp14:editId="71A0E8EC">
            <wp:extent cx="2296998" cy="12954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960" t="22848" r="66984" b="58046"/>
                    <a:stretch/>
                  </pic:blipFill>
                  <pic:spPr bwMode="auto">
                    <a:xfrm>
                      <a:off x="0" y="0"/>
                      <a:ext cx="2307108" cy="1301102"/>
                    </a:xfrm>
                    <a:prstGeom prst="rect">
                      <a:avLst/>
                    </a:prstGeom>
                    <a:ln>
                      <a:noFill/>
                    </a:ln>
                    <a:extLst>
                      <a:ext uri="{53640926-AAD7-44D8-BBD7-CCE9431645EC}">
                        <a14:shadowObscured xmlns:a14="http://schemas.microsoft.com/office/drawing/2010/main"/>
                      </a:ext>
                    </a:extLst>
                  </pic:spPr>
                </pic:pic>
              </a:graphicData>
            </a:graphic>
          </wp:inline>
        </w:drawing>
      </w:r>
    </w:p>
    <w:p w14:paraId="5BD2083B" w14:textId="2ACDE56C" w:rsidR="00B24B56" w:rsidRPr="00D53687" w:rsidRDefault="00B24B56" w:rsidP="00D53687">
      <w:pPr>
        <w:jc w:val="both"/>
      </w:pPr>
      <w:r w:rsidRPr="00D53687">
        <w:t>Although both the vertex-adjacency matrix and the edge-adjacency matrix</w:t>
      </w:r>
      <w:r w:rsidRPr="00D53687">
        <w:rPr>
          <w:spacing w:val="1"/>
        </w:rPr>
        <w:t xml:space="preserve"> </w:t>
      </w:r>
      <w:r w:rsidRPr="00D53687">
        <w:t>reflect the topology of a molecule,</w:t>
      </w:r>
      <w:r w:rsidRPr="00D53687">
        <w:rPr>
          <w:spacing w:val="1"/>
        </w:rPr>
        <w:t xml:space="preserve"> </w:t>
      </w:r>
      <w:r w:rsidRPr="00D53687">
        <w:t>they differ in their structure.</w:t>
      </w:r>
      <w:r w:rsidRPr="00D53687">
        <w:rPr>
          <w:spacing w:val="1"/>
        </w:rPr>
        <w:t xml:space="preserve"> </w:t>
      </w:r>
      <w:r w:rsidRPr="00D53687">
        <w:t>However,</w:t>
      </w:r>
      <w:r w:rsidRPr="00D53687">
        <w:rPr>
          <w:spacing w:val="1"/>
        </w:rPr>
        <w:t xml:space="preserve"> </w:t>
      </w:r>
      <w:r w:rsidRPr="00D53687">
        <w:t>it</w:t>
      </w:r>
      <w:r w:rsidRPr="00D53687">
        <w:rPr>
          <w:spacing w:val="1"/>
        </w:rPr>
        <w:t xml:space="preserve"> </w:t>
      </w:r>
      <w:r w:rsidRPr="00D53687">
        <w:t>should</w:t>
      </w:r>
      <w:r w:rsidRPr="00D53687">
        <w:rPr>
          <w:spacing w:val="1"/>
        </w:rPr>
        <w:t xml:space="preserve"> </w:t>
      </w:r>
      <w:r w:rsidRPr="00D53687">
        <w:t>be</w:t>
      </w:r>
      <w:r w:rsidRPr="00D53687">
        <w:rPr>
          <w:spacing w:val="1"/>
        </w:rPr>
        <w:t xml:space="preserve"> </w:t>
      </w:r>
      <w:r w:rsidRPr="00D53687">
        <w:t>noted</w:t>
      </w:r>
      <w:r w:rsidRPr="00D53687">
        <w:rPr>
          <w:spacing w:val="1"/>
        </w:rPr>
        <w:t xml:space="preserve"> </w:t>
      </w:r>
      <w:r w:rsidRPr="00D53687">
        <w:t>while</w:t>
      </w:r>
      <w:r w:rsidRPr="00D53687">
        <w:rPr>
          <w:spacing w:val="1"/>
        </w:rPr>
        <w:t xml:space="preserve"> </w:t>
      </w:r>
      <w:r w:rsidRPr="00D53687">
        <w:t>the</w:t>
      </w:r>
      <w:r w:rsidRPr="00D53687">
        <w:rPr>
          <w:spacing w:val="1"/>
        </w:rPr>
        <w:t xml:space="preserve"> </w:t>
      </w:r>
      <w:r w:rsidRPr="00D53687">
        <w:t>vertex-adjacency</w:t>
      </w:r>
      <w:r w:rsidRPr="00D53687">
        <w:rPr>
          <w:spacing w:val="1"/>
        </w:rPr>
        <w:t xml:space="preserve"> </w:t>
      </w:r>
      <w:r w:rsidRPr="00D53687">
        <w:t>matrix</w:t>
      </w:r>
      <w:r w:rsidRPr="00D53687">
        <w:rPr>
          <w:spacing w:val="1"/>
        </w:rPr>
        <w:t xml:space="preserve"> </w:t>
      </w:r>
      <w:r w:rsidRPr="00D53687">
        <w:t>uniquely</w:t>
      </w:r>
      <w:r w:rsidRPr="00D53687">
        <w:rPr>
          <w:spacing w:val="1"/>
        </w:rPr>
        <w:t xml:space="preserve"> </w:t>
      </w:r>
      <w:r w:rsidRPr="00D53687">
        <w:t>determines</w:t>
      </w:r>
      <w:r w:rsidRPr="00D53687">
        <w:rPr>
          <w:spacing w:val="47"/>
        </w:rPr>
        <w:t xml:space="preserve"> </w:t>
      </w:r>
      <w:r w:rsidRPr="00D53687">
        <w:t>the</w:t>
      </w:r>
      <w:r w:rsidRPr="00D53687">
        <w:rPr>
          <w:spacing w:val="1"/>
        </w:rPr>
        <w:t xml:space="preserve"> </w:t>
      </w:r>
      <w:r w:rsidRPr="00D53687">
        <w:t>graph,</w:t>
      </w:r>
      <w:r w:rsidRPr="00D53687">
        <w:rPr>
          <w:spacing w:val="1"/>
        </w:rPr>
        <w:t xml:space="preserve"> </w:t>
      </w:r>
      <w:r w:rsidRPr="00D53687">
        <w:t>the edge-adjacency matrix does not.</w:t>
      </w:r>
      <w:r w:rsidRPr="00D53687">
        <w:rPr>
          <w:spacing w:val="1"/>
        </w:rPr>
        <w:t xml:space="preserve"> </w:t>
      </w:r>
      <w:r w:rsidRPr="00D53687">
        <w:t>In other words, there are known</w:t>
      </w:r>
      <w:r w:rsidRPr="00D53687">
        <w:rPr>
          <w:spacing w:val="1"/>
        </w:rPr>
        <w:t xml:space="preserve"> </w:t>
      </w:r>
      <w:r w:rsidRPr="00D53687">
        <w:t>non</w:t>
      </w:r>
      <w:r w:rsidR="00C8350B" w:rsidRPr="00D53687">
        <w:t>-</w:t>
      </w:r>
      <w:r w:rsidRPr="00D53687">
        <w:t>isomorphic</w:t>
      </w:r>
      <w:r w:rsidRPr="00D53687">
        <w:rPr>
          <w:spacing w:val="39"/>
        </w:rPr>
        <w:t xml:space="preserve"> </w:t>
      </w:r>
      <w:r w:rsidRPr="00D53687">
        <w:t>graphs</w:t>
      </w:r>
      <w:r w:rsidRPr="00D53687">
        <w:rPr>
          <w:spacing w:val="38"/>
        </w:rPr>
        <w:t xml:space="preserve"> </w:t>
      </w:r>
      <w:r w:rsidRPr="00D53687">
        <w:t>with</w:t>
      </w:r>
      <w:r w:rsidRPr="00D53687">
        <w:rPr>
          <w:spacing w:val="33"/>
        </w:rPr>
        <w:t xml:space="preserve"> </w:t>
      </w:r>
      <w:r w:rsidRPr="00D53687">
        <w:t>identical</w:t>
      </w:r>
      <w:r w:rsidRPr="00D53687">
        <w:rPr>
          <w:spacing w:val="29"/>
        </w:rPr>
        <w:t xml:space="preserve"> </w:t>
      </w:r>
      <w:r w:rsidRPr="00D53687">
        <w:t>edge-adjacency</w:t>
      </w:r>
      <w:r w:rsidRPr="00D53687">
        <w:rPr>
          <w:spacing w:val="38"/>
        </w:rPr>
        <w:t xml:space="preserve"> </w:t>
      </w:r>
      <w:r w:rsidRPr="00D53687">
        <w:t>matrices.</w:t>
      </w:r>
      <w:r w:rsidRPr="00D53687">
        <w:rPr>
          <w:spacing w:val="6"/>
        </w:rPr>
        <w:t xml:space="preserve"> </w:t>
      </w:r>
      <w:r w:rsidRPr="00D53687">
        <w:t>A</w:t>
      </w:r>
      <w:r w:rsidRPr="00D53687">
        <w:rPr>
          <w:spacing w:val="22"/>
        </w:rPr>
        <w:t xml:space="preserve"> </w:t>
      </w:r>
      <w:r w:rsidRPr="00D53687">
        <w:t>pair</w:t>
      </w:r>
      <w:r w:rsidRPr="00D53687">
        <w:rPr>
          <w:spacing w:val="21"/>
        </w:rPr>
        <w:t xml:space="preserve"> </w:t>
      </w:r>
      <w:r w:rsidRPr="00D53687">
        <w:t>of</w:t>
      </w:r>
      <w:r w:rsidRPr="00D53687">
        <w:rPr>
          <w:spacing w:val="19"/>
        </w:rPr>
        <w:t xml:space="preserve"> </w:t>
      </w:r>
      <w:r w:rsidRPr="00D53687">
        <w:t>such non</w:t>
      </w:r>
      <w:r w:rsidR="00C8350B" w:rsidRPr="00D53687">
        <w:t>-</w:t>
      </w:r>
      <w:r w:rsidRPr="00D53687">
        <w:t>isomorphic</w:t>
      </w:r>
      <w:r w:rsidRPr="00D53687">
        <w:rPr>
          <w:spacing w:val="1"/>
        </w:rPr>
        <w:t xml:space="preserve"> </w:t>
      </w:r>
      <w:r w:rsidRPr="00D53687">
        <w:t>graphs</w:t>
      </w:r>
      <w:r w:rsidRPr="00D53687">
        <w:rPr>
          <w:spacing w:val="1"/>
        </w:rPr>
        <w:t xml:space="preserve"> </w:t>
      </w:r>
      <w:r w:rsidRPr="00D53687">
        <w:t>is</w:t>
      </w:r>
      <w:r w:rsidRPr="00D53687">
        <w:rPr>
          <w:spacing w:val="1"/>
        </w:rPr>
        <w:t xml:space="preserve"> </w:t>
      </w:r>
      <w:r w:rsidRPr="00D53687">
        <w:t>shown</w:t>
      </w:r>
      <w:r w:rsidRPr="00D53687">
        <w:rPr>
          <w:spacing w:val="1"/>
        </w:rPr>
        <w:t xml:space="preserve"> </w:t>
      </w:r>
      <w:r w:rsidRPr="00D53687">
        <w:t>in</w:t>
      </w:r>
      <w:r w:rsidRPr="00D53687">
        <w:rPr>
          <w:spacing w:val="1"/>
        </w:rPr>
        <w:t xml:space="preserve"> </w:t>
      </w:r>
      <w:r w:rsidRPr="00D53687">
        <w:t>Figure</w:t>
      </w:r>
      <w:r w:rsidRPr="00D53687">
        <w:rPr>
          <w:spacing w:val="1"/>
        </w:rPr>
        <w:t xml:space="preserve"> </w:t>
      </w:r>
      <w:r w:rsidR="005705C1" w:rsidRPr="00D53687">
        <w:t>13</w:t>
      </w:r>
      <w:r w:rsidRPr="00D53687">
        <w:t>.</w:t>
      </w:r>
      <w:r w:rsidRPr="00D53687">
        <w:rPr>
          <w:spacing w:val="47"/>
        </w:rPr>
        <w:t xml:space="preserve"> </w:t>
      </w:r>
      <w:r w:rsidRPr="00D53687">
        <w:t>The</w:t>
      </w:r>
      <w:r w:rsidRPr="00D53687">
        <w:rPr>
          <w:spacing w:val="48"/>
        </w:rPr>
        <w:t xml:space="preserve"> </w:t>
      </w:r>
      <w:r w:rsidRPr="00D53687">
        <w:t>corresponding</w:t>
      </w:r>
      <w:r w:rsidRPr="00D53687">
        <w:rPr>
          <w:spacing w:val="47"/>
        </w:rPr>
        <w:t xml:space="preserve"> </w:t>
      </w:r>
      <w:r w:rsidRPr="00D53687">
        <w:t>edge-adjacency</w:t>
      </w:r>
      <w:r w:rsidRPr="00D53687">
        <w:rPr>
          <w:spacing w:val="34"/>
        </w:rPr>
        <w:t xml:space="preserve"> </w:t>
      </w:r>
      <w:r w:rsidRPr="00D53687">
        <w:t>matrix</w:t>
      </w:r>
      <w:r w:rsidRPr="00D53687">
        <w:rPr>
          <w:spacing w:val="31"/>
        </w:rPr>
        <w:t xml:space="preserve"> </w:t>
      </w:r>
      <w:r w:rsidRPr="00D53687">
        <w:t>is</w:t>
      </w:r>
      <w:r w:rsidRPr="00D53687">
        <w:rPr>
          <w:spacing w:val="22"/>
        </w:rPr>
        <w:t xml:space="preserve"> </w:t>
      </w:r>
      <w:r w:rsidRPr="00D53687">
        <w:t>given</w:t>
      </w:r>
      <w:r w:rsidRPr="00D53687">
        <w:rPr>
          <w:spacing w:val="26"/>
        </w:rPr>
        <w:t xml:space="preserve"> </w:t>
      </w:r>
      <w:r w:rsidRPr="00D53687">
        <w:t>by</w:t>
      </w:r>
    </w:p>
    <w:p w14:paraId="797D3B8E" w14:textId="25264143" w:rsidR="005705C1" w:rsidRPr="00D53687" w:rsidRDefault="005705C1" w:rsidP="003974D7">
      <w:pPr>
        <w:pStyle w:val="BodyText"/>
        <w:spacing w:before="182" w:line="268" w:lineRule="auto"/>
        <w:ind w:right="159"/>
        <w:jc w:val="both"/>
        <w:rPr>
          <w:sz w:val="24"/>
          <w:szCs w:val="24"/>
        </w:rPr>
      </w:pPr>
      <w:r w:rsidRPr="00D53687">
        <w:rPr>
          <w:noProof/>
        </w:rPr>
        <w:drawing>
          <wp:anchor distT="0" distB="0" distL="114300" distR="114300" simplePos="0" relativeHeight="251669504" behindDoc="1" locked="0" layoutInCell="1" allowOverlap="1" wp14:anchorId="2F335C5E" wp14:editId="1A48E20E">
            <wp:simplePos x="0" y="0"/>
            <wp:positionH relativeFrom="column">
              <wp:posOffset>3117850</wp:posOffset>
            </wp:positionH>
            <wp:positionV relativeFrom="paragraph">
              <wp:posOffset>121920</wp:posOffset>
            </wp:positionV>
            <wp:extent cx="2526030" cy="1135380"/>
            <wp:effectExtent l="0" t="0" r="7620" b="7620"/>
            <wp:wrapTight wrapText="bothSides">
              <wp:wrapPolygon edited="0">
                <wp:start x="0" y="0"/>
                <wp:lineTo x="0" y="21383"/>
                <wp:lineTo x="21502" y="21383"/>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5059" t="66892" r="68325" b="19835"/>
                    <a:stretch/>
                  </pic:blipFill>
                  <pic:spPr bwMode="auto">
                    <a:xfrm>
                      <a:off x="0" y="0"/>
                      <a:ext cx="2526030" cy="113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53687">
        <w:rPr>
          <w:noProof/>
        </w:rPr>
        <w:drawing>
          <wp:anchor distT="0" distB="0" distL="114300" distR="114300" simplePos="0" relativeHeight="251670528" behindDoc="1" locked="0" layoutInCell="1" allowOverlap="1" wp14:anchorId="579B68EA" wp14:editId="7AA4F3B2">
            <wp:simplePos x="0" y="0"/>
            <wp:positionH relativeFrom="column">
              <wp:posOffset>525780</wp:posOffset>
            </wp:positionH>
            <wp:positionV relativeFrom="paragraph">
              <wp:posOffset>119380</wp:posOffset>
            </wp:positionV>
            <wp:extent cx="2254250" cy="1296035"/>
            <wp:effectExtent l="0" t="0" r="0" b="0"/>
            <wp:wrapTight wrapText="bothSides">
              <wp:wrapPolygon edited="0">
                <wp:start x="0" y="0"/>
                <wp:lineTo x="0" y="21272"/>
                <wp:lineTo x="21357" y="21272"/>
                <wp:lineTo x="213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4018" t="43136" r="67564" b="38031"/>
                    <a:stretch/>
                  </pic:blipFill>
                  <pic:spPr bwMode="auto">
                    <a:xfrm>
                      <a:off x="0" y="0"/>
                      <a:ext cx="2254250" cy="1296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F9F5E7" w14:textId="6F049E86" w:rsidR="005705C1" w:rsidRPr="00D53687" w:rsidRDefault="005705C1" w:rsidP="003974D7">
      <w:pPr>
        <w:pStyle w:val="BodyText"/>
        <w:spacing w:before="182" w:line="268" w:lineRule="auto"/>
        <w:ind w:right="159"/>
        <w:jc w:val="both"/>
        <w:rPr>
          <w:sz w:val="24"/>
          <w:szCs w:val="24"/>
        </w:rPr>
      </w:pPr>
    </w:p>
    <w:p w14:paraId="15E32639" w14:textId="463E139A" w:rsidR="005705C1" w:rsidRPr="00D53687" w:rsidRDefault="005705C1" w:rsidP="003974D7">
      <w:pPr>
        <w:pStyle w:val="BodyText"/>
        <w:spacing w:before="182" w:line="268" w:lineRule="auto"/>
        <w:ind w:right="159"/>
        <w:jc w:val="both"/>
        <w:rPr>
          <w:sz w:val="24"/>
          <w:szCs w:val="24"/>
        </w:rPr>
      </w:pPr>
    </w:p>
    <w:p w14:paraId="191B7722" w14:textId="47A27304" w:rsidR="005705C1" w:rsidRPr="00D53687" w:rsidRDefault="005705C1" w:rsidP="00B24B56">
      <w:pPr>
        <w:pStyle w:val="BodyText"/>
        <w:ind w:left="490"/>
        <w:jc w:val="both"/>
        <w:rPr>
          <w:sz w:val="24"/>
          <w:szCs w:val="24"/>
        </w:rPr>
      </w:pPr>
    </w:p>
    <w:p w14:paraId="3E234BD3" w14:textId="6B20C2A7" w:rsidR="005705C1" w:rsidRPr="00D53687" w:rsidRDefault="005705C1" w:rsidP="00B24B56">
      <w:pPr>
        <w:pStyle w:val="BodyText"/>
        <w:ind w:left="490"/>
        <w:jc w:val="both"/>
        <w:rPr>
          <w:sz w:val="24"/>
          <w:szCs w:val="24"/>
        </w:rPr>
      </w:pPr>
    </w:p>
    <w:p w14:paraId="0D72CF26" w14:textId="77777777" w:rsidR="005705C1" w:rsidRPr="00D53687" w:rsidRDefault="005705C1" w:rsidP="00B24B56">
      <w:pPr>
        <w:pStyle w:val="BodyText"/>
        <w:ind w:left="490"/>
        <w:jc w:val="both"/>
        <w:rPr>
          <w:sz w:val="24"/>
          <w:szCs w:val="24"/>
        </w:rPr>
      </w:pPr>
    </w:p>
    <w:p w14:paraId="54EFD737" w14:textId="77777777" w:rsidR="00D46D88" w:rsidRDefault="00D46D88" w:rsidP="00D46D88">
      <w:pPr>
        <w:pStyle w:val="BodyText"/>
        <w:rPr>
          <w:sz w:val="24"/>
          <w:szCs w:val="24"/>
        </w:rPr>
      </w:pPr>
    </w:p>
    <w:p w14:paraId="6D6B99F3" w14:textId="2818A7F3" w:rsidR="005705C1" w:rsidRPr="00D53687" w:rsidRDefault="005705C1" w:rsidP="00D46D88">
      <w:pPr>
        <w:pStyle w:val="BodyText"/>
        <w:rPr>
          <w:sz w:val="24"/>
          <w:szCs w:val="24"/>
        </w:rPr>
      </w:pPr>
      <w:r w:rsidRPr="00D53687">
        <w:rPr>
          <w:sz w:val="24"/>
          <w:szCs w:val="24"/>
        </w:rPr>
        <w:t xml:space="preserve">Figure14 A pair of </w:t>
      </w:r>
      <w:proofErr w:type="spellStart"/>
      <w:r w:rsidRPr="00D53687">
        <w:rPr>
          <w:sz w:val="24"/>
          <w:szCs w:val="24"/>
        </w:rPr>
        <w:t>nonisomorphic</w:t>
      </w:r>
      <w:proofErr w:type="spellEnd"/>
      <w:r w:rsidRPr="00D53687">
        <w:rPr>
          <w:sz w:val="24"/>
          <w:szCs w:val="24"/>
        </w:rPr>
        <w:t xml:space="preserve"> graphs (G</w:t>
      </w:r>
      <w:r w:rsidRPr="00D53687">
        <w:rPr>
          <w:sz w:val="24"/>
          <w:szCs w:val="24"/>
          <w:vertAlign w:val="subscript"/>
        </w:rPr>
        <w:t xml:space="preserve">1 </w:t>
      </w:r>
      <w:r w:rsidRPr="00D53687">
        <w:rPr>
          <w:sz w:val="24"/>
          <w:szCs w:val="24"/>
        </w:rPr>
        <w:t>and G</w:t>
      </w:r>
      <w:r w:rsidRPr="00D53687">
        <w:rPr>
          <w:sz w:val="24"/>
          <w:szCs w:val="24"/>
          <w:vertAlign w:val="subscript"/>
        </w:rPr>
        <w:t>2</w:t>
      </w:r>
      <w:r w:rsidRPr="00D53687">
        <w:rPr>
          <w:sz w:val="24"/>
          <w:szCs w:val="24"/>
        </w:rPr>
        <w:t>) which possess the identical edge-adjacency matrix.</w:t>
      </w:r>
    </w:p>
    <w:p w14:paraId="6DDB9DEA" w14:textId="77777777" w:rsidR="005705C1" w:rsidRPr="00D53687" w:rsidRDefault="005705C1" w:rsidP="005705C1">
      <w:pPr>
        <w:pStyle w:val="BodyText"/>
        <w:jc w:val="both"/>
      </w:pPr>
    </w:p>
    <w:p w14:paraId="01216927" w14:textId="6AC6F32B" w:rsidR="00B24B56" w:rsidRPr="00D53687" w:rsidRDefault="00B24B56" w:rsidP="00B24B56">
      <w:pPr>
        <w:pStyle w:val="BodyText"/>
        <w:ind w:left="490"/>
        <w:jc w:val="both"/>
        <w:rPr>
          <w:sz w:val="24"/>
          <w:szCs w:val="24"/>
        </w:rPr>
      </w:pPr>
      <w:r w:rsidRPr="00D53687">
        <w:rPr>
          <w:sz w:val="24"/>
          <w:szCs w:val="24"/>
        </w:rPr>
        <w:t>Graphs</w:t>
      </w:r>
      <w:r w:rsidRPr="00D53687">
        <w:rPr>
          <w:spacing w:val="47"/>
          <w:sz w:val="24"/>
          <w:szCs w:val="24"/>
        </w:rPr>
        <w:t xml:space="preserve"> </w:t>
      </w:r>
      <w:r w:rsidRPr="00D53687">
        <w:rPr>
          <w:sz w:val="24"/>
          <w:szCs w:val="24"/>
        </w:rPr>
        <w:t>Gi</w:t>
      </w:r>
      <w:r w:rsidRPr="00D53687">
        <w:rPr>
          <w:spacing w:val="62"/>
          <w:sz w:val="24"/>
          <w:szCs w:val="24"/>
        </w:rPr>
        <w:t xml:space="preserve"> </w:t>
      </w:r>
      <w:r w:rsidRPr="00D53687">
        <w:rPr>
          <w:sz w:val="24"/>
          <w:szCs w:val="24"/>
        </w:rPr>
        <w:t>and</w:t>
      </w:r>
      <w:r w:rsidRPr="00D53687">
        <w:rPr>
          <w:spacing w:val="44"/>
          <w:sz w:val="24"/>
          <w:szCs w:val="24"/>
        </w:rPr>
        <w:t xml:space="preserve"> </w:t>
      </w:r>
      <w:r w:rsidRPr="00D53687">
        <w:rPr>
          <w:sz w:val="24"/>
          <w:szCs w:val="24"/>
        </w:rPr>
        <w:t>G2</w:t>
      </w:r>
      <w:r w:rsidRPr="00D53687">
        <w:rPr>
          <w:spacing w:val="-8"/>
          <w:sz w:val="24"/>
          <w:szCs w:val="24"/>
        </w:rPr>
        <w:t xml:space="preserve"> </w:t>
      </w:r>
      <w:r w:rsidRPr="00D53687">
        <w:rPr>
          <w:sz w:val="24"/>
          <w:szCs w:val="24"/>
        </w:rPr>
        <w:t>have</w:t>
      </w:r>
      <w:r w:rsidRPr="00D53687">
        <w:rPr>
          <w:spacing w:val="45"/>
          <w:sz w:val="24"/>
          <w:szCs w:val="24"/>
        </w:rPr>
        <w:t xml:space="preserve"> </w:t>
      </w:r>
      <w:r w:rsidRPr="00D53687">
        <w:rPr>
          <w:sz w:val="24"/>
          <w:szCs w:val="24"/>
        </w:rPr>
        <w:t>obviously</w:t>
      </w:r>
      <w:r w:rsidRPr="00D53687">
        <w:rPr>
          <w:spacing w:val="42"/>
          <w:sz w:val="24"/>
          <w:szCs w:val="24"/>
        </w:rPr>
        <w:t xml:space="preserve"> </w:t>
      </w:r>
      <w:r w:rsidRPr="00D53687">
        <w:rPr>
          <w:sz w:val="24"/>
          <w:szCs w:val="24"/>
        </w:rPr>
        <w:t>different</w:t>
      </w:r>
      <w:r w:rsidRPr="00D53687">
        <w:rPr>
          <w:spacing w:val="47"/>
          <w:sz w:val="24"/>
          <w:szCs w:val="24"/>
        </w:rPr>
        <w:t xml:space="preserve"> </w:t>
      </w:r>
      <w:r w:rsidRPr="00D53687">
        <w:rPr>
          <w:sz w:val="24"/>
          <w:szCs w:val="24"/>
        </w:rPr>
        <w:t>vertex-adjacency</w:t>
      </w:r>
      <w:r w:rsidRPr="00D53687">
        <w:rPr>
          <w:spacing w:val="49"/>
          <w:sz w:val="24"/>
          <w:szCs w:val="24"/>
        </w:rPr>
        <w:t xml:space="preserve"> </w:t>
      </w:r>
      <w:r w:rsidRPr="00D53687">
        <w:rPr>
          <w:sz w:val="24"/>
          <w:szCs w:val="24"/>
        </w:rPr>
        <w:t>matrices.</w:t>
      </w:r>
    </w:p>
    <w:p w14:paraId="049AB12E" w14:textId="77777777" w:rsidR="006E18C2" w:rsidRPr="00D53687" w:rsidRDefault="006E18C2" w:rsidP="006E18C2">
      <w:pPr>
        <w:pStyle w:val="Heading9"/>
        <w:spacing w:before="1"/>
        <w:ind w:left="1993"/>
      </w:pPr>
    </w:p>
    <w:p w14:paraId="002ACBAA" w14:textId="1FE3A80C" w:rsidR="006E18C2" w:rsidRPr="00D53687" w:rsidRDefault="005705C1" w:rsidP="00451C8A">
      <w:pPr>
        <w:pStyle w:val="Heading9"/>
      </w:pPr>
      <w:r w:rsidRPr="00D53687">
        <w:t xml:space="preserve">The </w:t>
      </w:r>
      <w:r w:rsidRPr="00D53687">
        <w:rPr>
          <w:spacing w:val="13"/>
        </w:rPr>
        <w:t>Distance</w:t>
      </w:r>
      <w:r w:rsidRPr="00D53687">
        <w:t xml:space="preserve"> Matrix</w:t>
      </w:r>
    </w:p>
    <w:p w14:paraId="014E4BA9" w14:textId="7BB2862F" w:rsidR="006E18C2" w:rsidRPr="00D53687" w:rsidRDefault="006E18C2" w:rsidP="00D53687">
      <w:pPr>
        <w:jc w:val="both"/>
      </w:pPr>
      <w:r w:rsidRPr="00D53687">
        <w:t>The</w:t>
      </w:r>
      <w:r w:rsidRPr="00D53687">
        <w:rPr>
          <w:spacing w:val="47"/>
        </w:rPr>
        <w:t xml:space="preserve"> </w:t>
      </w:r>
      <w:r w:rsidRPr="00D53687">
        <w:rPr>
          <w:i/>
        </w:rPr>
        <w:t xml:space="preserve">distance matrix </w:t>
      </w:r>
      <w:r w:rsidRPr="00D53687">
        <w:t>(which</w:t>
      </w:r>
      <w:r w:rsidRPr="00D53687">
        <w:rPr>
          <w:spacing w:val="48"/>
        </w:rPr>
        <w:t xml:space="preserve"> </w:t>
      </w:r>
      <w:r w:rsidRPr="00D53687">
        <w:t>is also</w:t>
      </w:r>
      <w:r w:rsidRPr="00D53687">
        <w:rPr>
          <w:spacing w:val="47"/>
        </w:rPr>
        <w:t xml:space="preserve"> </w:t>
      </w:r>
      <w:r w:rsidRPr="00D53687">
        <w:t>sometimes</w:t>
      </w:r>
      <w:r w:rsidRPr="00D53687">
        <w:rPr>
          <w:spacing w:val="48"/>
        </w:rPr>
        <w:t xml:space="preserve"> </w:t>
      </w:r>
      <w:r w:rsidRPr="00D53687">
        <w:t>called the metrics matrix)</w:t>
      </w:r>
      <w:r w:rsidRPr="00D53687">
        <w:rPr>
          <w:spacing w:val="1"/>
        </w:rPr>
        <w:t xml:space="preserve"> </w:t>
      </w:r>
      <w:r w:rsidRPr="00D53687">
        <w:t>is, in a sense, a more complicated and also a richer structure than the adjacency</w:t>
      </w:r>
      <w:r w:rsidRPr="00D53687">
        <w:rPr>
          <w:spacing w:val="1"/>
        </w:rPr>
        <w:t xml:space="preserve"> </w:t>
      </w:r>
      <w:r w:rsidRPr="00D53687">
        <w:t>matrix. It is a graph-theoretical (topological) matrix less common than the</w:t>
      </w:r>
      <w:r w:rsidRPr="00D53687">
        <w:rPr>
          <w:spacing w:val="1"/>
        </w:rPr>
        <w:t xml:space="preserve"> </w:t>
      </w:r>
      <w:r w:rsidRPr="00D53687">
        <w:t>adjacency</w:t>
      </w:r>
      <w:r w:rsidRPr="00D53687">
        <w:rPr>
          <w:spacing w:val="7"/>
        </w:rPr>
        <w:t xml:space="preserve"> </w:t>
      </w:r>
      <w:r w:rsidRPr="00D53687">
        <w:t>matrix,</w:t>
      </w:r>
      <w:r w:rsidRPr="00D53687">
        <w:rPr>
          <w:spacing w:val="11"/>
        </w:rPr>
        <w:t xml:space="preserve"> </w:t>
      </w:r>
      <w:r w:rsidRPr="00D53687">
        <w:t>but</w:t>
      </w:r>
      <w:r w:rsidRPr="00D53687">
        <w:rPr>
          <w:spacing w:val="3"/>
        </w:rPr>
        <w:t xml:space="preserve"> </w:t>
      </w:r>
      <w:r w:rsidRPr="00D53687">
        <w:t>it</w:t>
      </w:r>
      <w:r w:rsidRPr="00D53687">
        <w:rPr>
          <w:spacing w:val="39"/>
        </w:rPr>
        <w:t xml:space="preserve"> </w:t>
      </w:r>
      <w:r w:rsidRPr="00D53687">
        <w:t>has</w:t>
      </w:r>
      <w:r w:rsidRPr="00D53687">
        <w:rPr>
          <w:spacing w:val="41"/>
        </w:rPr>
        <w:t xml:space="preserve"> </w:t>
      </w:r>
      <w:r w:rsidRPr="00D53687">
        <w:t>been</w:t>
      </w:r>
      <w:r w:rsidRPr="00D53687">
        <w:rPr>
          <w:spacing w:val="6"/>
        </w:rPr>
        <w:t xml:space="preserve"> </w:t>
      </w:r>
      <w:r w:rsidRPr="00D53687">
        <w:t>increasingly</w:t>
      </w:r>
      <w:r w:rsidRPr="00D53687">
        <w:rPr>
          <w:spacing w:val="46"/>
        </w:rPr>
        <w:t xml:space="preserve"> </w:t>
      </w:r>
      <w:r w:rsidRPr="00D53687">
        <w:t>used</w:t>
      </w:r>
      <w:r w:rsidRPr="00D53687">
        <w:rPr>
          <w:spacing w:val="3"/>
        </w:rPr>
        <w:t xml:space="preserve"> </w:t>
      </w:r>
      <w:r w:rsidRPr="00D53687">
        <w:t>in</w:t>
      </w:r>
      <w:r w:rsidRPr="00D53687">
        <w:rPr>
          <w:spacing w:val="35"/>
        </w:rPr>
        <w:t xml:space="preserve"> </w:t>
      </w:r>
      <w:r w:rsidRPr="00D53687">
        <w:t>the</w:t>
      </w:r>
      <w:r w:rsidRPr="00D53687">
        <w:rPr>
          <w:spacing w:val="43"/>
        </w:rPr>
        <w:t xml:space="preserve"> </w:t>
      </w:r>
      <w:r w:rsidRPr="00D53687">
        <w:t>last</w:t>
      </w:r>
      <w:r w:rsidRPr="00D53687">
        <w:rPr>
          <w:spacing w:val="39"/>
        </w:rPr>
        <w:t xml:space="preserve"> </w:t>
      </w:r>
      <w:r w:rsidRPr="00D53687">
        <w:t>two</w:t>
      </w:r>
      <w:r w:rsidRPr="00D53687">
        <w:rPr>
          <w:spacing w:val="40"/>
        </w:rPr>
        <w:t xml:space="preserve"> </w:t>
      </w:r>
      <w:r w:rsidRPr="00D53687">
        <w:t>decades. in many different areas of chemistry and physics.</w:t>
      </w:r>
      <w:r w:rsidRPr="00D53687">
        <w:rPr>
          <w:spacing w:val="47"/>
        </w:rPr>
        <w:t xml:space="preserve"> </w:t>
      </w:r>
      <w:r w:rsidRPr="00D53687">
        <w:t>It has been pointed out an interesting fact that the distance</w:t>
      </w:r>
      <w:r w:rsidRPr="00D53687">
        <w:rPr>
          <w:spacing w:val="1"/>
        </w:rPr>
        <w:t xml:space="preserve"> </w:t>
      </w:r>
      <w:r w:rsidRPr="00D53687">
        <w:t>matrix</w:t>
      </w:r>
      <w:r w:rsidRPr="00D53687">
        <w:rPr>
          <w:spacing w:val="1"/>
        </w:rPr>
        <w:t xml:space="preserve"> </w:t>
      </w:r>
      <w:r w:rsidRPr="00D53687">
        <w:t>has</w:t>
      </w:r>
      <w:r w:rsidRPr="00D53687">
        <w:rPr>
          <w:spacing w:val="1"/>
        </w:rPr>
        <w:t xml:space="preserve"> </w:t>
      </w:r>
      <w:r w:rsidRPr="00D53687">
        <w:t>also</w:t>
      </w:r>
      <w:r w:rsidRPr="00D53687">
        <w:rPr>
          <w:spacing w:val="1"/>
        </w:rPr>
        <w:t xml:space="preserve"> </w:t>
      </w:r>
      <w:r w:rsidRPr="00D53687">
        <w:t>found</w:t>
      </w:r>
      <w:r w:rsidRPr="00D53687">
        <w:rPr>
          <w:spacing w:val="1"/>
        </w:rPr>
        <w:t xml:space="preserve"> </w:t>
      </w:r>
      <w:r w:rsidRPr="00D53687">
        <w:t>considerable</w:t>
      </w:r>
      <w:r w:rsidRPr="00D53687">
        <w:rPr>
          <w:spacing w:val="1"/>
        </w:rPr>
        <w:t xml:space="preserve"> </w:t>
      </w:r>
      <w:r w:rsidRPr="00D53687">
        <w:t>use</w:t>
      </w:r>
      <w:r w:rsidRPr="00D53687">
        <w:rPr>
          <w:spacing w:val="1"/>
        </w:rPr>
        <w:t xml:space="preserve"> </w:t>
      </w:r>
      <w:r w:rsidRPr="00D53687">
        <w:t>in</w:t>
      </w:r>
      <w:r w:rsidRPr="00D53687">
        <w:rPr>
          <w:spacing w:val="1"/>
        </w:rPr>
        <w:t xml:space="preserve"> </w:t>
      </w:r>
      <w:r w:rsidRPr="00D53687">
        <w:t>the</w:t>
      </w:r>
      <w:r w:rsidRPr="00D53687">
        <w:rPr>
          <w:spacing w:val="1"/>
        </w:rPr>
        <w:t xml:space="preserve"> </w:t>
      </w:r>
      <w:r w:rsidRPr="00D53687">
        <w:t>areas</w:t>
      </w:r>
      <w:r w:rsidRPr="00D53687">
        <w:rPr>
          <w:spacing w:val="1"/>
        </w:rPr>
        <w:t xml:space="preserve"> </w:t>
      </w:r>
      <w:r w:rsidRPr="00D53687">
        <w:t>of research</w:t>
      </w:r>
      <w:r w:rsidRPr="00D53687">
        <w:rPr>
          <w:spacing w:val="1"/>
        </w:rPr>
        <w:t xml:space="preserve"> </w:t>
      </w:r>
      <w:r w:rsidRPr="00D53687">
        <w:t>which</w:t>
      </w:r>
      <w:r w:rsidRPr="00D53687">
        <w:rPr>
          <w:spacing w:val="1"/>
        </w:rPr>
        <w:t xml:space="preserve"> </w:t>
      </w:r>
      <w:r w:rsidRPr="00D53687">
        <w:t>are</w:t>
      </w:r>
      <w:r w:rsidRPr="00D53687">
        <w:rPr>
          <w:spacing w:val="1"/>
        </w:rPr>
        <w:t xml:space="preserve"> </w:t>
      </w:r>
      <w:r w:rsidRPr="00D53687">
        <w:t>relatively remote from chemistry and physics and to a great extent non</w:t>
      </w:r>
      <w:r w:rsidR="00F93196" w:rsidRPr="00D53687">
        <w:t xml:space="preserve"> </w:t>
      </w:r>
      <w:r w:rsidRPr="00D53687">
        <w:lastRenderedPageBreak/>
        <w:t>mathematical,</w:t>
      </w:r>
      <w:r w:rsidRPr="00D53687">
        <w:rPr>
          <w:spacing w:val="1"/>
        </w:rPr>
        <w:t xml:space="preserve"> </w:t>
      </w:r>
      <w:r w:rsidRPr="00D53687">
        <w:t>such</w:t>
      </w:r>
      <w:r w:rsidRPr="00D53687">
        <w:rPr>
          <w:spacing w:val="1"/>
        </w:rPr>
        <w:t xml:space="preserve"> </w:t>
      </w:r>
      <w:r w:rsidRPr="00D53687">
        <w:t>as anthropology,</w:t>
      </w:r>
      <w:r w:rsidRPr="00D53687">
        <w:rPr>
          <w:spacing w:val="47"/>
        </w:rPr>
        <w:t xml:space="preserve"> </w:t>
      </w:r>
      <w:r w:rsidRPr="00D53687">
        <w:t>geography,</w:t>
      </w:r>
      <w:r w:rsidRPr="00D53687">
        <w:rPr>
          <w:spacing w:val="48"/>
        </w:rPr>
        <w:t xml:space="preserve"> </w:t>
      </w:r>
      <w:r w:rsidRPr="00D53687">
        <w:t>geology,</w:t>
      </w:r>
      <w:r w:rsidRPr="00D53687">
        <w:rPr>
          <w:spacing w:val="47"/>
        </w:rPr>
        <w:t xml:space="preserve"> </w:t>
      </w:r>
      <w:r w:rsidRPr="00D53687">
        <w:t>ornithology,</w:t>
      </w:r>
      <w:r w:rsidRPr="00D53687">
        <w:rPr>
          <w:spacing w:val="48"/>
        </w:rPr>
        <w:t xml:space="preserve"> </w:t>
      </w:r>
      <w:r w:rsidRPr="00D53687">
        <w:t>philology,</w:t>
      </w:r>
      <w:r w:rsidRPr="00D53687">
        <w:rPr>
          <w:spacing w:val="1"/>
        </w:rPr>
        <w:t xml:space="preserve"> </w:t>
      </w:r>
      <w:r w:rsidRPr="00D53687">
        <w:t>and</w:t>
      </w:r>
      <w:r w:rsidRPr="00D53687">
        <w:rPr>
          <w:spacing w:val="25"/>
        </w:rPr>
        <w:t xml:space="preserve"> </w:t>
      </w:r>
      <w:r w:rsidRPr="00D53687">
        <w:t>psychology.</w:t>
      </w:r>
    </w:p>
    <w:p w14:paraId="0AD2B143" w14:textId="77777777" w:rsidR="00451C8A" w:rsidRPr="00D53687" w:rsidRDefault="00451C8A" w:rsidP="00D53687">
      <w:pPr>
        <w:jc w:val="both"/>
      </w:pPr>
    </w:p>
    <w:p w14:paraId="33B94D84" w14:textId="598FB118" w:rsidR="006E18C2" w:rsidRPr="00D53687" w:rsidRDefault="006E18C2" w:rsidP="00D53687">
      <w:pPr>
        <w:jc w:val="both"/>
      </w:pPr>
      <w:r w:rsidRPr="00D53687">
        <w:t>The distance matrix D</w:t>
      </w:r>
      <w:r w:rsidRPr="00D53687">
        <w:rPr>
          <w:spacing w:val="1"/>
        </w:rPr>
        <w:t xml:space="preserve"> </w:t>
      </w:r>
      <w:r w:rsidRPr="00D53687">
        <w:t>=</w:t>
      </w:r>
      <w:r w:rsidRPr="00D53687">
        <w:rPr>
          <w:spacing w:val="1"/>
        </w:rPr>
        <w:t xml:space="preserve"> </w:t>
      </w:r>
      <w:r w:rsidRPr="00D53687">
        <w:t>D(G) of a labeled connected graph G is a real</w:t>
      </w:r>
      <w:r w:rsidRPr="00D53687">
        <w:rPr>
          <w:spacing w:val="1"/>
        </w:rPr>
        <w:t xml:space="preserve"> </w:t>
      </w:r>
      <w:r w:rsidRPr="00D53687">
        <w:t>symmetric</w:t>
      </w:r>
      <w:r w:rsidRPr="00D53687">
        <w:rPr>
          <w:spacing w:val="23"/>
        </w:rPr>
        <w:t xml:space="preserve"> </w:t>
      </w:r>
      <w:r w:rsidRPr="00D53687">
        <w:t>N</w:t>
      </w:r>
      <w:r w:rsidRPr="00D53687">
        <w:rPr>
          <w:spacing w:val="62"/>
        </w:rPr>
        <w:t xml:space="preserve"> </w:t>
      </w:r>
      <w:r w:rsidRPr="00D53687">
        <w:t>x</w:t>
      </w:r>
      <w:r w:rsidRPr="00D53687">
        <w:rPr>
          <w:spacing w:val="73"/>
        </w:rPr>
        <w:t xml:space="preserve"> </w:t>
      </w:r>
      <w:r w:rsidRPr="00D53687">
        <w:t>N</w:t>
      </w:r>
      <w:r w:rsidRPr="00D53687">
        <w:rPr>
          <w:spacing w:val="22"/>
        </w:rPr>
        <w:t xml:space="preserve"> </w:t>
      </w:r>
      <w:r w:rsidRPr="00D53687">
        <w:t>matrix</w:t>
      </w:r>
      <w:r w:rsidRPr="00D53687">
        <w:rPr>
          <w:spacing w:val="24"/>
        </w:rPr>
        <w:t xml:space="preserve"> </w:t>
      </w:r>
      <w:r w:rsidRPr="00D53687">
        <w:t>whose</w:t>
      </w:r>
      <w:r w:rsidRPr="00D53687">
        <w:rPr>
          <w:spacing w:val="21"/>
        </w:rPr>
        <w:t xml:space="preserve"> </w:t>
      </w:r>
      <w:r w:rsidRPr="00D53687">
        <w:t>elements</w:t>
      </w:r>
      <w:r w:rsidRPr="00D53687">
        <w:rPr>
          <w:spacing w:val="30"/>
        </w:rPr>
        <w:t xml:space="preserve"> </w:t>
      </w:r>
      <w:r w:rsidR="00F93196" w:rsidRPr="00D53687">
        <w:rPr>
          <w:spacing w:val="30"/>
        </w:rPr>
        <w:t>(D</w:t>
      </w:r>
      <w:r w:rsidR="00F93196" w:rsidRPr="00D53687">
        <w:rPr>
          <w:rFonts w:eastAsia="Calibri"/>
          <w:bCs/>
          <w:lang w:val="en-IN"/>
        </w:rPr>
        <w:t>)</w:t>
      </w:r>
      <w:proofErr w:type="spellStart"/>
      <w:r w:rsidR="00F93196" w:rsidRPr="00D53687">
        <w:rPr>
          <w:rFonts w:eastAsia="Calibri"/>
          <w:bCs/>
          <w:vertAlign w:val="subscript"/>
          <w:lang w:val="en-IN"/>
        </w:rPr>
        <w:t>ij</w:t>
      </w:r>
      <w:proofErr w:type="spellEnd"/>
      <w:r w:rsidR="00F93196" w:rsidRPr="00D53687">
        <w:rPr>
          <w:rFonts w:eastAsia="Calibri"/>
          <w:bCs/>
          <w:lang w:val="en-IN"/>
        </w:rPr>
        <w:t xml:space="preserve"> </w:t>
      </w:r>
      <w:r w:rsidRPr="00D53687">
        <w:t>are</w:t>
      </w:r>
      <w:r w:rsidRPr="00D53687">
        <w:rPr>
          <w:spacing w:val="18"/>
        </w:rPr>
        <w:t xml:space="preserve"> </w:t>
      </w:r>
      <w:r w:rsidRPr="00D53687">
        <w:t>defined</w:t>
      </w:r>
      <w:r w:rsidRPr="00D53687">
        <w:rPr>
          <w:spacing w:val="22"/>
        </w:rPr>
        <w:t xml:space="preserve"> </w:t>
      </w:r>
      <w:r w:rsidRPr="00D53687">
        <w:t>as</w:t>
      </w:r>
      <w:r w:rsidRPr="00D53687">
        <w:rPr>
          <w:spacing w:val="21"/>
        </w:rPr>
        <w:t xml:space="preserve"> </w:t>
      </w:r>
      <w:r w:rsidRPr="00D53687">
        <w:t>follows:</w:t>
      </w:r>
    </w:p>
    <w:p w14:paraId="58961A18" w14:textId="1982CABC" w:rsidR="00F93196" w:rsidRPr="00D53687" w:rsidRDefault="00F93196" w:rsidP="00F93196">
      <w:pPr>
        <w:pStyle w:val="BodyText"/>
        <w:tabs>
          <w:tab w:val="left" w:pos="6263"/>
        </w:tabs>
        <w:ind w:left="2753"/>
        <w:rPr>
          <w:sz w:val="24"/>
          <w:szCs w:val="24"/>
        </w:rPr>
      </w:pPr>
      <w:r w:rsidRPr="00D53687">
        <w:rPr>
          <w:rFonts w:eastAsia="Calibri"/>
          <w:bCs/>
          <w:sz w:val="24"/>
          <w:szCs w:val="24"/>
          <w:lang w:val="en-IN"/>
        </w:rPr>
        <w:t>(D)</w:t>
      </w:r>
      <w:proofErr w:type="spellStart"/>
      <w:r w:rsidRPr="00D53687">
        <w:rPr>
          <w:rFonts w:eastAsia="Calibri"/>
          <w:bCs/>
          <w:sz w:val="24"/>
          <w:szCs w:val="24"/>
          <w:vertAlign w:val="subscript"/>
          <w:lang w:val="en-IN"/>
        </w:rPr>
        <w:t>ij</w:t>
      </w:r>
      <w:proofErr w:type="spellEnd"/>
      <w:r w:rsidRPr="00D53687">
        <w:rPr>
          <w:rFonts w:eastAsia="Calibri"/>
          <w:bCs/>
          <w:sz w:val="24"/>
          <w:szCs w:val="24"/>
          <w:lang w:val="en-IN"/>
        </w:rPr>
        <w:t xml:space="preserve"> = </w:t>
      </w:r>
      <m:oMath>
        <m:d>
          <m:dPr>
            <m:begChr m:val="{"/>
            <m:endChr m:val=""/>
            <m:ctrlPr>
              <w:rPr>
                <w:rFonts w:ascii="Cambria Math" w:eastAsia="Calibri" w:hAnsi="Cambria Math"/>
                <w:bCs/>
                <w:i/>
                <w:sz w:val="24"/>
                <w:szCs w:val="24"/>
                <w:lang w:val="en-IN"/>
              </w:rPr>
            </m:ctrlPr>
          </m:dPr>
          <m:e>
            <m:eqArr>
              <m:eqArrPr>
                <m:ctrlPr>
                  <w:rPr>
                    <w:rFonts w:ascii="Cambria Math" w:eastAsia="Calibri" w:hAnsi="Cambria Math"/>
                    <w:bCs/>
                    <w:i/>
                    <w:sz w:val="24"/>
                    <w:szCs w:val="24"/>
                    <w:lang w:val="en-IN"/>
                  </w:rPr>
                </m:ctrlPr>
              </m:eqArrPr>
              <m:e>
                <m:sSub>
                  <m:sSubPr>
                    <m:ctrlPr>
                      <w:rPr>
                        <w:rFonts w:ascii="Cambria Math" w:eastAsia="Calibri" w:hAnsi="Cambria Math"/>
                        <w:i/>
                        <w:sz w:val="24"/>
                        <w:szCs w:val="24"/>
                        <w:lang w:val="en-IN"/>
                      </w:rPr>
                    </m:ctrlPr>
                  </m:sSubPr>
                  <m:e>
                    <m:r>
                      <w:rPr>
                        <w:rFonts w:ascii="Cambria Math" w:eastAsia="Calibri" w:hAnsi="Cambria Math"/>
                        <w:sz w:val="24"/>
                        <w:szCs w:val="24"/>
                        <w:lang w:val="en-IN"/>
                      </w:rPr>
                      <m:t>e</m:t>
                    </m:r>
                  </m:e>
                  <m:sub>
                    <m:r>
                      <w:rPr>
                        <w:rFonts w:ascii="Cambria Math" w:eastAsia="Calibri" w:hAnsi="Cambria Math"/>
                        <w:sz w:val="24"/>
                        <w:szCs w:val="24"/>
                        <w:lang w:val="en-IN"/>
                      </w:rPr>
                      <m:t>ij,</m:t>
                    </m:r>
                  </m:sub>
                </m:sSub>
                <m:r>
                  <w:rPr>
                    <w:rFonts w:ascii="Cambria Math" w:eastAsia="Calibri" w:hAnsi="Cambria Math"/>
                    <w:sz w:val="24"/>
                    <w:szCs w:val="24"/>
                    <w:lang w:val="en-IN"/>
                  </w:rPr>
                  <m:t xml:space="preserve"> </m:t>
                </m:r>
                <m:r>
                  <m:rPr>
                    <m:sty m:val="p"/>
                  </m:rPr>
                  <w:rPr>
                    <w:rFonts w:ascii="Cambria Math" w:hAnsi="Cambria Math"/>
                    <w:sz w:val="24"/>
                    <w:szCs w:val="24"/>
                  </w:rPr>
                  <m:t>if</m:t>
                </m:r>
                <m:r>
                  <m:rPr>
                    <m:sty m:val="p"/>
                  </m:rPr>
                  <w:rPr>
                    <w:rFonts w:ascii="Cambria Math" w:hAnsi="Cambria Math"/>
                    <w:spacing w:val="14"/>
                    <w:sz w:val="24"/>
                    <w:szCs w:val="24"/>
                  </w:rPr>
                  <m:t xml:space="preserve"> </m:t>
                </m:r>
                <m:r>
                  <m:rPr>
                    <m:sty m:val="p"/>
                  </m:rPr>
                  <w:rPr>
                    <w:rFonts w:ascii="Cambria Math" w:hAnsi="Cambria Math"/>
                    <w:sz w:val="24"/>
                    <w:szCs w:val="24"/>
                  </w:rPr>
                  <m:t>i≠j</m:t>
                </m:r>
                <m:r>
                  <m:rPr>
                    <m:sty m:val="p"/>
                  </m:rPr>
                  <w:rPr>
                    <w:rFonts w:ascii="Cambria Math" w:hAnsi="Cambria Math"/>
                    <w:spacing w:val="-45"/>
                    <w:sz w:val="24"/>
                    <w:szCs w:val="24"/>
                  </w:rPr>
                  <m:t xml:space="preserve"> </m:t>
                </m:r>
              </m:e>
              <m:e>
                <m:r>
                  <w:rPr>
                    <w:rFonts w:ascii="Cambria Math" w:eastAsia="Calibri" w:hAnsi="Cambria Math"/>
                    <w:sz w:val="24"/>
                    <w:szCs w:val="24"/>
                    <w:lang w:val="en-IN"/>
                  </w:rPr>
                  <m:t>0, if i=j</m:t>
                </m:r>
              </m:e>
            </m:eqArr>
          </m:e>
        </m:d>
      </m:oMath>
      <w:r w:rsidRPr="00D53687">
        <w:rPr>
          <w:rFonts w:eastAsia="Calibri"/>
          <w:bCs/>
          <w:sz w:val="24"/>
          <w:szCs w:val="24"/>
          <w:lang w:val="en-IN"/>
        </w:rPr>
        <w:t xml:space="preserve">       </w:t>
      </w:r>
      <w:proofErr w:type="gramStart"/>
      <w:r w:rsidRPr="00D53687">
        <w:rPr>
          <w:rFonts w:eastAsia="Calibri"/>
          <w:bCs/>
          <w:sz w:val="24"/>
          <w:szCs w:val="24"/>
          <w:lang w:val="en-IN"/>
        </w:rPr>
        <w:t xml:space="preserve">   </w:t>
      </w:r>
      <w:r w:rsidRPr="00D53687">
        <w:rPr>
          <w:sz w:val="24"/>
          <w:szCs w:val="24"/>
        </w:rPr>
        <w:t>(</w:t>
      </w:r>
      <w:proofErr w:type="gramEnd"/>
      <w:r w:rsidRPr="00D53687">
        <w:rPr>
          <w:sz w:val="24"/>
          <w:szCs w:val="24"/>
        </w:rPr>
        <w:t>6)</w:t>
      </w:r>
    </w:p>
    <w:p w14:paraId="27593C8D" w14:textId="67657BCB" w:rsidR="00F93196" w:rsidRPr="00D53687" w:rsidRDefault="00451C8A" w:rsidP="00D53687">
      <w:pPr>
        <w:jc w:val="both"/>
      </w:pPr>
      <w:r w:rsidRPr="00D53687">
        <w:rPr>
          <w:noProof/>
        </w:rPr>
        <w:drawing>
          <wp:anchor distT="0" distB="0" distL="114300" distR="114300" simplePos="0" relativeHeight="251672576" behindDoc="1" locked="0" layoutInCell="1" allowOverlap="1" wp14:anchorId="158A5D92" wp14:editId="3EE6DDA7">
            <wp:simplePos x="0" y="0"/>
            <wp:positionH relativeFrom="column">
              <wp:posOffset>2689860</wp:posOffset>
            </wp:positionH>
            <wp:positionV relativeFrom="paragraph">
              <wp:posOffset>923290</wp:posOffset>
            </wp:positionV>
            <wp:extent cx="2613025" cy="2116455"/>
            <wp:effectExtent l="0" t="0" r="0" b="0"/>
            <wp:wrapTight wrapText="bothSides">
              <wp:wrapPolygon edited="0">
                <wp:start x="0" y="0"/>
                <wp:lineTo x="0" y="21386"/>
                <wp:lineTo x="21416" y="21386"/>
                <wp:lineTo x="214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7542" t="43728" r="61666" b="26334"/>
                    <a:stretch/>
                  </pic:blipFill>
                  <pic:spPr bwMode="auto">
                    <a:xfrm>
                      <a:off x="0" y="0"/>
                      <a:ext cx="2613025" cy="2116455"/>
                    </a:xfrm>
                    <a:prstGeom prst="rect">
                      <a:avLst/>
                    </a:prstGeom>
                    <a:ln>
                      <a:noFill/>
                    </a:ln>
                    <a:extLst>
                      <a:ext uri="{53640926-AAD7-44D8-BBD7-CCE9431645EC}">
                        <a14:shadowObscured xmlns:a14="http://schemas.microsoft.com/office/drawing/2010/main"/>
                      </a:ext>
                    </a:extLst>
                  </pic:spPr>
                </pic:pic>
              </a:graphicData>
            </a:graphic>
          </wp:anchor>
        </w:drawing>
      </w:r>
      <w:r w:rsidR="00F93196" w:rsidRPr="00D53687">
        <w:t>where</w:t>
      </w:r>
      <w:r w:rsidR="00F93196" w:rsidRPr="00D53687">
        <w:rPr>
          <w:spacing w:val="1"/>
        </w:rPr>
        <w:t xml:space="preserve"> </w:t>
      </w:r>
      <m:oMath>
        <m:sSub>
          <m:sSubPr>
            <m:ctrlPr>
              <w:rPr>
                <w:rFonts w:ascii="Cambria Math" w:eastAsia="Calibri" w:hAnsi="Cambria Math"/>
                <w:i/>
                <w:lang w:val="en-IN"/>
              </w:rPr>
            </m:ctrlPr>
          </m:sSubPr>
          <m:e>
            <m:r>
              <w:rPr>
                <w:rFonts w:ascii="Cambria Math" w:eastAsia="Calibri" w:hAnsi="Cambria Math"/>
                <w:lang w:val="en-IN"/>
              </w:rPr>
              <m:t>e</m:t>
            </m:r>
          </m:e>
          <m:sub>
            <m:r>
              <w:rPr>
                <w:rFonts w:ascii="Cambria Math" w:eastAsia="Calibri" w:hAnsi="Cambria Math"/>
                <w:lang w:val="en-IN"/>
              </w:rPr>
              <m:t>ij,</m:t>
            </m:r>
          </m:sub>
        </m:sSub>
      </m:oMath>
      <w:r w:rsidR="00F93196" w:rsidRPr="00D53687">
        <w:t>is</w:t>
      </w:r>
      <w:r w:rsidR="00F93196" w:rsidRPr="00D53687">
        <w:rPr>
          <w:spacing w:val="47"/>
        </w:rPr>
        <w:t xml:space="preserve"> </w:t>
      </w:r>
      <w:r w:rsidR="00F93196" w:rsidRPr="00D53687">
        <w:t>the</w:t>
      </w:r>
      <w:r w:rsidR="00F93196" w:rsidRPr="00D53687">
        <w:rPr>
          <w:spacing w:val="48"/>
        </w:rPr>
        <w:t xml:space="preserve"> </w:t>
      </w:r>
      <w:r w:rsidR="00F93196" w:rsidRPr="00D53687">
        <w:t>length</w:t>
      </w:r>
      <w:r w:rsidR="00F93196" w:rsidRPr="00D53687">
        <w:rPr>
          <w:spacing w:val="47"/>
        </w:rPr>
        <w:t xml:space="preserve"> </w:t>
      </w:r>
      <w:r w:rsidR="00F93196" w:rsidRPr="00D53687">
        <w:t>of</w:t>
      </w:r>
      <w:r w:rsidR="00F93196" w:rsidRPr="00D53687">
        <w:rPr>
          <w:spacing w:val="48"/>
        </w:rPr>
        <w:t xml:space="preserve"> </w:t>
      </w:r>
      <w:r w:rsidR="00F93196" w:rsidRPr="00D53687">
        <w:t>the</w:t>
      </w:r>
      <w:r w:rsidR="00F93196" w:rsidRPr="00D53687">
        <w:rPr>
          <w:spacing w:val="47"/>
        </w:rPr>
        <w:t xml:space="preserve"> </w:t>
      </w:r>
      <w:r w:rsidR="00F93196" w:rsidRPr="00D53687">
        <w:t>shortest</w:t>
      </w:r>
      <w:r w:rsidR="00F93196" w:rsidRPr="00D53687">
        <w:rPr>
          <w:spacing w:val="48"/>
        </w:rPr>
        <w:t xml:space="preserve"> </w:t>
      </w:r>
      <w:r w:rsidR="00F93196" w:rsidRPr="00D53687">
        <w:t>path</w:t>
      </w:r>
      <w:r w:rsidR="00F93196" w:rsidRPr="00D53687">
        <w:rPr>
          <w:spacing w:val="47"/>
        </w:rPr>
        <w:t xml:space="preserve"> </w:t>
      </w:r>
      <w:r w:rsidR="00F93196" w:rsidRPr="00D53687">
        <w:t>(i.e.,</w:t>
      </w:r>
      <w:r w:rsidR="00F93196" w:rsidRPr="00D53687">
        <w:rPr>
          <w:spacing w:val="48"/>
        </w:rPr>
        <w:t xml:space="preserve"> </w:t>
      </w:r>
      <w:r w:rsidR="00F93196" w:rsidRPr="00D53687">
        <w:t>the</w:t>
      </w:r>
      <w:r w:rsidR="00F93196" w:rsidRPr="00D53687">
        <w:rPr>
          <w:spacing w:val="47"/>
        </w:rPr>
        <w:t xml:space="preserve"> </w:t>
      </w:r>
      <w:r w:rsidR="00F93196" w:rsidRPr="00D53687">
        <w:t>minimum</w:t>
      </w:r>
      <w:r w:rsidR="00F93196" w:rsidRPr="00D53687">
        <w:rPr>
          <w:spacing w:val="48"/>
        </w:rPr>
        <w:t xml:space="preserve"> </w:t>
      </w:r>
      <w:r w:rsidR="00F93196" w:rsidRPr="00D53687">
        <w:t>number</w:t>
      </w:r>
      <w:r w:rsidR="00F93196" w:rsidRPr="00D53687">
        <w:rPr>
          <w:spacing w:val="47"/>
        </w:rPr>
        <w:t xml:space="preserve"> </w:t>
      </w:r>
      <w:r w:rsidR="00F93196" w:rsidRPr="00D53687">
        <w:t>of</w:t>
      </w:r>
      <w:r w:rsidR="00F93196" w:rsidRPr="00D53687">
        <w:rPr>
          <w:spacing w:val="1"/>
        </w:rPr>
        <w:t xml:space="preserve"> </w:t>
      </w:r>
      <w:r w:rsidR="00F93196" w:rsidRPr="00D53687">
        <w:t xml:space="preserve">edges) between the vertices </w:t>
      </w:r>
      <w:proofErr w:type="gramStart"/>
      <w:r w:rsidR="00F93196" w:rsidRPr="00D53687">
        <w:t>v</w:t>
      </w:r>
      <w:r w:rsidR="00F93196" w:rsidRPr="00D53687">
        <w:rPr>
          <w:vertAlign w:val="subscript"/>
        </w:rPr>
        <w:t>i</w:t>
      </w:r>
      <w:r w:rsidR="008C37B9" w:rsidRPr="00D53687">
        <w:rPr>
          <w:vertAlign w:val="subscript"/>
        </w:rPr>
        <w:t xml:space="preserve"> </w:t>
      </w:r>
      <w:r w:rsidR="00F93196" w:rsidRPr="00D53687">
        <w:t>,</w:t>
      </w:r>
      <w:proofErr w:type="gramEnd"/>
      <w:r w:rsidR="00F93196" w:rsidRPr="00D53687">
        <w:t xml:space="preserve"> and </w:t>
      </w:r>
      <w:proofErr w:type="spellStart"/>
      <w:r w:rsidR="00F93196" w:rsidRPr="00D53687">
        <w:t>v</w:t>
      </w:r>
      <w:r w:rsidR="00F93196" w:rsidRPr="00D53687">
        <w:rPr>
          <w:vertAlign w:val="subscript"/>
        </w:rPr>
        <w:t>j</w:t>
      </w:r>
      <w:proofErr w:type="spellEnd"/>
      <w:r w:rsidR="00F93196" w:rsidRPr="00D53687">
        <w:t>. The length</w:t>
      </w:r>
      <w:r w:rsidR="00F93196" w:rsidRPr="00D53687">
        <w:rPr>
          <w:spacing w:val="1"/>
        </w:rPr>
        <w:t xml:space="preserve"> </w:t>
      </w:r>
      <w:r w:rsidR="00F93196" w:rsidRPr="00D53687">
        <w:t xml:space="preserve">is also called the </w:t>
      </w:r>
      <w:r w:rsidR="00F93196" w:rsidRPr="00D53687">
        <w:rPr>
          <w:i/>
        </w:rPr>
        <w:t>distance</w:t>
      </w:r>
      <w:r w:rsidR="00F93196" w:rsidRPr="00D53687">
        <w:rPr>
          <w:i/>
          <w:spacing w:val="1"/>
        </w:rPr>
        <w:t xml:space="preserve"> </w:t>
      </w:r>
      <w:r w:rsidR="00F93196" w:rsidRPr="00D53687">
        <w:t>between the vertices</w:t>
      </w:r>
      <w:r w:rsidR="00F93196" w:rsidRPr="00D53687">
        <w:rPr>
          <w:spacing w:val="1"/>
        </w:rPr>
        <w:t xml:space="preserve"> </w:t>
      </w:r>
      <w:r w:rsidR="00F93196" w:rsidRPr="00D53687">
        <w:t>v</w:t>
      </w:r>
      <w:r w:rsidR="00F93196" w:rsidRPr="00D53687">
        <w:rPr>
          <w:vertAlign w:val="subscript"/>
        </w:rPr>
        <w:t>i</w:t>
      </w:r>
      <w:r w:rsidR="00F93196" w:rsidRPr="00D53687">
        <w:t xml:space="preserve">, and </w:t>
      </w:r>
      <w:proofErr w:type="spellStart"/>
      <w:r w:rsidR="00F93196" w:rsidRPr="00D53687">
        <w:rPr>
          <w:i/>
        </w:rPr>
        <w:t>v</w:t>
      </w:r>
      <w:r w:rsidR="00F93196" w:rsidRPr="00D53687">
        <w:rPr>
          <w:i/>
          <w:vertAlign w:val="subscript"/>
        </w:rPr>
        <w:t>j</w:t>
      </w:r>
      <w:proofErr w:type="spellEnd"/>
      <w:r w:rsidR="00F93196" w:rsidRPr="00D53687">
        <w:rPr>
          <w:i/>
        </w:rPr>
        <w:t xml:space="preserve"> </w:t>
      </w:r>
      <w:r w:rsidR="00F93196" w:rsidRPr="00D53687">
        <w:t>thence the</w:t>
      </w:r>
      <w:r w:rsidR="00F93196" w:rsidRPr="00D53687">
        <w:rPr>
          <w:spacing w:val="1"/>
        </w:rPr>
        <w:t xml:space="preserve"> </w:t>
      </w:r>
      <w:r w:rsidR="00F93196" w:rsidRPr="00D53687">
        <w:t>term</w:t>
      </w:r>
      <w:r w:rsidR="00F93196" w:rsidRPr="00D53687">
        <w:rPr>
          <w:spacing w:val="47"/>
        </w:rPr>
        <w:t xml:space="preserve"> </w:t>
      </w:r>
      <w:r w:rsidR="00F93196" w:rsidRPr="00D53687">
        <w:t>distance</w:t>
      </w:r>
      <w:r w:rsidR="00F93196" w:rsidRPr="00D53687">
        <w:rPr>
          <w:spacing w:val="48"/>
        </w:rPr>
        <w:t xml:space="preserve"> </w:t>
      </w:r>
      <w:r w:rsidR="00F93196" w:rsidRPr="00D53687">
        <w:t>matrix.</w:t>
      </w:r>
      <w:r w:rsidR="00F93196" w:rsidRPr="00D53687">
        <w:rPr>
          <w:spacing w:val="47"/>
        </w:rPr>
        <w:t xml:space="preserve"> </w:t>
      </w:r>
      <w:r w:rsidR="00F93196" w:rsidRPr="00D53687">
        <w:t>For example,</w:t>
      </w:r>
      <w:r w:rsidR="00F93196" w:rsidRPr="00D53687">
        <w:rPr>
          <w:spacing w:val="1"/>
        </w:rPr>
        <w:t xml:space="preserve"> </w:t>
      </w:r>
      <w:r w:rsidR="00F93196" w:rsidRPr="00D53687">
        <w:t>the following distance</w:t>
      </w:r>
      <w:r w:rsidR="00F93196" w:rsidRPr="00D53687">
        <w:rPr>
          <w:spacing w:val="47"/>
        </w:rPr>
        <w:t xml:space="preserve"> </w:t>
      </w:r>
      <w:r w:rsidR="00F93196" w:rsidRPr="00D53687">
        <w:t>matrix can be constructed for a labeled graph G (Figure</w:t>
      </w:r>
      <w:r w:rsidR="00F93196" w:rsidRPr="00D53687">
        <w:rPr>
          <w:spacing w:val="34"/>
        </w:rPr>
        <w:t xml:space="preserve"> </w:t>
      </w:r>
      <w:r w:rsidRPr="00D53687">
        <w:rPr>
          <w:spacing w:val="34"/>
        </w:rPr>
        <w:t>1</w:t>
      </w:r>
      <w:r w:rsidR="00F93196" w:rsidRPr="00D53687">
        <w:t>5):</w:t>
      </w:r>
    </w:p>
    <w:p w14:paraId="5A03383C" w14:textId="3D3CFA92" w:rsidR="00451C8A" w:rsidRPr="00D53687" w:rsidRDefault="00451C8A" w:rsidP="00085EA1">
      <w:pPr>
        <w:pStyle w:val="BodyText"/>
        <w:spacing w:before="234" w:line="259" w:lineRule="auto"/>
        <w:ind w:left="239" w:right="378" w:firstLine="3"/>
        <w:jc w:val="center"/>
        <w:rPr>
          <w:sz w:val="24"/>
          <w:szCs w:val="24"/>
        </w:rPr>
      </w:pPr>
      <w:r w:rsidRPr="00D53687">
        <w:rPr>
          <w:noProof/>
        </w:rPr>
        <w:drawing>
          <wp:anchor distT="0" distB="0" distL="114300" distR="114300" simplePos="0" relativeHeight="251671552" behindDoc="1" locked="0" layoutInCell="1" allowOverlap="1" wp14:anchorId="3649E124" wp14:editId="51A3D32A">
            <wp:simplePos x="0" y="0"/>
            <wp:positionH relativeFrom="column">
              <wp:posOffset>396240</wp:posOffset>
            </wp:positionH>
            <wp:positionV relativeFrom="paragraph">
              <wp:posOffset>506730</wp:posOffset>
            </wp:positionV>
            <wp:extent cx="1978873" cy="1371600"/>
            <wp:effectExtent l="0" t="0" r="2540" b="0"/>
            <wp:wrapTight wrapText="bothSides">
              <wp:wrapPolygon edited="0">
                <wp:start x="0" y="0"/>
                <wp:lineTo x="0" y="21300"/>
                <wp:lineTo x="21420" y="21300"/>
                <wp:lineTo x="2142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204" t="54292" r="82336" b="31588"/>
                    <a:stretch/>
                  </pic:blipFill>
                  <pic:spPr bwMode="auto">
                    <a:xfrm>
                      <a:off x="0" y="0"/>
                      <a:ext cx="1978873" cy="1371600"/>
                    </a:xfrm>
                    <a:prstGeom prst="rect">
                      <a:avLst/>
                    </a:prstGeom>
                    <a:ln>
                      <a:noFill/>
                    </a:ln>
                    <a:extLst>
                      <a:ext uri="{53640926-AAD7-44D8-BBD7-CCE9431645EC}">
                        <a14:shadowObscured xmlns:a14="http://schemas.microsoft.com/office/drawing/2010/main"/>
                      </a:ext>
                    </a:extLst>
                  </pic:spPr>
                </pic:pic>
              </a:graphicData>
            </a:graphic>
          </wp:anchor>
        </w:drawing>
      </w:r>
      <w:r w:rsidRPr="00D53687">
        <w:rPr>
          <w:sz w:val="24"/>
          <w:szCs w:val="24"/>
        </w:rPr>
        <w:t xml:space="preserve"> </w:t>
      </w:r>
    </w:p>
    <w:p w14:paraId="02FF0E63" w14:textId="7BD681AE" w:rsidR="00F93196" w:rsidRPr="00D53687" w:rsidRDefault="00451C8A" w:rsidP="00D46D88">
      <w:pPr>
        <w:pStyle w:val="BodyText"/>
        <w:spacing w:before="234" w:line="259" w:lineRule="auto"/>
        <w:ind w:left="239" w:right="378" w:firstLine="3"/>
        <w:rPr>
          <w:sz w:val="24"/>
          <w:szCs w:val="24"/>
        </w:rPr>
      </w:pPr>
      <w:r w:rsidRPr="00D53687">
        <w:rPr>
          <w:sz w:val="24"/>
          <w:szCs w:val="24"/>
        </w:rPr>
        <w:t xml:space="preserve">Figure 15 A label graph G </w:t>
      </w:r>
    </w:p>
    <w:p w14:paraId="47BAF776" w14:textId="77777777" w:rsidR="00451C8A" w:rsidRPr="00D53687" w:rsidRDefault="00451C8A" w:rsidP="003974D7">
      <w:pPr>
        <w:pStyle w:val="BodyText"/>
        <w:spacing w:before="3" w:line="264" w:lineRule="auto"/>
        <w:ind w:right="299"/>
        <w:jc w:val="both"/>
        <w:rPr>
          <w:sz w:val="24"/>
          <w:szCs w:val="24"/>
        </w:rPr>
      </w:pPr>
    </w:p>
    <w:p w14:paraId="59A17CD1" w14:textId="3B4B02E6" w:rsidR="006F742E" w:rsidRPr="00D53687" w:rsidRDefault="006F742E" w:rsidP="00D53687">
      <w:pPr>
        <w:jc w:val="both"/>
        <w:rPr>
          <w:b/>
        </w:rPr>
      </w:pPr>
      <w:r w:rsidRPr="00D53687">
        <w:t>The distance</w:t>
      </w:r>
      <w:r w:rsidRPr="00D53687">
        <w:rPr>
          <w:spacing w:val="1"/>
        </w:rPr>
        <w:t xml:space="preserve"> </w:t>
      </w:r>
      <w:r w:rsidRPr="00D53687">
        <w:t>matrix has</w:t>
      </w:r>
      <w:r w:rsidRPr="00D53687">
        <w:rPr>
          <w:spacing w:val="47"/>
        </w:rPr>
        <w:t xml:space="preserve"> </w:t>
      </w:r>
      <w:r w:rsidRPr="00D53687">
        <w:t>found a widespread</w:t>
      </w:r>
      <w:r w:rsidRPr="00D53687">
        <w:rPr>
          <w:spacing w:val="48"/>
        </w:rPr>
        <w:t xml:space="preserve"> </w:t>
      </w:r>
      <w:r w:rsidRPr="00D53687">
        <w:t>application</w:t>
      </w:r>
      <w:r w:rsidRPr="00D53687">
        <w:rPr>
          <w:spacing w:val="47"/>
        </w:rPr>
        <w:t xml:space="preserve"> </w:t>
      </w:r>
      <w:r w:rsidRPr="00D53687">
        <w:t>in chemistry</w:t>
      </w:r>
      <w:r w:rsidRPr="00D53687">
        <w:rPr>
          <w:spacing w:val="48"/>
        </w:rPr>
        <w:t xml:space="preserve"> </w:t>
      </w:r>
      <w:r w:rsidRPr="00D53687">
        <w:t>in</w:t>
      </w:r>
      <w:r w:rsidRPr="00D53687">
        <w:rPr>
          <w:spacing w:val="1"/>
        </w:rPr>
        <w:t xml:space="preserve"> </w:t>
      </w:r>
      <w:r w:rsidRPr="00D53687">
        <w:t>both explicit and implicit forms. The first explicit use of the distance matrix</w:t>
      </w:r>
      <w:r w:rsidRPr="00D53687">
        <w:rPr>
          <w:spacing w:val="1"/>
        </w:rPr>
        <w:t xml:space="preserve"> </w:t>
      </w:r>
      <w:r w:rsidRPr="00D53687">
        <w:t>was employed</w:t>
      </w:r>
      <w:r w:rsidRPr="00D53687">
        <w:rPr>
          <w:spacing w:val="48"/>
        </w:rPr>
        <w:t xml:space="preserve"> </w:t>
      </w:r>
      <w:r w:rsidRPr="00D53687">
        <w:t>the</w:t>
      </w:r>
      <w:r w:rsidRPr="00D53687">
        <w:rPr>
          <w:spacing w:val="47"/>
        </w:rPr>
        <w:t xml:space="preserve"> </w:t>
      </w:r>
      <w:r w:rsidRPr="00D53687">
        <w:t>for</w:t>
      </w:r>
      <w:r w:rsidRPr="00D53687">
        <w:rPr>
          <w:spacing w:val="1"/>
        </w:rPr>
        <w:t xml:space="preserve"> </w:t>
      </w:r>
      <w:r w:rsidRPr="00D53687">
        <w:t>studying</w:t>
      </w:r>
      <w:r w:rsidRPr="00D53687">
        <w:rPr>
          <w:spacing w:val="1"/>
        </w:rPr>
        <w:t xml:space="preserve"> </w:t>
      </w:r>
      <w:r w:rsidRPr="00D53687">
        <w:t>the</w:t>
      </w:r>
      <w:r w:rsidRPr="00D53687">
        <w:rPr>
          <w:spacing w:val="1"/>
        </w:rPr>
        <w:t xml:space="preserve"> </w:t>
      </w:r>
      <w:r w:rsidRPr="00D53687">
        <w:t>permutational</w:t>
      </w:r>
      <w:r w:rsidRPr="00D53687">
        <w:rPr>
          <w:spacing w:val="1"/>
        </w:rPr>
        <w:t xml:space="preserve"> </w:t>
      </w:r>
      <w:r w:rsidRPr="00D53687">
        <w:t>isomers</w:t>
      </w:r>
      <w:r w:rsidRPr="00D53687">
        <w:rPr>
          <w:spacing w:val="1"/>
        </w:rPr>
        <w:t xml:space="preserve"> </w:t>
      </w:r>
      <w:r w:rsidRPr="00D53687">
        <w:t>of</w:t>
      </w:r>
      <w:r w:rsidRPr="00D53687">
        <w:rPr>
          <w:spacing w:val="47"/>
        </w:rPr>
        <w:t xml:space="preserve"> </w:t>
      </w:r>
      <w:r w:rsidRPr="00D53687">
        <w:t>stereo</w:t>
      </w:r>
      <w:r w:rsidR="00C8350B" w:rsidRPr="00D53687">
        <w:t xml:space="preserve"> </w:t>
      </w:r>
      <w:r w:rsidRPr="00D53687">
        <w:t>chemically</w:t>
      </w:r>
      <w:r w:rsidRPr="00D53687">
        <w:rPr>
          <w:spacing w:val="48"/>
        </w:rPr>
        <w:t xml:space="preserve"> </w:t>
      </w:r>
      <w:r w:rsidRPr="00D53687">
        <w:t>nonrigid</w:t>
      </w:r>
      <w:r w:rsidRPr="00D53687">
        <w:rPr>
          <w:spacing w:val="47"/>
        </w:rPr>
        <w:t xml:space="preserve"> </w:t>
      </w:r>
      <w:r w:rsidRPr="00D53687">
        <w:t>molecules.</w:t>
      </w:r>
      <w:r w:rsidRPr="00D53687">
        <w:rPr>
          <w:spacing w:val="1"/>
        </w:rPr>
        <w:t xml:space="preserve"> </w:t>
      </w:r>
      <w:r w:rsidRPr="00D53687">
        <w:t>The distance matrix in explicit form is also used</w:t>
      </w:r>
      <w:r w:rsidR="001F4892" w:rsidRPr="00D53687">
        <w:t xml:space="preserve"> </w:t>
      </w:r>
      <w:r w:rsidRPr="00D53687">
        <w:t>to generate the</w:t>
      </w:r>
      <w:r w:rsidRPr="00D53687">
        <w:rPr>
          <w:spacing w:val="1"/>
        </w:rPr>
        <w:t xml:space="preserve"> </w:t>
      </w:r>
      <w:r w:rsidRPr="00D53687">
        <w:rPr>
          <w:b/>
          <w:i/>
        </w:rPr>
        <w:t>distance</w:t>
      </w:r>
      <w:r w:rsidRPr="00D53687">
        <w:rPr>
          <w:b/>
          <w:i/>
          <w:spacing w:val="29"/>
        </w:rPr>
        <w:t xml:space="preserve"> </w:t>
      </w:r>
      <w:r w:rsidRPr="00D53687">
        <w:rPr>
          <w:b/>
          <w:i/>
          <w:spacing w:val="11"/>
        </w:rPr>
        <w:t>polynomial</w:t>
      </w:r>
      <w:r w:rsidRPr="00D53687">
        <w:rPr>
          <w:b/>
          <w:i/>
          <w:spacing w:val="40"/>
        </w:rPr>
        <w:t xml:space="preserve"> </w:t>
      </w:r>
      <w:r w:rsidRPr="00D53687">
        <w:t>and</w:t>
      </w:r>
      <w:r w:rsidRPr="00D53687">
        <w:rPr>
          <w:spacing w:val="33"/>
        </w:rPr>
        <w:t xml:space="preserve"> </w:t>
      </w:r>
      <w:r w:rsidRPr="00D53687">
        <w:t>the</w:t>
      </w:r>
      <w:r w:rsidRPr="00D53687">
        <w:rPr>
          <w:spacing w:val="30"/>
        </w:rPr>
        <w:t xml:space="preserve"> </w:t>
      </w:r>
      <w:r w:rsidRPr="00D53687">
        <w:rPr>
          <w:b/>
          <w:i/>
        </w:rPr>
        <w:t>distance</w:t>
      </w:r>
      <w:r w:rsidRPr="00D53687">
        <w:rPr>
          <w:b/>
          <w:i/>
          <w:spacing w:val="2"/>
        </w:rPr>
        <w:t xml:space="preserve"> </w:t>
      </w:r>
      <w:r w:rsidRPr="00D53687">
        <w:rPr>
          <w:b/>
          <w:i/>
          <w:spacing w:val="10"/>
        </w:rPr>
        <w:t>spectrum</w:t>
      </w:r>
      <w:r w:rsidRPr="00D53687">
        <w:rPr>
          <w:b/>
        </w:rPr>
        <w:t>.</w:t>
      </w:r>
    </w:p>
    <w:p w14:paraId="599F3913" w14:textId="77777777" w:rsidR="003974D7" w:rsidRPr="00D53687" w:rsidRDefault="003974D7" w:rsidP="003974D7">
      <w:pPr>
        <w:pStyle w:val="BodyText"/>
        <w:spacing w:before="3" w:line="264" w:lineRule="auto"/>
        <w:ind w:right="299"/>
        <w:jc w:val="both"/>
        <w:rPr>
          <w:b/>
          <w:sz w:val="24"/>
          <w:szCs w:val="24"/>
        </w:rPr>
      </w:pPr>
    </w:p>
    <w:p w14:paraId="6C8DC7BC" w14:textId="0BD8E0AD" w:rsidR="00DD12BD" w:rsidRPr="00D53687" w:rsidRDefault="00DD12BD" w:rsidP="00451C8A">
      <w:pPr>
        <w:pStyle w:val="Heading9"/>
        <w:ind w:left="78" w:right="351"/>
        <w:rPr>
          <w:b w:val="0"/>
          <w:sz w:val="22"/>
        </w:rPr>
      </w:pPr>
      <w:bookmarkStart w:id="3" w:name="_TOC_250004"/>
      <w:r w:rsidRPr="00D53687">
        <w:t>T</w:t>
      </w:r>
      <w:r w:rsidR="00451C8A" w:rsidRPr="00D53687">
        <w:t>opological indices</w:t>
      </w:r>
      <w:bookmarkEnd w:id="3"/>
    </w:p>
    <w:p w14:paraId="5D04F4AF" w14:textId="1CB00AA5" w:rsidR="005417E2" w:rsidRPr="00D53687" w:rsidRDefault="00DD12BD" w:rsidP="00D53687">
      <w:pPr>
        <w:jc w:val="both"/>
      </w:pPr>
      <w:r w:rsidRPr="00D53687">
        <w:t>A</w:t>
      </w:r>
      <w:r w:rsidRPr="00D53687">
        <w:rPr>
          <w:spacing w:val="1"/>
        </w:rPr>
        <w:t xml:space="preserve"> </w:t>
      </w:r>
      <w:r w:rsidRPr="00D53687">
        <w:t>single</w:t>
      </w:r>
      <w:r w:rsidRPr="00D53687">
        <w:rPr>
          <w:spacing w:val="47"/>
        </w:rPr>
        <w:t xml:space="preserve"> </w:t>
      </w:r>
      <w:r w:rsidRPr="00D53687">
        <w:t>number that</w:t>
      </w:r>
      <w:r w:rsidRPr="00D53687">
        <w:rPr>
          <w:spacing w:val="48"/>
        </w:rPr>
        <w:t xml:space="preserve"> </w:t>
      </w:r>
      <w:r w:rsidRPr="00D53687">
        <w:t>can</w:t>
      </w:r>
      <w:r w:rsidRPr="00D53687">
        <w:rPr>
          <w:spacing w:val="47"/>
        </w:rPr>
        <w:t xml:space="preserve"> </w:t>
      </w:r>
      <w:r w:rsidRPr="00D53687">
        <w:t>be</w:t>
      </w:r>
      <w:r w:rsidRPr="00D53687">
        <w:rPr>
          <w:spacing w:val="48"/>
        </w:rPr>
        <w:t xml:space="preserve"> </w:t>
      </w:r>
      <w:r w:rsidRPr="00D53687">
        <w:t>used to characterize the</w:t>
      </w:r>
      <w:r w:rsidRPr="00D53687">
        <w:rPr>
          <w:spacing w:val="47"/>
        </w:rPr>
        <w:t xml:space="preserve"> </w:t>
      </w:r>
      <w:r w:rsidRPr="00D53687">
        <w:t>graph of a molecule</w:t>
      </w:r>
      <w:r w:rsidRPr="00D53687">
        <w:rPr>
          <w:spacing w:val="1"/>
        </w:rPr>
        <w:t xml:space="preserve"> </w:t>
      </w:r>
      <w:r w:rsidRPr="00D53687">
        <w:t>is called</w:t>
      </w:r>
      <w:r w:rsidRPr="00D53687">
        <w:rPr>
          <w:spacing w:val="1"/>
        </w:rPr>
        <w:t xml:space="preserve"> </w:t>
      </w:r>
      <w:r w:rsidRPr="00D53687">
        <w:t xml:space="preserve">a </w:t>
      </w:r>
      <w:r w:rsidRPr="00D53687">
        <w:rPr>
          <w:i/>
        </w:rPr>
        <w:t xml:space="preserve">topological index. </w:t>
      </w:r>
      <w:r w:rsidRPr="00D53687">
        <w:t>(The</w:t>
      </w:r>
      <w:r w:rsidRPr="00D53687">
        <w:rPr>
          <w:spacing w:val="1"/>
        </w:rPr>
        <w:t xml:space="preserve"> </w:t>
      </w:r>
      <w:r w:rsidRPr="00D53687">
        <w:t xml:space="preserve">term </w:t>
      </w:r>
      <w:r w:rsidRPr="00D53687">
        <w:rPr>
          <w:i/>
        </w:rPr>
        <w:t xml:space="preserve">graph-theoretical index </w:t>
      </w:r>
      <w:r w:rsidRPr="00D53687">
        <w:t>would be</w:t>
      </w:r>
      <w:r w:rsidRPr="00D53687">
        <w:rPr>
          <w:spacing w:val="1"/>
        </w:rPr>
        <w:t xml:space="preserve"> </w:t>
      </w:r>
      <w:r w:rsidRPr="00D53687">
        <w:t>more accurate</w:t>
      </w:r>
      <w:r w:rsidRPr="00D53687">
        <w:rPr>
          <w:spacing w:val="1"/>
        </w:rPr>
        <w:t xml:space="preserve"> </w:t>
      </w:r>
      <w:r w:rsidRPr="00D53687">
        <w:t>than topological</w:t>
      </w:r>
      <w:r w:rsidRPr="00D53687">
        <w:rPr>
          <w:spacing w:val="1"/>
        </w:rPr>
        <w:t xml:space="preserve"> </w:t>
      </w:r>
      <w:r w:rsidRPr="00D53687">
        <w:t>index,</w:t>
      </w:r>
      <w:r w:rsidRPr="00D53687">
        <w:rPr>
          <w:spacing w:val="1"/>
        </w:rPr>
        <w:t xml:space="preserve"> </w:t>
      </w:r>
      <w:r w:rsidRPr="00D53687">
        <w:t>but the latter is more common in the</w:t>
      </w:r>
      <w:r w:rsidRPr="00D53687">
        <w:rPr>
          <w:spacing w:val="1"/>
        </w:rPr>
        <w:t xml:space="preserve"> </w:t>
      </w:r>
      <w:r w:rsidRPr="00D53687">
        <w:t>chemical</w:t>
      </w:r>
      <w:r w:rsidRPr="00D53687">
        <w:rPr>
          <w:spacing w:val="1"/>
        </w:rPr>
        <w:t xml:space="preserve"> </w:t>
      </w:r>
      <w:r w:rsidRPr="00D53687">
        <w:t>literature.)</w:t>
      </w:r>
      <w:r w:rsidRPr="00D53687">
        <w:rPr>
          <w:spacing w:val="1"/>
        </w:rPr>
        <w:t xml:space="preserve"> </w:t>
      </w:r>
      <w:r w:rsidRPr="00D53687">
        <w:t>A</w:t>
      </w:r>
      <w:r w:rsidRPr="00D53687">
        <w:rPr>
          <w:spacing w:val="1"/>
        </w:rPr>
        <w:t xml:space="preserve"> </w:t>
      </w:r>
      <w:r w:rsidRPr="00D53687">
        <w:t>topological</w:t>
      </w:r>
      <w:r w:rsidRPr="00D53687">
        <w:rPr>
          <w:spacing w:val="1"/>
        </w:rPr>
        <w:t xml:space="preserve"> </w:t>
      </w:r>
      <w:r w:rsidRPr="00D53687">
        <w:t>index,</w:t>
      </w:r>
      <w:r w:rsidRPr="00D53687">
        <w:rPr>
          <w:spacing w:val="1"/>
        </w:rPr>
        <w:t xml:space="preserve"> </w:t>
      </w:r>
      <w:r w:rsidRPr="00D53687">
        <w:t>thus,</w:t>
      </w:r>
      <w:r w:rsidRPr="00D53687">
        <w:rPr>
          <w:spacing w:val="1"/>
        </w:rPr>
        <w:t xml:space="preserve"> </w:t>
      </w:r>
      <w:r w:rsidRPr="00D53687">
        <w:t>appears</w:t>
      </w:r>
      <w:r w:rsidRPr="00D53687">
        <w:rPr>
          <w:spacing w:val="1"/>
        </w:rPr>
        <w:t xml:space="preserve"> </w:t>
      </w:r>
      <w:r w:rsidRPr="00D53687">
        <w:t>to</w:t>
      </w:r>
      <w:r w:rsidRPr="00D53687">
        <w:rPr>
          <w:spacing w:val="47"/>
        </w:rPr>
        <w:t xml:space="preserve"> </w:t>
      </w:r>
      <w:r w:rsidRPr="00D53687">
        <w:t>be</w:t>
      </w:r>
      <w:r w:rsidRPr="00D53687">
        <w:rPr>
          <w:spacing w:val="48"/>
        </w:rPr>
        <w:t xml:space="preserve"> </w:t>
      </w:r>
      <w:r w:rsidRPr="00D53687">
        <w:t>a</w:t>
      </w:r>
      <w:r w:rsidRPr="00D53687">
        <w:rPr>
          <w:spacing w:val="47"/>
        </w:rPr>
        <w:t xml:space="preserve"> </w:t>
      </w:r>
      <w:r w:rsidRPr="00D53687">
        <w:t>convenient</w:t>
      </w:r>
      <w:r w:rsidRPr="00D53687">
        <w:rPr>
          <w:spacing w:val="1"/>
        </w:rPr>
        <w:t xml:space="preserve"> </w:t>
      </w:r>
      <w:r w:rsidRPr="00D53687">
        <w:t>device</w:t>
      </w:r>
      <w:r w:rsidRPr="00D53687">
        <w:rPr>
          <w:spacing w:val="1"/>
        </w:rPr>
        <w:t xml:space="preserve"> </w:t>
      </w:r>
      <w:r w:rsidRPr="00D53687">
        <w:t>for</w:t>
      </w:r>
      <w:r w:rsidRPr="00D53687">
        <w:rPr>
          <w:spacing w:val="1"/>
        </w:rPr>
        <w:t xml:space="preserve"> </w:t>
      </w:r>
      <w:r w:rsidRPr="00D53687">
        <w:t>converting</w:t>
      </w:r>
      <w:r w:rsidRPr="00D53687">
        <w:rPr>
          <w:spacing w:val="1"/>
        </w:rPr>
        <w:t xml:space="preserve"> </w:t>
      </w:r>
      <w:r w:rsidRPr="00D53687">
        <w:t>chemical</w:t>
      </w:r>
      <w:r w:rsidRPr="00D53687">
        <w:rPr>
          <w:spacing w:val="1"/>
        </w:rPr>
        <w:t xml:space="preserve"> </w:t>
      </w:r>
      <w:r w:rsidRPr="00D53687">
        <w:t>constitution</w:t>
      </w:r>
      <w:r w:rsidRPr="00D53687">
        <w:rPr>
          <w:spacing w:val="1"/>
        </w:rPr>
        <w:t xml:space="preserve"> </w:t>
      </w:r>
      <w:r w:rsidRPr="00D53687">
        <w:t>into</w:t>
      </w:r>
      <w:r w:rsidRPr="00D53687">
        <w:rPr>
          <w:spacing w:val="1"/>
        </w:rPr>
        <w:t xml:space="preserve"> </w:t>
      </w:r>
      <w:r w:rsidRPr="00D53687">
        <w:t>a</w:t>
      </w:r>
      <w:r w:rsidRPr="00D53687">
        <w:rPr>
          <w:spacing w:val="1"/>
        </w:rPr>
        <w:t xml:space="preserve"> </w:t>
      </w:r>
      <w:r w:rsidRPr="00D53687">
        <w:t>number.</w:t>
      </w:r>
      <w:r w:rsidRPr="00D53687">
        <w:rPr>
          <w:spacing w:val="1"/>
        </w:rPr>
        <w:t xml:space="preserve"> </w:t>
      </w:r>
      <w:r w:rsidRPr="00D53687">
        <w:t>Evidently,</w:t>
      </w:r>
      <w:r w:rsidRPr="00D53687">
        <w:rPr>
          <w:spacing w:val="47"/>
        </w:rPr>
        <w:t xml:space="preserve"> </w:t>
      </w:r>
      <w:r w:rsidRPr="00D53687">
        <w:t>this</w:t>
      </w:r>
      <w:r w:rsidRPr="00D53687">
        <w:rPr>
          <w:spacing w:val="1"/>
        </w:rPr>
        <w:t xml:space="preserve"> </w:t>
      </w:r>
      <w:r w:rsidRPr="00D53687">
        <w:t>number</w:t>
      </w:r>
      <w:r w:rsidRPr="00D53687">
        <w:rPr>
          <w:spacing w:val="1"/>
        </w:rPr>
        <w:t xml:space="preserve"> </w:t>
      </w:r>
      <w:r w:rsidRPr="00D53687">
        <w:t>must</w:t>
      </w:r>
      <w:r w:rsidRPr="00D53687">
        <w:rPr>
          <w:spacing w:val="47"/>
        </w:rPr>
        <w:t xml:space="preserve"> </w:t>
      </w:r>
      <w:r w:rsidRPr="00D53687">
        <w:t>have</w:t>
      </w:r>
      <w:r w:rsidRPr="00D53687">
        <w:rPr>
          <w:spacing w:val="48"/>
        </w:rPr>
        <w:t xml:space="preserve"> </w:t>
      </w:r>
      <w:r w:rsidRPr="00D53687">
        <w:t>the</w:t>
      </w:r>
      <w:r w:rsidRPr="00D53687">
        <w:rPr>
          <w:spacing w:val="47"/>
        </w:rPr>
        <w:t xml:space="preserve"> </w:t>
      </w:r>
      <w:r w:rsidRPr="00D53687">
        <w:t>same</w:t>
      </w:r>
      <w:r w:rsidRPr="00D53687">
        <w:rPr>
          <w:spacing w:val="48"/>
        </w:rPr>
        <w:t xml:space="preserve"> </w:t>
      </w:r>
      <w:r w:rsidRPr="00D53687">
        <w:t>value</w:t>
      </w:r>
      <w:r w:rsidRPr="00D53687">
        <w:rPr>
          <w:spacing w:val="47"/>
        </w:rPr>
        <w:t xml:space="preserve"> </w:t>
      </w:r>
      <w:r w:rsidRPr="00D53687">
        <w:t>for</w:t>
      </w:r>
      <w:r w:rsidRPr="00D53687">
        <w:rPr>
          <w:spacing w:val="48"/>
        </w:rPr>
        <w:t xml:space="preserve"> </w:t>
      </w:r>
      <w:r w:rsidRPr="00D53687">
        <w:t>a given</w:t>
      </w:r>
      <w:r w:rsidRPr="00D53687">
        <w:rPr>
          <w:spacing w:val="47"/>
        </w:rPr>
        <w:t xml:space="preserve"> </w:t>
      </w:r>
      <w:r w:rsidRPr="00D53687">
        <w:t>molecule</w:t>
      </w:r>
      <w:r w:rsidRPr="00D53687">
        <w:rPr>
          <w:spacing w:val="48"/>
        </w:rPr>
        <w:t xml:space="preserve"> </w:t>
      </w:r>
      <w:r w:rsidRPr="00D53687">
        <w:t>regardless</w:t>
      </w:r>
      <w:r w:rsidRPr="00D53687">
        <w:rPr>
          <w:spacing w:val="47"/>
        </w:rPr>
        <w:t xml:space="preserve"> </w:t>
      </w:r>
      <w:r w:rsidRPr="00D53687">
        <w:t>of ways</w:t>
      </w:r>
      <w:r w:rsidRPr="00D53687">
        <w:rPr>
          <w:spacing w:val="1"/>
        </w:rPr>
        <w:t xml:space="preserve"> </w:t>
      </w:r>
      <w:r w:rsidRPr="00D53687">
        <w:t>in</w:t>
      </w:r>
      <w:r w:rsidRPr="00D53687">
        <w:rPr>
          <w:spacing w:val="1"/>
        </w:rPr>
        <w:t xml:space="preserve"> </w:t>
      </w:r>
      <w:r w:rsidRPr="00D53687">
        <w:t>which</w:t>
      </w:r>
      <w:r w:rsidRPr="00D53687">
        <w:rPr>
          <w:spacing w:val="1"/>
        </w:rPr>
        <w:t xml:space="preserve"> </w:t>
      </w:r>
      <w:r w:rsidRPr="00D53687">
        <w:t>the</w:t>
      </w:r>
      <w:r w:rsidRPr="00D53687">
        <w:rPr>
          <w:spacing w:val="1"/>
        </w:rPr>
        <w:t xml:space="preserve"> </w:t>
      </w:r>
      <w:r w:rsidRPr="00D53687">
        <w:t>corresponding</w:t>
      </w:r>
      <w:r w:rsidRPr="00D53687">
        <w:rPr>
          <w:spacing w:val="1"/>
        </w:rPr>
        <w:t xml:space="preserve"> </w:t>
      </w:r>
      <w:r w:rsidRPr="00D53687">
        <w:t>graph</w:t>
      </w:r>
      <w:r w:rsidRPr="00D53687">
        <w:rPr>
          <w:spacing w:val="1"/>
        </w:rPr>
        <w:t xml:space="preserve"> </w:t>
      </w:r>
      <w:r w:rsidRPr="00D53687">
        <w:t>is</w:t>
      </w:r>
      <w:r w:rsidRPr="00D53687">
        <w:rPr>
          <w:spacing w:val="1"/>
        </w:rPr>
        <w:t xml:space="preserve"> </w:t>
      </w:r>
      <w:r w:rsidRPr="00D53687">
        <w:t>drawn</w:t>
      </w:r>
      <w:r w:rsidRPr="00D53687">
        <w:rPr>
          <w:spacing w:val="1"/>
        </w:rPr>
        <w:t xml:space="preserve"> </w:t>
      </w:r>
      <w:r w:rsidRPr="00D53687">
        <w:t>or</w:t>
      </w:r>
      <w:r w:rsidRPr="00D53687">
        <w:rPr>
          <w:spacing w:val="1"/>
        </w:rPr>
        <w:t xml:space="preserve"> </w:t>
      </w:r>
      <w:r w:rsidRPr="00D53687">
        <w:t>labeled.</w:t>
      </w:r>
      <w:r w:rsidRPr="00D53687">
        <w:rPr>
          <w:spacing w:val="47"/>
        </w:rPr>
        <w:t xml:space="preserve"> </w:t>
      </w:r>
      <w:r w:rsidRPr="00D53687">
        <w:t>Such</w:t>
      </w:r>
      <w:r w:rsidRPr="00D53687">
        <w:rPr>
          <w:spacing w:val="48"/>
        </w:rPr>
        <w:t xml:space="preserve"> </w:t>
      </w:r>
      <w:r w:rsidRPr="00D53687">
        <w:t>a</w:t>
      </w:r>
      <w:r w:rsidRPr="00D53687">
        <w:rPr>
          <w:spacing w:val="47"/>
        </w:rPr>
        <w:t xml:space="preserve"> </w:t>
      </w:r>
      <w:r w:rsidRPr="00D53687">
        <w:t>number</w:t>
      </w:r>
      <w:r w:rsidRPr="00D53687">
        <w:rPr>
          <w:spacing w:val="48"/>
        </w:rPr>
        <w:t xml:space="preserve"> </w:t>
      </w:r>
      <w:r w:rsidRPr="00D53687">
        <w:t>is</w:t>
      </w:r>
      <w:r w:rsidRPr="00D53687">
        <w:rPr>
          <w:spacing w:val="1"/>
        </w:rPr>
        <w:t xml:space="preserve"> </w:t>
      </w:r>
      <w:r w:rsidRPr="00D53687">
        <w:t>referred</w:t>
      </w:r>
      <w:r w:rsidRPr="00D53687">
        <w:rPr>
          <w:spacing w:val="1"/>
        </w:rPr>
        <w:t xml:space="preserve"> </w:t>
      </w:r>
      <w:r w:rsidRPr="00D53687">
        <w:t>to</w:t>
      </w:r>
      <w:r w:rsidRPr="00D53687">
        <w:rPr>
          <w:spacing w:val="1"/>
        </w:rPr>
        <w:t xml:space="preserve"> </w:t>
      </w:r>
      <w:r w:rsidRPr="00D53687">
        <w:t>by graph</w:t>
      </w:r>
      <w:r w:rsidRPr="00D53687">
        <w:rPr>
          <w:spacing w:val="47"/>
        </w:rPr>
        <w:t xml:space="preserve"> </w:t>
      </w:r>
      <w:r w:rsidRPr="00D53687">
        <w:t>theorists</w:t>
      </w:r>
      <w:r w:rsidRPr="00D53687">
        <w:rPr>
          <w:spacing w:val="48"/>
        </w:rPr>
        <w:t xml:space="preserve"> </w:t>
      </w:r>
      <w:r w:rsidRPr="00D53687">
        <w:t>as</w:t>
      </w:r>
      <w:r w:rsidRPr="00D53687">
        <w:rPr>
          <w:spacing w:val="47"/>
        </w:rPr>
        <w:t xml:space="preserve"> </w:t>
      </w:r>
      <w:r w:rsidRPr="00D53687">
        <w:t xml:space="preserve">a </w:t>
      </w:r>
      <w:r w:rsidRPr="00D53687">
        <w:rPr>
          <w:i/>
        </w:rPr>
        <w:t>graph invariant</w:t>
      </w:r>
      <w:r w:rsidRPr="00D53687">
        <w:t>.</w:t>
      </w:r>
      <w:r w:rsidRPr="00D53687">
        <w:rPr>
          <w:spacing w:val="47"/>
        </w:rPr>
        <w:t xml:space="preserve"> </w:t>
      </w:r>
      <w:r w:rsidRPr="00D53687">
        <w:t>For</w:t>
      </w:r>
      <w:r w:rsidRPr="00D53687">
        <w:rPr>
          <w:spacing w:val="48"/>
        </w:rPr>
        <w:t xml:space="preserve"> </w:t>
      </w:r>
      <w:r w:rsidRPr="00D53687">
        <w:t>example,</w:t>
      </w:r>
      <w:r w:rsidRPr="00D53687">
        <w:rPr>
          <w:spacing w:val="47"/>
        </w:rPr>
        <w:t xml:space="preserve"> </w:t>
      </w:r>
      <w:r w:rsidRPr="00D53687">
        <w:t>one</w:t>
      </w:r>
      <w:r w:rsidRPr="00D53687">
        <w:rPr>
          <w:spacing w:val="48"/>
        </w:rPr>
        <w:t xml:space="preserve"> </w:t>
      </w:r>
      <w:r w:rsidRPr="00D53687">
        <w:t>of</w:t>
      </w:r>
      <w:r w:rsidRPr="00D53687">
        <w:rPr>
          <w:spacing w:val="47"/>
        </w:rPr>
        <w:t xml:space="preserve"> </w:t>
      </w:r>
      <w:r w:rsidRPr="00D53687">
        <w:t>the</w:t>
      </w:r>
      <w:r w:rsidRPr="00D53687">
        <w:rPr>
          <w:spacing w:val="48"/>
        </w:rPr>
        <w:t xml:space="preserve"> </w:t>
      </w:r>
      <w:r w:rsidRPr="00D53687">
        <w:t>simplest</w:t>
      </w:r>
      <w:r w:rsidRPr="00D53687">
        <w:rPr>
          <w:spacing w:val="47"/>
        </w:rPr>
        <w:t xml:space="preserve"> </w:t>
      </w:r>
      <w:r w:rsidRPr="00D53687">
        <w:t>graph</w:t>
      </w:r>
      <w:r w:rsidRPr="00D53687">
        <w:rPr>
          <w:spacing w:val="48"/>
        </w:rPr>
        <w:t xml:space="preserve"> </w:t>
      </w:r>
      <w:r w:rsidRPr="00D53687">
        <w:t>invariants</w:t>
      </w:r>
      <w:r w:rsidRPr="00D53687">
        <w:rPr>
          <w:spacing w:val="47"/>
        </w:rPr>
        <w:t xml:space="preserve"> </w:t>
      </w:r>
      <w:r w:rsidRPr="00D53687">
        <w:t>(topological</w:t>
      </w:r>
      <w:r w:rsidRPr="00D53687">
        <w:rPr>
          <w:spacing w:val="48"/>
        </w:rPr>
        <w:t xml:space="preserve"> </w:t>
      </w:r>
      <w:r w:rsidRPr="00D53687">
        <w:t>indices)</w:t>
      </w:r>
      <w:r w:rsidRPr="00D53687">
        <w:rPr>
          <w:spacing w:val="1"/>
        </w:rPr>
        <w:t xml:space="preserve"> </w:t>
      </w:r>
      <w:r w:rsidRPr="00D53687">
        <w:t>is the number of vertices in the graph (the number of atoms in the molecule).</w:t>
      </w:r>
      <w:r w:rsidRPr="00D53687">
        <w:rPr>
          <w:spacing w:val="1"/>
        </w:rPr>
        <w:t xml:space="preserve"> </w:t>
      </w:r>
      <w:r w:rsidRPr="00D53687">
        <w:t>Hence,</w:t>
      </w:r>
      <w:r w:rsidRPr="00D53687">
        <w:rPr>
          <w:spacing w:val="5"/>
        </w:rPr>
        <w:t xml:space="preserve"> </w:t>
      </w:r>
      <w:r w:rsidRPr="00D53687">
        <w:t>it</w:t>
      </w:r>
      <w:r w:rsidRPr="00D53687">
        <w:rPr>
          <w:spacing w:val="30"/>
        </w:rPr>
        <w:t xml:space="preserve"> </w:t>
      </w:r>
      <w:r w:rsidRPr="00D53687">
        <w:t>could</w:t>
      </w:r>
      <w:r w:rsidRPr="00D53687">
        <w:rPr>
          <w:spacing w:val="34"/>
        </w:rPr>
        <w:t xml:space="preserve"> </w:t>
      </w:r>
      <w:r w:rsidRPr="00D53687">
        <w:t>be</w:t>
      </w:r>
      <w:r w:rsidRPr="00D53687">
        <w:rPr>
          <w:spacing w:val="42"/>
        </w:rPr>
        <w:t xml:space="preserve"> </w:t>
      </w:r>
      <w:r w:rsidRPr="00D53687">
        <w:t>simply</w:t>
      </w:r>
      <w:r w:rsidRPr="00D53687">
        <w:rPr>
          <w:spacing w:val="46"/>
        </w:rPr>
        <w:t xml:space="preserve"> </w:t>
      </w:r>
      <w:r w:rsidRPr="00D53687">
        <w:t>said</w:t>
      </w:r>
      <w:r w:rsidRPr="00D53687">
        <w:rPr>
          <w:spacing w:val="37"/>
        </w:rPr>
        <w:t xml:space="preserve"> </w:t>
      </w:r>
      <w:r w:rsidRPr="00D53687">
        <w:t>that</w:t>
      </w:r>
      <w:r w:rsidRPr="00D53687">
        <w:rPr>
          <w:spacing w:val="34"/>
        </w:rPr>
        <w:t xml:space="preserve"> </w:t>
      </w:r>
      <w:r w:rsidRPr="00D53687">
        <w:t>topological</w:t>
      </w:r>
      <w:r w:rsidRPr="00D53687">
        <w:rPr>
          <w:spacing w:val="42"/>
        </w:rPr>
        <w:t xml:space="preserve"> </w:t>
      </w:r>
      <w:r w:rsidRPr="00D53687">
        <w:t>indices</w:t>
      </w:r>
      <w:r w:rsidRPr="00D53687">
        <w:rPr>
          <w:spacing w:val="42"/>
        </w:rPr>
        <w:t xml:space="preserve"> </w:t>
      </w:r>
      <w:r w:rsidRPr="00D53687">
        <w:t>are</w:t>
      </w:r>
      <w:r w:rsidRPr="00D53687">
        <w:rPr>
          <w:spacing w:val="36"/>
        </w:rPr>
        <w:t xml:space="preserve"> </w:t>
      </w:r>
      <w:r w:rsidRPr="00D53687">
        <w:t>graph</w:t>
      </w:r>
      <w:r w:rsidRPr="00D53687">
        <w:rPr>
          <w:spacing w:val="43"/>
        </w:rPr>
        <w:t xml:space="preserve"> </w:t>
      </w:r>
      <w:r w:rsidRPr="00D53687">
        <w:t>invariants.</w:t>
      </w:r>
      <w:r w:rsidRPr="00D53687">
        <w:rPr>
          <w:spacing w:val="1"/>
        </w:rPr>
        <w:t xml:space="preserve"> </w:t>
      </w:r>
      <w:r w:rsidRPr="00D53687">
        <w:t>It should</w:t>
      </w:r>
      <w:r w:rsidRPr="00D53687">
        <w:rPr>
          <w:spacing w:val="1"/>
        </w:rPr>
        <w:t xml:space="preserve"> </w:t>
      </w:r>
      <w:r w:rsidRPr="00D53687">
        <w:t>also</w:t>
      </w:r>
      <w:r w:rsidRPr="00D53687">
        <w:rPr>
          <w:spacing w:val="47"/>
        </w:rPr>
        <w:t xml:space="preserve"> </w:t>
      </w:r>
      <w:r w:rsidRPr="00D53687">
        <w:t>be pointed</w:t>
      </w:r>
      <w:r w:rsidRPr="00D53687">
        <w:rPr>
          <w:spacing w:val="48"/>
        </w:rPr>
        <w:t xml:space="preserve"> </w:t>
      </w:r>
      <w:r w:rsidRPr="00D53687">
        <w:t>out</w:t>
      </w:r>
      <w:r w:rsidRPr="00D53687">
        <w:rPr>
          <w:spacing w:val="47"/>
        </w:rPr>
        <w:t xml:space="preserve"> </w:t>
      </w:r>
      <w:r w:rsidRPr="00D53687">
        <w:t>that topological</w:t>
      </w:r>
      <w:r w:rsidRPr="00D53687">
        <w:rPr>
          <w:spacing w:val="48"/>
        </w:rPr>
        <w:t xml:space="preserve"> </w:t>
      </w:r>
      <w:r w:rsidRPr="00D53687">
        <w:t>indices</w:t>
      </w:r>
      <w:r w:rsidRPr="00D53687">
        <w:rPr>
          <w:spacing w:val="47"/>
        </w:rPr>
        <w:t xml:space="preserve"> </w:t>
      </w:r>
      <w:r w:rsidRPr="00D53687">
        <w:t>do not generally</w:t>
      </w:r>
      <w:r w:rsidRPr="00D53687">
        <w:rPr>
          <w:spacing w:val="48"/>
        </w:rPr>
        <w:t xml:space="preserve"> </w:t>
      </w:r>
      <w:r w:rsidRPr="00D53687">
        <w:t>allow</w:t>
      </w:r>
      <w:r w:rsidRPr="00D53687">
        <w:rPr>
          <w:spacing w:val="1"/>
        </w:rPr>
        <w:t xml:space="preserve"> </w:t>
      </w:r>
      <w:r w:rsidRPr="00D53687">
        <w:t>the</w:t>
      </w:r>
      <w:r w:rsidRPr="00D53687">
        <w:rPr>
          <w:spacing w:val="1"/>
        </w:rPr>
        <w:t xml:space="preserve"> </w:t>
      </w:r>
      <w:r w:rsidRPr="00D53687">
        <w:t>reconstruction</w:t>
      </w:r>
      <w:r w:rsidRPr="00D53687">
        <w:rPr>
          <w:spacing w:val="1"/>
        </w:rPr>
        <w:t xml:space="preserve"> </w:t>
      </w:r>
      <w:r w:rsidRPr="00D53687">
        <w:lastRenderedPageBreak/>
        <w:t>of</w:t>
      </w:r>
      <w:r w:rsidRPr="00D53687">
        <w:rPr>
          <w:spacing w:val="1"/>
        </w:rPr>
        <w:t xml:space="preserve"> </w:t>
      </w:r>
      <w:r w:rsidRPr="00D53687">
        <w:t>the</w:t>
      </w:r>
      <w:r w:rsidRPr="00D53687">
        <w:rPr>
          <w:spacing w:val="1"/>
        </w:rPr>
        <w:t xml:space="preserve"> </w:t>
      </w:r>
      <w:r w:rsidRPr="00D53687">
        <w:t>molecular</w:t>
      </w:r>
      <w:r w:rsidRPr="00D53687">
        <w:rPr>
          <w:spacing w:val="1"/>
        </w:rPr>
        <w:t xml:space="preserve"> </w:t>
      </w:r>
      <w:r w:rsidRPr="00D53687">
        <w:t>graph,</w:t>
      </w:r>
      <w:r w:rsidRPr="00D53687">
        <w:rPr>
          <w:spacing w:val="1"/>
        </w:rPr>
        <w:t xml:space="preserve"> </w:t>
      </w:r>
      <w:r w:rsidRPr="00D53687">
        <w:t>implying</w:t>
      </w:r>
      <w:r w:rsidRPr="00D53687">
        <w:rPr>
          <w:spacing w:val="1"/>
        </w:rPr>
        <w:t xml:space="preserve"> </w:t>
      </w:r>
      <w:r w:rsidRPr="00D53687">
        <w:t>that</w:t>
      </w:r>
      <w:r w:rsidRPr="00D53687">
        <w:rPr>
          <w:spacing w:val="1"/>
        </w:rPr>
        <w:t xml:space="preserve"> </w:t>
      </w:r>
      <w:r w:rsidRPr="00D53687">
        <w:t>a</w:t>
      </w:r>
      <w:r w:rsidRPr="00D53687">
        <w:rPr>
          <w:spacing w:val="1"/>
        </w:rPr>
        <w:t xml:space="preserve"> </w:t>
      </w:r>
      <w:r w:rsidRPr="00D53687">
        <w:t>certain</w:t>
      </w:r>
      <w:r w:rsidRPr="00D53687">
        <w:rPr>
          <w:spacing w:val="1"/>
        </w:rPr>
        <w:t xml:space="preserve"> </w:t>
      </w:r>
      <w:r w:rsidRPr="00D53687">
        <w:t>loss</w:t>
      </w:r>
      <w:r w:rsidRPr="00D53687">
        <w:rPr>
          <w:spacing w:val="1"/>
        </w:rPr>
        <w:t xml:space="preserve"> </w:t>
      </w:r>
      <w:r w:rsidRPr="00D53687">
        <w:t>of</w:t>
      </w:r>
      <w:r w:rsidRPr="00D53687">
        <w:rPr>
          <w:spacing w:val="1"/>
        </w:rPr>
        <w:t xml:space="preserve"> </w:t>
      </w:r>
      <w:r w:rsidRPr="00D53687">
        <w:t>information</w:t>
      </w:r>
      <w:r w:rsidRPr="00D53687">
        <w:rPr>
          <w:spacing w:val="27"/>
        </w:rPr>
        <w:t xml:space="preserve"> </w:t>
      </w:r>
      <w:r w:rsidRPr="00D53687">
        <w:t>has</w:t>
      </w:r>
      <w:r w:rsidRPr="00D53687">
        <w:rPr>
          <w:spacing w:val="31"/>
        </w:rPr>
        <w:t xml:space="preserve"> </w:t>
      </w:r>
      <w:r w:rsidRPr="00D53687">
        <w:t>occurred</w:t>
      </w:r>
      <w:r w:rsidRPr="00D53687">
        <w:rPr>
          <w:spacing w:val="31"/>
        </w:rPr>
        <w:t xml:space="preserve"> </w:t>
      </w:r>
      <w:r w:rsidRPr="00D53687">
        <w:t>during</w:t>
      </w:r>
      <w:r w:rsidRPr="00D53687">
        <w:rPr>
          <w:spacing w:val="31"/>
        </w:rPr>
        <w:t xml:space="preserve"> </w:t>
      </w:r>
      <w:r w:rsidRPr="00D53687">
        <w:t>their</w:t>
      </w:r>
      <w:r w:rsidRPr="00D53687">
        <w:rPr>
          <w:spacing w:val="22"/>
        </w:rPr>
        <w:t xml:space="preserve"> </w:t>
      </w:r>
      <w:r w:rsidRPr="00D53687">
        <w:t>creation.</w:t>
      </w:r>
    </w:p>
    <w:p w14:paraId="4870C690" w14:textId="77777777" w:rsidR="005417E2" w:rsidRPr="00D53687" w:rsidRDefault="00DD12BD" w:rsidP="00D53687">
      <w:pPr>
        <w:jc w:val="both"/>
      </w:pPr>
      <w:r w:rsidRPr="00D53687">
        <w:t>The interest in topological indices is in the main related to their use in</w:t>
      </w:r>
      <w:r w:rsidRPr="00D53687">
        <w:rPr>
          <w:spacing w:val="1"/>
        </w:rPr>
        <w:t xml:space="preserve"> </w:t>
      </w:r>
      <w:r w:rsidRPr="00D53687">
        <w:rPr>
          <w:i/>
        </w:rPr>
        <w:t xml:space="preserve">nonempirical </w:t>
      </w:r>
      <w:r w:rsidRPr="00D53687">
        <w:t>quantitative structure-property relationships (QSPR)</w:t>
      </w:r>
      <w:r w:rsidRPr="00D53687">
        <w:rPr>
          <w:spacing w:val="1"/>
        </w:rPr>
        <w:t xml:space="preserve"> </w:t>
      </w:r>
      <w:r w:rsidRPr="00D53687">
        <w:t>and quantitative</w:t>
      </w:r>
      <w:r w:rsidRPr="00D53687">
        <w:rPr>
          <w:spacing w:val="1"/>
        </w:rPr>
        <w:t xml:space="preserve"> </w:t>
      </w:r>
      <w:r w:rsidRPr="00D53687">
        <w:t>structure-activity</w:t>
      </w:r>
      <w:r w:rsidRPr="00D53687">
        <w:rPr>
          <w:spacing w:val="47"/>
        </w:rPr>
        <w:t xml:space="preserve"> </w:t>
      </w:r>
      <w:r w:rsidRPr="00D53687">
        <w:t>relationships</w:t>
      </w:r>
      <w:r w:rsidRPr="00D53687">
        <w:rPr>
          <w:spacing w:val="48"/>
        </w:rPr>
        <w:t xml:space="preserve"> </w:t>
      </w:r>
      <w:r w:rsidRPr="00D53687">
        <w:t>(QSAR).</w:t>
      </w:r>
      <w:r w:rsidRPr="00D53687">
        <w:rPr>
          <w:spacing w:val="47"/>
        </w:rPr>
        <w:t xml:space="preserve"> </w:t>
      </w:r>
      <w:r w:rsidRPr="00D53687">
        <w:t>The</w:t>
      </w:r>
      <w:r w:rsidRPr="00D53687">
        <w:rPr>
          <w:spacing w:val="48"/>
        </w:rPr>
        <w:t xml:space="preserve"> </w:t>
      </w:r>
      <w:r w:rsidRPr="00D53687">
        <w:t>latter use</w:t>
      </w:r>
      <w:r w:rsidRPr="00D53687">
        <w:rPr>
          <w:spacing w:val="47"/>
        </w:rPr>
        <w:t xml:space="preserve"> </w:t>
      </w:r>
      <w:r w:rsidRPr="00D53687">
        <w:t>in</w:t>
      </w:r>
      <w:r w:rsidRPr="00D53687">
        <w:rPr>
          <w:spacing w:val="48"/>
        </w:rPr>
        <w:t xml:space="preserve"> </w:t>
      </w:r>
      <w:r w:rsidRPr="00D53687">
        <w:t>such</w:t>
      </w:r>
      <w:r w:rsidRPr="00D53687">
        <w:rPr>
          <w:spacing w:val="47"/>
        </w:rPr>
        <w:t xml:space="preserve"> </w:t>
      </w:r>
      <w:r w:rsidRPr="00D53687">
        <w:t>areas</w:t>
      </w:r>
      <w:r w:rsidRPr="00D53687">
        <w:rPr>
          <w:spacing w:val="1"/>
        </w:rPr>
        <w:t xml:space="preserve"> </w:t>
      </w:r>
      <w:r w:rsidRPr="00D53687">
        <w:t>as</w:t>
      </w:r>
      <w:r w:rsidRPr="00D53687">
        <w:rPr>
          <w:spacing w:val="1"/>
        </w:rPr>
        <w:t xml:space="preserve"> </w:t>
      </w:r>
      <w:r w:rsidRPr="00D53687">
        <w:t>pharmacology,</w:t>
      </w:r>
      <w:r w:rsidRPr="00D53687">
        <w:rPr>
          <w:spacing w:val="1"/>
        </w:rPr>
        <w:t xml:space="preserve"> </w:t>
      </w:r>
      <w:r w:rsidRPr="00D53687">
        <w:t>toxicology,</w:t>
      </w:r>
      <w:r w:rsidRPr="00D53687">
        <w:rPr>
          <w:spacing w:val="1"/>
        </w:rPr>
        <w:t xml:space="preserve"> </w:t>
      </w:r>
      <w:r w:rsidRPr="00D53687">
        <w:t>environmental</w:t>
      </w:r>
      <w:r w:rsidRPr="00D53687">
        <w:rPr>
          <w:spacing w:val="1"/>
        </w:rPr>
        <w:t xml:space="preserve"> </w:t>
      </w:r>
      <w:r w:rsidRPr="00D53687">
        <w:t>chemistry,</w:t>
      </w:r>
      <w:r w:rsidRPr="00D53687">
        <w:rPr>
          <w:spacing w:val="1"/>
        </w:rPr>
        <w:t xml:space="preserve"> </w:t>
      </w:r>
      <w:r w:rsidRPr="00D53687">
        <w:t>and</w:t>
      </w:r>
      <w:r w:rsidRPr="00D53687">
        <w:rPr>
          <w:spacing w:val="1"/>
        </w:rPr>
        <w:t xml:space="preserve"> </w:t>
      </w:r>
      <w:r w:rsidRPr="00D53687">
        <w:t>drug</w:t>
      </w:r>
      <w:r w:rsidRPr="00D53687">
        <w:rPr>
          <w:spacing w:val="1"/>
        </w:rPr>
        <w:t xml:space="preserve"> </w:t>
      </w:r>
      <w:r w:rsidRPr="00D53687">
        <w:t>design</w:t>
      </w:r>
      <w:r w:rsidRPr="00D53687">
        <w:rPr>
          <w:spacing w:val="1"/>
        </w:rPr>
        <w:t xml:space="preserve"> </w:t>
      </w:r>
      <w:r w:rsidRPr="00D53687">
        <w:t>is</w:t>
      </w:r>
      <w:r w:rsidRPr="00D53687">
        <w:rPr>
          <w:spacing w:val="1"/>
        </w:rPr>
        <w:t xml:space="preserve"> </w:t>
      </w:r>
      <w:r w:rsidRPr="00D53687">
        <w:t>intensively</w:t>
      </w:r>
      <w:r w:rsidRPr="00D53687">
        <w:rPr>
          <w:spacing w:val="32"/>
        </w:rPr>
        <w:t xml:space="preserve"> </w:t>
      </w:r>
      <w:r w:rsidRPr="00D53687">
        <w:t>studied</w:t>
      </w:r>
      <w:r w:rsidRPr="00D53687">
        <w:rPr>
          <w:spacing w:val="29"/>
        </w:rPr>
        <w:t xml:space="preserve"> </w:t>
      </w:r>
      <w:r w:rsidRPr="00D53687">
        <w:t>by</w:t>
      </w:r>
      <w:r w:rsidRPr="00D53687">
        <w:rPr>
          <w:spacing w:val="31"/>
        </w:rPr>
        <w:t xml:space="preserve"> </w:t>
      </w:r>
      <w:r w:rsidRPr="00D53687">
        <w:t xml:space="preserve">many researchers. </w:t>
      </w:r>
    </w:p>
    <w:p w14:paraId="710C458B" w14:textId="77A4F966" w:rsidR="005417E2" w:rsidRPr="00D53687" w:rsidRDefault="005417E2" w:rsidP="005417E2">
      <w:pPr>
        <w:pStyle w:val="Heading9"/>
        <w:ind w:left="78" w:right="351"/>
        <w:rPr>
          <w:b w:val="0"/>
          <w:sz w:val="22"/>
        </w:rPr>
      </w:pPr>
      <w:r w:rsidRPr="00D53687">
        <w:t>Definition of Topological indices</w:t>
      </w:r>
    </w:p>
    <w:p w14:paraId="483BEBE4" w14:textId="0CFA8302" w:rsidR="00DD12BD" w:rsidRPr="00D53687" w:rsidRDefault="00DD12BD" w:rsidP="00D53687">
      <w:pPr>
        <w:jc w:val="both"/>
      </w:pPr>
      <w:r w:rsidRPr="00D53687">
        <w:rPr>
          <w:spacing w:val="-1"/>
        </w:rPr>
        <w:t xml:space="preserve">Topological indices were introduced (albeit unknowingly) 150 years ago, </w:t>
      </w:r>
      <w:r w:rsidRPr="00D53687">
        <w:t>and</w:t>
      </w:r>
      <w:r w:rsidRPr="00D53687">
        <w:rPr>
          <w:spacing w:val="1"/>
        </w:rPr>
        <w:t xml:space="preserve"> </w:t>
      </w:r>
      <w:r w:rsidRPr="00D53687">
        <w:t>the</w:t>
      </w:r>
      <w:r w:rsidRPr="00D53687">
        <w:rPr>
          <w:spacing w:val="1"/>
        </w:rPr>
        <w:t xml:space="preserve"> </w:t>
      </w:r>
      <w:r w:rsidRPr="00D53687">
        <w:t>very</w:t>
      </w:r>
      <w:r w:rsidRPr="00D53687">
        <w:rPr>
          <w:spacing w:val="1"/>
        </w:rPr>
        <w:t xml:space="preserve"> </w:t>
      </w:r>
      <w:r w:rsidRPr="00D53687">
        <w:t>fact</w:t>
      </w:r>
      <w:r w:rsidRPr="00D53687">
        <w:rPr>
          <w:spacing w:val="1"/>
        </w:rPr>
        <w:t xml:space="preserve"> </w:t>
      </w:r>
      <w:r w:rsidRPr="00D53687">
        <w:t>that</w:t>
      </w:r>
      <w:r w:rsidRPr="00D53687">
        <w:rPr>
          <w:spacing w:val="1"/>
        </w:rPr>
        <w:t xml:space="preserve"> </w:t>
      </w:r>
      <w:r w:rsidRPr="00D53687">
        <w:t>they</w:t>
      </w:r>
      <w:r w:rsidRPr="00D53687">
        <w:rPr>
          <w:spacing w:val="1"/>
        </w:rPr>
        <w:t xml:space="preserve"> </w:t>
      </w:r>
      <w:r w:rsidRPr="00D53687">
        <w:t>are</w:t>
      </w:r>
      <w:r w:rsidRPr="00D53687">
        <w:rPr>
          <w:spacing w:val="1"/>
        </w:rPr>
        <w:t xml:space="preserve"> </w:t>
      </w:r>
      <w:r w:rsidRPr="00D53687">
        <w:t>still</w:t>
      </w:r>
      <w:r w:rsidRPr="00D53687">
        <w:rPr>
          <w:spacing w:val="1"/>
        </w:rPr>
        <w:t xml:space="preserve"> </w:t>
      </w:r>
      <w:r w:rsidRPr="00D53687">
        <w:t>in</w:t>
      </w:r>
      <w:r w:rsidRPr="00D53687">
        <w:rPr>
          <w:spacing w:val="1"/>
        </w:rPr>
        <w:t xml:space="preserve"> </w:t>
      </w:r>
      <w:r w:rsidRPr="00D53687">
        <w:t>use</w:t>
      </w:r>
      <w:r w:rsidRPr="00D53687">
        <w:rPr>
          <w:spacing w:val="1"/>
        </w:rPr>
        <w:t xml:space="preserve"> </w:t>
      </w:r>
      <w:r w:rsidRPr="00D53687">
        <w:t>today</w:t>
      </w:r>
      <w:r w:rsidRPr="00D53687">
        <w:rPr>
          <w:spacing w:val="1"/>
        </w:rPr>
        <w:t xml:space="preserve"> </w:t>
      </w:r>
      <w:r w:rsidRPr="00D53687">
        <w:t>is</w:t>
      </w:r>
      <w:r w:rsidRPr="00D53687">
        <w:rPr>
          <w:spacing w:val="1"/>
        </w:rPr>
        <w:t xml:space="preserve"> </w:t>
      </w:r>
      <w:r w:rsidRPr="00D53687">
        <w:t>demonstration</w:t>
      </w:r>
      <w:r w:rsidRPr="00D53687">
        <w:rPr>
          <w:spacing w:val="47"/>
        </w:rPr>
        <w:t xml:space="preserve"> </w:t>
      </w:r>
      <w:r w:rsidRPr="00D53687">
        <w:t>of their</w:t>
      </w:r>
      <w:r w:rsidRPr="00D53687">
        <w:rPr>
          <w:spacing w:val="1"/>
        </w:rPr>
        <w:t xml:space="preserve"> </w:t>
      </w:r>
      <w:r w:rsidRPr="00D53687">
        <w:t>durability</w:t>
      </w:r>
      <w:r w:rsidRPr="00D53687">
        <w:rPr>
          <w:spacing w:val="1"/>
        </w:rPr>
        <w:t xml:space="preserve"> </w:t>
      </w:r>
      <w:r w:rsidRPr="00D53687">
        <w:t>and</w:t>
      </w:r>
      <w:r w:rsidRPr="00D53687">
        <w:rPr>
          <w:spacing w:val="1"/>
        </w:rPr>
        <w:t xml:space="preserve"> </w:t>
      </w:r>
      <w:r w:rsidRPr="00D53687">
        <w:t>versatility.</w:t>
      </w:r>
      <w:r w:rsidRPr="00D53687">
        <w:rPr>
          <w:spacing w:val="1"/>
        </w:rPr>
        <w:t xml:space="preserve"> </w:t>
      </w:r>
      <w:r w:rsidRPr="00D53687">
        <w:t>There</w:t>
      </w:r>
      <w:r w:rsidRPr="00D53687">
        <w:rPr>
          <w:spacing w:val="1"/>
        </w:rPr>
        <w:t xml:space="preserve"> </w:t>
      </w:r>
      <w:r w:rsidRPr="00D53687">
        <w:t>are</w:t>
      </w:r>
      <w:r w:rsidRPr="00D53687">
        <w:rPr>
          <w:spacing w:val="1"/>
        </w:rPr>
        <w:t xml:space="preserve"> </w:t>
      </w:r>
      <w:r w:rsidRPr="00D53687">
        <w:t>more</w:t>
      </w:r>
      <w:r w:rsidRPr="00D53687">
        <w:rPr>
          <w:spacing w:val="1"/>
        </w:rPr>
        <w:t xml:space="preserve"> </w:t>
      </w:r>
      <w:r w:rsidRPr="00D53687">
        <w:t>than</w:t>
      </w:r>
      <w:r w:rsidRPr="00D53687">
        <w:rPr>
          <w:spacing w:val="1"/>
        </w:rPr>
        <w:t xml:space="preserve"> </w:t>
      </w:r>
      <w:r w:rsidRPr="00D53687">
        <w:t>120 topological</w:t>
      </w:r>
      <w:r w:rsidRPr="00D53687">
        <w:rPr>
          <w:spacing w:val="1"/>
        </w:rPr>
        <w:t xml:space="preserve"> </w:t>
      </w:r>
      <w:r w:rsidRPr="00D53687">
        <w:t>indices</w:t>
      </w:r>
      <w:r w:rsidRPr="00D53687">
        <w:rPr>
          <w:spacing w:val="47"/>
        </w:rPr>
        <w:t xml:space="preserve"> </w:t>
      </w:r>
      <w:r w:rsidRPr="00D53687">
        <w:t>(including</w:t>
      </w:r>
      <w:r w:rsidRPr="00D53687">
        <w:rPr>
          <w:spacing w:val="1"/>
        </w:rPr>
        <w:t xml:space="preserve"> </w:t>
      </w:r>
      <w:r w:rsidRPr="00D53687">
        <w:t>information-theoretic</w:t>
      </w:r>
      <w:r w:rsidRPr="00D53687">
        <w:rPr>
          <w:spacing w:val="1"/>
        </w:rPr>
        <w:t xml:space="preserve"> </w:t>
      </w:r>
      <w:r w:rsidRPr="00D53687">
        <w:t>indices)</w:t>
      </w:r>
      <w:r w:rsidRPr="00D53687">
        <w:rPr>
          <w:spacing w:val="1"/>
        </w:rPr>
        <w:t xml:space="preserve"> </w:t>
      </w:r>
      <w:r w:rsidRPr="00D53687">
        <w:t>available</w:t>
      </w:r>
      <w:r w:rsidRPr="00D53687">
        <w:rPr>
          <w:spacing w:val="1"/>
        </w:rPr>
        <w:t xml:space="preserve"> </w:t>
      </w:r>
      <w:r w:rsidRPr="00D53687">
        <w:t>to</w:t>
      </w:r>
      <w:r w:rsidRPr="00D53687">
        <w:rPr>
          <w:spacing w:val="47"/>
        </w:rPr>
        <w:t xml:space="preserve"> </w:t>
      </w:r>
      <w:r w:rsidRPr="00D53687">
        <w:t>date</w:t>
      </w:r>
      <w:r w:rsidRPr="00D53687">
        <w:rPr>
          <w:spacing w:val="48"/>
        </w:rPr>
        <w:t xml:space="preserve"> </w:t>
      </w:r>
      <w:r w:rsidRPr="00D53687">
        <w:t>in</w:t>
      </w:r>
      <w:r w:rsidRPr="00D53687">
        <w:rPr>
          <w:spacing w:val="47"/>
        </w:rPr>
        <w:t xml:space="preserve"> </w:t>
      </w:r>
      <w:r w:rsidRPr="00D53687">
        <w:t>the</w:t>
      </w:r>
      <w:r w:rsidRPr="00D53687">
        <w:rPr>
          <w:spacing w:val="48"/>
        </w:rPr>
        <w:t xml:space="preserve"> </w:t>
      </w:r>
      <w:r w:rsidRPr="00D53687">
        <w:t>literature,</w:t>
      </w:r>
      <w:r w:rsidRPr="00D53687">
        <w:rPr>
          <w:spacing w:val="1"/>
        </w:rPr>
        <w:t xml:space="preserve"> </w:t>
      </w:r>
      <w:r w:rsidRPr="00D53687">
        <w:t>with</w:t>
      </w:r>
      <w:r w:rsidRPr="00D53687">
        <w:rPr>
          <w:spacing w:val="1"/>
        </w:rPr>
        <w:t xml:space="preserve"> </w:t>
      </w:r>
      <w:r w:rsidRPr="00D53687">
        <w:t>no</w:t>
      </w:r>
      <w:r w:rsidRPr="00D53687">
        <w:rPr>
          <w:spacing w:val="47"/>
        </w:rPr>
        <w:t xml:space="preserve"> </w:t>
      </w:r>
      <w:r w:rsidRPr="00D53687">
        <w:t>sign</w:t>
      </w:r>
      <w:r w:rsidRPr="00D53687">
        <w:rPr>
          <w:spacing w:val="48"/>
        </w:rPr>
        <w:t xml:space="preserve"> </w:t>
      </w:r>
      <w:r w:rsidRPr="00D53687">
        <w:t>that their proliferation</w:t>
      </w:r>
      <w:r w:rsidRPr="00D53687">
        <w:rPr>
          <w:spacing w:val="47"/>
        </w:rPr>
        <w:t xml:space="preserve"> </w:t>
      </w:r>
      <w:r w:rsidRPr="00D53687">
        <w:t>will</w:t>
      </w:r>
      <w:r w:rsidRPr="00D53687">
        <w:rPr>
          <w:spacing w:val="48"/>
        </w:rPr>
        <w:t xml:space="preserve"> </w:t>
      </w:r>
      <w:r w:rsidRPr="00D53687">
        <w:t>stop</w:t>
      </w:r>
      <w:r w:rsidRPr="00D53687">
        <w:rPr>
          <w:spacing w:val="47"/>
        </w:rPr>
        <w:t xml:space="preserve"> </w:t>
      </w:r>
      <w:r w:rsidRPr="00D53687">
        <w:t>in the near future.</w:t>
      </w:r>
      <w:r w:rsidRPr="00D53687">
        <w:rPr>
          <w:spacing w:val="48"/>
        </w:rPr>
        <w:t xml:space="preserve"> </w:t>
      </w:r>
      <w:r w:rsidRPr="00D53687">
        <w:t>This</w:t>
      </w:r>
      <w:r w:rsidRPr="00D53687">
        <w:rPr>
          <w:spacing w:val="47"/>
        </w:rPr>
        <w:t xml:space="preserve"> </w:t>
      </w:r>
      <w:r w:rsidRPr="00D53687">
        <w:t>large</w:t>
      </w:r>
      <w:r w:rsidRPr="00D53687">
        <w:rPr>
          <w:spacing w:val="1"/>
        </w:rPr>
        <w:t xml:space="preserve"> </w:t>
      </w:r>
      <w:r w:rsidRPr="00D53687">
        <w:t>(and every</w:t>
      </w:r>
      <w:r w:rsidRPr="00D53687">
        <w:rPr>
          <w:spacing w:val="47"/>
        </w:rPr>
        <w:t xml:space="preserve"> </w:t>
      </w:r>
      <w:r w:rsidRPr="00D53687">
        <w:t>increasing) number of topological</w:t>
      </w:r>
      <w:r w:rsidRPr="00D53687">
        <w:rPr>
          <w:spacing w:val="48"/>
        </w:rPr>
        <w:t xml:space="preserve"> </w:t>
      </w:r>
      <w:r w:rsidRPr="00D53687">
        <w:t>indices indicates that perhaps</w:t>
      </w:r>
      <w:r w:rsidRPr="00D53687">
        <w:rPr>
          <w:spacing w:val="1"/>
        </w:rPr>
        <w:t xml:space="preserve"> </w:t>
      </w:r>
      <w:r w:rsidRPr="00D53687">
        <w:t>a clear and</w:t>
      </w:r>
      <w:r w:rsidRPr="00D53687">
        <w:rPr>
          <w:spacing w:val="1"/>
        </w:rPr>
        <w:t xml:space="preserve"> </w:t>
      </w:r>
      <w:r w:rsidRPr="00D53687">
        <w:t>unambiguous</w:t>
      </w:r>
      <w:r w:rsidRPr="00D53687">
        <w:rPr>
          <w:spacing w:val="1"/>
        </w:rPr>
        <w:t xml:space="preserve"> </w:t>
      </w:r>
      <w:r w:rsidRPr="00D53687">
        <w:t>criterion for their selection and verification is still</w:t>
      </w:r>
      <w:r w:rsidRPr="00D53687">
        <w:rPr>
          <w:spacing w:val="1"/>
        </w:rPr>
        <w:t xml:space="preserve"> </w:t>
      </w:r>
      <w:r w:rsidRPr="00D53687">
        <w:t>missing, although</w:t>
      </w:r>
      <w:r w:rsidRPr="00D53687">
        <w:rPr>
          <w:spacing w:val="1"/>
        </w:rPr>
        <w:t xml:space="preserve"> </w:t>
      </w:r>
      <w:r w:rsidRPr="00D53687">
        <w:t>some</w:t>
      </w:r>
      <w:r w:rsidRPr="00D53687">
        <w:rPr>
          <w:spacing w:val="1"/>
        </w:rPr>
        <w:t xml:space="preserve"> </w:t>
      </w:r>
      <w:r w:rsidRPr="00D53687">
        <w:t>attempts</w:t>
      </w:r>
      <w:r w:rsidRPr="00D53687">
        <w:rPr>
          <w:spacing w:val="1"/>
        </w:rPr>
        <w:t xml:space="preserve"> </w:t>
      </w:r>
      <w:r w:rsidRPr="00D53687">
        <w:t>along</w:t>
      </w:r>
      <w:r w:rsidRPr="00D53687">
        <w:rPr>
          <w:spacing w:val="1"/>
        </w:rPr>
        <w:t xml:space="preserve"> </w:t>
      </w:r>
      <w:r w:rsidRPr="00D53687">
        <w:t>these</w:t>
      </w:r>
      <w:r w:rsidRPr="00D53687">
        <w:rPr>
          <w:spacing w:val="1"/>
        </w:rPr>
        <w:t xml:space="preserve"> </w:t>
      </w:r>
      <w:r w:rsidRPr="00D53687">
        <w:t>lines</w:t>
      </w:r>
      <w:r w:rsidRPr="00D53687">
        <w:rPr>
          <w:spacing w:val="1"/>
        </w:rPr>
        <w:t xml:space="preserve"> </w:t>
      </w:r>
      <w:r w:rsidRPr="00D53687">
        <w:t>have</w:t>
      </w:r>
      <w:r w:rsidRPr="00D53687">
        <w:rPr>
          <w:spacing w:val="1"/>
        </w:rPr>
        <w:t xml:space="preserve"> </w:t>
      </w:r>
      <w:r w:rsidRPr="00D53687">
        <w:t>been</w:t>
      </w:r>
      <w:r w:rsidRPr="00D53687">
        <w:rPr>
          <w:spacing w:val="1"/>
        </w:rPr>
        <w:t xml:space="preserve"> </w:t>
      </w:r>
      <w:r w:rsidRPr="00D53687">
        <w:t>reported.</w:t>
      </w:r>
      <w:r w:rsidRPr="00D53687">
        <w:rPr>
          <w:spacing w:val="1"/>
        </w:rPr>
        <w:t xml:space="preserve"> </w:t>
      </w:r>
      <w:r w:rsidRPr="00D53687">
        <w:t>Moreover,</w:t>
      </w:r>
      <w:r w:rsidRPr="00D53687">
        <w:rPr>
          <w:spacing w:val="1"/>
        </w:rPr>
        <w:t xml:space="preserve"> </w:t>
      </w:r>
      <w:r w:rsidRPr="00D53687">
        <w:t>a large</w:t>
      </w:r>
      <w:r w:rsidRPr="00D53687">
        <w:rPr>
          <w:spacing w:val="47"/>
        </w:rPr>
        <w:t xml:space="preserve"> </w:t>
      </w:r>
      <w:r w:rsidRPr="00D53687">
        <w:t>number of topological</w:t>
      </w:r>
      <w:r w:rsidRPr="00D53687">
        <w:rPr>
          <w:spacing w:val="48"/>
        </w:rPr>
        <w:t xml:space="preserve"> </w:t>
      </w:r>
      <w:r w:rsidRPr="00D53687">
        <w:t>indices</w:t>
      </w:r>
      <w:r w:rsidRPr="00D53687">
        <w:rPr>
          <w:spacing w:val="47"/>
        </w:rPr>
        <w:t xml:space="preserve"> </w:t>
      </w:r>
      <w:r w:rsidRPr="00D53687">
        <w:t>also</w:t>
      </w:r>
      <w:r w:rsidRPr="00D53687">
        <w:rPr>
          <w:spacing w:val="48"/>
        </w:rPr>
        <w:t xml:space="preserve"> </w:t>
      </w:r>
      <w:r w:rsidRPr="00D53687">
        <w:t>lead</w:t>
      </w:r>
      <w:r w:rsidRPr="00D53687">
        <w:rPr>
          <w:spacing w:val="47"/>
        </w:rPr>
        <w:t xml:space="preserve"> </w:t>
      </w:r>
      <w:r w:rsidRPr="00D53687">
        <w:t>to</w:t>
      </w:r>
      <w:r w:rsidRPr="00D53687">
        <w:rPr>
          <w:spacing w:val="48"/>
        </w:rPr>
        <w:t xml:space="preserve"> </w:t>
      </w:r>
      <w:r w:rsidRPr="00D53687">
        <w:t>a question to</w:t>
      </w:r>
      <w:r w:rsidRPr="00D53687">
        <w:rPr>
          <w:spacing w:val="1"/>
        </w:rPr>
        <w:t xml:space="preserve"> </w:t>
      </w:r>
      <w:r w:rsidRPr="00D53687">
        <w:t>what</w:t>
      </w:r>
      <w:r w:rsidRPr="00D53687">
        <w:rPr>
          <w:spacing w:val="1"/>
        </w:rPr>
        <w:t xml:space="preserve"> </w:t>
      </w:r>
      <w:r w:rsidRPr="00D53687">
        <w:t>extent</w:t>
      </w:r>
      <w:r w:rsidRPr="00D53687">
        <w:rPr>
          <w:spacing w:val="1"/>
        </w:rPr>
        <w:t xml:space="preserve"> </w:t>
      </w:r>
      <w:r w:rsidRPr="00D53687">
        <w:t>are</w:t>
      </w:r>
      <w:r w:rsidRPr="00D53687">
        <w:rPr>
          <w:spacing w:val="1"/>
        </w:rPr>
        <w:t xml:space="preserve"> </w:t>
      </w:r>
      <w:r w:rsidRPr="00D53687">
        <w:t>they</w:t>
      </w:r>
      <w:r w:rsidRPr="00D53687">
        <w:rPr>
          <w:spacing w:val="1"/>
        </w:rPr>
        <w:t xml:space="preserve"> </w:t>
      </w:r>
      <w:r w:rsidRPr="00D53687">
        <w:t>orthogonal?</w:t>
      </w:r>
      <w:r w:rsidRPr="00D53687">
        <w:rPr>
          <w:spacing w:val="1"/>
        </w:rPr>
        <w:t xml:space="preserve"> </w:t>
      </w:r>
      <w:r w:rsidRPr="00D53687">
        <w:t>In</w:t>
      </w:r>
      <w:r w:rsidRPr="00D53687">
        <w:rPr>
          <w:spacing w:val="1"/>
        </w:rPr>
        <w:t xml:space="preserve"> </w:t>
      </w:r>
      <w:r w:rsidRPr="00D53687">
        <w:t>other</w:t>
      </w:r>
      <w:r w:rsidRPr="00D53687">
        <w:rPr>
          <w:spacing w:val="1"/>
        </w:rPr>
        <w:t xml:space="preserve"> </w:t>
      </w:r>
      <w:r w:rsidRPr="00D53687">
        <w:t>words,</w:t>
      </w:r>
      <w:r w:rsidRPr="00D53687">
        <w:rPr>
          <w:spacing w:val="1"/>
        </w:rPr>
        <w:t xml:space="preserve"> </w:t>
      </w:r>
      <w:r w:rsidRPr="00D53687">
        <w:t>is</w:t>
      </w:r>
      <w:r w:rsidRPr="00D53687">
        <w:rPr>
          <w:spacing w:val="1"/>
        </w:rPr>
        <w:t xml:space="preserve"> </w:t>
      </w:r>
      <w:r w:rsidRPr="00D53687">
        <w:t>it</w:t>
      </w:r>
      <w:r w:rsidRPr="00D53687">
        <w:rPr>
          <w:spacing w:val="1"/>
        </w:rPr>
        <w:t xml:space="preserve"> </w:t>
      </w:r>
      <w:r w:rsidRPr="00D53687">
        <w:t>possible</w:t>
      </w:r>
      <w:r w:rsidRPr="00D53687">
        <w:rPr>
          <w:spacing w:val="1"/>
        </w:rPr>
        <w:t xml:space="preserve"> </w:t>
      </w:r>
      <w:r w:rsidRPr="00D53687">
        <w:t>that</w:t>
      </w:r>
      <w:r w:rsidRPr="00D53687">
        <w:rPr>
          <w:spacing w:val="1"/>
        </w:rPr>
        <w:t xml:space="preserve"> </w:t>
      </w:r>
      <w:r w:rsidRPr="00D53687">
        <w:t>some</w:t>
      </w:r>
      <w:r w:rsidRPr="00D53687">
        <w:rPr>
          <w:spacing w:val="1"/>
        </w:rPr>
        <w:t xml:space="preserve"> </w:t>
      </w:r>
      <w:r w:rsidRPr="00D53687">
        <w:t>topological</w:t>
      </w:r>
      <w:r w:rsidRPr="00D53687">
        <w:rPr>
          <w:spacing w:val="1"/>
        </w:rPr>
        <w:t xml:space="preserve"> </w:t>
      </w:r>
      <w:r w:rsidRPr="00D53687">
        <w:t>indices</w:t>
      </w:r>
      <w:r w:rsidRPr="00D53687">
        <w:rPr>
          <w:spacing w:val="1"/>
        </w:rPr>
        <w:t xml:space="preserve"> </w:t>
      </w:r>
      <w:r w:rsidRPr="00D53687">
        <w:t>express</w:t>
      </w:r>
      <w:r w:rsidRPr="00D53687">
        <w:rPr>
          <w:spacing w:val="1"/>
        </w:rPr>
        <w:t xml:space="preserve"> </w:t>
      </w:r>
      <w:r w:rsidRPr="00D53687">
        <w:t>predominantly</w:t>
      </w:r>
      <w:r w:rsidRPr="00D53687">
        <w:rPr>
          <w:spacing w:val="1"/>
        </w:rPr>
        <w:t xml:space="preserve"> </w:t>
      </w:r>
      <w:r w:rsidRPr="00D53687">
        <w:t>the</w:t>
      </w:r>
      <w:r w:rsidR="00AB022D" w:rsidRPr="00D53687">
        <w:rPr>
          <w:spacing w:val="1"/>
        </w:rPr>
        <w:t xml:space="preserve"> </w:t>
      </w:r>
      <w:r w:rsidRPr="00D53687">
        <w:t>same</w:t>
      </w:r>
      <w:r w:rsidRPr="00D53687">
        <w:rPr>
          <w:spacing w:val="1"/>
        </w:rPr>
        <w:t xml:space="preserve"> </w:t>
      </w:r>
      <w:r w:rsidRPr="00D53687">
        <w:t>type</w:t>
      </w:r>
      <w:r w:rsidRPr="00D53687">
        <w:rPr>
          <w:spacing w:val="1"/>
        </w:rPr>
        <w:t xml:space="preserve"> </w:t>
      </w:r>
      <w:r w:rsidRPr="00D53687">
        <w:t>of</w:t>
      </w:r>
      <w:r w:rsidRPr="00D53687">
        <w:rPr>
          <w:spacing w:val="1"/>
        </w:rPr>
        <w:t xml:space="preserve"> </w:t>
      </w:r>
      <w:r w:rsidRPr="00D53687">
        <w:t>constitutional</w:t>
      </w:r>
      <w:r w:rsidRPr="00D53687">
        <w:rPr>
          <w:spacing w:val="1"/>
        </w:rPr>
        <w:t xml:space="preserve"> </w:t>
      </w:r>
      <w:r w:rsidRPr="00D53687">
        <w:t>information:</w:t>
      </w:r>
      <w:r w:rsidRPr="00D53687">
        <w:rPr>
          <w:spacing w:val="47"/>
        </w:rPr>
        <w:t xml:space="preserve"> </w:t>
      </w:r>
      <w:r w:rsidRPr="00D53687">
        <w:t>the</w:t>
      </w:r>
      <w:r w:rsidRPr="00D53687">
        <w:rPr>
          <w:spacing w:val="48"/>
        </w:rPr>
        <w:t xml:space="preserve"> </w:t>
      </w:r>
      <w:r w:rsidRPr="00D53687">
        <w:t>difference</w:t>
      </w:r>
      <w:r w:rsidRPr="00D53687">
        <w:rPr>
          <w:spacing w:val="47"/>
        </w:rPr>
        <w:t xml:space="preserve"> </w:t>
      </w:r>
      <w:r w:rsidRPr="00D53687">
        <w:t>residing</w:t>
      </w:r>
      <w:r w:rsidRPr="00D53687">
        <w:rPr>
          <w:spacing w:val="48"/>
        </w:rPr>
        <w:t xml:space="preserve"> </w:t>
      </w:r>
      <w:r w:rsidRPr="00D53687">
        <w:t>in</w:t>
      </w:r>
      <w:r w:rsidRPr="00D53687">
        <w:rPr>
          <w:spacing w:val="47"/>
        </w:rPr>
        <w:t xml:space="preserve"> </w:t>
      </w:r>
      <w:r w:rsidRPr="00D53687">
        <w:t>the</w:t>
      </w:r>
      <w:r w:rsidRPr="00D53687">
        <w:rPr>
          <w:spacing w:val="48"/>
        </w:rPr>
        <w:t xml:space="preserve"> </w:t>
      </w:r>
      <w:r w:rsidRPr="00D53687">
        <w:t>scaling</w:t>
      </w:r>
      <w:r w:rsidRPr="00D53687">
        <w:rPr>
          <w:spacing w:val="47"/>
        </w:rPr>
        <w:t xml:space="preserve"> </w:t>
      </w:r>
      <w:r w:rsidRPr="00D53687">
        <w:t>factor?</w:t>
      </w:r>
      <w:r w:rsidRPr="00D53687">
        <w:rPr>
          <w:spacing w:val="48"/>
        </w:rPr>
        <w:t xml:space="preserve"> </w:t>
      </w:r>
      <w:r w:rsidRPr="00D53687">
        <w:t>Several</w:t>
      </w:r>
      <w:r w:rsidRPr="00D53687">
        <w:rPr>
          <w:spacing w:val="47"/>
        </w:rPr>
        <w:t xml:space="preserve"> </w:t>
      </w:r>
      <w:r w:rsidRPr="00D53687">
        <w:t>analyses</w:t>
      </w:r>
      <w:r w:rsidRPr="00D53687">
        <w:rPr>
          <w:spacing w:val="1"/>
        </w:rPr>
        <w:t xml:space="preserve"> </w:t>
      </w:r>
      <w:r w:rsidRPr="00D53687">
        <w:t>on</w:t>
      </w:r>
      <w:r w:rsidRPr="00D53687">
        <w:rPr>
          <w:spacing w:val="29"/>
        </w:rPr>
        <w:t xml:space="preserve"> </w:t>
      </w:r>
      <w:r w:rsidRPr="00D53687">
        <w:t>the</w:t>
      </w:r>
      <w:r w:rsidRPr="00D53687">
        <w:rPr>
          <w:spacing w:val="31"/>
        </w:rPr>
        <w:t xml:space="preserve"> </w:t>
      </w:r>
      <w:r w:rsidRPr="00D53687">
        <w:t>example</w:t>
      </w:r>
      <w:r w:rsidRPr="00D53687">
        <w:rPr>
          <w:spacing w:val="33"/>
        </w:rPr>
        <w:t xml:space="preserve"> </w:t>
      </w:r>
      <w:r w:rsidRPr="00D53687">
        <w:t>of</w:t>
      </w:r>
      <w:r w:rsidRPr="00D53687">
        <w:rPr>
          <w:spacing w:val="21"/>
        </w:rPr>
        <w:t xml:space="preserve"> </w:t>
      </w:r>
      <w:r w:rsidRPr="00D53687">
        <w:t>alkane</w:t>
      </w:r>
      <w:r w:rsidRPr="00D53687">
        <w:rPr>
          <w:spacing w:val="30"/>
        </w:rPr>
        <w:t xml:space="preserve"> </w:t>
      </w:r>
      <w:r w:rsidRPr="00D53687">
        <w:t>trees</w:t>
      </w:r>
      <w:r w:rsidRPr="00D53687">
        <w:rPr>
          <w:spacing w:val="35"/>
        </w:rPr>
        <w:t xml:space="preserve"> </w:t>
      </w:r>
      <w:r w:rsidRPr="00D53687">
        <w:t>with</w:t>
      </w:r>
      <w:r w:rsidRPr="00D53687">
        <w:rPr>
          <w:spacing w:val="31"/>
        </w:rPr>
        <w:t xml:space="preserve"> </w:t>
      </w:r>
      <w:r w:rsidRPr="00D53687">
        <w:t>up</w:t>
      </w:r>
      <w:r w:rsidRPr="00D53687">
        <w:rPr>
          <w:spacing w:val="31"/>
        </w:rPr>
        <w:t xml:space="preserve"> </w:t>
      </w:r>
      <w:r w:rsidRPr="00D53687">
        <w:t>to</w:t>
      </w:r>
      <w:r w:rsidRPr="00D53687">
        <w:rPr>
          <w:spacing w:val="6"/>
        </w:rPr>
        <w:t xml:space="preserve"> </w:t>
      </w:r>
      <w:r w:rsidRPr="00D53687">
        <w:t>12</w:t>
      </w:r>
      <w:r w:rsidRPr="00D53687">
        <w:rPr>
          <w:spacing w:val="18"/>
        </w:rPr>
        <w:t xml:space="preserve"> </w:t>
      </w:r>
      <w:r w:rsidRPr="00D53687">
        <w:t>vertices</w:t>
      </w:r>
      <w:r w:rsidRPr="00D53687">
        <w:rPr>
          <w:spacing w:val="33"/>
        </w:rPr>
        <w:t xml:space="preserve"> </w:t>
      </w:r>
      <w:r w:rsidRPr="00D53687">
        <w:t>indicate</w:t>
      </w:r>
      <w:r w:rsidRPr="00D53687">
        <w:rPr>
          <w:spacing w:val="33"/>
        </w:rPr>
        <w:t xml:space="preserve"> </w:t>
      </w:r>
      <w:r w:rsidRPr="00D53687">
        <w:t>that</w:t>
      </w:r>
      <w:r w:rsidRPr="00D53687">
        <w:rPr>
          <w:spacing w:val="28"/>
        </w:rPr>
        <w:t xml:space="preserve"> </w:t>
      </w:r>
      <w:r w:rsidRPr="00D53687">
        <w:t>a</w:t>
      </w:r>
      <w:r w:rsidRPr="00D53687">
        <w:rPr>
          <w:spacing w:val="21"/>
        </w:rPr>
        <w:t xml:space="preserve"> </w:t>
      </w:r>
      <w:r w:rsidRPr="00D53687">
        <w:t>number</w:t>
      </w:r>
      <w:r w:rsidRPr="00D53687">
        <w:rPr>
          <w:spacing w:val="1"/>
        </w:rPr>
        <w:t xml:space="preserve"> </w:t>
      </w:r>
      <w:r w:rsidRPr="00D53687">
        <w:t>of topological indices are strongly intercorrelated i.e., that many of them</w:t>
      </w:r>
      <w:r w:rsidRPr="00D53687">
        <w:rPr>
          <w:spacing w:val="1"/>
        </w:rPr>
        <w:t xml:space="preserve"> </w:t>
      </w:r>
      <w:r w:rsidRPr="00D53687">
        <w:t>contain</w:t>
      </w:r>
      <w:r w:rsidRPr="00D53687">
        <w:rPr>
          <w:spacing w:val="35"/>
        </w:rPr>
        <w:t xml:space="preserve"> </w:t>
      </w:r>
      <w:r w:rsidRPr="00D53687">
        <w:t>to</w:t>
      </w:r>
      <w:r w:rsidRPr="00D53687">
        <w:rPr>
          <w:spacing w:val="32"/>
        </w:rPr>
        <w:t xml:space="preserve"> </w:t>
      </w:r>
      <w:r w:rsidRPr="00D53687">
        <w:t>a</w:t>
      </w:r>
      <w:r w:rsidRPr="00D53687">
        <w:rPr>
          <w:spacing w:val="26"/>
        </w:rPr>
        <w:t xml:space="preserve"> </w:t>
      </w:r>
      <w:r w:rsidRPr="00D53687">
        <w:t>great</w:t>
      </w:r>
      <w:r w:rsidRPr="00D53687">
        <w:rPr>
          <w:spacing w:val="28"/>
        </w:rPr>
        <w:t xml:space="preserve"> </w:t>
      </w:r>
      <w:r w:rsidRPr="00D53687">
        <w:t>extent</w:t>
      </w:r>
      <w:r w:rsidRPr="00D53687">
        <w:rPr>
          <w:spacing w:val="29"/>
        </w:rPr>
        <w:t xml:space="preserve"> </w:t>
      </w:r>
      <w:r w:rsidRPr="00D53687">
        <w:t>the</w:t>
      </w:r>
      <w:r w:rsidRPr="00D53687">
        <w:rPr>
          <w:spacing w:val="40"/>
        </w:rPr>
        <w:t xml:space="preserve"> </w:t>
      </w:r>
      <w:r w:rsidRPr="00D53687">
        <w:t>same</w:t>
      </w:r>
      <w:r w:rsidRPr="00D53687">
        <w:rPr>
          <w:spacing w:val="33"/>
        </w:rPr>
        <w:t xml:space="preserve"> </w:t>
      </w:r>
      <w:r w:rsidRPr="00D53687">
        <w:t>type</w:t>
      </w:r>
      <w:r w:rsidRPr="00D53687">
        <w:rPr>
          <w:spacing w:val="29"/>
        </w:rPr>
        <w:t xml:space="preserve"> </w:t>
      </w:r>
      <w:r w:rsidRPr="00D53687">
        <w:t>of</w:t>
      </w:r>
      <w:r w:rsidRPr="00D53687">
        <w:rPr>
          <w:spacing w:val="25"/>
        </w:rPr>
        <w:t xml:space="preserve"> </w:t>
      </w:r>
      <w:r w:rsidRPr="00D53687">
        <w:t>structural</w:t>
      </w:r>
      <w:r w:rsidRPr="00D53687">
        <w:rPr>
          <w:spacing w:val="38"/>
        </w:rPr>
        <w:t xml:space="preserve"> </w:t>
      </w:r>
      <w:r w:rsidRPr="00D53687">
        <w:t>information.</w:t>
      </w:r>
    </w:p>
    <w:p w14:paraId="6EE4EF1A" w14:textId="0180A119" w:rsidR="00DD12BD" w:rsidRPr="00D53687" w:rsidRDefault="00DD12BD" w:rsidP="00D53687">
      <w:pPr>
        <w:jc w:val="both"/>
      </w:pPr>
      <w:r w:rsidRPr="00D53687">
        <w:t>Most</w:t>
      </w:r>
      <w:r w:rsidRPr="00D53687">
        <w:rPr>
          <w:spacing w:val="1"/>
        </w:rPr>
        <w:t xml:space="preserve"> </w:t>
      </w:r>
      <w:r w:rsidRPr="00D53687">
        <w:t>of the</w:t>
      </w:r>
      <w:r w:rsidRPr="00D53687">
        <w:rPr>
          <w:spacing w:val="1"/>
        </w:rPr>
        <w:t xml:space="preserve"> </w:t>
      </w:r>
      <w:r w:rsidRPr="00D53687">
        <w:t>proposed</w:t>
      </w:r>
      <w:r w:rsidRPr="00D53687">
        <w:rPr>
          <w:spacing w:val="1"/>
        </w:rPr>
        <w:t xml:space="preserve"> </w:t>
      </w:r>
      <w:r w:rsidRPr="00D53687">
        <w:t>topological</w:t>
      </w:r>
      <w:r w:rsidRPr="00D53687">
        <w:rPr>
          <w:spacing w:val="1"/>
        </w:rPr>
        <w:t xml:space="preserve"> </w:t>
      </w:r>
      <w:r w:rsidRPr="00D53687">
        <w:t>indices</w:t>
      </w:r>
      <w:r w:rsidRPr="00D53687">
        <w:rPr>
          <w:spacing w:val="1"/>
        </w:rPr>
        <w:t xml:space="preserve"> </w:t>
      </w:r>
      <w:r w:rsidRPr="00D53687">
        <w:t>are</w:t>
      </w:r>
      <w:r w:rsidRPr="00D53687">
        <w:rPr>
          <w:spacing w:val="1"/>
        </w:rPr>
        <w:t xml:space="preserve"> </w:t>
      </w:r>
      <w:r w:rsidRPr="00D53687">
        <w:t>related</w:t>
      </w:r>
      <w:r w:rsidRPr="00D53687">
        <w:rPr>
          <w:spacing w:val="1"/>
        </w:rPr>
        <w:t xml:space="preserve"> </w:t>
      </w:r>
      <w:r w:rsidRPr="00D53687">
        <w:t>to</w:t>
      </w:r>
      <w:r w:rsidRPr="00D53687">
        <w:rPr>
          <w:spacing w:val="1"/>
        </w:rPr>
        <w:t xml:space="preserve"> </w:t>
      </w:r>
      <w:r w:rsidRPr="00D53687">
        <w:t>either</w:t>
      </w:r>
      <w:r w:rsidRPr="00D53687">
        <w:rPr>
          <w:spacing w:val="1"/>
        </w:rPr>
        <w:t xml:space="preserve"> </w:t>
      </w:r>
      <w:r w:rsidRPr="00D53687">
        <w:t>a</w:t>
      </w:r>
      <w:r w:rsidRPr="00D53687">
        <w:rPr>
          <w:spacing w:val="1"/>
        </w:rPr>
        <w:t xml:space="preserve"> </w:t>
      </w:r>
      <w:r w:rsidRPr="00D53687">
        <w:t>vertex</w:t>
      </w:r>
      <w:r w:rsidRPr="00D53687">
        <w:rPr>
          <w:spacing w:val="1"/>
        </w:rPr>
        <w:t xml:space="preserve"> </w:t>
      </w:r>
      <w:r w:rsidRPr="00D53687">
        <w:t>adjacency</w:t>
      </w:r>
      <w:r w:rsidRPr="00D53687">
        <w:rPr>
          <w:spacing w:val="1"/>
        </w:rPr>
        <w:t xml:space="preserve"> </w:t>
      </w:r>
      <w:r w:rsidRPr="00D53687">
        <w:t>relationship</w:t>
      </w:r>
      <w:r w:rsidRPr="00D53687">
        <w:rPr>
          <w:spacing w:val="1"/>
        </w:rPr>
        <w:t xml:space="preserve"> </w:t>
      </w:r>
      <w:r w:rsidRPr="00D53687">
        <w:t>(connectivity)</w:t>
      </w:r>
      <w:r w:rsidRPr="00D53687">
        <w:rPr>
          <w:spacing w:val="1"/>
        </w:rPr>
        <w:t xml:space="preserve"> </w:t>
      </w:r>
      <w:r w:rsidRPr="00D53687">
        <w:t>in the</w:t>
      </w:r>
      <w:r w:rsidRPr="00D53687">
        <w:rPr>
          <w:spacing w:val="1"/>
        </w:rPr>
        <w:t xml:space="preserve"> </w:t>
      </w:r>
      <w:r w:rsidRPr="00D53687">
        <w:t>molecular graph</w:t>
      </w:r>
      <w:r w:rsidRPr="00D53687">
        <w:rPr>
          <w:spacing w:val="1"/>
        </w:rPr>
        <w:t xml:space="preserve"> </w:t>
      </w:r>
      <w:r w:rsidRPr="00D53687">
        <w:t>G</w:t>
      </w:r>
      <w:r w:rsidRPr="00D53687">
        <w:rPr>
          <w:spacing w:val="1"/>
        </w:rPr>
        <w:t xml:space="preserve"> </w:t>
      </w:r>
      <w:r w:rsidRPr="00D53687">
        <w:t>or to graph-</w:t>
      </w:r>
      <w:r w:rsidRPr="00D53687">
        <w:rPr>
          <w:spacing w:val="1"/>
        </w:rPr>
        <w:t xml:space="preserve"> </w:t>
      </w:r>
      <w:r w:rsidRPr="00D53687">
        <w:t>theoretical</w:t>
      </w:r>
      <w:r w:rsidRPr="00D53687">
        <w:rPr>
          <w:spacing w:val="12"/>
        </w:rPr>
        <w:t xml:space="preserve"> </w:t>
      </w:r>
      <w:r w:rsidRPr="00D53687">
        <w:t>(topological)</w:t>
      </w:r>
      <w:r w:rsidRPr="00D53687">
        <w:rPr>
          <w:spacing w:val="3"/>
        </w:rPr>
        <w:t xml:space="preserve"> </w:t>
      </w:r>
      <w:r w:rsidRPr="00D53687">
        <w:t>distances</w:t>
      </w:r>
      <w:r w:rsidRPr="00D53687">
        <w:rPr>
          <w:spacing w:val="4"/>
        </w:rPr>
        <w:t xml:space="preserve"> </w:t>
      </w:r>
      <w:r w:rsidRPr="00D53687">
        <w:t>in</w:t>
      </w:r>
      <w:r w:rsidRPr="00D53687">
        <w:rPr>
          <w:spacing w:val="36"/>
        </w:rPr>
        <w:t xml:space="preserve"> </w:t>
      </w:r>
      <w:r w:rsidRPr="00D53687">
        <w:t>G.</w:t>
      </w:r>
      <w:r w:rsidRPr="00D53687">
        <w:rPr>
          <w:spacing w:val="13"/>
        </w:rPr>
        <w:t xml:space="preserve"> </w:t>
      </w:r>
      <w:r w:rsidRPr="00D53687">
        <w:t>Therefore,</w:t>
      </w:r>
      <w:r w:rsidRPr="00D53687">
        <w:rPr>
          <w:spacing w:val="11"/>
        </w:rPr>
        <w:t xml:space="preserve"> </w:t>
      </w:r>
      <w:r w:rsidRPr="00D53687">
        <w:t>the</w:t>
      </w:r>
      <w:r w:rsidRPr="00D53687">
        <w:rPr>
          <w:spacing w:val="44"/>
        </w:rPr>
        <w:t xml:space="preserve"> </w:t>
      </w:r>
      <w:r w:rsidRPr="00D53687">
        <w:t>origin</w:t>
      </w:r>
      <w:r w:rsidRPr="00D53687">
        <w:rPr>
          <w:spacing w:val="47"/>
        </w:rPr>
        <w:t xml:space="preserve"> </w:t>
      </w:r>
      <w:r w:rsidRPr="00D53687">
        <w:t>of</w:t>
      </w:r>
      <w:r w:rsidRPr="00D53687">
        <w:rPr>
          <w:spacing w:val="29"/>
        </w:rPr>
        <w:t xml:space="preserve"> </w:t>
      </w:r>
      <w:r w:rsidRPr="00D53687">
        <w:t>topological indices</w:t>
      </w:r>
      <w:r w:rsidRPr="00D53687">
        <w:rPr>
          <w:spacing w:val="47"/>
        </w:rPr>
        <w:t xml:space="preserve"> </w:t>
      </w:r>
      <w:r w:rsidRPr="00D53687">
        <w:t>can</w:t>
      </w:r>
      <w:r w:rsidRPr="00D53687">
        <w:rPr>
          <w:spacing w:val="48"/>
        </w:rPr>
        <w:t xml:space="preserve"> </w:t>
      </w:r>
      <w:r w:rsidRPr="00D53687">
        <w:t>be</w:t>
      </w:r>
      <w:r w:rsidRPr="00D53687">
        <w:rPr>
          <w:spacing w:val="47"/>
        </w:rPr>
        <w:t xml:space="preserve"> </w:t>
      </w:r>
      <w:r w:rsidRPr="00D53687">
        <w:t>traced either to</w:t>
      </w:r>
      <w:r w:rsidRPr="00D53687">
        <w:rPr>
          <w:spacing w:val="48"/>
        </w:rPr>
        <w:t xml:space="preserve"> </w:t>
      </w:r>
      <w:r w:rsidRPr="00D53687">
        <w:t>the</w:t>
      </w:r>
      <w:r w:rsidRPr="00D53687">
        <w:rPr>
          <w:spacing w:val="47"/>
        </w:rPr>
        <w:t xml:space="preserve"> </w:t>
      </w:r>
      <w:r w:rsidRPr="00D53687">
        <w:t>adjacency</w:t>
      </w:r>
      <w:r w:rsidRPr="00D53687">
        <w:rPr>
          <w:spacing w:val="48"/>
        </w:rPr>
        <w:t xml:space="preserve"> </w:t>
      </w:r>
      <w:r w:rsidRPr="00D53687">
        <w:t>matrix</w:t>
      </w:r>
      <w:r w:rsidRPr="00D53687">
        <w:rPr>
          <w:spacing w:val="47"/>
        </w:rPr>
        <w:t xml:space="preserve"> </w:t>
      </w:r>
      <w:r w:rsidRPr="00D53687">
        <w:t>of a molecular graph</w:t>
      </w:r>
      <w:r w:rsidRPr="00D53687">
        <w:rPr>
          <w:spacing w:val="48"/>
        </w:rPr>
        <w:t xml:space="preserve"> </w:t>
      </w:r>
      <w:r w:rsidRPr="00D53687">
        <w:t>or</w:t>
      </w:r>
      <w:r w:rsidRPr="00D53687">
        <w:rPr>
          <w:spacing w:val="1"/>
        </w:rPr>
        <w:t xml:space="preserve"> </w:t>
      </w:r>
      <w:r w:rsidRPr="00D53687">
        <w:t>to the distance matrix of a molecular graph.</w:t>
      </w:r>
      <w:r w:rsidRPr="00D53687">
        <w:rPr>
          <w:spacing w:val="1"/>
        </w:rPr>
        <w:t xml:space="preserve"> </w:t>
      </w:r>
      <w:r w:rsidRPr="00D53687">
        <w:t>Furthermore,</w:t>
      </w:r>
      <w:r w:rsidRPr="00D53687">
        <w:rPr>
          <w:spacing w:val="1"/>
        </w:rPr>
        <w:t xml:space="preserve"> </w:t>
      </w:r>
      <w:r w:rsidRPr="00D53687">
        <w:t>since the distance</w:t>
      </w:r>
      <w:r w:rsidRPr="00D53687">
        <w:rPr>
          <w:spacing w:val="1"/>
        </w:rPr>
        <w:t xml:space="preserve"> </w:t>
      </w:r>
      <w:r w:rsidRPr="00D53687">
        <w:t>matrix can be generated from the adjacency matrix, most of the topological</w:t>
      </w:r>
      <w:r w:rsidRPr="00D53687">
        <w:rPr>
          <w:spacing w:val="1"/>
        </w:rPr>
        <w:t xml:space="preserve"> </w:t>
      </w:r>
      <w:r w:rsidRPr="00D53687">
        <w:t>indices</w:t>
      </w:r>
      <w:r w:rsidRPr="00D53687">
        <w:rPr>
          <w:spacing w:val="32"/>
        </w:rPr>
        <w:t xml:space="preserve"> </w:t>
      </w:r>
      <w:r w:rsidRPr="00D53687">
        <w:t>are</w:t>
      </w:r>
      <w:r w:rsidRPr="00D53687">
        <w:rPr>
          <w:spacing w:val="29"/>
        </w:rPr>
        <w:t xml:space="preserve"> </w:t>
      </w:r>
      <w:r w:rsidRPr="00D53687">
        <w:t>really</w:t>
      </w:r>
      <w:r w:rsidRPr="00D53687">
        <w:rPr>
          <w:spacing w:val="31"/>
        </w:rPr>
        <w:t xml:space="preserve"> </w:t>
      </w:r>
      <w:r w:rsidRPr="00D53687">
        <w:t>related</w:t>
      </w:r>
      <w:r w:rsidRPr="00D53687">
        <w:rPr>
          <w:spacing w:val="30"/>
        </w:rPr>
        <w:t xml:space="preserve"> </w:t>
      </w:r>
      <w:r w:rsidRPr="00D53687">
        <w:t>to</w:t>
      </w:r>
      <w:r w:rsidRPr="00D53687">
        <w:rPr>
          <w:spacing w:val="27"/>
        </w:rPr>
        <w:t xml:space="preserve"> </w:t>
      </w:r>
      <w:r w:rsidRPr="00D53687">
        <w:t>the</w:t>
      </w:r>
      <w:r w:rsidRPr="00D53687">
        <w:rPr>
          <w:spacing w:val="31"/>
        </w:rPr>
        <w:t xml:space="preserve"> </w:t>
      </w:r>
      <w:r w:rsidRPr="00D53687">
        <w:t>latter</w:t>
      </w:r>
      <w:r w:rsidRPr="00D53687">
        <w:rPr>
          <w:spacing w:val="26"/>
        </w:rPr>
        <w:t xml:space="preserve"> </w:t>
      </w:r>
      <w:r w:rsidRPr="00D53687">
        <w:t>matrix.</w:t>
      </w:r>
    </w:p>
    <w:p w14:paraId="3EB0E67E" w14:textId="618A2492" w:rsidR="00AB022D" w:rsidRPr="00D53687" w:rsidRDefault="00AB022D" w:rsidP="00D53687">
      <w:pPr>
        <w:jc w:val="both"/>
      </w:pPr>
      <w:r w:rsidRPr="00D53687">
        <w:t xml:space="preserve">One of the ultimate targets of theoretical chemists is to build schemes that would allow accurate predictions of the bulk properties of matter from the knowledge of molecular structure. We </w:t>
      </w:r>
      <w:r w:rsidR="00156FBD" w:rsidRPr="00D53687">
        <w:t xml:space="preserve">are still far away from this ideal., but one way of trying to achieve this goal is by means of topological </w:t>
      </w:r>
      <w:r w:rsidR="00934D8E" w:rsidRPr="00D53687">
        <w:t>indexes since they serve as convenient descriptors of molecular structure</w:t>
      </w:r>
    </w:p>
    <w:p w14:paraId="0BA9D10E" w14:textId="26D4BA1F" w:rsidR="004D6362" w:rsidRPr="00D53687" w:rsidRDefault="004D6362" w:rsidP="008C37B9">
      <w:pPr>
        <w:pStyle w:val="BodyText"/>
        <w:spacing w:before="152" w:line="266" w:lineRule="auto"/>
        <w:ind w:right="188"/>
        <w:jc w:val="both"/>
        <w:rPr>
          <w:b/>
          <w:bCs/>
          <w:sz w:val="28"/>
          <w:szCs w:val="28"/>
        </w:rPr>
      </w:pPr>
      <w:r w:rsidRPr="00D53687">
        <w:rPr>
          <w:b/>
          <w:bCs/>
          <w:sz w:val="28"/>
          <w:szCs w:val="28"/>
        </w:rPr>
        <w:t>Examples of topological indices</w:t>
      </w:r>
    </w:p>
    <w:p w14:paraId="3DD57008" w14:textId="5F6B4154" w:rsidR="00DD12BD" w:rsidRPr="00D53687" w:rsidRDefault="000066BE" w:rsidP="000066BE">
      <w:pPr>
        <w:pStyle w:val="BodyText"/>
        <w:spacing w:before="14" w:line="264" w:lineRule="auto"/>
        <w:ind w:right="408"/>
        <w:jc w:val="both"/>
        <w:rPr>
          <w:b/>
          <w:bCs/>
          <w:sz w:val="24"/>
          <w:szCs w:val="24"/>
        </w:rPr>
      </w:pPr>
      <w:r w:rsidRPr="00D53687">
        <w:rPr>
          <w:b/>
          <w:bCs/>
          <w:sz w:val="24"/>
          <w:szCs w:val="24"/>
        </w:rPr>
        <w:t>Zagreb Indices</w:t>
      </w:r>
    </w:p>
    <w:p w14:paraId="25E238F5" w14:textId="23FD980C" w:rsidR="000066BE" w:rsidRPr="00D53687" w:rsidRDefault="000066BE" w:rsidP="00D53687">
      <w:pPr>
        <w:jc w:val="both"/>
      </w:pPr>
      <w:r w:rsidRPr="00D53687">
        <w:t>The first and second Zagreb indices (M1 and M2) are another set of classic vertex-based descriptors developed in 1972 and 1975, respectively. They were called the Zagreb group indices as their authors were members of the “</w:t>
      </w:r>
      <w:proofErr w:type="spellStart"/>
      <w:r w:rsidRPr="00D53687">
        <w:t>Rudjer</w:t>
      </w:r>
      <w:proofErr w:type="spellEnd"/>
      <w:r w:rsidRPr="00D53687">
        <w:t xml:space="preserve"> </w:t>
      </w:r>
      <w:proofErr w:type="spellStart"/>
      <w:r w:rsidRPr="00D53687">
        <w:t>Bošković</w:t>
      </w:r>
      <w:proofErr w:type="spellEnd"/>
      <w:r w:rsidRPr="00D53687">
        <w:t>” Institute in Zagreb, Croatia.</w:t>
      </w:r>
    </w:p>
    <w:p w14:paraId="30B629AE" w14:textId="52BEBC8E" w:rsidR="000066BE" w:rsidRPr="00D53687" w:rsidRDefault="000066BE" w:rsidP="00D53687">
      <w:pPr>
        <w:jc w:val="both"/>
      </w:pPr>
      <w:r w:rsidRPr="00D53687">
        <w:t>In these indices one counts the connections from each vertex (node, carbon). The first Zagreb index M 1(G) is equal to the sum of squares of the degrees of the vertices, and the second Zagreb index M 2(G) is equal to the sum of the products of the degrees of pairs of adjacent vertices of the underlying molecular graph G.</w:t>
      </w:r>
    </w:p>
    <w:p w14:paraId="50AFBF8E" w14:textId="6CE795F2" w:rsidR="000066BE" w:rsidRPr="00D53687" w:rsidRDefault="000066BE" w:rsidP="000066BE">
      <w:pPr>
        <w:pStyle w:val="BodyText"/>
        <w:spacing w:before="14" w:line="264" w:lineRule="auto"/>
        <w:ind w:left="155" w:right="408" w:firstLine="330"/>
        <w:jc w:val="center"/>
        <w:rPr>
          <w:sz w:val="24"/>
          <w:szCs w:val="24"/>
        </w:rPr>
      </w:pPr>
      <w:r w:rsidRPr="00D53687">
        <w:rPr>
          <w:noProof/>
        </w:rPr>
        <w:lastRenderedPageBreak/>
        <w:drawing>
          <wp:inline distT="0" distB="0" distL="0" distR="0" wp14:anchorId="2784CB21" wp14:editId="4D310708">
            <wp:extent cx="1021080" cy="81316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23973" cy="815472"/>
                    </a:xfrm>
                    <a:prstGeom prst="rect">
                      <a:avLst/>
                    </a:prstGeom>
                    <a:noFill/>
                    <a:ln>
                      <a:noFill/>
                    </a:ln>
                  </pic:spPr>
                </pic:pic>
              </a:graphicData>
            </a:graphic>
          </wp:inline>
        </w:drawing>
      </w:r>
    </w:p>
    <w:p w14:paraId="1CFB8E19" w14:textId="77777777" w:rsidR="000066BE" w:rsidRPr="00D53687" w:rsidRDefault="000066BE" w:rsidP="000066BE">
      <w:pPr>
        <w:pStyle w:val="NormalWeb"/>
      </w:pPr>
      <w:r w:rsidRPr="00D53687">
        <w:t>or pentane, each would be calculated as:</w:t>
      </w:r>
    </w:p>
    <w:p w14:paraId="7987160B" w14:textId="28284A53" w:rsidR="000066BE" w:rsidRPr="00D53687" w:rsidRDefault="000066BE" w:rsidP="000066BE">
      <w:pPr>
        <w:pStyle w:val="NormalWeb"/>
      </w:pPr>
      <w:r w:rsidRPr="00D53687">
        <w:rPr>
          <w:noProof/>
        </w:rPr>
        <w:drawing>
          <wp:inline distT="0" distB="0" distL="0" distR="0" wp14:anchorId="6CF7D2CB" wp14:editId="4152FFB3">
            <wp:extent cx="3695700" cy="586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586740"/>
                    </a:xfrm>
                    <a:prstGeom prst="rect">
                      <a:avLst/>
                    </a:prstGeom>
                    <a:noFill/>
                    <a:ln>
                      <a:noFill/>
                    </a:ln>
                  </pic:spPr>
                </pic:pic>
              </a:graphicData>
            </a:graphic>
          </wp:inline>
        </w:drawing>
      </w:r>
    </w:p>
    <w:p w14:paraId="492AF2A3" w14:textId="019F9717" w:rsidR="00A94E73" w:rsidRDefault="00A94E73" w:rsidP="000066BE">
      <w:pPr>
        <w:pStyle w:val="NormalWeb"/>
      </w:pPr>
      <w:r w:rsidRPr="00D53687">
        <w:t>Figure 1</w:t>
      </w:r>
      <w:r>
        <w:t>6</w:t>
      </w:r>
      <w:r w:rsidRPr="00D53687">
        <w:t xml:space="preserve"> A label graph </w:t>
      </w:r>
      <w:r>
        <w:t>of pentane</w:t>
      </w:r>
      <w:r w:rsidRPr="00D53687">
        <w:t xml:space="preserve"> </w:t>
      </w:r>
    </w:p>
    <w:p w14:paraId="4E659058" w14:textId="20D93DF7" w:rsidR="000066BE" w:rsidRPr="00D53687" w:rsidRDefault="000066BE" w:rsidP="000066BE">
      <w:pPr>
        <w:pStyle w:val="NormalWeb"/>
      </w:pPr>
      <w:r w:rsidRPr="00D53687">
        <w:t>M</w:t>
      </w:r>
      <w:r w:rsidRPr="00D53687">
        <w:rPr>
          <w:vertAlign w:val="subscript"/>
        </w:rPr>
        <w:t>1</w:t>
      </w:r>
      <w:r w:rsidRPr="00D53687">
        <w:t xml:space="preserve"> = 1</w:t>
      </w:r>
      <w:r w:rsidRPr="00D53687">
        <w:rPr>
          <w:vertAlign w:val="superscript"/>
        </w:rPr>
        <w:t>2</w:t>
      </w:r>
      <w:r w:rsidRPr="00D53687">
        <w:t xml:space="preserve"> + 2</w:t>
      </w:r>
      <w:r w:rsidRPr="00D53687">
        <w:rPr>
          <w:vertAlign w:val="superscript"/>
        </w:rPr>
        <w:t>2</w:t>
      </w:r>
      <w:r w:rsidRPr="00D53687">
        <w:t xml:space="preserve"> + 2</w:t>
      </w:r>
      <w:r w:rsidRPr="00D53687">
        <w:rPr>
          <w:vertAlign w:val="superscript"/>
        </w:rPr>
        <w:t>2</w:t>
      </w:r>
      <w:r w:rsidRPr="00D53687">
        <w:t xml:space="preserve"> + 2</w:t>
      </w:r>
      <w:r w:rsidRPr="00D53687">
        <w:rPr>
          <w:vertAlign w:val="superscript"/>
        </w:rPr>
        <w:t>2</w:t>
      </w:r>
      <w:r w:rsidRPr="00D53687">
        <w:t xml:space="preserve"> + 1</w:t>
      </w:r>
      <w:r w:rsidRPr="00D53687">
        <w:rPr>
          <w:vertAlign w:val="superscript"/>
        </w:rPr>
        <w:t xml:space="preserve">2 </w:t>
      </w:r>
      <w:r w:rsidRPr="00D53687">
        <w:t>= 1 + 4 + 4 + 4 + 1= 14</w:t>
      </w:r>
    </w:p>
    <w:p w14:paraId="295F4C9F" w14:textId="77777777" w:rsidR="000066BE" w:rsidRPr="00D53687" w:rsidRDefault="000066BE" w:rsidP="000066BE">
      <w:pPr>
        <w:pStyle w:val="NormalWeb"/>
      </w:pPr>
      <w:r w:rsidRPr="00D53687">
        <w:t>M</w:t>
      </w:r>
      <w:r w:rsidRPr="00D53687">
        <w:rPr>
          <w:vertAlign w:val="subscript"/>
        </w:rPr>
        <w:t>2</w:t>
      </w:r>
      <w:r w:rsidRPr="00D53687">
        <w:t>= 1x2 + 2x2 + 2x2 + 2x1 = 2+4+4+2 = 12</w:t>
      </w:r>
    </w:p>
    <w:p w14:paraId="480B42A2" w14:textId="77777777" w:rsidR="000066BE" w:rsidRPr="00D53687" w:rsidRDefault="000066BE" w:rsidP="000066BE">
      <w:pPr>
        <w:pStyle w:val="NormalWeb"/>
      </w:pPr>
      <w:r w:rsidRPr="00D53687">
        <w:t>For 2-methylpentane, each would be calculated as:</w:t>
      </w:r>
    </w:p>
    <w:p w14:paraId="730816A4" w14:textId="75CEA682" w:rsidR="000066BE" w:rsidRPr="00D53687" w:rsidRDefault="000066BE" w:rsidP="000066BE">
      <w:pPr>
        <w:pStyle w:val="NormalWeb"/>
      </w:pPr>
      <w:r w:rsidRPr="00D53687">
        <w:rPr>
          <w:noProof/>
        </w:rPr>
        <w:drawing>
          <wp:inline distT="0" distB="0" distL="0" distR="0" wp14:anchorId="7A5EAC0E" wp14:editId="72530408">
            <wp:extent cx="3246120" cy="1165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6120" cy="1165860"/>
                    </a:xfrm>
                    <a:prstGeom prst="rect">
                      <a:avLst/>
                    </a:prstGeom>
                    <a:noFill/>
                    <a:ln>
                      <a:noFill/>
                    </a:ln>
                  </pic:spPr>
                </pic:pic>
              </a:graphicData>
            </a:graphic>
          </wp:inline>
        </w:drawing>
      </w:r>
    </w:p>
    <w:p w14:paraId="1CFFF73D" w14:textId="5A941599" w:rsidR="00A94E73" w:rsidRDefault="00A94E73" w:rsidP="00A94E73">
      <w:pPr>
        <w:pStyle w:val="NormalWeb"/>
      </w:pPr>
      <w:r w:rsidRPr="00D53687">
        <w:t>Figure 1</w:t>
      </w:r>
      <w:r>
        <w:t>7</w:t>
      </w:r>
      <w:r w:rsidRPr="00D53687">
        <w:t xml:space="preserve"> A label graph </w:t>
      </w:r>
      <w:r>
        <w:t>of 2-methylpentane</w:t>
      </w:r>
      <w:r w:rsidRPr="00D53687">
        <w:t xml:space="preserve"> </w:t>
      </w:r>
    </w:p>
    <w:p w14:paraId="185990F5" w14:textId="77777777" w:rsidR="000066BE" w:rsidRPr="00D53687" w:rsidRDefault="000066BE" w:rsidP="000066BE">
      <w:pPr>
        <w:pStyle w:val="NormalWeb"/>
      </w:pPr>
      <w:r w:rsidRPr="00D53687">
        <w:t>M</w:t>
      </w:r>
      <w:r w:rsidRPr="00D53687">
        <w:rPr>
          <w:vertAlign w:val="subscript"/>
        </w:rPr>
        <w:t>1</w:t>
      </w:r>
      <w:r w:rsidRPr="00D53687">
        <w:t xml:space="preserve"> = 1</w:t>
      </w:r>
      <w:r w:rsidRPr="00D53687">
        <w:rPr>
          <w:vertAlign w:val="superscript"/>
        </w:rPr>
        <w:t>2</w:t>
      </w:r>
      <w:r w:rsidRPr="00D53687">
        <w:t xml:space="preserve"> + 1</w:t>
      </w:r>
      <w:r w:rsidRPr="00D53687">
        <w:rPr>
          <w:vertAlign w:val="superscript"/>
        </w:rPr>
        <w:t>2</w:t>
      </w:r>
      <w:r w:rsidRPr="00D53687">
        <w:t xml:space="preserve"> + 3</w:t>
      </w:r>
      <w:r w:rsidRPr="00D53687">
        <w:rPr>
          <w:vertAlign w:val="superscript"/>
        </w:rPr>
        <w:t>2</w:t>
      </w:r>
      <w:r w:rsidRPr="00D53687">
        <w:t xml:space="preserve"> + 2</w:t>
      </w:r>
      <w:r w:rsidRPr="00D53687">
        <w:rPr>
          <w:vertAlign w:val="superscript"/>
        </w:rPr>
        <w:t>2</w:t>
      </w:r>
      <w:r w:rsidRPr="00D53687">
        <w:t xml:space="preserve"> + 2</w:t>
      </w:r>
      <w:r w:rsidRPr="00D53687">
        <w:rPr>
          <w:vertAlign w:val="superscript"/>
        </w:rPr>
        <w:t>2</w:t>
      </w:r>
      <w:r w:rsidRPr="00D53687">
        <w:t xml:space="preserve"> + 1</w:t>
      </w:r>
      <w:r w:rsidRPr="00D53687">
        <w:rPr>
          <w:vertAlign w:val="superscript"/>
        </w:rPr>
        <w:t xml:space="preserve">2 </w:t>
      </w:r>
      <w:r w:rsidRPr="00D53687">
        <w:t>= 1 + 1 + 9+ 4 + 4 + 1= 20</w:t>
      </w:r>
    </w:p>
    <w:p w14:paraId="3F1AD8C0" w14:textId="77777777" w:rsidR="000066BE" w:rsidRPr="00D53687" w:rsidRDefault="000066BE" w:rsidP="000066BE">
      <w:pPr>
        <w:pStyle w:val="NormalWeb"/>
      </w:pPr>
      <w:r w:rsidRPr="00D53687">
        <w:t>M</w:t>
      </w:r>
      <w:r w:rsidRPr="00D53687">
        <w:rPr>
          <w:vertAlign w:val="subscript"/>
        </w:rPr>
        <w:t>2</w:t>
      </w:r>
      <w:r w:rsidRPr="00D53687">
        <w:t xml:space="preserve"> = 1x3 + 1x3 + 3x2 + 2x2 + 2x1 = 3+3+6+4+2 = 18</w:t>
      </w:r>
    </w:p>
    <w:p w14:paraId="0B704F2A" w14:textId="18ED7F11" w:rsidR="000066BE" w:rsidRPr="00D53687" w:rsidRDefault="00DB5E1D" w:rsidP="00D53687">
      <w:pPr>
        <w:jc w:val="both"/>
      </w:pPr>
      <w:r w:rsidRPr="00D53687">
        <w:t>There are thousands of 2D descriptors that are frequently applied in modeling or predicting properties or biological functions. What is interesting is that these graphs are often descriptors that are reduced to a single value that can be used to make meaning of the physical world.</w:t>
      </w:r>
      <w:r w:rsidR="00AE1F17" w:rsidRPr="00D53687">
        <w:t xml:space="preserve"> Zagreb group indices were introduced to </w:t>
      </w:r>
      <w:r w:rsidR="00AE1F17" w:rsidRPr="003228C8">
        <w:rPr>
          <w:i/>
          <w:iCs/>
        </w:rPr>
        <w:t>characterize branching</w:t>
      </w:r>
      <w:r w:rsidR="00AE1F17" w:rsidRPr="00D53687">
        <w:t>.</w:t>
      </w:r>
    </w:p>
    <w:p w14:paraId="2D4AA09D" w14:textId="77777777" w:rsidR="00023DA7" w:rsidRPr="00D53687" w:rsidRDefault="00023DA7" w:rsidP="00ED6513">
      <w:pPr>
        <w:pStyle w:val="NormalWeb"/>
        <w:spacing w:before="0" w:beforeAutospacing="0" w:after="0" w:afterAutospacing="0"/>
      </w:pPr>
      <w:r w:rsidRPr="00D53687">
        <w:rPr>
          <w:b/>
          <w:bCs/>
        </w:rPr>
        <w:t>Wiener Index</w:t>
      </w:r>
    </w:p>
    <w:p w14:paraId="23007869" w14:textId="77777777" w:rsidR="00023DA7" w:rsidRPr="00D53687" w:rsidRDefault="00023DA7" w:rsidP="00D53687">
      <w:pPr>
        <w:jc w:val="both"/>
      </w:pPr>
      <w:r w:rsidRPr="00D53687">
        <w:t>One of the first mathematical representations of chemical structure used for prediction of properties was developed in 1947 by Harold Weiner. It is defined at the sum of distances between any two carbon atoms (pairs of nodes) in the molecule. Mathematically it is represented as:</w:t>
      </w:r>
    </w:p>
    <w:p w14:paraId="641811A9" w14:textId="188E081E" w:rsidR="00023DA7" w:rsidRPr="00D53687" w:rsidRDefault="00023DA7" w:rsidP="00023DA7">
      <w:pPr>
        <w:pStyle w:val="NormalWeb"/>
      </w:pPr>
      <w:r w:rsidRPr="00D53687">
        <w:rPr>
          <w:noProof/>
        </w:rPr>
        <w:drawing>
          <wp:inline distT="0" distB="0" distL="0" distR="0" wp14:anchorId="231665C3" wp14:editId="0317C903">
            <wp:extent cx="1496317" cy="51816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5031" cy="524641"/>
                    </a:xfrm>
                    <a:prstGeom prst="rect">
                      <a:avLst/>
                    </a:prstGeom>
                    <a:noFill/>
                    <a:ln>
                      <a:noFill/>
                    </a:ln>
                  </pic:spPr>
                </pic:pic>
              </a:graphicData>
            </a:graphic>
          </wp:inline>
        </w:drawing>
      </w:r>
    </w:p>
    <w:p w14:paraId="2DCF5910" w14:textId="390B6E48" w:rsidR="00023DA7" w:rsidRPr="00D53687" w:rsidRDefault="00023DA7" w:rsidP="00D53687">
      <w:pPr>
        <w:jc w:val="both"/>
      </w:pPr>
      <w:r w:rsidRPr="00D53687">
        <w:lastRenderedPageBreak/>
        <w:t xml:space="preserve">Where G represents the total atoms in the molecule, u and v are individual carbon atoms and </w:t>
      </w:r>
      <w:r w:rsidRPr="00D53687">
        <w:rPr>
          <w:i/>
          <w:iCs/>
        </w:rPr>
        <w:t>d</w:t>
      </w:r>
      <w:r w:rsidRPr="00D53687">
        <w:t>(</w:t>
      </w:r>
      <w:proofErr w:type="spellStart"/>
      <w:proofErr w:type="gramStart"/>
      <w:r w:rsidRPr="00D53687">
        <w:t>u,v</w:t>
      </w:r>
      <w:proofErr w:type="spellEnd"/>
      <w:proofErr w:type="gramEnd"/>
      <w:r w:rsidRPr="00D53687">
        <w:t>) is the distance in bonds between any two carbon atoms in the shortest path between any two atoms.</w:t>
      </w:r>
      <w:r w:rsidR="00330FE8" w:rsidRPr="00D53687">
        <w:t xml:space="preserve"> </w:t>
      </w:r>
      <w:r w:rsidRPr="00D53687">
        <w:t xml:space="preserve">In using this index, Weiner showed that the index value is closely correlated with the </w:t>
      </w:r>
      <w:r w:rsidRPr="003228C8">
        <w:rPr>
          <w:i/>
          <w:iCs/>
        </w:rPr>
        <w:t>boiling point of a series of alkanes</w:t>
      </w:r>
      <w:r w:rsidRPr="00D53687">
        <w:t xml:space="preserve">. Further work also showed that it correlated with other physical properties such as </w:t>
      </w:r>
      <w:r w:rsidRPr="003228C8">
        <w:rPr>
          <w:i/>
          <w:iCs/>
        </w:rPr>
        <w:t>density, surface tension and viscosity</w:t>
      </w:r>
      <w:r w:rsidRPr="00D53687">
        <w:t>.</w:t>
      </w:r>
    </w:p>
    <w:p w14:paraId="4FA6E506" w14:textId="653571F5" w:rsidR="00023DA7" w:rsidRPr="00D53687" w:rsidRDefault="00023DA7" w:rsidP="00D53687">
      <w:pPr>
        <w:jc w:val="both"/>
      </w:pPr>
      <w:r w:rsidRPr="00D53687">
        <w:t xml:space="preserve">To calculate the Wiener index for a molecule, for each pair of atoms in the structure, count the distance between atoms. Take the sum of all distances and divide by two. For </w:t>
      </w:r>
      <w:proofErr w:type="gramStart"/>
      <w:r w:rsidRPr="00D53687">
        <w:t>example</w:t>
      </w:r>
      <w:proofErr w:type="gramEnd"/>
      <w:r w:rsidRPr="00D53687">
        <w:t xml:space="preserve"> in the case of ethane, which only has two nodes:</w:t>
      </w:r>
    </w:p>
    <w:p w14:paraId="50ACFEA8" w14:textId="13E67C7A" w:rsidR="00023DA7" w:rsidRDefault="00023DA7" w:rsidP="00023DA7">
      <w:pPr>
        <w:spacing w:before="100" w:beforeAutospacing="1" w:after="100" w:afterAutospacing="1" w:line="240" w:lineRule="auto"/>
        <w:rPr>
          <w:rFonts w:eastAsia="Times New Roman" w:cs="Times New Roman"/>
          <w:color w:val="auto"/>
          <w:szCs w:val="24"/>
          <w:lang w:val="en-IN" w:eastAsia="en-IN"/>
        </w:rPr>
      </w:pPr>
      <w:r w:rsidRPr="00D53687">
        <w:rPr>
          <w:rFonts w:eastAsia="Times New Roman" w:cs="Times New Roman"/>
          <w:noProof/>
          <w:color w:val="auto"/>
          <w:szCs w:val="24"/>
          <w:lang w:val="en-IN" w:eastAsia="en-IN"/>
        </w:rPr>
        <w:drawing>
          <wp:inline distT="0" distB="0" distL="0" distR="0" wp14:anchorId="1697EA9C" wp14:editId="21B10503">
            <wp:extent cx="2642539" cy="79248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3772" cy="798848"/>
                    </a:xfrm>
                    <a:prstGeom prst="rect">
                      <a:avLst/>
                    </a:prstGeom>
                    <a:noFill/>
                    <a:ln>
                      <a:noFill/>
                    </a:ln>
                  </pic:spPr>
                </pic:pic>
              </a:graphicData>
            </a:graphic>
          </wp:inline>
        </w:drawing>
      </w:r>
    </w:p>
    <w:p w14:paraId="659C4FB0" w14:textId="306C7A88" w:rsidR="00A94E73" w:rsidRPr="00D53687" w:rsidRDefault="00A94E73" w:rsidP="00A94E73">
      <w:pPr>
        <w:pStyle w:val="NormalWeb"/>
      </w:pPr>
      <w:r w:rsidRPr="00D53687">
        <w:rPr>
          <w:noProof/>
        </w:rPr>
        <w:drawing>
          <wp:anchor distT="0" distB="0" distL="114300" distR="114300" simplePos="0" relativeHeight="251680768" behindDoc="1" locked="0" layoutInCell="1" allowOverlap="1" wp14:anchorId="5D1026A1" wp14:editId="781C8572">
            <wp:simplePos x="0" y="0"/>
            <wp:positionH relativeFrom="column">
              <wp:posOffset>3063240</wp:posOffset>
            </wp:positionH>
            <wp:positionV relativeFrom="paragraph">
              <wp:posOffset>396240</wp:posOffset>
            </wp:positionV>
            <wp:extent cx="2110740" cy="431146"/>
            <wp:effectExtent l="0" t="0" r="3810" b="7620"/>
            <wp:wrapTight wrapText="bothSides">
              <wp:wrapPolygon edited="0">
                <wp:start x="0" y="0"/>
                <wp:lineTo x="0" y="21027"/>
                <wp:lineTo x="21444" y="21027"/>
                <wp:lineTo x="2144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0740" cy="431146"/>
                    </a:xfrm>
                    <a:prstGeom prst="rect">
                      <a:avLst/>
                    </a:prstGeom>
                    <a:noFill/>
                    <a:ln>
                      <a:noFill/>
                    </a:ln>
                  </pic:spPr>
                </pic:pic>
              </a:graphicData>
            </a:graphic>
          </wp:anchor>
        </w:drawing>
      </w:r>
      <w:r w:rsidRPr="00D53687">
        <w:t>Figure 1</w:t>
      </w:r>
      <w:r>
        <w:t>8</w:t>
      </w:r>
      <w:r w:rsidRPr="00D53687">
        <w:t xml:space="preserve"> A label graph </w:t>
      </w:r>
      <w:r>
        <w:t>of ethane</w:t>
      </w:r>
      <w:r w:rsidRPr="00D53687">
        <w:t xml:space="preserve"> </w:t>
      </w:r>
    </w:p>
    <w:tbl>
      <w:tblPr>
        <w:tblW w:w="0" w:type="auto"/>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69"/>
        <w:gridCol w:w="969"/>
        <w:gridCol w:w="969"/>
      </w:tblGrid>
      <w:tr w:rsidR="00023DA7" w:rsidRPr="00D53687" w14:paraId="63F733EF" w14:textId="77777777" w:rsidTr="00DD47E0">
        <w:trPr>
          <w:trHeight w:val="203"/>
          <w:tblCellSpacing w:w="0" w:type="dxa"/>
        </w:trPr>
        <w:tc>
          <w:tcPr>
            <w:tcW w:w="969" w:type="dxa"/>
            <w:hideMark/>
          </w:tcPr>
          <w:p w14:paraId="17B246F4" w14:textId="59B23717" w:rsidR="00023DA7" w:rsidRPr="00D53687" w:rsidRDefault="00023DA7" w:rsidP="00ED6513">
            <w:pPr>
              <w:spacing w:after="0" w:line="240" w:lineRule="auto"/>
              <w:jc w:val="center"/>
              <w:rPr>
                <w:rFonts w:eastAsia="Times New Roman" w:cs="Times New Roman"/>
                <w:color w:val="auto"/>
                <w:szCs w:val="24"/>
                <w:lang w:val="en-IN" w:eastAsia="en-IN"/>
              </w:rPr>
            </w:pPr>
          </w:p>
        </w:tc>
        <w:tc>
          <w:tcPr>
            <w:tcW w:w="969" w:type="dxa"/>
            <w:hideMark/>
          </w:tcPr>
          <w:p w14:paraId="2D58C2E7" w14:textId="77777777" w:rsidR="00023DA7" w:rsidRPr="00D53687" w:rsidRDefault="00023DA7"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b/>
                <w:bCs/>
                <w:color w:val="auto"/>
                <w:szCs w:val="24"/>
                <w:lang w:val="en-IN" w:eastAsia="en-IN"/>
              </w:rPr>
              <w:t>u</w:t>
            </w:r>
          </w:p>
        </w:tc>
        <w:tc>
          <w:tcPr>
            <w:tcW w:w="969" w:type="dxa"/>
            <w:hideMark/>
          </w:tcPr>
          <w:p w14:paraId="4139DD9A" w14:textId="77777777" w:rsidR="00023DA7" w:rsidRPr="00D53687" w:rsidRDefault="00023DA7"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b/>
                <w:bCs/>
                <w:color w:val="auto"/>
                <w:szCs w:val="24"/>
                <w:lang w:val="en-IN" w:eastAsia="en-IN"/>
              </w:rPr>
              <w:t>v</w:t>
            </w:r>
          </w:p>
        </w:tc>
      </w:tr>
      <w:tr w:rsidR="00023DA7" w:rsidRPr="00D53687" w14:paraId="4DF2EFC6" w14:textId="77777777" w:rsidTr="00DD47E0">
        <w:trPr>
          <w:trHeight w:val="212"/>
          <w:tblCellSpacing w:w="0" w:type="dxa"/>
        </w:trPr>
        <w:tc>
          <w:tcPr>
            <w:tcW w:w="969" w:type="dxa"/>
            <w:hideMark/>
          </w:tcPr>
          <w:p w14:paraId="1D90539C" w14:textId="77777777" w:rsidR="00023DA7" w:rsidRPr="00D53687" w:rsidRDefault="00023DA7"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u</w:t>
            </w:r>
          </w:p>
        </w:tc>
        <w:tc>
          <w:tcPr>
            <w:tcW w:w="969" w:type="dxa"/>
            <w:hideMark/>
          </w:tcPr>
          <w:p w14:paraId="44E43DD8" w14:textId="77777777" w:rsidR="00023DA7" w:rsidRPr="00D53687" w:rsidRDefault="00023DA7"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0</w:t>
            </w:r>
          </w:p>
        </w:tc>
        <w:tc>
          <w:tcPr>
            <w:tcW w:w="969" w:type="dxa"/>
            <w:hideMark/>
          </w:tcPr>
          <w:p w14:paraId="03256DD3" w14:textId="4D96D97B" w:rsidR="00023DA7" w:rsidRPr="00D53687" w:rsidRDefault="00023DA7"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1</w:t>
            </w:r>
          </w:p>
        </w:tc>
      </w:tr>
      <w:tr w:rsidR="00023DA7" w:rsidRPr="00D53687" w14:paraId="664B70B1" w14:textId="77777777" w:rsidTr="00DD47E0">
        <w:trPr>
          <w:trHeight w:val="212"/>
          <w:tblCellSpacing w:w="0" w:type="dxa"/>
        </w:trPr>
        <w:tc>
          <w:tcPr>
            <w:tcW w:w="969" w:type="dxa"/>
            <w:hideMark/>
          </w:tcPr>
          <w:p w14:paraId="7BE55AA4" w14:textId="77777777" w:rsidR="00023DA7" w:rsidRPr="00D53687" w:rsidRDefault="00023DA7"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v</w:t>
            </w:r>
          </w:p>
        </w:tc>
        <w:tc>
          <w:tcPr>
            <w:tcW w:w="969" w:type="dxa"/>
            <w:hideMark/>
          </w:tcPr>
          <w:p w14:paraId="28D34303" w14:textId="77777777" w:rsidR="00023DA7" w:rsidRPr="00D53687" w:rsidRDefault="00023DA7"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1</w:t>
            </w:r>
          </w:p>
        </w:tc>
        <w:tc>
          <w:tcPr>
            <w:tcW w:w="969" w:type="dxa"/>
            <w:hideMark/>
          </w:tcPr>
          <w:p w14:paraId="4BBE8043" w14:textId="733A7C5F" w:rsidR="00023DA7" w:rsidRPr="00D53687" w:rsidRDefault="00023DA7"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0</w:t>
            </w:r>
          </w:p>
        </w:tc>
      </w:tr>
    </w:tbl>
    <w:p w14:paraId="77C74D3E" w14:textId="02C5054E" w:rsidR="00ED6513" w:rsidRPr="00D53687" w:rsidRDefault="00D53687" w:rsidP="00ED6513">
      <w:pPr>
        <w:spacing w:before="100" w:beforeAutospacing="1" w:after="100" w:afterAutospacing="1" w:line="240" w:lineRule="auto"/>
        <w:rPr>
          <w:rFonts w:eastAsia="Times New Roman" w:cs="Times New Roman"/>
          <w:color w:val="auto"/>
          <w:szCs w:val="24"/>
          <w:lang w:val="en-IN" w:eastAsia="en-IN"/>
        </w:rPr>
      </w:pPr>
      <w:r w:rsidRPr="00D53687">
        <w:rPr>
          <w:rFonts w:eastAsia="Times New Roman" w:cs="Times New Roman"/>
          <w:noProof/>
          <w:color w:val="auto"/>
          <w:szCs w:val="24"/>
          <w:lang w:val="en-IN" w:eastAsia="en-IN"/>
        </w:rPr>
        <w:drawing>
          <wp:anchor distT="0" distB="0" distL="114300" distR="114300" simplePos="0" relativeHeight="251683840" behindDoc="1" locked="0" layoutInCell="1" allowOverlap="1" wp14:anchorId="077D94EF" wp14:editId="66CFAFD6">
            <wp:simplePos x="0" y="0"/>
            <wp:positionH relativeFrom="margin">
              <wp:posOffset>3093720</wp:posOffset>
            </wp:positionH>
            <wp:positionV relativeFrom="paragraph">
              <wp:posOffset>986155</wp:posOffset>
            </wp:positionV>
            <wp:extent cx="2125980" cy="344170"/>
            <wp:effectExtent l="0" t="0" r="7620" b="0"/>
            <wp:wrapTight wrapText="bothSides">
              <wp:wrapPolygon edited="0">
                <wp:start x="0" y="0"/>
                <wp:lineTo x="0" y="20325"/>
                <wp:lineTo x="21484" y="20325"/>
                <wp:lineTo x="2148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5980" cy="344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513" w:rsidRPr="00D53687">
        <w:rPr>
          <w:rFonts w:eastAsia="Times New Roman" w:cs="Times New Roman"/>
          <w:color w:val="auto"/>
          <w:szCs w:val="24"/>
          <w:lang w:val="en-IN" w:eastAsia="en-IN"/>
        </w:rPr>
        <w:t>Pentane has 5 nodes, and distances between each node are calculated and summed.</w:t>
      </w:r>
    </w:p>
    <w:tbl>
      <w:tblPr>
        <w:tblW w:w="0" w:type="auto"/>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0"/>
        <w:gridCol w:w="660"/>
        <w:gridCol w:w="660"/>
        <w:gridCol w:w="660"/>
        <w:gridCol w:w="660"/>
        <w:gridCol w:w="660"/>
        <w:gridCol w:w="670"/>
      </w:tblGrid>
      <w:tr w:rsidR="00ED6513" w:rsidRPr="00D53687" w14:paraId="251B5374" w14:textId="77777777" w:rsidTr="00D53687">
        <w:trPr>
          <w:trHeight w:val="233"/>
          <w:tblCellSpacing w:w="0" w:type="dxa"/>
        </w:trPr>
        <w:tc>
          <w:tcPr>
            <w:tcW w:w="660" w:type="dxa"/>
            <w:hideMark/>
          </w:tcPr>
          <w:p w14:paraId="33EB3B1C" w14:textId="24F85CDA" w:rsidR="00ED6513" w:rsidRPr="00D53687" w:rsidRDefault="00ED6513" w:rsidP="00ED6513">
            <w:pPr>
              <w:spacing w:after="0" w:line="240" w:lineRule="auto"/>
              <w:jc w:val="center"/>
              <w:rPr>
                <w:rFonts w:eastAsia="Times New Roman" w:cs="Times New Roman"/>
                <w:color w:val="auto"/>
                <w:szCs w:val="24"/>
                <w:lang w:val="en-IN" w:eastAsia="en-IN"/>
              </w:rPr>
            </w:pPr>
          </w:p>
        </w:tc>
        <w:tc>
          <w:tcPr>
            <w:tcW w:w="660" w:type="dxa"/>
            <w:hideMark/>
          </w:tcPr>
          <w:p w14:paraId="6247771D"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b/>
                <w:bCs/>
                <w:color w:val="auto"/>
                <w:szCs w:val="24"/>
                <w:lang w:val="en-IN" w:eastAsia="en-IN"/>
              </w:rPr>
              <w:t>A</w:t>
            </w:r>
          </w:p>
        </w:tc>
        <w:tc>
          <w:tcPr>
            <w:tcW w:w="660" w:type="dxa"/>
            <w:hideMark/>
          </w:tcPr>
          <w:p w14:paraId="6AB17A7C"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b/>
                <w:bCs/>
                <w:color w:val="auto"/>
                <w:szCs w:val="24"/>
                <w:lang w:val="en-IN" w:eastAsia="en-IN"/>
              </w:rPr>
              <w:t>B</w:t>
            </w:r>
          </w:p>
        </w:tc>
        <w:tc>
          <w:tcPr>
            <w:tcW w:w="660" w:type="dxa"/>
            <w:hideMark/>
          </w:tcPr>
          <w:p w14:paraId="35B4D6EA"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b/>
                <w:bCs/>
                <w:color w:val="auto"/>
                <w:szCs w:val="24"/>
                <w:lang w:val="en-IN" w:eastAsia="en-IN"/>
              </w:rPr>
              <w:t>C</w:t>
            </w:r>
          </w:p>
        </w:tc>
        <w:tc>
          <w:tcPr>
            <w:tcW w:w="660" w:type="dxa"/>
            <w:hideMark/>
          </w:tcPr>
          <w:p w14:paraId="75A5B01D"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b/>
                <w:bCs/>
                <w:color w:val="auto"/>
                <w:szCs w:val="24"/>
                <w:lang w:val="en-IN" w:eastAsia="en-IN"/>
              </w:rPr>
              <w:t>D</w:t>
            </w:r>
          </w:p>
        </w:tc>
        <w:tc>
          <w:tcPr>
            <w:tcW w:w="660" w:type="dxa"/>
            <w:hideMark/>
          </w:tcPr>
          <w:p w14:paraId="706231F5"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b/>
                <w:bCs/>
                <w:color w:val="auto"/>
                <w:szCs w:val="24"/>
                <w:lang w:val="en-IN" w:eastAsia="en-IN"/>
              </w:rPr>
              <w:t>E</w:t>
            </w:r>
          </w:p>
        </w:tc>
        <w:tc>
          <w:tcPr>
            <w:tcW w:w="670" w:type="dxa"/>
            <w:hideMark/>
          </w:tcPr>
          <w:p w14:paraId="022373BA"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b/>
                <w:bCs/>
                <w:color w:val="auto"/>
                <w:szCs w:val="24"/>
                <w:lang w:val="en-IN" w:eastAsia="en-IN"/>
              </w:rPr>
              <w:t>total</w:t>
            </w:r>
          </w:p>
        </w:tc>
      </w:tr>
      <w:tr w:rsidR="00ED6513" w:rsidRPr="00D53687" w14:paraId="5457F72E" w14:textId="77777777" w:rsidTr="00D53687">
        <w:trPr>
          <w:trHeight w:val="244"/>
          <w:tblCellSpacing w:w="0" w:type="dxa"/>
        </w:trPr>
        <w:tc>
          <w:tcPr>
            <w:tcW w:w="660" w:type="dxa"/>
            <w:hideMark/>
          </w:tcPr>
          <w:p w14:paraId="245D5B6B"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A</w:t>
            </w:r>
          </w:p>
        </w:tc>
        <w:tc>
          <w:tcPr>
            <w:tcW w:w="660" w:type="dxa"/>
            <w:hideMark/>
          </w:tcPr>
          <w:p w14:paraId="2C88CCEC"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0</w:t>
            </w:r>
          </w:p>
        </w:tc>
        <w:tc>
          <w:tcPr>
            <w:tcW w:w="660" w:type="dxa"/>
            <w:hideMark/>
          </w:tcPr>
          <w:p w14:paraId="172A444A"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1</w:t>
            </w:r>
          </w:p>
        </w:tc>
        <w:tc>
          <w:tcPr>
            <w:tcW w:w="660" w:type="dxa"/>
            <w:hideMark/>
          </w:tcPr>
          <w:p w14:paraId="4B8A9A75"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2</w:t>
            </w:r>
          </w:p>
        </w:tc>
        <w:tc>
          <w:tcPr>
            <w:tcW w:w="660" w:type="dxa"/>
            <w:hideMark/>
          </w:tcPr>
          <w:p w14:paraId="1F545099"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3</w:t>
            </w:r>
          </w:p>
        </w:tc>
        <w:tc>
          <w:tcPr>
            <w:tcW w:w="660" w:type="dxa"/>
            <w:hideMark/>
          </w:tcPr>
          <w:p w14:paraId="00A4CC1C"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4</w:t>
            </w:r>
          </w:p>
        </w:tc>
        <w:tc>
          <w:tcPr>
            <w:tcW w:w="670" w:type="dxa"/>
            <w:hideMark/>
          </w:tcPr>
          <w:p w14:paraId="4D370F6F"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10</w:t>
            </w:r>
          </w:p>
        </w:tc>
      </w:tr>
      <w:tr w:rsidR="00ED6513" w:rsidRPr="00D53687" w14:paraId="71F2E34F" w14:textId="77777777" w:rsidTr="00D53687">
        <w:trPr>
          <w:trHeight w:val="244"/>
          <w:tblCellSpacing w:w="0" w:type="dxa"/>
        </w:trPr>
        <w:tc>
          <w:tcPr>
            <w:tcW w:w="660" w:type="dxa"/>
            <w:hideMark/>
          </w:tcPr>
          <w:p w14:paraId="4DB28D8E"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B</w:t>
            </w:r>
          </w:p>
        </w:tc>
        <w:tc>
          <w:tcPr>
            <w:tcW w:w="660" w:type="dxa"/>
            <w:hideMark/>
          </w:tcPr>
          <w:p w14:paraId="55ED655D"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1</w:t>
            </w:r>
          </w:p>
        </w:tc>
        <w:tc>
          <w:tcPr>
            <w:tcW w:w="660" w:type="dxa"/>
            <w:hideMark/>
          </w:tcPr>
          <w:p w14:paraId="0F568664"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0</w:t>
            </w:r>
          </w:p>
        </w:tc>
        <w:tc>
          <w:tcPr>
            <w:tcW w:w="660" w:type="dxa"/>
            <w:hideMark/>
          </w:tcPr>
          <w:p w14:paraId="056E697F"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1</w:t>
            </w:r>
          </w:p>
        </w:tc>
        <w:tc>
          <w:tcPr>
            <w:tcW w:w="660" w:type="dxa"/>
            <w:hideMark/>
          </w:tcPr>
          <w:p w14:paraId="77D1E554"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2</w:t>
            </w:r>
          </w:p>
        </w:tc>
        <w:tc>
          <w:tcPr>
            <w:tcW w:w="660" w:type="dxa"/>
            <w:hideMark/>
          </w:tcPr>
          <w:p w14:paraId="4A57D08F"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3</w:t>
            </w:r>
          </w:p>
        </w:tc>
        <w:tc>
          <w:tcPr>
            <w:tcW w:w="670" w:type="dxa"/>
            <w:hideMark/>
          </w:tcPr>
          <w:p w14:paraId="25E8E055"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7</w:t>
            </w:r>
          </w:p>
        </w:tc>
      </w:tr>
      <w:tr w:rsidR="00ED6513" w:rsidRPr="00D53687" w14:paraId="7B165088" w14:textId="77777777" w:rsidTr="00D53687">
        <w:trPr>
          <w:trHeight w:val="233"/>
          <w:tblCellSpacing w:w="0" w:type="dxa"/>
        </w:trPr>
        <w:tc>
          <w:tcPr>
            <w:tcW w:w="660" w:type="dxa"/>
            <w:hideMark/>
          </w:tcPr>
          <w:p w14:paraId="0E074404"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C</w:t>
            </w:r>
          </w:p>
        </w:tc>
        <w:tc>
          <w:tcPr>
            <w:tcW w:w="660" w:type="dxa"/>
            <w:hideMark/>
          </w:tcPr>
          <w:p w14:paraId="47C8F9BC"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2</w:t>
            </w:r>
          </w:p>
        </w:tc>
        <w:tc>
          <w:tcPr>
            <w:tcW w:w="660" w:type="dxa"/>
            <w:hideMark/>
          </w:tcPr>
          <w:p w14:paraId="0421888D"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1</w:t>
            </w:r>
          </w:p>
        </w:tc>
        <w:tc>
          <w:tcPr>
            <w:tcW w:w="660" w:type="dxa"/>
            <w:hideMark/>
          </w:tcPr>
          <w:p w14:paraId="1580483E"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0</w:t>
            </w:r>
          </w:p>
        </w:tc>
        <w:tc>
          <w:tcPr>
            <w:tcW w:w="660" w:type="dxa"/>
            <w:hideMark/>
          </w:tcPr>
          <w:p w14:paraId="75601CC8"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1</w:t>
            </w:r>
          </w:p>
        </w:tc>
        <w:tc>
          <w:tcPr>
            <w:tcW w:w="660" w:type="dxa"/>
            <w:hideMark/>
          </w:tcPr>
          <w:p w14:paraId="033D0F95"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2</w:t>
            </w:r>
          </w:p>
        </w:tc>
        <w:tc>
          <w:tcPr>
            <w:tcW w:w="670" w:type="dxa"/>
            <w:hideMark/>
          </w:tcPr>
          <w:p w14:paraId="588B8265"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6</w:t>
            </w:r>
          </w:p>
        </w:tc>
      </w:tr>
      <w:tr w:rsidR="00ED6513" w:rsidRPr="00D53687" w14:paraId="0C05AB33" w14:textId="77777777" w:rsidTr="00D53687">
        <w:trPr>
          <w:trHeight w:val="244"/>
          <w:tblCellSpacing w:w="0" w:type="dxa"/>
        </w:trPr>
        <w:tc>
          <w:tcPr>
            <w:tcW w:w="660" w:type="dxa"/>
            <w:hideMark/>
          </w:tcPr>
          <w:p w14:paraId="221C5B35"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D</w:t>
            </w:r>
          </w:p>
        </w:tc>
        <w:tc>
          <w:tcPr>
            <w:tcW w:w="660" w:type="dxa"/>
            <w:hideMark/>
          </w:tcPr>
          <w:p w14:paraId="34E3C603"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3</w:t>
            </w:r>
          </w:p>
        </w:tc>
        <w:tc>
          <w:tcPr>
            <w:tcW w:w="660" w:type="dxa"/>
            <w:hideMark/>
          </w:tcPr>
          <w:p w14:paraId="21303F0D"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2</w:t>
            </w:r>
          </w:p>
        </w:tc>
        <w:tc>
          <w:tcPr>
            <w:tcW w:w="660" w:type="dxa"/>
            <w:hideMark/>
          </w:tcPr>
          <w:p w14:paraId="52EFA705"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1</w:t>
            </w:r>
          </w:p>
        </w:tc>
        <w:tc>
          <w:tcPr>
            <w:tcW w:w="660" w:type="dxa"/>
            <w:hideMark/>
          </w:tcPr>
          <w:p w14:paraId="4EE747BA"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0</w:t>
            </w:r>
          </w:p>
        </w:tc>
        <w:tc>
          <w:tcPr>
            <w:tcW w:w="660" w:type="dxa"/>
            <w:hideMark/>
          </w:tcPr>
          <w:p w14:paraId="19B78D67"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1</w:t>
            </w:r>
          </w:p>
        </w:tc>
        <w:tc>
          <w:tcPr>
            <w:tcW w:w="670" w:type="dxa"/>
            <w:hideMark/>
          </w:tcPr>
          <w:p w14:paraId="31B8724C"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7</w:t>
            </w:r>
          </w:p>
        </w:tc>
      </w:tr>
      <w:tr w:rsidR="00ED6513" w:rsidRPr="00D53687" w14:paraId="2901FDA4" w14:textId="77777777" w:rsidTr="00D53687">
        <w:trPr>
          <w:trHeight w:val="244"/>
          <w:tblCellSpacing w:w="0" w:type="dxa"/>
        </w:trPr>
        <w:tc>
          <w:tcPr>
            <w:tcW w:w="660" w:type="dxa"/>
            <w:hideMark/>
          </w:tcPr>
          <w:p w14:paraId="508571FB"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E</w:t>
            </w:r>
          </w:p>
        </w:tc>
        <w:tc>
          <w:tcPr>
            <w:tcW w:w="660" w:type="dxa"/>
            <w:hideMark/>
          </w:tcPr>
          <w:p w14:paraId="2A729BB4"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4</w:t>
            </w:r>
          </w:p>
        </w:tc>
        <w:tc>
          <w:tcPr>
            <w:tcW w:w="660" w:type="dxa"/>
            <w:hideMark/>
          </w:tcPr>
          <w:p w14:paraId="09CC02FD"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3</w:t>
            </w:r>
          </w:p>
        </w:tc>
        <w:tc>
          <w:tcPr>
            <w:tcW w:w="660" w:type="dxa"/>
            <w:hideMark/>
          </w:tcPr>
          <w:p w14:paraId="729B5908"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2</w:t>
            </w:r>
          </w:p>
        </w:tc>
        <w:tc>
          <w:tcPr>
            <w:tcW w:w="660" w:type="dxa"/>
            <w:hideMark/>
          </w:tcPr>
          <w:p w14:paraId="4CB37FCB"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1</w:t>
            </w:r>
          </w:p>
        </w:tc>
        <w:tc>
          <w:tcPr>
            <w:tcW w:w="660" w:type="dxa"/>
            <w:hideMark/>
          </w:tcPr>
          <w:p w14:paraId="1D3A5A34"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0</w:t>
            </w:r>
          </w:p>
        </w:tc>
        <w:tc>
          <w:tcPr>
            <w:tcW w:w="670" w:type="dxa"/>
            <w:hideMark/>
          </w:tcPr>
          <w:p w14:paraId="62A32CFE" w14:textId="77777777" w:rsidR="00ED6513" w:rsidRPr="00D53687" w:rsidRDefault="00ED6513" w:rsidP="00ED6513">
            <w:pPr>
              <w:spacing w:before="100" w:beforeAutospacing="1" w:after="100" w:afterAutospacing="1" w:line="240" w:lineRule="auto"/>
              <w:jc w:val="center"/>
              <w:rPr>
                <w:rFonts w:eastAsia="Times New Roman" w:cs="Times New Roman"/>
                <w:color w:val="auto"/>
                <w:szCs w:val="24"/>
                <w:lang w:val="en-IN" w:eastAsia="en-IN"/>
              </w:rPr>
            </w:pPr>
            <w:r w:rsidRPr="00D53687">
              <w:rPr>
                <w:rFonts w:eastAsia="Times New Roman" w:cs="Times New Roman"/>
                <w:color w:val="auto"/>
                <w:szCs w:val="24"/>
                <w:lang w:val="en-IN" w:eastAsia="en-IN"/>
              </w:rPr>
              <w:t>10</w:t>
            </w:r>
          </w:p>
        </w:tc>
      </w:tr>
    </w:tbl>
    <w:p w14:paraId="213C9CB2" w14:textId="77777777" w:rsidR="00D53687" w:rsidRDefault="00D53687" w:rsidP="00AC0528">
      <w:pPr>
        <w:widowControl w:val="0"/>
        <w:tabs>
          <w:tab w:val="left" w:pos="539"/>
        </w:tabs>
        <w:autoSpaceDE w:val="0"/>
        <w:autoSpaceDN w:val="0"/>
        <w:spacing w:after="0" w:line="240" w:lineRule="auto"/>
        <w:jc w:val="both"/>
        <w:rPr>
          <w:rFonts w:cs="Times New Roman"/>
          <w:b/>
          <w:bCs/>
          <w:szCs w:val="24"/>
        </w:rPr>
      </w:pPr>
    </w:p>
    <w:p w14:paraId="5B5348A9" w14:textId="2175048F" w:rsidR="00394857" w:rsidRPr="00D53687" w:rsidRDefault="00394857" w:rsidP="00AC0528">
      <w:pPr>
        <w:widowControl w:val="0"/>
        <w:tabs>
          <w:tab w:val="left" w:pos="539"/>
        </w:tabs>
        <w:autoSpaceDE w:val="0"/>
        <w:autoSpaceDN w:val="0"/>
        <w:spacing w:after="0" w:line="240" w:lineRule="auto"/>
        <w:jc w:val="both"/>
        <w:rPr>
          <w:rFonts w:cs="Times New Roman"/>
          <w:b/>
          <w:bCs/>
          <w:szCs w:val="24"/>
        </w:rPr>
      </w:pPr>
      <w:r w:rsidRPr="00D53687">
        <w:rPr>
          <w:rFonts w:cs="Times New Roman"/>
          <w:b/>
          <w:bCs/>
          <w:szCs w:val="24"/>
        </w:rPr>
        <w:t>The</w:t>
      </w:r>
      <w:r w:rsidRPr="00D53687">
        <w:rPr>
          <w:rFonts w:cs="Times New Roman"/>
          <w:b/>
          <w:bCs/>
          <w:spacing w:val="46"/>
          <w:szCs w:val="24"/>
        </w:rPr>
        <w:t xml:space="preserve"> </w:t>
      </w:r>
      <w:r w:rsidRPr="00D53687">
        <w:rPr>
          <w:rFonts w:cs="Times New Roman"/>
          <w:b/>
          <w:bCs/>
          <w:spacing w:val="9"/>
          <w:szCs w:val="24"/>
        </w:rPr>
        <w:t>Platt</w:t>
      </w:r>
      <w:r w:rsidRPr="00D53687">
        <w:rPr>
          <w:rFonts w:cs="Times New Roman"/>
          <w:b/>
          <w:bCs/>
          <w:spacing w:val="43"/>
          <w:szCs w:val="24"/>
        </w:rPr>
        <w:t xml:space="preserve"> </w:t>
      </w:r>
      <w:r w:rsidRPr="00D53687">
        <w:rPr>
          <w:rFonts w:cs="Times New Roman"/>
          <w:b/>
          <w:bCs/>
          <w:spacing w:val="10"/>
          <w:szCs w:val="24"/>
        </w:rPr>
        <w:t>Number</w:t>
      </w:r>
    </w:p>
    <w:p w14:paraId="22BD08EC" w14:textId="3BBD9765" w:rsidR="00A94E73" w:rsidRDefault="00394857" w:rsidP="00A94E73">
      <w:pPr>
        <w:jc w:val="both"/>
      </w:pPr>
      <w:r w:rsidRPr="00D53687">
        <w:t>Platt was also interested in devising a scheme for predicting physical</w:t>
      </w:r>
      <w:r w:rsidRPr="00D53687">
        <w:rPr>
          <w:spacing w:val="1"/>
        </w:rPr>
        <w:t xml:space="preserve"> </w:t>
      </w:r>
      <w:r w:rsidRPr="00D53687">
        <w:t>parameters</w:t>
      </w:r>
      <w:r w:rsidRPr="00D53687">
        <w:rPr>
          <w:spacing w:val="1"/>
        </w:rPr>
        <w:t xml:space="preserve"> </w:t>
      </w:r>
      <w:r w:rsidRPr="003228C8">
        <w:rPr>
          <w:i/>
          <w:iCs/>
        </w:rPr>
        <w:t>(molar volumes,</w:t>
      </w:r>
      <w:r w:rsidRPr="003228C8">
        <w:rPr>
          <w:i/>
          <w:iCs/>
          <w:spacing w:val="1"/>
        </w:rPr>
        <w:t xml:space="preserve"> </w:t>
      </w:r>
      <w:r w:rsidRPr="003228C8">
        <w:rPr>
          <w:i/>
          <w:iCs/>
        </w:rPr>
        <w:t>boiling</w:t>
      </w:r>
      <w:r w:rsidRPr="003228C8">
        <w:rPr>
          <w:i/>
          <w:iCs/>
          <w:spacing w:val="1"/>
        </w:rPr>
        <w:t xml:space="preserve"> </w:t>
      </w:r>
      <w:r w:rsidRPr="003228C8">
        <w:rPr>
          <w:i/>
          <w:iCs/>
        </w:rPr>
        <w:t>points,</w:t>
      </w:r>
      <w:r w:rsidRPr="003228C8">
        <w:rPr>
          <w:i/>
          <w:iCs/>
          <w:spacing w:val="1"/>
        </w:rPr>
        <w:t xml:space="preserve"> </w:t>
      </w:r>
      <w:r w:rsidRPr="003228C8">
        <w:rPr>
          <w:i/>
          <w:iCs/>
        </w:rPr>
        <w:t>heats</w:t>
      </w:r>
      <w:r w:rsidRPr="003228C8">
        <w:rPr>
          <w:i/>
          <w:iCs/>
          <w:spacing w:val="1"/>
        </w:rPr>
        <w:t xml:space="preserve"> </w:t>
      </w:r>
      <w:r w:rsidRPr="003228C8">
        <w:rPr>
          <w:i/>
          <w:iCs/>
        </w:rPr>
        <w:t>of formation,</w:t>
      </w:r>
      <w:r w:rsidRPr="003228C8">
        <w:rPr>
          <w:i/>
          <w:iCs/>
          <w:spacing w:val="1"/>
        </w:rPr>
        <w:t xml:space="preserve"> </w:t>
      </w:r>
      <w:r w:rsidRPr="003228C8">
        <w:rPr>
          <w:i/>
          <w:iCs/>
        </w:rPr>
        <w:t>heats</w:t>
      </w:r>
      <w:r w:rsidRPr="003228C8">
        <w:rPr>
          <w:i/>
          <w:iCs/>
          <w:spacing w:val="1"/>
        </w:rPr>
        <w:t xml:space="preserve"> </w:t>
      </w:r>
      <w:r w:rsidRPr="003228C8">
        <w:rPr>
          <w:i/>
          <w:iCs/>
        </w:rPr>
        <w:t>of vaporization</w:t>
      </w:r>
      <w:r w:rsidRPr="00D53687">
        <w:t>)</w:t>
      </w:r>
      <w:r w:rsidRPr="00D53687">
        <w:rPr>
          <w:spacing w:val="1"/>
        </w:rPr>
        <w:t xml:space="preserve"> </w:t>
      </w:r>
      <w:r w:rsidRPr="00D53687">
        <w:t>of alkanes.</w:t>
      </w:r>
      <w:r w:rsidRPr="00D53687">
        <w:rPr>
          <w:spacing w:val="1"/>
        </w:rPr>
        <w:t xml:space="preserve"> </w:t>
      </w:r>
      <w:r w:rsidRPr="00D53687">
        <w:t>He</w:t>
      </w:r>
      <w:r w:rsidRPr="00D53687">
        <w:rPr>
          <w:spacing w:val="47"/>
        </w:rPr>
        <w:t xml:space="preserve"> </w:t>
      </w:r>
      <w:r w:rsidRPr="00D53687">
        <w:t>introduced</w:t>
      </w:r>
      <w:r w:rsidRPr="00D53687">
        <w:rPr>
          <w:spacing w:val="48"/>
        </w:rPr>
        <w:t xml:space="preserve"> </w:t>
      </w:r>
      <w:r w:rsidRPr="00D53687">
        <w:t>an</w:t>
      </w:r>
      <w:r w:rsidRPr="00D53687">
        <w:rPr>
          <w:spacing w:val="47"/>
        </w:rPr>
        <w:t xml:space="preserve"> </w:t>
      </w:r>
      <w:r w:rsidRPr="00D53687">
        <w:t>index F</w:t>
      </w:r>
      <w:r w:rsidRPr="00D53687">
        <w:rPr>
          <w:spacing w:val="48"/>
        </w:rPr>
        <w:t xml:space="preserve"> </w:t>
      </w:r>
      <w:r w:rsidRPr="00D53687">
        <w:t>=</w:t>
      </w:r>
      <w:r w:rsidRPr="00D53687">
        <w:rPr>
          <w:spacing w:val="48"/>
        </w:rPr>
        <w:t xml:space="preserve"> </w:t>
      </w:r>
      <w:r w:rsidRPr="00D53687">
        <w:t>F(G),</w:t>
      </w:r>
      <w:r w:rsidRPr="00D53687">
        <w:rPr>
          <w:spacing w:val="47"/>
        </w:rPr>
        <w:t xml:space="preserve"> </w:t>
      </w:r>
      <w:r w:rsidRPr="00D53687">
        <w:t>which</w:t>
      </w:r>
      <w:r w:rsidRPr="00D53687">
        <w:rPr>
          <w:spacing w:val="48"/>
        </w:rPr>
        <w:t xml:space="preserve"> </w:t>
      </w:r>
      <w:r w:rsidRPr="00D53687">
        <w:t>is equal</w:t>
      </w:r>
      <w:r w:rsidRPr="00D53687">
        <w:rPr>
          <w:spacing w:val="47"/>
        </w:rPr>
        <w:t xml:space="preserve"> </w:t>
      </w:r>
      <w:r w:rsidRPr="00D53687">
        <w:t>to</w:t>
      </w:r>
      <w:r w:rsidRPr="00D53687">
        <w:rPr>
          <w:spacing w:val="1"/>
        </w:rPr>
        <w:t xml:space="preserve"> </w:t>
      </w:r>
      <w:r w:rsidRPr="00D53687">
        <w:t>the total</w:t>
      </w:r>
      <w:r w:rsidRPr="00D53687">
        <w:rPr>
          <w:spacing w:val="1"/>
        </w:rPr>
        <w:t xml:space="preserve"> </w:t>
      </w:r>
      <w:r w:rsidRPr="00D53687">
        <w:t>sum of edge-degrees</w:t>
      </w:r>
      <w:r w:rsidRPr="00D53687">
        <w:rPr>
          <w:spacing w:val="47"/>
        </w:rPr>
        <w:t xml:space="preserve"> </w:t>
      </w:r>
      <w:r w:rsidRPr="00D53687">
        <w:t>in a graph G.</w:t>
      </w:r>
      <w:r w:rsidRPr="00D53687">
        <w:rPr>
          <w:spacing w:val="48"/>
        </w:rPr>
        <w:t xml:space="preserve"> </w:t>
      </w:r>
      <w:r w:rsidRPr="00D53687">
        <w:t>The</w:t>
      </w:r>
      <w:r w:rsidRPr="00D53687">
        <w:rPr>
          <w:spacing w:val="47"/>
        </w:rPr>
        <w:t xml:space="preserve"> </w:t>
      </w:r>
      <w:r w:rsidRPr="00D53687">
        <w:rPr>
          <w:i/>
        </w:rPr>
        <w:t xml:space="preserve">edge-degree </w:t>
      </w:r>
      <w:r w:rsidRPr="00D53687">
        <w:t>of an edge</w:t>
      </w:r>
      <w:r w:rsidRPr="00D53687">
        <w:rPr>
          <w:spacing w:val="48"/>
        </w:rPr>
        <w:t xml:space="preserve"> </w:t>
      </w:r>
      <w:r w:rsidRPr="00D53687">
        <w:rPr>
          <w:i/>
        </w:rPr>
        <w:t>e</w:t>
      </w:r>
      <w:r w:rsidRPr="00D53687">
        <w:t>,</w:t>
      </w:r>
      <w:r w:rsidRPr="00D53687">
        <w:rPr>
          <w:spacing w:val="1"/>
        </w:rPr>
        <w:t xml:space="preserve"> </w:t>
      </w:r>
      <w:r w:rsidRPr="00D53687">
        <w:t>D(</w:t>
      </w:r>
      <w:r w:rsidRPr="00D53687">
        <w:rPr>
          <w:i/>
        </w:rPr>
        <w:t>e</w:t>
      </w:r>
      <w:r w:rsidRPr="00D53687">
        <w:t>),</w:t>
      </w:r>
      <w:r w:rsidRPr="00D53687">
        <w:rPr>
          <w:spacing w:val="1"/>
        </w:rPr>
        <w:t xml:space="preserve"> </w:t>
      </w:r>
      <w:r w:rsidRPr="00D53687">
        <w:t>is the</w:t>
      </w:r>
      <w:r w:rsidRPr="00D53687">
        <w:rPr>
          <w:spacing w:val="1"/>
        </w:rPr>
        <w:t xml:space="preserve"> </w:t>
      </w:r>
      <w:r w:rsidRPr="00D53687">
        <w:t>number of its</w:t>
      </w:r>
      <w:r w:rsidRPr="00D53687">
        <w:rPr>
          <w:spacing w:val="1"/>
        </w:rPr>
        <w:t xml:space="preserve"> </w:t>
      </w:r>
      <w:r w:rsidRPr="00D53687">
        <w:t>adjacent edges.</w:t>
      </w:r>
      <w:r w:rsidRPr="00D53687">
        <w:rPr>
          <w:spacing w:val="1"/>
        </w:rPr>
        <w:t xml:space="preserve"> </w:t>
      </w:r>
      <w:r w:rsidRPr="00D53687">
        <w:t>This</w:t>
      </w:r>
      <w:r w:rsidRPr="00D53687">
        <w:rPr>
          <w:spacing w:val="1"/>
        </w:rPr>
        <w:t xml:space="preserve"> </w:t>
      </w:r>
      <w:r w:rsidRPr="00D53687">
        <w:t>index</w:t>
      </w:r>
      <w:r w:rsidRPr="00D53687">
        <w:rPr>
          <w:spacing w:val="1"/>
        </w:rPr>
        <w:t xml:space="preserve"> </w:t>
      </w:r>
      <w:r w:rsidRPr="00D53687">
        <w:t>was</w:t>
      </w:r>
      <w:r w:rsidRPr="00D53687">
        <w:rPr>
          <w:spacing w:val="1"/>
        </w:rPr>
        <w:t xml:space="preserve"> </w:t>
      </w:r>
      <w:r w:rsidRPr="00D53687">
        <w:t>named</w:t>
      </w:r>
      <w:r w:rsidRPr="00D53687">
        <w:rPr>
          <w:spacing w:val="1"/>
        </w:rPr>
        <w:t xml:space="preserve"> </w:t>
      </w:r>
      <w:r w:rsidRPr="00D53687">
        <w:t xml:space="preserve">the </w:t>
      </w:r>
      <w:r w:rsidRPr="00D53687">
        <w:rPr>
          <w:i/>
        </w:rPr>
        <w:t>Platt</w:t>
      </w:r>
      <w:r w:rsidRPr="00D53687">
        <w:rPr>
          <w:i/>
          <w:spacing w:val="1"/>
        </w:rPr>
        <w:t xml:space="preserve"> </w:t>
      </w:r>
      <w:r w:rsidRPr="00D53687">
        <w:rPr>
          <w:i/>
        </w:rPr>
        <w:t xml:space="preserve">number. </w:t>
      </w:r>
      <w:r w:rsidRPr="00D53687">
        <w:t>The</w:t>
      </w:r>
      <w:r w:rsidRPr="00D53687">
        <w:rPr>
          <w:spacing w:val="33"/>
        </w:rPr>
        <w:t xml:space="preserve"> </w:t>
      </w:r>
      <w:r w:rsidRPr="00D53687">
        <w:t>Platt</w:t>
      </w:r>
      <w:r w:rsidRPr="00D53687">
        <w:rPr>
          <w:spacing w:val="28"/>
        </w:rPr>
        <w:t xml:space="preserve"> </w:t>
      </w:r>
      <w:r w:rsidRPr="00D53687">
        <w:t>number</w:t>
      </w:r>
      <w:r w:rsidRPr="00D53687">
        <w:rPr>
          <w:spacing w:val="24"/>
        </w:rPr>
        <w:t xml:space="preserve"> </w:t>
      </w:r>
      <w:r w:rsidRPr="00D53687">
        <w:t>of</w:t>
      </w:r>
      <w:r w:rsidRPr="00D53687">
        <w:rPr>
          <w:spacing w:val="21"/>
        </w:rPr>
        <w:t xml:space="preserve"> </w:t>
      </w:r>
      <w:r w:rsidRPr="00D53687">
        <w:t>a</w:t>
      </w:r>
      <w:r w:rsidRPr="00D53687">
        <w:rPr>
          <w:spacing w:val="24"/>
        </w:rPr>
        <w:t xml:space="preserve"> </w:t>
      </w:r>
      <w:r w:rsidRPr="00D53687">
        <w:t>graph</w:t>
      </w:r>
      <w:r w:rsidRPr="00D53687">
        <w:rPr>
          <w:spacing w:val="31"/>
        </w:rPr>
        <w:t xml:space="preserve"> </w:t>
      </w:r>
      <w:r w:rsidRPr="00D53687">
        <w:t>G</w:t>
      </w:r>
      <w:r w:rsidRPr="00D53687">
        <w:rPr>
          <w:spacing w:val="33"/>
        </w:rPr>
        <w:t xml:space="preserve"> </w:t>
      </w:r>
      <w:r w:rsidRPr="00D53687">
        <w:t>is</w:t>
      </w:r>
      <w:r w:rsidRPr="00D53687">
        <w:rPr>
          <w:spacing w:val="26"/>
        </w:rPr>
        <w:t xml:space="preserve"> </w:t>
      </w:r>
      <w:r w:rsidRPr="00D53687">
        <w:t>defined</w:t>
      </w:r>
      <w:r w:rsidRPr="00D53687">
        <w:rPr>
          <w:spacing w:val="27"/>
        </w:rPr>
        <w:t xml:space="preserve"> </w:t>
      </w:r>
      <w:r w:rsidRPr="00D53687">
        <w:t>by</w:t>
      </w:r>
    </w:p>
    <w:p w14:paraId="0FE1093D" w14:textId="49B7925D" w:rsidR="00023DA7" w:rsidRPr="00D53687" w:rsidRDefault="00394857" w:rsidP="00A94E73">
      <w:pPr>
        <w:jc w:val="both"/>
      </w:pPr>
      <w:r w:rsidRPr="00D53687">
        <w:t>F(G)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m:rPr>
                <m:sty m:val="p"/>
              </m:rP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nary>
      </m:oMath>
      <w:r w:rsidR="00DD47E0">
        <w:rPr>
          <w:rFonts w:eastAsiaTheme="minorEastAsia"/>
        </w:rPr>
        <w:t xml:space="preserve">, </w:t>
      </w:r>
      <w:r w:rsidR="00DD47E0" w:rsidRPr="00DD47E0">
        <w:rPr>
          <w:rFonts w:eastAsiaTheme="minorEastAsia"/>
        </w:rPr>
        <w:t xml:space="preserve">The Platt number, thus represents the first </w:t>
      </w:r>
      <w:proofErr w:type="gramStart"/>
      <w:r w:rsidR="00DD47E0" w:rsidRPr="00DD47E0">
        <w:rPr>
          <w:rFonts w:eastAsiaTheme="minorEastAsia"/>
        </w:rPr>
        <w:t>neighbors</w:t>
      </w:r>
      <w:proofErr w:type="gramEnd"/>
      <w:r w:rsidR="00DD47E0" w:rsidRPr="00DD47E0">
        <w:rPr>
          <w:rFonts w:eastAsiaTheme="minorEastAsia"/>
        </w:rPr>
        <w:t xml:space="preserve"> sum.</w:t>
      </w:r>
    </w:p>
    <w:p w14:paraId="52EF32A8" w14:textId="2276E576" w:rsidR="00AC0528" w:rsidRDefault="00DD47E0" w:rsidP="00023DA7">
      <w:pPr>
        <w:pStyle w:val="NormalWeb"/>
      </w:pPr>
      <w:r w:rsidRPr="00D53687">
        <w:rPr>
          <w:noProof/>
        </w:rPr>
        <mc:AlternateContent>
          <mc:Choice Requires="wpg">
            <w:drawing>
              <wp:anchor distT="0" distB="0" distL="114300" distR="114300" simplePos="0" relativeHeight="251679744" behindDoc="1" locked="0" layoutInCell="1" allowOverlap="1" wp14:anchorId="5E990C49" wp14:editId="464D9404">
                <wp:simplePos x="0" y="0"/>
                <wp:positionH relativeFrom="margin">
                  <wp:align>center</wp:align>
                </wp:positionH>
                <wp:positionV relativeFrom="paragraph">
                  <wp:posOffset>60325</wp:posOffset>
                </wp:positionV>
                <wp:extent cx="1958340" cy="1021080"/>
                <wp:effectExtent l="0" t="0" r="3810" b="7620"/>
                <wp:wrapTight wrapText="bothSides">
                  <wp:wrapPolygon edited="0">
                    <wp:start x="0" y="0"/>
                    <wp:lineTo x="0" y="21358"/>
                    <wp:lineTo x="21432" y="21358"/>
                    <wp:lineTo x="21432" y="0"/>
                    <wp:lineTo x="0" y="0"/>
                  </wp:wrapPolygon>
                </wp:wrapTight>
                <wp:docPr id="30" name="Group 11"/>
                <wp:cNvGraphicFramePr/>
                <a:graphic xmlns:a="http://schemas.openxmlformats.org/drawingml/2006/main">
                  <a:graphicData uri="http://schemas.microsoft.com/office/word/2010/wordprocessingGroup">
                    <wpg:wgp>
                      <wpg:cNvGrpSpPr/>
                      <wpg:grpSpPr>
                        <a:xfrm>
                          <a:off x="0" y="0"/>
                          <a:ext cx="1958340" cy="1021080"/>
                          <a:chOff x="0" y="0"/>
                          <a:chExt cx="3581400" cy="2072640"/>
                        </a:xfrm>
                      </wpg:grpSpPr>
                      <pic:pic xmlns:pic="http://schemas.openxmlformats.org/drawingml/2006/picture">
                        <pic:nvPicPr>
                          <pic:cNvPr id="31" name="Picture 31"/>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1400" cy="2072640"/>
                          </a:xfrm>
                          <a:prstGeom prst="rect">
                            <a:avLst/>
                          </a:prstGeom>
                          <a:noFill/>
                          <a:ln>
                            <a:noFill/>
                          </a:ln>
                        </pic:spPr>
                      </pic:pic>
                      <wps:wsp>
                        <wps:cNvPr id="32" name="TextBox 5"/>
                        <wps:cNvSpPr txBox="1"/>
                        <wps:spPr>
                          <a:xfrm>
                            <a:off x="1216958" y="744967"/>
                            <a:ext cx="367665" cy="539115"/>
                          </a:xfrm>
                          <a:prstGeom prst="rect">
                            <a:avLst/>
                          </a:prstGeom>
                          <a:noFill/>
                        </wps:spPr>
                        <wps:txbx>
                          <w:txbxContent>
                            <w:p w14:paraId="3BC32F20" w14:textId="77777777" w:rsidR="00AC0528" w:rsidRPr="00A94E73" w:rsidRDefault="00AC0528" w:rsidP="00AC0528">
                              <w:pPr>
                                <w:rPr>
                                  <w:rFonts w:asciiTheme="minorHAnsi" w:hAnsi="Calibri" w:cstheme="minorBidi"/>
                                  <w:color w:val="000000" w:themeColor="text1"/>
                                  <w:kern w:val="24"/>
                                  <w:szCs w:val="24"/>
                                </w:rPr>
                              </w:pPr>
                              <w:r w:rsidRPr="00A94E73">
                                <w:rPr>
                                  <w:rFonts w:asciiTheme="minorHAnsi" w:hAnsi="Calibri" w:cstheme="minorBidi"/>
                                  <w:color w:val="000000" w:themeColor="text1"/>
                                  <w:kern w:val="24"/>
                                  <w:szCs w:val="24"/>
                                </w:rPr>
                                <w:t>2</w:t>
                              </w:r>
                            </w:p>
                          </w:txbxContent>
                        </wps:txbx>
                        <wps:bodyPr wrap="square" rtlCol="0">
                          <a:noAutofit/>
                        </wps:bodyPr>
                      </wps:wsp>
                      <wps:wsp>
                        <wps:cNvPr id="33" name="TextBox 6"/>
                        <wps:cNvSpPr txBox="1"/>
                        <wps:spPr>
                          <a:xfrm>
                            <a:off x="862289" y="1220792"/>
                            <a:ext cx="367665" cy="539115"/>
                          </a:xfrm>
                          <a:prstGeom prst="rect">
                            <a:avLst/>
                          </a:prstGeom>
                          <a:noFill/>
                        </wps:spPr>
                        <wps:txbx>
                          <w:txbxContent>
                            <w:p w14:paraId="226C27C5" w14:textId="77777777" w:rsidR="00AC0528" w:rsidRPr="00A94E73" w:rsidRDefault="00AC0528" w:rsidP="00AC0528">
                              <w:pPr>
                                <w:rPr>
                                  <w:rFonts w:asciiTheme="minorHAnsi" w:hAnsi="Calibri" w:cstheme="minorBidi"/>
                                  <w:color w:val="000000" w:themeColor="text1"/>
                                  <w:kern w:val="24"/>
                                  <w:szCs w:val="24"/>
                                </w:rPr>
                              </w:pPr>
                              <w:r w:rsidRPr="00A94E73">
                                <w:rPr>
                                  <w:rFonts w:asciiTheme="minorHAnsi" w:hAnsi="Calibri" w:cstheme="minorBidi"/>
                                  <w:color w:val="000000" w:themeColor="text1"/>
                                  <w:kern w:val="24"/>
                                  <w:szCs w:val="24"/>
                                </w:rPr>
                                <w:t>2</w:t>
                              </w:r>
                            </w:p>
                          </w:txbxContent>
                        </wps:txbx>
                        <wps:bodyPr wrap="square" rtlCol="0">
                          <a:noAutofit/>
                        </wps:bodyPr>
                      </wps:wsp>
                      <wps:wsp>
                        <wps:cNvPr id="34" name="TextBox 7"/>
                        <wps:cNvSpPr txBox="1"/>
                        <wps:spPr>
                          <a:xfrm>
                            <a:off x="1348065" y="1224137"/>
                            <a:ext cx="367665" cy="539115"/>
                          </a:xfrm>
                          <a:prstGeom prst="rect">
                            <a:avLst/>
                          </a:prstGeom>
                          <a:noFill/>
                        </wps:spPr>
                        <wps:txbx>
                          <w:txbxContent>
                            <w:p w14:paraId="3BEECDDA" w14:textId="77777777" w:rsidR="00AC0528" w:rsidRPr="00A94E73" w:rsidRDefault="00AC0528" w:rsidP="00AC0528">
                              <w:pPr>
                                <w:rPr>
                                  <w:rFonts w:asciiTheme="minorHAnsi" w:hAnsi="Calibri" w:cstheme="minorBidi"/>
                                  <w:color w:val="000000" w:themeColor="text1"/>
                                  <w:kern w:val="24"/>
                                  <w:szCs w:val="24"/>
                                </w:rPr>
                              </w:pPr>
                              <w:r w:rsidRPr="00A94E73">
                                <w:rPr>
                                  <w:rFonts w:asciiTheme="minorHAnsi" w:hAnsi="Calibri" w:cstheme="minorBidi"/>
                                  <w:color w:val="000000" w:themeColor="text1"/>
                                  <w:kern w:val="24"/>
                                  <w:szCs w:val="24"/>
                                </w:rPr>
                                <w:t>3</w:t>
                              </w:r>
                            </w:p>
                          </w:txbxContent>
                        </wps:txbx>
                        <wps:bodyPr wrap="square" rtlCol="0">
                          <a:noAutofit/>
                        </wps:bodyPr>
                      </wps:wsp>
                      <wps:wsp>
                        <wps:cNvPr id="35" name="TextBox 8"/>
                        <wps:cNvSpPr txBox="1"/>
                        <wps:spPr>
                          <a:xfrm>
                            <a:off x="1952064" y="1224137"/>
                            <a:ext cx="367665" cy="539115"/>
                          </a:xfrm>
                          <a:prstGeom prst="rect">
                            <a:avLst/>
                          </a:prstGeom>
                          <a:noFill/>
                        </wps:spPr>
                        <wps:txbx>
                          <w:txbxContent>
                            <w:p w14:paraId="091C88BE" w14:textId="77777777" w:rsidR="00AC0528" w:rsidRPr="00A94E73" w:rsidRDefault="00AC0528" w:rsidP="00AC0528">
                              <w:pPr>
                                <w:rPr>
                                  <w:rFonts w:asciiTheme="minorHAnsi" w:hAnsi="Calibri" w:cstheme="minorBidi"/>
                                  <w:color w:val="000000" w:themeColor="text1"/>
                                  <w:kern w:val="24"/>
                                  <w:szCs w:val="24"/>
                                </w:rPr>
                              </w:pPr>
                              <w:r w:rsidRPr="00A94E73">
                                <w:rPr>
                                  <w:rFonts w:asciiTheme="minorHAnsi" w:hAnsi="Calibri" w:cstheme="minorBidi"/>
                                  <w:color w:val="000000" w:themeColor="text1"/>
                                  <w:kern w:val="24"/>
                                  <w:szCs w:val="24"/>
                                </w:rPr>
                                <w:t>3</w:t>
                              </w:r>
                            </w:p>
                          </w:txbxContent>
                        </wps:txbx>
                        <wps:bodyPr wrap="square" rtlCol="0">
                          <a:noAutofit/>
                        </wps:bodyPr>
                      </wps:wsp>
                      <wps:wsp>
                        <wps:cNvPr id="36" name="TextBox 9"/>
                        <wps:cNvSpPr txBox="1"/>
                        <wps:spPr>
                          <a:xfrm>
                            <a:off x="2319617" y="708224"/>
                            <a:ext cx="367665" cy="539115"/>
                          </a:xfrm>
                          <a:prstGeom prst="rect">
                            <a:avLst/>
                          </a:prstGeom>
                          <a:noFill/>
                        </wps:spPr>
                        <wps:txbx>
                          <w:txbxContent>
                            <w:p w14:paraId="44019478" w14:textId="77777777" w:rsidR="00AC0528" w:rsidRPr="00A94E73" w:rsidRDefault="00AC0528" w:rsidP="00AC0528">
                              <w:pPr>
                                <w:rPr>
                                  <w:rFonts w:asciiTheme="minorHAnsi" w:hAnsi="Calibri" w:cstheme="minorBidi"/>
                                  <w:color w:val="000000" w:themeColor="text1"/>
                                  <w:kern w:val="24"/>
                                  <w:szCs w:val="24"/>
                                </w:rPr>
                              </w:pPr>
                              <w:r w:rsidRPr="00A94E73">
                                <w:rPr>
                                  <w:rFonts w:asciiTheme="minorHAnsi" w:hAnsi="Calibri" w:cstheme="minorBidi"/>
                                  <w:color w:val="000000" w:themeColor="text1"/>
                                  <w:kern w:val="24"/>
                                  <w:szCs w:val="24"/>
                                </w:rPr>
                                <w:t>2</w:t>
                              </w:r>
                            </w:p>
                          </w:txbxContent>
                        </wps:txbx>
                        <wps:bodyPr wrap="square" rtlCol="0">
                          <a:noAutofit/>
                        </wps:bodyPr>
                      </wps:wsp>
                      <wps:wsp>
                        <wps:cNvPr id="37" name="TextBox 10"/>
                        <wps:cNvSpPr txBox="1"/>
                        <wps:spPr>
                          <a:xfrm>
                            <a:off x="2399179" y="1220792"/>
                            <a:ext cx="367665" cy="539115"/>
                          </a:xfrm>
                          <a:prstGeom prst="rect">
                            <a:avLst/>
                          </a:prstGeom>
                          <a:noFill/>
                        </wps:spPr>
                        <wps:txbx>
                          <w:txbxContent>
                            <w:p w14:paraId="01B2A88E" w14:textId="77777777" w:rsidR="00AC0528" w:rsidRPr="00A94E73" w:rsidRDefault="00AC0528" w:rsidP="00AC0528">
                              <w:pPr>
                                <w:rPr>
                                  <w:rFonts w:asciiTheme="minorHAnsi" w:hAnsi="Calibri" w:cstheme="minorBidi"/>
                                  <w:color w:val="000000" w:themeColor="text1"/>
                                  <w:kern w:val="24"/>
                                  <w:szCs w:val="24"/>
                                </w:rPr>
                              </w:pPr>
                              <w:r w:rsidRPr="00A94E73">
                                <w:rPr>
                                  <w:rFonts w:asciiTheme="minorHAnsi" w:hAnsi="Calibri" w:cstheme="minorBidi"/>
                                  <w:color w:val="000000" w:themeColor="text1"/>
                                  <w:kern w:val="24"/>
                                  <w:szCs w:val="24"/>
                                </w:rPr>
                                <w:t>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E990C49" id="Group 11" o:spid="_x0000_s1026" style="position:absolute;margin-left:0;margin-top:4.75pt;width:154.2pt;height:80.4pt;z-index:-251636736;mso-position-horizontal:center;mso-position-horizontal-relative:margin;mso-width-relative:margin;mso-height-relative:margin" coordsize="35814,20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5814;height:20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">
                  <v:imagedata r:id="rId31" o:title=""/>
                </v:shape>
                <v:shapetype id="_x0000_t202" coordsize="21600,21600" o:spt="202" path="m,l,21600r21600,l21600,xe">
                  <v:stroke joinstyle="miter"/>
                  <v:path gradientshapeok="t" o:connecttype="rect"/>
                </v:shapetype>
                <v:shape id="TextBox 5" o:spid="_x0000_s1028" type="#_x0000_t202" style="position:absolute;left:12169;top:7449;width:3677;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3BC32F20" w14:textId="77777777" w:rsidR="00AC0528" w:rsidRPr="00A94E73" w:rsidRDefault="00AC0528" w:rsidP="00AC0528">
                        <w:pPr>
                          <w:rPr>
                            <w:rFonts w:asciiTheme="minorHAnsi" w:hAnsi="Calibri" w:cstheme="minorBidi"/>
                            <w:color w:val="000000" w:themeColor="text1"/>
                            <w:kern w:val="24"/>
                            <w:szCs w:val="24"/>
                          </w:rPr>
                        </w:pPr>
                        <w:r w:rsidRPr="00A94E73">
                          <w:rPr>
                            <w:rFonts w:asciiTheme="minorHAnsi" w:hAnsi="Calibri" w:cstheme="minorBidi"/>
                            <w:color w:val="000000" w:themeColor="text1"/>
                            <w:kern w:val="24"/>
                            <w:szCs w:val="24"/>
                          </w:rPr>
                          <w:t>2</w:t>
                        </w:r>
                      </w:p>
                    </w:txbxContent>
                  </v:textbox>
                </v:shape>
                <v:shape id="TextBox 6" o:spid="_x0000_s1029" type="#_x0000_t202" style="position:absolute;left:8622;top:12207;width:3677;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226C27C5" w14:textId="77777777" w:rsidR="00AC0528" w:rsidRPr="00A94E73" w:rsidRDefault="00AC0528" w:rsidP="00AC0528">
                        <w:pPr>
                          <w:rPr>
                            <w:rFonts w:asciiTheme="minorHAnsi" w:hAnsi="Calibri" w:cstheme="minorBidi"/>
                            <w:color w:val="000000" w:themeColor="text1"/>
                            <w:kern w:val="24"/>
                            <w:szCs w:val="24"/>
                          </w:rPr>
                        </w:pPr>
                        <w:r w:rsidRPr="00A94E73">
                          <w:rPr>
                            <w:rFonts w:asciiTheme="minorHAnsi" w:hAnsi="Calibri" w:cstheme="minorBidi"/>
                            <w:color w:val="000000" w:themeColor="text1"/>
                            <w:kern w:val="24"/>
                            <w:szCs w:val="24"/>
                          </w:rPr>
                          <w:t>2</w:t>
                        </w:r>
                      </w:p>
                    </w:txbxContent>
                  </v:textbox>
                </v:shape>
                <v:shape id="TextBox 7" o:spid="_x0000_s1030" type="#_x0000_t202" style="position:absolute;left:13480;top:12241;width:3677;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3BEECDDA" w14:textId="77777777" w:rsidR="00AC0528" w:rsidRPr="00A94E73" w:rsidRDefault="00AC0528" w:rsidP="00AC0528">
                        <w:pPr>
                          <w:rPr>
                            <w:rFonts w:asciiTheme="minorHAnsi" w:hAnsi="Calibri" w:cstheme="minorBidi"/>
                            <w:color w:val="000000" w:themeColor="text1"/>
                            <w:kern w:val="24"/>
                            <w:szCs w:val="24"/>
                          </w:rPr>
                        </w:pPr>
                        <w:r w:rsidRPr="00A94E73">
                          <w:rPr>
                            <w:rFonts w:asciiTheme="minorHAnsi" w:hAnsi="Calibri" w:cstheme="minorBidi"/>
                            <w:color w:val="000000" w:themeColor="text1"/>
                            <w:kern w:val="24"/>
                            <w:szCs w:val="24"/>
                          </w:rPr>
                          <w:t>3</w:t>
                        </w:r>
                      </w:p>
                    </w:txbxContent>
                  </v:textbox>
                </v:shape>
                <v:shape id="TextBox 8" o:spid="_x0000_s1031" type="#_x0000_t202" style="position:absolute;left:19520;top:12241;width:3677;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91C88BE" w14:textId="77777777" w:rsidR="00AC0528" w:rsidRPr="00A94E73" w:rsidRDefault="00AC0528" w:rsidP="00AC0528">
                        <w:pPr>
                          <w:rPr>
                            <w:rFonts w:asciiTheme="minorHAnsi" w:hAnsi="Calibri" w:cstheme="minorBidi"/>
                            <w:color w:val="000000" w:themeColor="text1"/>
                            <w:kern w:val="24"/>
                            <w:szCs w:val="24"/>
                          </w:rPr>
                        </w:pPr>
                        <w:r w:rsidRPr="00A94E73">
                          <w:rPr>
                            <w:rFonts w:asciiTheme="minorHAnsi" w:hAnsi="Calibri" w:cstheme="minorBidi"/>
                            <w:color w:val="000000" w:themeColor="text1"/>
                            <w:kern w:val="24"/>
                            <w:szCs w:val="24"/>
                          </w:rPr>
                          <w:t>3</w:t>
                        </w:r>
                      </w:p>
                    </w:txbxContent>
                  </v:textbox>
                </v:shape>
                <v:shape id="TextBox 9" o:spid="_x0000_s1032" type="#_x0000_t202" style="position:absolute;left:23196;top:7082;width:3676;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44019478" w14:textId="77777777" w:rsidR="00AC0528" w:rsidRPr="00A94E73" w:rsidRDefault="00AC0528" w:rsidP="00AC0528">
                        <w:pPr>
                          <w:rPr>
                            <w:rFonts w:asciiTheme="minorHAnsi" w:hAnsi="Calibri" w:cstheme="minorBidi"/>
                            <w:color w:val="000000" w:themeColor="text1"/>
                            <w:kern w:val="24"/>
                            <w:szCs w:val="24"/>
                          </w:rPr>
                        </w:pPr>
                        <w:r w:rsidRPr="00A94E73">
                          <w:rPr>
                            <w:rFonts w:asciiTheme="minorHAnsi" w:hAnsi="Calibri" w:cstheme="minorBidi"/>
                            <w:color w:val="000000" w:themeColor="text1"/>
                            <w:kern w:val="24"/>
                            <w:szCs w:val="24"/>
                          </w:rPr>
                          <w:t>2</w:t>
                        </w:r>
                      </w:p>
                    </w:txbxContent>
                  </v:textbox>
                </v:shape>
                <v:shape id="TextBox 10" o:spid="_x0000_s1033" type="#_x0000_t202" style="position:absolute;left:23991;top:12207;width:3677;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01B2A88E" w14:textId="77777777" w:rsidR="00AC0528" w:rsidRPr="00A94E73" w:rsidRDefault="00AC0528" w:rsidP="00AC0528">
                        <w:pPr>
                          <w:rPr>
                            <w:rFonts w:asciiTheme="minorHAnsi" w:hAnsi="Calibri" w:cstheme="minorBidi"/>
                            <w:color w:val="000000" w:themeColor="text1"/>
                            <w:kern w:val="24"/>
                            <w:szCs w:val="24"/>
                          </w:rPr>
                        </w:pPr>
                        <w:r w:rsidRPr="00A94E73">
                          <w:rPr>
                            <w:rFonts w:asciiTheme="minorHAnsi" w:hAnsi="Calibri" w:cstheme="minorBidi"/>
                            <w:color w:val="000000" w:themeColor="text1"/>
                            <w:kern w:val="24"/>
                            <w:szCs w:val="24"/>
                          </w:rPr>
                          <w:t>2</w:t>
                        </w:r>
                      </w:p>
                    </w:txbxContent>
                  </v:textbox>
                </v:shape>
                <w10:wrap type="tight" anchorx="margin"/>
              </v:group>
            </w:pict>
          </mc:Fallback>
        </mc:AlternateContent>
      </w:r>
    </w:p>
    <w:p w14:paraId="4256373F" w14:textId="77777777" w:rsidR="00A94E73" w:rsidRPr="00D53687" w:rsidRDefault="00A94E73" w:rsidP="00023DA7">
      <w:pPr>
        <w:pStyle w:val="NormalWeb"/>
      </w:pPr>
    </w:p>
    <w:p w14:paraId="792D8525" w14:textId="77777777" w:rsidR="00A94E73" w:rsidRDefault="00A94E73" w:rsidP="00A94E73">
      <w:pPr>
        <w:pStyle w:val="NormalWeb"/>
      </w:pPr>
    </w:p>
    <w:p w14:paraId="4CA57BF0" w14:textId="43F716AB" w:rsidR="00A94E73" w:rsidRDefault="00A94E73" w:rsidP="00A94E73">
      <w:pPr>
        <w:pStyle w:val="NormalWeb"/>
      </w:pPr>
      <w:r w:rsidRPr="00D53687">
        <w:t>Figure 1</w:t>
      </w:r>
      <w:r>
        <w:t>9</w:t>
      </w:r>
      <w:r w:rsidRPr="00D53687">
        <w:t xml:space="preserve"> A label graph </w:t>
      </w:r>
      <w:r>
        <w:t xml:space="preserve">of 2, 4 di-methyl </w:t>
      </w:r>
      <w:proofErr w:type="gramStart"/>
      <w:r>
        <w:t>pentane</w:t>
      </w:r>
      <w:proofErr w:type="gramEnd"/>
      <w:r w:rsidRPr="00D53687">
        <w:t xml:space="preserve"> </w:t>
      </w:r>
    </w:p>
    <w:p w14:paraId="24AA334F" w14:textId="1A7BFA1C" w:rsidR="00A72A6E" w:rsidRPr="00D53687" w:rsidRDefault="00FA661A" w:rsidP="00023DA7">
      <w:pPr>
        <w:widowControl w:val="0"/>
        <w:tabs>
          <w:tab w:val="left" w:pos="659"/>
        </w:tabs>
        <w:autoSpaceDE w:val="0"/>
        <w:autoSpaceDN w:val="0"/>
        <w:spacing w:after="0" w:line="240" w:lineRule="auto"/>
        <w:jc w:val="both"/>
        <w:rPr>
          <w:rFonts w:cs="Times New Roman"/>
          <w:b/>
          <w:sz w:val="28"/>
          <w:szCs w:val="32"/>
        </w:rPr>
      </w:pPr>
      <w:r w:rsidRPr="00FA661A">
        <w:rPr>
          <w:rFonts w:cs="Times New Roman"/>
          <w:b/>
          <w:sz w:val="28"/>
          <w:szCs w:val="32"/>
        </w:rPr>
        <w:lastRenderedPageBreak/>
        <w:t xml:space="preserve">The Largest Eigenvalue </w:t>
      </w:r>
    </w:p>
    <w:p w14:paraId="75FB5FDA" w14:textId="06227DD2" w:rsidR="004A51CD" w:rsidRPr="004A51CD" w:rsidRDefault="004A51CD" w:rsidP="004A51CD">
      <w:pPr>
        <w:widowControl w:val="0"/>
        <w:tabs>
          <w:tab w:val="left" w:pos="659"/>
        </w:tabs>
        <w:autoSpaceDE w:val="0"/>
        <w:autoSpaceDN w:val="0"/>
        <w:spacing w:after="0" w:line="240" w:lineRule="auto"/>
        <w:jc w:val="both"/>
        <w:rPr>
          <w:rFonts w:cs="Times New Roman"/>
          <w:bCs/>
          <w:szCs w:val="24"/>
        </w:rPr>
      </w:pPr>
      <w:r w:rsidRPr="004A51CD">
        <w:rPr>
          <w:rFonts w:cs="Times New Roman"/>
          <w:bCs/>
          <w:szCs w:val="24"/>
        </w:rPr>
        <w:t>The characteristic (spectral) polynomial P(</w:t>
      </w:r>
      <w:proofErr w:type="spellStart"/>
      <w:proofErr w:type="gramStart"/>
      <w:r w:rsidRPr="004A51CD">
        <w:rPr>
          <w:rFonts w:cs="Times New Roman"/>
          <w:bCs/>
          <w:szCs w:val="24"/>
        </w:rPr>
        <w:t>G;x</w:t>
      </w:r>
      <w:proofErr w:type="spellEnd"/>
      <w:proofErr w:type="gramEnd"/>
      <w:r w:rsidRPr="004A51CD">
        <w:rPr>
          <w:rFonts w:cs="Times New Roman"/>
          <w:bCs/>
          <w:szCs w:val="24"/>
        </w:rPr>
        <w:t>) of a graph G is the characteristic polynomial of its adjacency matrix,</w:t>
      </w:r>
    </w:p>
    <w:p w14:paraId="47991D17" w14:textId="77777777" w:rsidR="004A51CD" w:rsidRPr="004A51CD" w:rsidRDefault="004A51CD" w:rsidP="004A51CD">
      <w:pPr>
        <w:widowControl w:val="0"/>
        <w:tabs>
          <w:tab w:val="left" w:pos="659"/>
        </w:tabs>
        <w:autoSpaceDE w:val="0"/>
        <w:autoSpaceDN w:val="0"/>
        <w:spacing w:after="0" w:line="240" w:lineRule="auto"/>
        <w:jc w:val="both"/>
        <w:rPr>
          <w:rFonts w:cs="Times New Roman"/>
          <w:bCs/>
          <w:szCs w:val="24"/>
        </w:rPr>
      </w:pPr>
    </w:p>
    <w:p w14:paraId="57FDCE9A" w14:textId="18578959" w:rsidR="004A51CD" w:rsidRPr="004A51CD" w:rsidRDefault="004A51CD" w:rsidP="004A51CD">
      <w:pPr>
        <w:widowControl w:val="0"/>
        <w:tabs>
          <w:tab w:val="left" w:pos="659"/>
        </w:tabs>
        <w:autoSpaceDE w:val="0"/>
        <w:autoSpaceDN w:val="0"/>
        <w:spacing w:after="0" w:line="240" w:lineRule="auto"/>
        <w:jc w:val="both"/>
        <w:rPr>
          <w:rFonts w:cs="Times New Roman"/>
          <w:bCs/>
          <w:szCs w:val="24"/>
        </w:rPr>
      </w:pPr>
      <w:r w:rsidRPr="004A51CD">
        <w:rPr>
          <w:rFonts w:cs="Times New Roman"/>
          <w:bCs/>
          <w:szCs w:val="24"/>
        </w:rPr>
        <w:t>P(</w:t>
      </w:r>
      <w:proofErr w:type="spellStart"/>
      <w:proofErr w:type="gramStart"/>
      <w:r w:rsidRPr="004A51CD">
        <w:rPr>
          <w:rFonts w:cs="Times New Roman"/>
          <w:bCs/>
          <w:szCs w:val="24"/>
        </w:rPr>
        <w:t>G;x</w:t>
      </w:r>
      <w:proofErr w:type="spellEnd"/>
      <w:proofErr w:type="gramEnd"/>
      <w:r w:rsidRPr="004A51CD">
        <w:rPr>
          <w:rFonts w:cs="Times New Roman"/>
          <w:bCs/>
          <w:szCs w:val="24"/>
        </w:rPr>
        <w:t>) = det |</w:t>
      </w:r>
      <w:proofErr w:type="spellStart"/>
      <w:r w:rsidRPr="004A51CD">
        <w:rPr>
          <w:rFonts w:cs="Times New Roman"/>
          <w:bCs/>
          <w:szCs w:val="24"/>
        </w:rPr>
        <w:t>x</w:t>
      </w:r>
      <w:r>
        <w:rPr>
          <w:rFonts w:cs="Times New Roman"/>
          <w:bCs/>
          <w:szCs w:val="24"/>
        </w:rPr>
        <w:t>I</w:t>
      </w:r>
      <w:proofErr w:type="spellEnd"/>
      <w:r w:rsidRPr="004A51CD">
        <w:rPr>
          <w:rFonts w:cs="Times New Roman"/>
          <w:bCs/>
          <w:szCs w:val="24"/>
        </w:rPr>
        <w:t xml:space="preserve"> -   A|</w:t>
      </w:r>
      <w:r w:rsidRPr="004A51CD">
        <w:rPr>
          <w:rFonts w:cs="Times New Roman"/>
          <w:bCs/>
          <w:szCs w:val="24"/>
        </w:rPr>
        <w:tab/>
      </w:r>
    </w:p>
    <w:p w14:paraId="3EEBBC38" w14:textId="77777777" w:rsidR="004A51CD" w:rsidRPr="004A51CD" w:rsidRDefault="004A51CD" w:rsidP="004A51CD">
      <w:pPr>
        <w:widowControl w:val="0"/>
        <w:tabs>
          <w:tab w:val="left" w:pos="659"/>
        </w:tabs>
        <w:autoSpaceDE w:val="0"/>
        <w:autoSpaceDN w:val="0"/>
        <w:spacing w:after="0" w:line="240" w:lineRule="auto"/>
        <w:jc w:val="both"/>
        <w:rPr>
          <w:rFonts w:cs="Times New Roman"/>
          <w:bCs/>
          <w:szCs w:val="24"/>
        </w:rPr>
      </w:pPr>
    </w:p>
    <w:p w14:paraId="74A074C0" w14:textId="16DC5E7D" w:rsidR="004A51CD" w:rsidRPr="004A51CD" w:rsidRDefault="004A51CD" w:rsidP="004A51CD">
      <w:pPr>
        <w:widowControl w:val="0"/>
        <w:tabs>
          <w:tab w:val="left" w:pos="659"/>
        </w:tabs>
        <w:autoSpaceDE w:val="0"/>
        <w:autoSpaceDN w:val="0"/>
        <w:spacing w:after="0" w:line="240" w:lineRule="auto"/>
        <w:jc w:val="both"/>
        <w:rPr>
          <w:rFonts w:cs="Times New Roman"/>
          <w:bCs/>
          <w:szCs w:val="24"/>
        </w:rPr>
      </w:pPr>
      <w:r w:rsidRPr="004A51CD">
        <w:rPr>
          <w:rFonts w:cs="Times New Roman"/>
          <w:bCs/>
          <w:szCs w:val="24"/>
        </w:rPr>
        <w:t xml:space="preserve">where A and I are, respectively, the adjacency matrix of a graph G with N vertices and the N x N unit matrix. A graph eigenvalue </w:t>
      </w:r>
      <w:r w:rsidR="009B4DBE">
        <w:rPr>
          <w:rFonts w:cs="Times New Roman"/>
          <w:bCs/>
          <w:szCs w:val="24"/>
        </w:rPr>
        <w:t>xi</w:t>
      </w:r>
      <w:r w:rsidRPr="004A51CD">
        <w:rPr>
          <w:rFonts w:cs="Times New Roman"/>
          <w:bCs/>
          <w:szCs w:val="24"/>
        </w:rPr>
        <w:t xml:space="preserve"> is a zero of the characteristic polynomials</w:t>
      </w:r>
      <w:r>
        <w:rPr>
          <w:rFonts w:cs="Times New Roman"/>
          <w:bCs/>
          <w:szCs w:val="24"/>
        </w:rPr>
        <w:t>.</w:t>
      </w:r>
    </w:p>
    <w:p w14:paraId="4AABE3BC" w14:textId="77777777" w:rsidR="004A51CD" w:rsidRPr="004A51CD" w:rsidRDefault="004A51CD" w:rsidP="004A51CD">
      <w:pPr>
        <w:widowControl w:val="0"/>
        <w:tabs>
          <w:tab w:val="left" w:pos="659"/>
        </w:tabs>
        <w:autoSpaceDE w:val="0"/>
        <w:autoSpaceDN w:val="0"/>
        <w:spacing w:after="0" w:line="240" w:lineRule="auto"/>
        <w:jc w:val="both"/>
        <w:rPr>
          <w:rFonts w:cs="Times New Roman"/>
          <w:bCs/>
          <w:szCs w:val="24"/>
        </w:rPr>
      </w:pPr>
    </w:p>
    <w:p w14:paraId="3F4C720C" w14:textId="66B595FF" w:rsidR="004A51CD" w:rsidRPr="004A51CD" w:rsidRDefault="004A51CD" w:rsidP="004A51CD">
      <w:pPr>
        <w:widowControl w:val="0"/>
        <w:tabs>
          <w:tab w:val="left" w:pos="659"/>
        </w:tabs>
        <w:autoSpaceDE w:val="0"/>
        <w:autoSpaceDN w:val="0"/>
        <w:spacing w:after="0" w:line="240" w:lineRule="auto"/>
        <w:jc w:val="both"/>
        <w:rPr>
          <w:rFonts w:cs="Times New Roman"/>
          <w:bCs/>
          <w:szCs w:val="24"/>
        </w:rPr>
      </w:pPr>
      <w:r w:rsidRPr="004A51CD">
        <w:rPr>
          <w:rFonts w:cs="Times New Roman"/>
          <w:bCs/>
          <w:szCs w:val="24"/>
        </w:rPr>
        <w:t>P(</w:t>
      </w:r>
      <w:proofErr w:type="spellStart"/>
      <w:proofErr w:type="gramStart"/>
      <w:r w:rsidRPr="004A51CD">
        <w:rPr>
          <w:rFonts w:cs="Times New Roman"/>
          <w:bCs/>
          <w:szCs w:val="24"/>
        </w:rPr>
        <w:t>G;</w:t>
      </w:r>
      <w:r w:rsidR="009B4DBE">
        <w:rPr>
          <w:rFonts w:cs="Times New Roman"/>
          <w:bCs/>
          <w:szCs w:val="24"/>
        </w:rPr>
        <w:t>xi</w:t>
      </w:r>
      <w:proofErr w:type="spellEnd"/>
      <w:proofErr w:type="gramEnd"/>
      <w:r w:rsidRPr="004A51CD">
        <w:rPr>
          <w:rFonts w:cs="Times New Roman"/>
          <w:bCs/>
          <w:szCs w:val="24"/>
        </w:rPr>
        <w:t>) =   0</w:t>
      </w:r>
    </w:p>
    <w:p w14:paraId="72C00C86" w14:textId="66A6D0D5" w:rsidR="004A51CD" w:rsidRPr="004A51CD" w:rsidRDefault="004A51CD" w:rsidP="004A51CD">
      <w:pPr>
        <w:widowControl w:val="0"/>
        <w:tabs>
          <w:tab w:val="left" w:pos="659"/>
        </w:tabs>
        <w:autoSpaceDE w:val="0"/>
        <w:autoSpaceDN w:val="0"/>
        <w:spacing w:after="0" w:line="240" w:lineRule="auto"/>
        <w:jc w:val="both"/>
        <w:rPr>
          <w:rFonts w:cs="Times New Roman"/>
          <w:bCs/>
          <w:szCs w:val="24"/>
        </w:rPr>
      </w:pPr>
      <w:r w:rsidRPr="004A51CD">
        <w:rPr>
          <w:rFonts w:cs="Times New Roman"/>
          <w:bCs/>
          <w:szCs w:val="24"/>
        </w:rPr>
        <w:t xml:space="preserve">for </w:t>
      </w:r>
      <w:proofErr w:type="spellStart"/>
      <w:r w:rsidRPr="004A51CD">
        <w:rPr>
          <w:rFonts w:cs="Times New Roman"/>
          <w:bCs/>
          <w:szCs w:val="24"/>
        </w:rPr>
        <w:t>i</w:t>
      </w:r>
      <w:proofErr w:type="spellEnd"/>
      <w:r w:rsidRPr="004A51CD">
        <w:rPr>
          <w:rFonts w:cs="Times New Roman"/>
          <w:bCs/>
          <w:szCs w:val="24"/>
        </w:rPr>
        <w:t xml:space="preserve"> = 1, 2</w:t>
      </w:r>
      <w:r>
        <w:rPr>
          <w:rFonts w:cs="Times New Roman"/>
          <w:bCs/>
          <w:szCs w:val="24"/>
        </w:rPr>
        <w:t xml:space="preserve"> </w:t>
      </w:r>
      <w:proofErr w:type="gramStart"/>
      <w:r w:rsidRPr="004A51CD">
        <w:rPr>
          <w:rFonts w:cs="Times New Roman"/>
          <w:bCs/>
          <w:szCs w:val="24"/>
        </w:rPr>
        <w:t xml:space="preserve">  .</w:t>
      </w:r>
      <w:proofErr w:type="gramEnd"/>
      <w:r w:rsidRPr="004A51CD">
        <w:rPr>
          <w:rFonts w:cs="Times New Roman"/>
          <w:bCs/>
          <w:szCs w:val="24"/>
        </w:rPr>
        <w:t xml:space="preserve"> ,</w:t>
      </w:r>
      <w:r>
        <w:rPr>
          <w:rFonts w:cs="Times New Roman"/>
          <w:bCs/>
          <w:szCs w:val="24"/>
        </w:rPr>
        <w:t xml:space="preserve"> </w:t>
      </w:r>
      <w:r w:rsidRPr="004A51CD">
        <w:rPr>
          <w:rFonts w:cs="Times New Roman"/>
          <w:bCs/>
          <w:szCs w:val="24"/>
        </w:rPr>
        <w:t>N. The complete set of graph eigenvalues {x</w:t>
      </w:r>
      <w:r>
        <w:rPr>
          <w:rFonts w:cs="Times New Roman"/>
          <w:bCs/>
          <w:szCs w:val="24"/>
        </w:rPr>
        <w:t xml:space="preserve">1, </w:t>
      </w:r>
      <w:r w:rsidRPr="004A51CD">
        <w:rPr>
          <w:rFonts w:cs="Times New Roman"/>
          <w:bCs/>
          <w:szCs w:val="24"/>
        </w:rPr>
        <w:t xml:space="preserve">x2, . . . </w:t>
      </w:r>
      <w:proofErr w:type="spellStart"/>
      <w:r w:rsidRPr="004A51CD">
        <w:rPr>
          <w:rFonts w:cs="Times New Roman"/>
          <w:bCs/>
          <w:szCs w:val="24"/>
        </w:rPr>
        <w:t>xN</w:t>
      </w:r>
      <w:proofErr w:type="spellEnd"/>
      <w:r w:rsidRPr="004A51CD">
        <w:rPr>
          <w:rFonts w:cs="Times New Roman"/>
          <w:bCs/>
          <w:szCs w:val="24"/>
        </w:rPr>
        <w:t>} forms the spectrum of the graph.</w:t>
      </w:r>
      <w:r>
        <w:rPr>
          <w:rFonts w:cs="Times New Roman"/>
          <w:bCs/>
          <w:szCs w:val="24"/>
        </w:rPr>
        <w:t xml:space="preserve"> </w:t>
      </w:r>
      <w:r w:rsidRPr="004A51CD">
        <w:rPr>
          <w:rFonts w:cs="Times New Roman"/>
          <w:bCs/>
          <w:szCs w:val="24"/>
        </w:rPr>
        <w:t xml:space="preserve">The eigenvalues are all real and the interval in which they lie is bounded. According to the </w:t>
      </w:r>
      <w:proofErr w:type="spellStart"/>
      <w:r w:rsidRPr="004A51CD">
        <w:rPr>
          <w:rFonts w:cs="Times New Roman"/>
          <w:bCs/>
          <w:szCs w:val="24"/>
        </w:rPr>
        <w:t>Frobenius</w:t>
      </w:r>
      <w:proofErr w:type="spellEnd"/>
      <w:r w:rsidRPr="004A51CD">
        <w:rPr>
          <w:rFonts w:cs="Times New Roman"/>
          <w:bCs/>
          <w:szCs w:val="24"/>
        </w:rPr>
        <w:t xml:space="preserve"> theorem,</w:t>
      </w:r>
      <w:r w:rsidR="009B4DBE">
        <w:rPr>
          <w:rFonts w:cs="Times New Roman"/>
          <w:bCs/>
          <w:szCs w:val="24"/>
        </w:rPr>
        <w:t xml:space="preserve"> </w:t>
      </w:r>
      <w:r w:rsidRPr="004A51CD">
        <w:rPr>
          <w:rFonts w:cs="Times New Roman"/>
          <w:bCs/>
          <w:szCs w:val="24"/>
        </w:rPr>
        <w:t xml:space="preserve">the limits of the graph spectrum are determined by the maximum valency of a vertex </w:t>
      </w:r>
      <w:proofErr w:type="spellStart"/>
      <w:r w:rsidRPr="004A51CD">
        <w:rPr>
          <w:rFonts w:cs="Times New Roman"/>
          <w:bCs/>
          <w:szCs w:val="24"/>
        </w:rPr>
        <w:t>Dmax</w:t>
      </w:r>
      <w:proofErr w:type="spellEnd"/>
      <w:r w:rsidRPr="004A51CD">
        <w:rPr>
          <w:rFonts w:cs="Times New Roman"/>
          <w:bCs/>
          <w:szCs w:val="24"/>
        </w:rPr>
        <w:t xml:space="preserve"> in a graph:</w:t>
      </w:r>
      <w:r w:rsidR="009B4DBE">
        <w:rPr>
          <w:rFonts w:cs="Times New Roman"/>
          <w:bCs/>
          <w:szCs w:val="24"/>
        </w:rPr>
        <w:t xml:space="preserve"> -</w:t>
      </w:r>
      <w:proofErr w:type="spellStart"/>
      <w:r w:rsidR="009B4DBE">
        <w:rPr>
          <w:rFonts w:cs="Times New Roman"/>
          <w:bCs/>
          <w:szCs w:val="24"/>
        </w:rPr>
        <w:t>Dmax</w:t>
      </w:r>
      <w:proofErr w:type="spellEnd"/>
      <w:r w:rsidR="009B4DBE">
        <w:rPr>
          <w:rFonts w:cs="Times New Roman"/>
          <w:bCs/>
          <w:szCs w:val="24"/>
        </w:rPr>
        <w:t xml:space="preserve"> ≤ xi ≤ </w:t>
      </w:r>
      <w:proofErr w:type="spellStart"/>
      <w:r w:rsidR="009B4DBE">
        <w:rPr>
          <w:rFonts w:cs="Times New Roman"/>
          <w:bCs/>
          <w:szCs w:val="24"/>
        </w:rPr>
        <w:t>Dmax</w:t>
      </w:r>
      <w:proofErr w:type="spellEnd"/>
    </w:p>
    <w:p w14:paraId="67E5AEE8" w14:textId="7B65BA73" w:rsidR="004715DC" w:rsidRPr="004715DC" w:rsidRDefault="004C0DBA" w:rsidP="004715DC">
      <w:pPr>
        <w:widowControl w:val="0"/>
        <w:tabs>
          <w:tab w:val="left" w:pos="659"/>
        </w:tabs>
        <w:autoSpaceDE w:val="0"/>
        <w:autoSpaceDN w:val="0"/>
        <w:spacing w:after="0" w:line="240" w:lineRule="auto"/>
        <w:jc w:val="both"/>
        <w:rPr>
          <w:rFonts w:cs="Times New Roman"/>
          <w:bCs/>
          <w:szCs w:val="24"/>
        </w:rPr>
      </w:pPr>
      <w:r w:rsidRPr="004C0DBA">
        <w:rPr>
          <w:rFonts w:cs="Times New Roman"/>
          <w:b/>
          <w:noProof/>
          <w:sz w:val="28"/>
          <w:szCs w:val="28"/>
        </w:rPr>
        <mc:AlternateContent>
          <mc:Choice Requires="wps">
            <w:drawing>
              <wp:anchor distT="45720" distB="45720" distL="114300" distR="114300" simplePos="0" relativeHeight="251685888" behindDoc="0" locked="0" layoutInCell="1" allowOverlap="1" wp14:anchorId="4DF0EE6B" wp14:editId="7CE55B73">
                <wp:simplePos x="0" y="0"/>
                <wp:positionH relativeFrom="margin">
                  <wp:align>center</wp:align>
                </wp:positionH>
                <wp:positionV relativeFrom="paragraph">
                  <wp:posOffset>1424940</wp:posOffset>
                </wp:positionV>
                <wp:extent cx="2360930" cy="2895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9560"/>
                        </a:xfrm>
                        <a:prstGeom prst="rect">
                          <a:avLst/>
                        </a:prstGeom>
                        <a:solidFill>
                          <a:srgbClr val="FFFFFF"/>
                        </a:solidFill>
                        <a:ln w="9525">
                          <a:noFill/>
                          <a:miter lim="800000"/>
                          <a:headEnd/>
                          <a:tailEnd/>
                        </a:ln>
                      </wps:spPr>
                      <wps:txbx>
                        <w:txbxContent>
                          <w:p w14:paraId="484E1771" w14:textId="08C2AEF7" w:rsidR="004C0DBA" w:rsidRPr="003A0D42" w:rsidRDefault="004C0DBA">
                            <w:r w:rsidRPr="003A0D42">
                              <w:t>Alkane Tree                       xi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DF0EE6B" id="Text Box 2" o:spid="_x0000_s1034" type="#_x0000_t202" style="position:absolute;left:0;text-align:left;margin-left:0;margin-top:112.2pt;width:185.9pt;height:22.8pt;z-index:25168588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" stroked="f">
                <v:textbox>
                  <w:txbxContent>
                    <w:p w14:paraId="484E1771" w14:textId="08C2AEF7" w:rsidR="004C0DBA" w:rsidRPr="003A0D42" w:rsidRDefault="004C0DBA">
                      <w:r w:rsidRPr="003A0D42">
                        <w:t>Alkane Tree                       xi</w:t>
                      </w:r>
                    </w:p>
                  </w:txbxContent>
                </v:textbox>
                <w10:wrap type="square" anchorx="margin"/>
              </v:shape>
            </w:pict>
          </mc:Fallback>
        </mc:AlternateContent>
      </w:r>
      <w:r w:rsidR="004715DC" w:rsidRPr="004715DC">
        <w:rPr>
          <w:rFonts w:cs="Times New Roman"/>
          <w:bCs/>
          <w:szCs w:val="24"/>
        </w:rPr>
        <w:t>The largest eigenvalue, x</w:t>
      </w:r>
      <w:r w:rsidR="004715DC">
        <w:rPr>
          <w:rFonts w:cs="Times New Roman"/>
          <w:bCs/>
          <w:szCs w:val="24"/>
        </w:rPr>
        <w:t>i</w:t>
      </w:r>
      <w:r w:rsidR="004715DC" w:rsidRPr="004715DC">
        <w:rPr>
          <w:rFonts w:cs="Times New Roman"/>
          <w:bCs/>
          <w:szCs w:val="24"/>
        </w:rPr>
        <w:t>, in the graph spectrum may be used as a topological index. For example, it has been found that x</w:t>
      </w:r>
      <w:r w:rsidR="004715DC">
        <w:rPr>
          <w:rFonts w:cs="Times New Roman"/>
          <w:bCs/>
          <w:szCs w:val="24"/>
        </w:rPr>
        <w:t>i</w:t>
      </w:r>
      <w:r w:rsidR="004715DC" w:rsidRPr="004715DC">
        <w:rPr>
          <w:rFonts w:cs="Times New Roman"/>
          <w:bCs/>
          <w:szCs w:val="24"/>
        </w:rPr>
        <w:t xml:space="preserve"> can be employed as a </w:t>
      </w:r>
      <w:r w:rsidR="004715DC" w:rsidRPr="003228C8">
        <w:rPr>
          <w:rFonts w:cs="Times New Roman"/>
          <w:bCs/>
          <w:i/>
          <w:iCs/>
          <w:szCs w:val="24"/>
        </w:rPr>
        <w:t>measure of branching</w:t>
      </w:r>
      <w:r w:rsidR="004715DC" w:rsidRPr="004715DC">
        <w:rPr>
          <w:rFonts w:cs="Times New Roman"/>
          <w:bCs/>
          <w:szCs w:val="24"/>
        </w:rPr>
        <w:t xml:space="preserve"> and that (alkane) trees can be well ordered according to </w:t>
      </w:r>
      <w:r w:rsidR="004715DC">
        <w:rPr>
          <w:rFonts w:cs="Times New Roman"/>
          <w:bCs/>
          <w:szCs w:val="24"/>
        </w:rPr>
        <w:t>xi</w:t>
      </w:r>
      <w:r w:rsidR="004715DC" w:rsidRPr="004715DC">
        <w:rPr>
          <w:rFonts w:cs="Times New Roman"/>
          <w:bCs/>
          <w:szCs w:val="24"/>
        </w:rPr>
        <w:t xml:space="preserve">. In Figure </w:t>
      </w:r>
      <w:r w:rsidR="00DD47E0">
        <w:rPr>
          <w:rFonts w:cs="Times New Roman"/>
          <w:bCs/>
          <w:szCs w:val="24"/>
        </w:rPr>
        <w:t>20</w:t>
      </w:r>
      <w:r w:rsidR="004715DC" w:rsidRPr="004715DC">
        <w:rPr>
          <w:rFonts w:cs="Times New Roman"/>
          <w:bCs/>
          <w:szCs w:val="24"/>
        </w:rPr>
        <w:t xml:space="preserve"> as an example, the ordering of alkane trees with seven vertices is shown. The smallest value of x</w:t>
      </w:r>
      <w:r w:rsidR="004715DC">
        <w:rPr>
          <w:rFonts w:cs="Times New Roman"/>
          <w:bCs/>
          <w:szCs w:val="24"/>
        </w:rPr>
        <w:t>i</w:t>
      </w:r>
      <w:r w:rsidR="004715DC" w:rsidRPr="004715DC">
        <w:rPr>
          <w:rFonts w:cs="Times New Roman"/>
          <w:bCs/>
          <w:szCs w:val="24"/>
        </w:rPr>
        <w:t xml:space="preserve"> belongs to C7 chain and the largest value of x</w:t>
      </w:r>
      <w:r w:rsidR="004715DC">
        <w:rPr>
          <w:rFonts w:cs="Times New Roman"/>
          <w:bCs/>
          <w:szCs w:val="24"/>
        </w:rPr>
        <w:t>i</w:t>
      </w:r>
      <w:r w:rsidR="004715DC" w:rsidRPr="004715DC">
        <w:rPr>
          <w:rFonts w:cs="Times New Roman"/>
          <w:bCs/>
          <w:szCs w:val="24"/>
        </w:rPr>
        <w:t xml:space="preserve"> to the most branched C7 alkane tree. The largest eigenvalue is not a very discriminative index, because in many cases the same </w:t>
      </w:r>
      <w:r w:rsidR="004715DC">
        <w:rPr>
          <w:rFonts w:cs="Times New Roman"/>
          <w:bCs/>
          <w:szCs w:val="24"/>
        </w:rPr>
        <w:t>xi</w:t>
      </w:r>
      <w:r w:rsidR="004715DC" w:rsidRPr="004715DC">
        <w:rPr>
          <w:rFonts w:cs="Times New Roman"/>
          <w:bCs/>
          <w:szCs w:val="24"/>
        </w:rPr>
        <w:t xml:space="preserve"> value belongs to two (or more) </w:t>
      </w:r>
      <w:proofErr w:type="spellStart"/>
      <w:r w:rsidR="004715DC" w:rsidRPr="004715DC">
        <w:rPr>
          <w:rFonts w:cs="Times New Roman"/>
          <w:bCs/>
          <w:szCs w:val="24"/>
        </w:rPr>
        <w:t>nonisomorphic</w:t>
      </w:r>
      <w:proofErr w:type="spellEnd"/>
      <w:r w:rsidR="004715DC" w:rsidRPr="004715DC">
        <w:rPr>
          <w:rFonts w:cs="Times New Roman"/>
          <w:bCs/>
          <w:szCs w:val="24"/>
        </w:rPr>
        <w:t xml:space="preserve"> molecular graphs. One such degenerate pair appears also in the alkane trees shown in Figure </w:t>
      </w:r>
      <w:r w:rsidR="00DD47E0">
        <w:rPr>
          <w:rFonts w:cs="Times New Roman"/>
          <w:bCs/>
          <w:szCs w:val="24"/>
        </w:rPr>
        <w:t>20</w:t>
      </w:r>
      <w:r w:rsidR="004715DC" w:rsidRPr="004715DC">
        <w:rPr>
          <w:rFonts w:cs="Times New Roman"/>
          <w:bCs/>
          <w:szCs w:val="24"/>
        </w:rPr>
        <w:t>.</w:t>
      </w:r>
    </w:p>
    <w:p w14:paraId="41C7EC55" w14:textId="314D28B3" w:rsidR="00A00A6C" w:rsidRDefault="00317DAE" w:rsidP="00F8798A">
      <w:pPr>
        <w:widowControl w:val="0"/>
        <w:tabs>
          <w:tab w:val="left" w:pos="659"/>
        </w:tabs>
        <w:autoSpaceDE w:val="0"/>
        <w:autoSpaceDN w:val="0"/>
        <w:spacing w:after="0" w:line="240" w:lineRule="auto"/>
        <w:jc w:val="center"/>
        <w:rPr>
          <w:rFonts w:cs="Times New Roman"/>
          <w:b/>
          <w:sz w:val="28"/>
          <w:szCs w:val="28"/>
        </w:rPr>
      </w:pPr>
      <w:r>
        <w:rPr>
          <w:noProof/>
        </w:rPr>
        <w:drawing>
          <wp:inline distT="0" distB="0" distL="0" distR="0" wp14:anchorId="367E4163" wp14:editId="753F8C2E">
            <wp:extent cx="3569335" cy="3931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9249" t="18287" r="42433" b="14992"/>
                    <a:stretch/>
                  </pic:blipFill>
                  <pic:spPr bwMode="auto">
                    <a:xfrm>
                      <a:off x="0" y="0"/>
                      <a:ext cx="3589048" cy="3953636"/>
                    </a:xfrm>
                    <a:prstGeom prst="rect">
                      <a:avLst/>
                    </a:prstGeom>
                    <a:ln>
                      <a:noFill/>
                    </a:ln>
                    <a:extLst>
                      <a:ext uri="{53640926-AAD7-44D8-BBD7-CCE9431645EC}">
                        <a14:shadowObscured xmlns:a14="http://schemas.microsoft.com/office/drawing/2010/main"/>
                      </a:ext>
                    </a:extLst>
                  </pic:spPr>
                </pic:pic>
              </a:graphicData>
            </a:graphic>
          </wp:inline>
        </w:drawing>
      </w:r>
    </w:p>
    <w:p w14:paraId="32D2720E" w14:textId="04268ECA" w:rsidR="00317DAE" w:rsidRPr="00317DAE" w:rsidRDefault="00317DAE" w:rsidP="00023DA7">
      <w:pPr>
        <w:widowControl w:val="0"/>
        <w:tabs>
          <w:tab w:val="left" w:pos="659"/>
        </w:tabs>
        <w:autoSpaceDE w:val="0"/>
        <w:autoSpaceDN w:val="0"/>
        <w:spacing w:after="0" w:line="240" w:lineRule="auto"/>
        <w:jc w:val="both"/>
        <w:rPr>
          <w:rFonts w:cs="Times New Roman"/>
          <w:bCs/>
          <w:szCs w:val="24"/>
        </w:rPr>
      </w:pPr>
      <w:r w:rsidRPr="00317DAE">
        <w:rPr>
          <w:rFonts w:cs="Times New Roman"/>
          <w:bCs/>
          <w:szCs w:val="24"/>
        </w:rPr>
        <w:t>Figure</w:t>
      </w:r>
      <w:r w:rsidR="00DD47E0">
        <w:rPr>
          <w:rFonts w:cs="Times New Roman"/>
          <w:bCs/>
          <w:szCs w:val="24"/>
        </w:rPr>
        <w:t xml:space="preserve"> 20</w:t>
      </w:r>
      <w:r w:rsidRPr="00317DAE">
        <w:rPr>
          <w:rFonts w:cs="Times New Roman"/>
          <w:bCs/>
          <w:szCs w:val="24"/>
        </w:rPr>
        <w:t xml:space="preserve"> The ordering of alkane trees with seven vertices according to the increasing value of xi. This order follows the intuitive notion of branching</w:t>
      </w:r>
    </w:p>
    <w:p w14:paraId="203FAD8D" w14:textId="77777777" w:rsidR="00317DAE" w:rsidRDefault="00317DAE" w:rsidP="00023DA7">
      <w:pPr>
        <w:widowControl w:val="0"/>
        <w:tabs>
          <w:tab w:val="left" w:pos="659"/>
        </w:tabs>
        <w:autoSpaceDE w:val="0"/>
        <w:autoSpaceDN w:val="0"/>
        <w:spacing w:after="0" w:line="240" w:lineRule="auto"/>
        <w:jc w:val="both"/>
        <w:rPr>
          <w:rFonts w:cs="Times New Roman"/>
          <w:b/>
          <w:sz w:val="28"/>
          <w:szCs w:val="28"/>
        </w:rPr>
      </w:pPr>
    </w:p>
    <w:p w14:paraId="49C4D300" w14:textId="34808700" w:rsidR="00023DA7" w:rsidRPr="00D53687" w:rsidRDefault="005417E2" w:rsidP="00023DA7">
      <w:pPr>
        <w:widowControl w:val="0"/>
        <w:tabs>
          <w:tab w:val="left" w:pos="659"/>
        </w:tabs>
        <w:autoSpaceDE w:val="0"/>
        <w:autoSpaceDN w:val="0"/>
        <w:spacing w:after="0" w:line="240" w:lineRule="auto"/>
        <w:jc w:val="both"/>
        <w:rPr>
          <w:rFonts w:cs="Times New Roman"/>
          <w:b/>
          <w:sz w:val="28"/>
          <w:szCs w:val="28"/>
        </w:rPr>
      </w:pPr>
      <w:r w:rsidRPr="00D53687">
        <w:rPr>
          <w:rFonts w:cs="Times New Roman"/>
          <w:b/>
          <w:sz w:val="28"/>
          <w:szCs w:val="28"/>
        </w:rPr>
        <w:lastRenderedPageBreak/>
        <w:t xml:space="preserve">QSAR/QSPC concept for </w:t>
      </w:r>
      <w:r w:rsidR="00A72A6E" w:rsidRPr="00D53687">
        <w:rPr>
          <w:rFonts w:cs="Times New Roman"/>
          <w:b/>
          <w:sz w:val="28"/>
          <w:szCs w:val="28"/>
        </w:rPr>
        <w:t>Insilco</w:t>
      </w:r>
      <w:r w:rsidRPr="00D53687">
        <w:rPr>
          <w:rFonts w:cs="Times New Roman"/>
          <w:b/>
          <w:sz w:val="28"/>
          <w:szCs w:val="28"/>
        </w:rPr>
        <w:t xml:space="preserve"> prediction of properties</w:t>
      </w:r>
    </w:p>
    <w:p w14:paraId="02C1C5EA" w14:textId="77777777" w:rsidR="00023DA7" w:rsidRPr="00D53687" w:rsidRDefault="00023DA7" w:rsidP="00A72A6E">
      <w:pPr>
        <w:pStyle w:val="BodyText"/>
        <w:spacing w:before="14" w:line="264" w:lineRule="auto"/>
        <w:ind w:right="408"/>
        <w:jc w:val="both"/>
        <w:rPr>
          <w:sz w:val="24"/>
          <w:szCs w:val="24"/>
        </w:rPr>
      </w:pPr>
    </w:p>
    <w:p w14:paraId="354C2C7C" w14:textId="2FA0E02F" w:rsidR="002E30A0" w:rsidRPr="00D53687" w:rsidRDefault="004650ED" w:rsidP="00DE5FB9">
      <w:pPr>
        <w:jc w:val="both"/>
      </w:pPr>
      <w:r w:rsidRPr="00D53687">
        <w:t>Quantitative structure property relationships (QSPR) and, when applied to</w:t>
      </w:r>
      <w:r w:rsidRPr="00D53687">
        <w:rPr>
          <w:spacing w:val="1"/>
        </w:rPr>
        <w:t xml:space="preserve"> </w:t>
      </w:r>
      <w:r w:rsidRPr="00D53687">
        <w:t>biological activity, quantitative structure activity relationships (QSAR) are</w:t>
      </w:r>
      <w:r w:rsidRPr="00D53687">
        <w:rPr>
          <w:spacing w:val="1"/>
        </w:rPr>
        <w:t xml:space="preserve"> </w:t>
      </w:r>
      <w:r w:rsidRPr="00D53687">
        <w:rPr>
          <w:w w:val="95"/>
        </w:rPr>
        <w:t>methods</w:t>
      </w:r>
      <w:r w:rsidRPr="00D53687">
        <w:rPr>
          <w:spacing w:val="1"/>
          <w:w w:val="95"/>
        </w:rPr>
        <w:t xml:space="preserve"> </w:t>
      </w:r>
      <w:r w:rsidRPr="00D53687">
        <w:rPr>
          <w:w w:val="95"/>
        </w:rPr>
        <w:t>for</w:t>
      </w:r>
      <w:r w:rsidRPr="00D53687">
        <w:rPr>
          <w:spacing w:val="1"/>
          <w:w w:val="95"/>
        </w:rPr>
        <w:t xml:space="preserve"> </w:t>
      </w:r>
      <w:r w:rsidRPr="00D53687">
        <w:rPr>
          <w:w w:val="95"/>
        </w:rPr>
        <w:t>determining</w:t>
      </w:r>
      <w:r w:rsidRPr="00D53687">
        <w:rPr>
          <w:spacing w:val="1"/>
          <w:w w:val="95"/>
        </w:rPr>
        <w:t xml:space="preserve"> </w:t>
      </w:r>
      <w:r w:rsidRPr="00D53687">
        <w:rPr>
          <w:w w:val="95"/>
        </w:rPr>
        <w:t>properties</w:t>
      </w:r>
      <w:r w:rsidRPr="00D53687">
        <w:rPr>
          <w:spacing w:val="1"/>
          <w:w w:val="95"/>
        </w:rPr>
        <w:t xml:space="preserve"> </w:t>
      </w:r>
      <w:r w:rsidRPr="00D53687">
        <w:rPr>
          <w:w w:val="95"/>
        </w:rPr>
        <w:t>due</w:t>
      </w:r>
      <w:r w:rsidRPr="00D53687">
        <w:rPr>
          <w:spacing w:val="1"/>
          <w:w w:val="95"/>
        </w:rPr>
        <w:t xml:space="preserve"> </w:t>
      </w:r>
      <w:r w:rsidRPr="00D53687">
        <w:rPr>
          <w:w w:val="95"/>
        </w:rPr>
        <w:t>to</w:t>
      </w:r>
      <w:r w:rsidRPr="00D53687">
        <w:rPr>
          <w:spacing w:val="1"/>
          <w:w w:val="95"/>
        </w:rPr>
        <w:t xml:space="preserve"> </w:t>
      </w:r>
      <w:r w:rsidRPr="00D53687">
        <w:rPr>
          <w:w w:val="95"/>
        </w:rPr>
        <w:t>very</w:t>
      </w:r>
      <w:r w:rsidRPr="00D53687">
        <w:rPr>
          <w:spacing w:val="1"/>
          <w:w w:val="95"/>
        </w:rPr>
        <w:t xml:space="preserve"> </w:t>
      </w:r>
      <w:r w:rsidRPr="00D53687">
        <w:rPr>
          <w:w w:val="95"/>
        </w:rPr>
        <w:t>sophisticated</w:t>
      </w:r>
      <w:r w:rsidRPr="00D53687">
        <w:rPr>
          <w:spacing w:val="1"/>
          <w:w w:val="95"/>
        </w:rPr>
        <w:t xml:space="preserve"> </w:t>
      </w:r>
      <w:r w:rsidRPr="00D53687">
        <w:rPr>
          <w:w w:val="95"/>
        </w:rPr>
        <w:t>mechanisms</w:t>
      </w:r>
      <w:r w:rsidRPr="00D53687">
        <w:rPr>
          <w:spacing w:val="1"/>
          <w:w w:val="95"/>
        </w:rPr>
        <w:t xml:space="preserve"> </w:t>
      </w:r>
      <w:r w:rsidRPr="00D53687">
        <w:rPr>
          <w:w w:val="95"/>
        </w:rPr>
        <w:t>purely by a curve fit of that property to aspects of the molecular structure. This</w:t>
      </w:r>
      <w:r w:rsidRPr="00D53687">
        <w:rPr>
          <w:spacing w:val="1"/>
          <w:w w:val="95"/>
        </w:rPr>
        <w:t xml:space="preserve"> </w:t>
      </w:r>
      <w:r w:rsidRPr="00D53687">
        <w:rPr>
          <w:w w:val="95"/>
        </w:rPr>
        <w:t>allows a property to be predicted independent of having a complete knowledge</w:t>
      </w:r>
      <w:r w:rsidRPr="00D53687">
        <w:rPr>
          <w:spacing w:val="1"/>
          <w:w w:val="95"/>
        </w:rPr>
        <w:t xml:space="preserve"> </w:t>
      </w:r>
      <w:r w:rsidRPr="00D53687">
        <w:t xml:space="preserve">of its origin. For example, drug activity can be predicted without knowing </w:t>
      </w:r>
      <w:r w:rsidR="00A72A6E" w:rsidRPr="00D53687">
        <w:t xml:space="preserve">the nature of </w:t>
      </w:r>
      <w:r w:rsidRPr="00D53687">
        <w:t>the binding site for that drug.</w:t>
      </w:r>
      <w:r w:rsidR="002E30A0" w:rsidRPr="00D53687">
        <w:t xml:space="preserve"> Structure–property relationships are qualitative</w:t>
      </w:r>
      <w:r w:rsidR="002E30A0" w:rsidRPr="00D53687">
        <w:rPr>
          <w:spacing w:val="1"/>
        </w:rPr>
        <w:t xml:space="preserve"> </w:t>
      </w:r>
      <w:r w:rsidR="002E30A0" w:rsidRPr="00D53687">
        <w:t>or quantitative empirically</w:t>
      </w:r>
      <w:r w:rsidR="002E30A0" w:rsidRPr="00D53687">
        <w:rPr>
          <w:spacing w:val="1"/>
        </w:rPr>
        <w:t xml:space="preserve"> </w:t>
      </w:r>
      <w:r w:rsidR="002E30A0" w:rsidRPr="00D53687">
        <w:rPr>
          <w:w w:val="95"/>
        </w:rPr>
        <w:t>defined relationships between molecular structure and observed properties. In</w:t>
      </w:r>
      <w:r w:rsidR="002E30A0" w:rsidRPr="00D53687">
        <w:rPr>
          <w:spacing w:val="1"/>
          <w:w w:val="95"/>
        </w:rPr>
        <w:t xml:space="preserve"> </w:t>
      </w:r>
      <w:r w:rsidR="002E30A0" w:rsidRPr="00D53687">
        <w:rPr>
          <w:w w:val="95"/>
        </w:rPr>
        <w:t>some cases, this may seem to duplicate statistical mechanical or quantum mechanical results. However, structure-property relationships need not be based</w:t>
      </w:r>
      <w:r w:rsidR="002E30A0" w:rsidRPr="00D53687">
        <w:rPr>
          <w:spacing w:val="1"/>
          <w:w w:val="95"/>
        </w:rPr>
        <w:t xml:space="preserve"> </w:t>
      </w:r>
      <w:r w:rsidR="002E30A0" w:rsidRPr="00D53687">
        <w:t>on</w:t>
      </w:r>
      <w:r w:rsidR="002E30A0" w:rsidRPr="00D53687">
        <w:rPr>
          <w:spacing w:val="5"/>
        </w:rPr>
        <w:t xml:space="preserve"> </w:t>
      </w:r>
      <w:r w:rsidR="002E30A0" w:rsidRPr="00D53687">
        <w:t>any</w:t>
      </w:r>
      <w:r w:rsidR="002E30A0" w:rsidRPr="00D53687">
        <w:rPr>
          <w:spacing w:val="5"/>
        </w:rPr>
        <w:t xml:space="preserve"> </w:t>
      </w:r>
      <w:r w:rsidR="002E30A0" w:rsidRPr="00D53687">
        <w:t>rigorous</w:t>
      </w:r>
      <w:r w:rsidR="002E30A0" w:rsidRPr="00D53687">
        <w:rPr>
          <w:spacing w:val="3"/>
        </w:rPr>
        <w:t xml:space="preserve"> </w:t>
      </w:r>
      <w:r w:rsidR="002E30A0" w:rsidRPr="00D53687">
        <w:t>theoretical</w:t>
      </w:r>
      <w:r w:rsidR="002E30A0" w:rsidRPr="00D53687">
        <w:rPr>
          <w:spacing w:val="4"/>
        </w:rPr>
        <w:t xml:space="preserve"> </w:t>
      </w:r>
      <w:r w:rsidR="002E30A0" w:rsidRPr="00D53687">
        <w:t xml:space="preserve">principles. The simplest case of structure-property relationships a </w:t>
      </w:r>
      <w:r w:rsidR="00156FBD" w:rsidRPr="00D53687">
        <w:t>qualitative rule of thumb</w:t>
      </w:r>
      <w:r w:rsidR="002E30A0" w:rsidRPr="00D53687">
        <w:t>. For example, the statement that branched polymers are generally more biodegradable than straight-chain polymers is a qualitative structure–property relationship. When structure-property relationships are mentioned in the current literature, it usually implies a quantitative mathematical relationship. Such relationships are most often derived by using curve-fitting software to find the linear combination of molecular properties that best predicts the property for a set of known compounds. This prediction equation can be used for either the interpolation or extrapolation of test set results. Interpolation is usually more accurate than extrapolation. When the property being described is a physical property, such as the boiling point, this is referred to as a quantitative structure–property relationship (QSPR). When the property being described is a type of biological activity, such as drug activity, this is referred to as a quantitative structure–activity relationship (QSAR). Our discussion will first address QSPR. All the points covered in the QSPR section are also applicable to QSAR, which is discussed next.</w:t>
      </w:r>
    </w:p>
    <w:p w14:paraId="40D63F19" w14:textId="77777777" w:rsidR="002E30A0" w:rsidRPr="00D53687" w:rsidRDefault="002E30A0" w:rsidP="00DD12BD">
      <w:pPr>
        <w:pStyle w:val="BodyText"/>
        <w:spacing w:before="10" w:line="261" w:lineRule="auto"/>
        <w:ind w:left="145" w:right="403" w:firstLine="328"/>
        <w:jc w:val="both"/>
        <w:rPr>
          <w:sz w:val="24"/>
          <w:szCs w:val="24"/>
        </w:rPr>
      </w:pPr>
    </w:p>
    <w:p w14:paraId="1A6A14FE" w14:textId="2ABCA7D5" w:rsidR="002E30A0" w:rsidRPr="00D53687" w:rsidRDefault="002E30A0" w:rsidP="002E30A0">
      <w:pPr>
        <w:tabs>
          <w:tab w:val="left" w:pos="6955"/>
          <w:tab w:val="left" w:pos="7336"/>
        </w:tabs>
        <w:spacing w:after="0" w:line="240" w:lineRule="auto"/>
        <w:contextualSpacing/>
        <w:rPr>
          <w:rFonts w:eastAsia="Calibri" w:cs="Times New Roman"/>
          <w:b/>
          <w:color w:val="auto"/>
          <w:szCs w:val="24"/>
          <w:lang w:val="en-IN"/>
        </w:rPr>
      </w:pPr>
      <w:r w:rsidRPr="00D53687">
        <w:rPr>
          <w:rFonts w:eastAsia="Calibri" w:cs="Times New Roman"/>
          <w:b/>
          <w:color w:val="auto"/>
          <w:szCs w:val="24"/>
          <w:lang w:val="en-IN"/>
        </w:rPr>
        <w:t>QSPR</w:t>
      </w:r>
    </w:p>
    <w:p w14:paraId="2F7FBBC9" w14:textId="197FDB3A" w:rsidR="002E30A0" w:rsidRPr="00D53687" w:rsidRDefault="002E30A0" w:rsidP="002E30A0">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The first step in developing a QSPR equation is to compile a list of compounds for which the experimentally determined property is known. Ideally, this list should be very large. Often, thousands of compounds are used in a QSPR study. If there are fewer compounds on the list than parameters to be fitted in the equation, then the curve fit will fail. If the same number exists for both, then an exact fit will be obtained. This exact fit is misleading because it fits the equation to all the anomalies in the data, it does not necessarily reflect all the correct trends necessary for a predictive method. In order to ensure that the method will be predictive, there should ideally be 10 times as many test compounds as fitted parameters. The choice of compounds is also important. For example, if the equation is only fitted with hydrocarbon data, it will only be reliable for predicting hydrocarbon properties.</w:t>
      </w:r>
    </w:p>
    <w:p w14:paraId="5909F5F1" w14:textId="77777777" w:rsidR="003974D7" w:rsidRPr="00D53687" w:rsidRDefault="003974D7" w:rsidP="002E30A0">
      <w:pPr>
        <w:tabs>
          <w:tab w:val="left" w:pos="6955"/>
          <w:tab w:val="left" w:pos="7336"/>
        </w:tabs>
        <w:spacing w:after="0" w:line="240" w:lineRule="auto"/>
        <w:contextualSpacing/>
        <w:jc w:val="both"/>
        <w:rPr>
          <w:rFonts w:eastAsia="Calibri" w:cs="Times New Roman"/>
          <w:bCs/>
          <w:color w:val="auto"/>
          <w:szCs w:val="24"/>
          <w:lang w:val="en-IN"/>
        </w:rPr>
      </w:pPr>
    </w:p>
    <w:p w14:paraId="5253CEE8" w14:textId="15BDE8F2" w:rsidR="002E30A0" w:rsidRPr="00D53687" w:rsidRDefault="002E30A0" w:rsidP="002E30A0">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 xml:space="preserve">              The next step is to obtain geometries for the molecules. Crystal structure geometries can be used; however, it is better to use theoretically optimized geometries. By using the theoretical geometries, any systematic errors in the computation will cancel out. Furthermore, the method will predict as yet </w:t>
      </w:r>
      <w:proofErr w:type="spellStart"/>
      <w:r w:rsidRPr="00D53687">
        <w:rPr>
          <w:rFonts w:eastAsia="Calibri" w:cs="Times New Roman"/>
          <w:bCs/>
          <w:color w:val="auto"/>
          <w:szCs w:val="24"/>
          <w:lang w:val="en-IN"/>
        </w:rPr>
        <w:t>unsynthesized</w:t>
      </w:r>
      <w:proofErr w:type="spellEnd"/>
      <w:r w:rsidRPr="00D53687">
        <w:rPr>
          <w:rFonts w:eastAsia="Calibri" w:cs="Times New Roman"/>
          <w:bCs/>
          <w:color w:val="auto"/>
          <w:szCs w:val="24"/>
          <w:lang w:val="en-IN"/>
        </w:rPr>
        <w:t xml:space="preserve"> compounds using theoretical geometries. Some of the simpler methods require connectivity only.</w:t>
      </w:r>
    </w:p>
    <w:p w14:paraId="4F8459A1" w14:textId="77777777" w:rsidR="002E30A0" w:rsidRPr="00D53687" w:rsidRDefault="002E30A0" w:rsidP="002E30A0">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 xml:space="preserve">           </w:t>
      </w:r>
    </w:p>
    <w:p w14:paraId="74357FA8" w14:textId="4C02C2FE" w:rsidR="002E30A0" w:rsidRPr="00D53687" w:rsidRDefault="002E30A0" w:rsidP="002E30A0">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 xml:space="preserve">Molecular descriptors must then be computed. Any numerical value that describes the molecule could be used. Many descriptors are obtained from molecular mechanics or semiempirical calculations. Energies, population analysis, and vibrational frequency analysis with its </w:t>
      </w:r>
      <w:r w:rsidRPr="00D53687">
        <w:rPr>
          <w:rFonts w:eastAsia="Calibri" w:cs="Times New Roman"/>
          <w:bCs/>
          <w:color w:val="auto"/>
          <w:szCs w:val="24"/>
          <w:lang w:val="en-IN"/>
        </w:rPr>
        <w:lastRenderedPageBreak/>
        <w:t>associated thermodynamic quantities are often obtained this way. Ab initio results can be used reliably, but are often avoided due to the large amount of computation necessary. The largest percentage of descriptors are easily determined values, such as molecular weights, topological indexes, moments of inertia, and so on. Table 30.1 lists some of the descriptors that have been found to be useful in previous studies. These are discussed in more detail in the review articles listed in the bibliography.</w:t>
      </w:r>
    </w:p>
    <w:p w14:paraId="01DB48D4" w14:textId="77777777" w:rsidR="002E30A0" w:rsidRPr="00D53687" w:rsidRDefault="002E30A0" w:rsidP="002E30A0">
      <w:pPr>
        <w:tabs>
          <w:tab w:val="left" w:pos="6955"/>
          <w:tab w:val="left" w:pos="7336"/>
        </w:tabs>
        <w:spacing w:after="0" w:line="240" w:lineRule="auto"/>
        <w:contextualSpacing/>
        <w:jc w:val="both"/>
        <w:rPr>
          <w:rFonts w:eastAsia="Calibri" w:cs="Times New Roman"/>
          <w:bCs/>
          <w:color w:val="auto"/>
          <w:szCs w:val="24"/>
          <w:lang w:val="en-IN"/>
        </w:rPr>
      </w:pPr>
    </w:p>
    <w:p w14:paraId="436F4704" w14:textId="60B663C6" w:rsidR="002E30A0" w:rsidRPr="00D53687" w:rsidRDefault="002E30A0" w:rsidP="002E30A0">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Once the descriptors have been computed, is necessary to decide which ones will be used. This is usually done by computing correlation co</w:t>
      </w:r>
      <w:r w:rsidR="0059739E" w:rsidRPr="00D53687">
        <w:rPr>
          <w:rFonts w:eastAsia="Calibri" w:cs="Times New Roman"/>
          <w:bCs/>
          <w:color w:val="auto"/>
          <w:szCs w:val="24"/>
          <w:lang w:val="en-IN"/>
        </w:rPr>
        <w:t>effi</w:t>
      </w:r>
      <w:r w:rsidRPr="00D53687">
        <w:rPr>
          <w:rFonts w:eastAsia="Calibri" w:cs="Times New Roman"/>
          <w:bCs/>
          <w:color w:val="auto"/>
          <w:szCs w:val="24"/>
          <w:lang w:val="en-IN"/>
        </w:rPr>
        <w:t>cients. Correlation co</w:t>
      </w:r>
      <w:r w:rsidR="0059739E" w:rsidRPr="00D53687">
        <w:rPr>
          <w:rFonts w:eastAsia="Calibri" w:cs="Times New Roman"/>
          <w:bCs/>
          <w:color w:val="auto"/>
          <w:szCs w:val="24"/>
          <w:lang w:val="en-IN"/>
        </w:rPr>
        <w:t>effi</w:t>
      </w:r>
      <w:r w:rsidRPr="00D53687">
        <w:rPr>
          <w:rFonts w:eastAsia="Calibri" w:cs="Times New Roman"/>
          <w:bCs/>
          <w:color w:val="auto"/>
          <w:szCs w:val="24"/>
          <w:lang w:val="en-IN"/>
        </w:rPr>
        <w:t>cients are a measure of how closely two values (descriptor and property) are related to one another by a linear relationship. If a descriptor has a correlation coe</w:t>
      </w:r>
      <w:r w:rsidR="0059739E" w:rsidRPr="00D53687">
        <w:rPr>
          <w:rFonts w:eastAsia="Calibri" w:cs="Times New Roman"/>
          <w:bCs/>
          <w:color w:val="auto"/>
          <w:szCs w:val="24"/>
          <w:lang w:val="en-IN"/>
        </w:rPr>
        <w:t>ffi</w:t>
      </w:r>
      <w:r w:rsidRPr="00D53687">
        <w:rPr>
          <w:rFonts w:eastAsia="Calibri" w:cs="Times New Roman"/>
          <w:bCs/>
          <w:color w:val="auto"/>
          <w:szCs w:val="24"/>
          <w:lang w:val="en-IN"/>
        </w:rPr>
        <w:t>cient of 1, it describes the property exactly. A correlation coefficient of zero means the descriptor has no relevance. The descriptors with the largest correlation coe</w:t>
      </w:r>
      <w:r w:rsidR="0059739E" w:rsidRPr="00D53687">
        <w:rPr>
          <w:rFonts w:eastAsia="Calibri" w:cs="Times New Roman"/>
          <w:bCs/>
          <w:color w:val="auto"/>
          <w:szCs w:val="24"/>
          <w:lang w:val="en-IN"/>
        </w:rPr>
        <w:t>ffi</w:t>
      </w:r>
      <w:r w:rsidRPr="00D53687">
        <w:rPr>
          <w:rFonts w:eastAsia="Calibri" w:cs="Times New Roman"/>
          <w:bCs/>
          <w:color w:val="auto"/>
          <w:szCs w:val="24"/>
          <w:lang w:val="en-IN"/>
        </w:rPr>
        <w:t>cients are used in the curve fit to create a property prediction equation. There is no rigorous way to determine how large a correlation coe</w:t>
      </w:r>
      <w:r w:rsidR="0059739E" w:rsidRPr="00D53687">
        <w:rPr>
          <w:rFonts w:eastAsia="Calibri" w:cs="Times New Roman"/>
          <w:bCs/>
          <w:color w:val="auto"/>
          <w:szCs w:val="24"/>
          <w:lang w:val="en-IN"/>
        </w:rPr>
        <w:t>ffi</w:t>
      </w:r>
      <w:r w:rsidRPr="00D53687">
        <w:rPr>
          <w:rFonts w:eastAsia="Calibri" w:cs="Times New Roman"/>
          <w:bCs/>
          <w:color w:val="auto"/>
          <w:szCs w:val="24"/>
          <w:lang w:val="en-IN"/>
        </w:rPr>
        <w:t>cient is acceptable.</w:t>
      </w:r>
    </w:p>
    <w:p w14:paraId="1F044F61" w14:textId="578AB5F8" w:rsidR="002E30A0" w:rsidRPr="00D53687" w:rsidRDefault="002E30A0" w:rsidP="002E30A0">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Intercorrelation coe</w:t>
      </w:r>
      <w:r w:rsidR="0059739E" w:rsidRPr="00D53687">
        <w:rPr>
          <w:rFonts w:eastAsia="Calibri" w:cs="Times New Roman"/>
          <w:bCs/>
          <w:color w:val="auto"/>
          <w:szCs w:val="24"/>
          <w:lang w:val="en-IN"/>
        </w:rPr>
        <w:t>ffi</w:t>
      </w:r>
      <w:r w:rsidRPr="00D53687">
        <w:rPr>
          <w:rFonts w:eastAsia="Calibri" w:cs="Times New Roman"/>
          <w:bCs/>
          <w:color w:val="auto"/>
          <w:szCs w:val="24"/>
          <w:lang w:val="en-IN"/>
        </w:rPr>
        <w:t>cients are then computed. These tell when one descriptor is redundant with another. Using redundant descriptors increases the amount of fitting work to be done, does not improve the results, and results in unstable fitting calculations that can fail completely (due to dividing by zero or some other mathematical error). Usually, the descriptor with the lowest correlation coe</w:t>
      </w:r>
      <w:r w:rsidR="0059739E" w:rsidRPr="00D53687">
        <w:rPr>
          <w:rFonts w:eastAsia="Calibri" w:cs="Times New Roman"/>
          <w:bCs/>
          <w:color w:val="auto"/>
          <w:szCs w:val="24"/>
          <w:lang w:val="en-IN"/>
        </w:rPr>
        <w:t>ffi</w:t>
      </w:r>
      <w:r w:rsidRPr="00D53687">
        <w:rPr>
          <w:rFonts w:eastAsia="Calibri" w:cs="Times New Roman"/>
          <w:bCs/>
          <w:color w:val="auto"/>
          <w:szCs w:val="24"/>
          <w:lang w:val="en-IN"/>
        </w:rPr>
        <w:t>cient is discarded from a pair of redundant descriptors.</w:t>
      </w:r>
    </w:p>
    <w:p w14:paraId="0365F770" w14:textId="77777777" w:rsidR="002E30A0" w:rsidRPr="00D53687" w:rsidRDefault="002E30A0" w:rsidP="002E30A0">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A curve fit is then done to create a linear equation, such as</w:t>
      </w:r>
    </w:p>
    <w:p w14:paraId="79D223D4" w14:textId="77777777" w:rsidR="002E30A0" w:rsidRPr="00D53687" w:rsidRDefault="002E30A0" w:rsidP="002E30A0">
      <w:pPr>
        <w:tabs>
          <w:tab w:val="left" w:pos="6955"/>
          <w:tab w:val="left" w:pos="7336"/>
        </w:tabs>
        <w:spacing w:after="0" w:line="240" w:lineRule="auto"/>
        <w:contextualSpacing/>
        <w:jc w:val="both"/>
        <w:rPr>
          <w:rFonts w:eastAsia="Calibri" w:cs="Times New Roman"/>
          <w:bCs/>
          <w:color w:val="auto"/>
          <w:szCs w:val="24"/>
          <w:lang w:val="en-IN"/>
        </w:rPr>
      </w:pPr>
    </w:p>
    <w:p w14:paraId="4A7F09C5" w14:textId="77777777" w:rsidR="0059739E" w:rsidRPr="00D53687" w:rsidRDefault="002E30A0" w:rsidP="002E30A0">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Property = c0 + c1d1 + c2d2 + ···</w:t>
      </w:r>
    </w:p>
    <w:p w14:paraId="0DB5794D" w14:textId="0974FBD8" w:rsidR="002E30A0" w:rsidRPr="00D53687" w:rsidRDefault="002E30A0" w:rsidP="002E30A0">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ab/>
      </w:r>
    </w:p>
    <w:p w14:paraId="1C51B172" w14:textId="6E2D0F64" w:rsidR="00722B6E" w:rsidRPr="00D53687" w:rsidRDefault="002E30A0" w:rsidP="00722B6E">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where ci are the fitted parameters and di the descriptors. Most often, the equation being fitted is a linear equation like the one above. This is because the use of correlation coe</w:t>
      </w:r>
      <w:r w:rsidR="0059739E" w:rsidRPr="00D53687">
        <w:rPr>
          <w:rFonts w:eastAsia="Calibri" w:cs="Times New Roman"/>
          <w:bCs/>
          <w:color w:val="auto"/>
          <w:szCs w:val="24"/>
          <w:lang w:val="en-IN"/>
        </w:rPr>
        <w:t>ffi</w:t>
      </w:r>
      <w:r w:rsidRPr="00D53687">
        <w:rPr>
          <w:rFonts w:eastAsia="Calibri" w:cs="Times New Roman"/>
          <w:bCs/>
          <w:color w:val="auto"/>
          <w:szCs w:val="24"/>
          <w:lang w:val="en-IN"/>
        </w:rPr>
        <w:t>cients and linear equations together is an easily automated process. Introductory descriptions cite linear regression as the algorithm for determining coe</w:t>
      </w:r>
      <w:r w:rsidR="0059739E" w:rsidRPr="00D53687">
        <w:rPr>
          <w:rFonts w:eastAsia="Calibri" w:cs="Times New Roman"/>
          <w:bCs/>
          <w:color w:val="auto"/>
          <w:szCs w:val="24"/>
          <w:lang w:val="en-IN"/>
        </w:rPr>
        <w:t>ffi</w:t>
      </w:r>
      <w:r w:rsidRPr="00D53687">
        <w:rPr>
          <w:rFonts w:eastAsia="Calibri" w:cs="Times New Roman"/>
          <w:bCs/>
          <w:color w:val="auto"/>
          <w:szCs w:val="24"/>
          <w:lang w:val="en-IN"/>
        </w:rPr>
        <w:t>cients of best fit, but the mathematically equivalent matrix least- squares method is actually more e</w:t>
      </w:r>
      <w:r w:rsidR="0059739E" w:rsidRPr="00D53687">
        <w:rPr>
          <w:rFonts w:eastAsia="Calibri" w:cs="Times New Roman"/>
          <w:bCs/>
          <w:color w:val="auto"/>
          <w:szCs w:val="24"/>
          <w:lang w:val="en-IN"/>
        </w:rPr>
        <w:t>ffi</w:t>
      </w:r>
      <w:r w:rsidRPr="00D53687">
        <w:rPr>
          <w:rFonts w:eastAsia="Calibri" w:cs="Times New Roman"/>
          <w:bCs/>
          <w:color w:val="auto"/>
          <w:szCs w:val="24"/>
          <w:lang w:val="en-IN"/>
        </w:rPr>
        <w:t>cient and easier to implement. Occasionally, a nonlinear parameter, such as the square root or log of a quantity, is used. This is done when a researcher is aware of such nonlinear relationships in advance.</w:t>
      </w:r>
    </w:p>
    <w:p w14:paraId="7E4D5D4B" w14:textId="77777777" w:rsidR="00722B6E" w:rsidRPr="00D53687" w:rsidRDefault="00722B6E" w:rsidP="00722B6E">
      <w:pPr>
        <w:tabs>
          <w:tab w:val="left" w:pos="6955"/>
          <w:tab w:val="left" w:pos="7336"/>
        </w:tabs>
        <w:spacing w:after="0" w:line="240" w:lineRule="auto"/>
        <w:contextualSpacing/>
        <w:jc w:val="both"/>
        <w:rPr>
          <w:rFonts w:eastAsia="Calibri" w:cs="Times New Roman"/>
          <w:bCs/>
          <w:color w:val="auto"/>
          <w:szCs w:val="24"/>
          <w:lang w:val="en-IN"/>
        </w:rPr>
      </w:pPr>
    </w:p>
    <w:p w14:paraId="525BA26B" w14:textId="0511288D" w:rsidR="00722B6E" w:rsidRPr="00D53687" w:rsidRDefault="00722B6E" w:rsidP="00722B6E">
      <w:pPr>
        <w:tabs>
          <w:tab w:val="left" w:pos="6955"/>
          <w:tab w:val="left" w:pos="7336"/>
        </w:tabs>
        <w:spacing w:after="0" w:line="240" w:lineRule="auto"/>
        <w:contextualSpacing/>
        <w:jc w:val="both"/>
        <w:rPr>
          <w:rFonts w:eastAsia="Calibri" w:cs="Times New Roman"/>
          <w:b/>
          <w:color w:val="auto"/>
          <w:szCs w:val="24"/>
          <w:lang w:val="en-IN"/>
        </w:rPr>
      </w:pPr>
      <w:r w:rsidRPr="00D53687">
        <w:rPr>
          <w:rFonts w:eastAsia="Calibri" w:cs="Times New Roman"/>
          <w:b/>
          <w:color w:val="auto"/>
          <w:szCs w:val="24"/>
          <w:lang w:val="en-IN"/>
        </w:rPr>
        <w:t>QSAR</w:t>
      </w:r>
    </w:p>
    <w:p w14:paraId="6D879ABC" w14:textId="14C55717" w:rsidR="00722B6E" w:rsidRPr="00D53687" w:rsidRDefault="00722B6E" w:rsidP="00722B6E">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 xml:space="preserve">QSAR is also called traditional QSAR or </w:t>
      </w:r>
      <w:proofErr w:type="spellStart"/>
      <w:r w:rsidRPr="00D53687">
        <w:rPr>
          <w:rFonts w:eastAsia="Calibri" w:cs="Times New Roman"/>
          <w:bCs/>
          <w:color w:val="auto"/>
          <w:szCs w:val="24"/>
          <w:lang w:val="en-IN"/>
        </w:rPr>
        <w:t>Hansch</w:t>
      </w:r>
      <w:proofErr w:type="spellEnd"/>
      <w:r w:rsidRPr="00D53687">
        <w:rPr>
          <w:rFonts w:eastAsia="Calibri" w:cs="Times New Roman"/>
          <w:bCs/>
          <w:color w:val="auto"/>
          <w:szCs w:val="24"/>
          <w:lang w:val="en-IN"/>
        </w:rPr>
        <w:t xml:space="preserve"> QSAR to distinguish it from the 3D QSAR method. This is the application of the technique described above to biological activities, such as environmental toxicology or drug activity. The discussion above is applicable but a number of other caveats apply; which are addressed in this section. The following discussion is oriented toward drug design, although the same points may be applicable to other areas of research as well.</w:t>
      </w:r>
    </w:p>
    <w:p w14:paraId="06480A1F" w14:textId="7AE244CA" w:rsidR="00722B6E" w:rsidRPr="00D53687" w:rsidRDefault="00722B6E" w:rsidP="00722B6E">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In order to parameterize a QSAR equation, a quantified activity for a set of compounds must be known. These are called lead compounds, at least in the pharmaceutical industry. Typically, test results are available for only a small number of compounds. Because of this, it can be difficult to choose a number of descriptors that will give useful results without fitting to anomalies in the test set. Three to five lead compounds per descriptor in the QSAR equation are normally considered an adequate number. If two descriptors are nearly col- linear with one another, then one should be omitted even though it may have a large correlation coefficient.</w:t>
      </w:r>
    </w:p>
    <w:p w14:paraId="14B9096D" w14:textId="77777777" w:rsidR="00722B6E" w:rsidRPr="00D53687" w:rsidRDefault="00722B6E" w:rsidP="00722B6E">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In the case of drug design, it may be desirable to use parabolic functions in place of linear functions. The descriptor for an ideal drug candidate often has an optimum value. Drug activity will decrease when the value is either larger or smaller than optimum. This functional form is described by a parabola, not a linear relationship.</w:t>
      </w:r>
    </w:p>
    <w:p w14:paraId="63F4186F" w14:textId="238CCABE" w:rsidR="00722B6E" w:rsidRPr="00D53687" w:rsidRDefault="00722B6E" w:rsidP="00722B6E">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lastRenderedPageBreak/>
        <w:t xml:space="preserve">The advantage of using QSAR over other </w:t>
      </w:r>
      <w:proofErr w:type="spellStart"/>
      <w:r w:rsidRPr="00D53687">
        <w:rPr>
          <w:rFonts w:eastAsia="Calibri" w:cs="Times New Roman"/>
          <w:bCs/>
          <w:color w:val="auto"/>
          <w:szCs w:val="24"/>
          <w:lang w:val="en-IN"/>
        </w:rPr>
        <w:t>modeling</w:t>
      </w:r>
      <w:proofErr w:type="spellEnd"/>
      <w:r w:rsidRPr="00D53687">
        <w:rPr>
          <w:rFonts w:eastAsia="Calibri" w:cs="Times New Roman"/>
          <w:bCs/>
          <w:color w:val="auto"/>
          <w:szCs w:val="24"/>
          <w:lang w:val="en-IN"/>
        </w:rPr>
        <w:t xml:space="preserve"> techniques is that it takes into account the full complexity of the biological system without re- quiring any information about the binding site. The disadvantage is that the method will not distinguish between the contribution of binding and trans- port properties in determining drug activity. QSAR is very useful for deter- mining general criteria for activity, but it does not readily yield detailed structural predictions.</w:t>
      </w:r>
    </w:p>
    <w:p w14:paraId="6B4AB0F7" w14:textId="2B73DAAF" w:rsidR="00F24DC2" w:rsidRPr="00D53687" w:rsidRDefault="00F24DC2" w:rsidP="00722B6E">
      <w:pPr>
        <w:tabs>
          <w:tab w:val="left" w:pos="6955"/>
          <w:tab w:val="left" w:pos="7336"/>
        </w:tabs>
        <w:spacing w:after="0" w:line="240" w:lineRule="auto"/>
        <w:contextualSpacing/>
        <w:jc w:val="both"/>
        <w:rPr>
          <w:rFonts w:eastAsia="Calibri" w:cs="Times New Roman"/>
          <w:bCs/>
          <w:color w:val="auto"/>
          <w:szCs w:val="24"/>
          <w:lang w:val="en-IN"/>
        </w:rPr>
      </w:pPr>
    </w:p>
    <w:p w14:paraId="1699353B" w14:textId="10247638" w:rsidR="00F24DC2" w:rsidRPr="00D53687" w:rsidRDefault="00F24DC2" w:rsidP="00722B6E">
      <w:pPr>
        <w:tabs>
          <w:tab w:val="left" w:pos="6955"/>
          <w:tab w:val="left" w:pos="7336"/>
        </w:tabs>
        <w:spacing w:after="0" w:line="240" w:lineRule="auto"/>
        <w:contextualSpacing/>
        <w:jc w:val="both"/>
        <w:rPr>
          <w:rFonts w:eastAsia="Calibri" w:cs="Times New Roman"/>
          <w:b/>
          <w:color w:val="auto"/>
          <w:sz w:val="28"/>
          <w:szCs w:val="28"/>
          <w:lang w:val="en-IN"/>
        </w:rPr>
      </w:pPr>
      <w:r w:rsidRPr="00D53687">
        <w:rPr>
          <w:rFonts w:eastAsia="Calibri" w:cs="Times New Roman"/>
          <w:b/>
          <w:color w:val="auto"/>
          <w:sz w:val="28"/>
          <w:szCs w:val="28"/>
          <w:lang w:val="en-IN"/>
        </w:rPr>
        <w:t>Predicting Molecular Geometry</w:t>
      </w:r>
    </w:p>
    <w:p w14:paraId="1A86FEA1" w14:textId="28D50FA4" w:rsidR="00F24DC2" w:rsidRPr="00D53687" w:rsidRDefault="00F24DC2" w:rsidP="00F24DC2">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 xml:space="preserve">Computing the geometry of a molecule is one of the most basic functions of a computational chemistry program. However, it is not trivial process. The user of the program will be able to get their work done more quickly if they have some understanding of the various algorithms within the software. The user must first describe the geometry of the molecule. Then the program computes the energies and gradients of the energy to find the molecular geometry corresponding to the lowest energy. </w:t>
      </w:r>
    </w:p>
    <w:p w14:paraId="10C5D568" w14:textId="77777777" w:rsidR="005417E2" w:rsidRPr="00D53687" w:rsidRDefault="005417E2" w:rsidP="00F24DC2">
      <w:pPr>
        <w:tabs>
          <w:tab w:val="left" w:pos="6955"/>
          <w:tab w:val="left" w:pos="7336"/>
        </w:tabs>
        <w:spacing w:after="0" w:line="240" w:lineRule="auto"/>
        <w:contextualSpacing/>
        <w:jc w:val="both"/>
        <w:rPr>
          <w:rFonts w:eastAsia="Calibri" w:cs="Times New Roman"/>
          <w:bCs/>
          <w:color w:val="auto"/>
          <w:szCs w:val="24"/>
          <w:lang w:val="en-IN"/>
        </w:rPr>
      </w:pPr>
    </w:p>
    <w:p w14:paraId="47E3183E" w14:textId="252CA494" w:rsidR="00F24DC2" w:rsidRPr="00D53687" w:rsidRDefault="00F24DC2" w:rsidP="00F24DC2">
      <w:pPr>
        <w:tabs>
          <w:tab w:val="left" w:pos="6955"/>
          <w:tab w:val="left" w:pos="7336"/>
        </w:tabs>
        <w:spacing w:after="0" w:line="240" w:lineRule="auto"/>
        <w:contextualSpacing/>
        <w:jc w:val="both"/>
        <w:rPr>
          <w:rFonts w:eastAsia="Calibri" w:cs="Times New Roman"/>
          <w:b/>
          <w:color w:val="auto"/>
          <w:szCs w:val="24"/>
          <w:lang w:val="en-IN"/>
        </w:rPr>
      </w:pPr>
      <w:r w:rsidRPr="00D53687">
        <w:rPr>
          <w:rFonts w:eastAsia="Calibri" w:cs="Times New Roman"/>
          <w:b/>
          <w:color w:val="auto"/>
          <w:szCs w:val="24"/>
          <w:lang w:val="en-IN"/>
        </w:rPr>
        <w:t>S</w:t>
      </w:r>
      <w:r w:rsidR="00E04A4C" w:rsidRPr="00D53687">
        <w:rPr>
          <w:rFonts w:eastAsia="Calibri" w:cs="Times New Roman"/>
          <w:b/>
          <w:color w:val="auto"/>
          <w:szCs w:val="24"/>
          <w:lang w:val="en-IN"/>
        </w:rPr>
        <w:t xml:space="preserve">pecifying Molecular Geometry </w:t>
      </w:r>
    </w:p>
    <w:p w14:paraId="3B44C753" w14:textId="015736B6" w:rsidR="00F24DC2" w:rsidRPr="00D53687" w:rsidRDefault="00F24DC2" w:rsidP="00F24DC2">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 xml:space="preserve">One way of defining the geometry of a molecule is by using a list of bond distances, angles, and conformational angles, called a Z-matrix. A Z-matrix is a convenient way to specify the geometry of a molecule by hand. This is because it corresponds to the way that most chemists think about molecular structure: in terms of bonds, angles, and so on </w:t>
      </w:r>
      <w:r w:rsidR="00E04A4C" w:rsidRPr="00D53687">
        <w:rPr>
          <w:rFonts w:eastAsia="Calibri" w:cs="Times New Roman"/>
          <w:bCs/>
          <w:color w:val="auto"/>
          <w:szCs w:val="24"/>
          <w:lang w:val="en-IN"/>
        </w:rPr>
        <w:t>(we are not discussing details of c</w:t>
      </w:r>
      <w:r w:rsidRPr="00D53687">
        <w:rPr>
          <w:rFonts w:eastAsia="Calibri" w:cs="Times New Roman"/>
          <w:bCs/>
          <w:color w:val="auto"/>
          <w:szCs w:val="24"/>
          <w:lang w:val="en-IN"/>
        </w:rPr>
        <w:t>onstructing a Z-matrix</w:t>
      </w:r>
      <w:r w:rsidR="00E04A4C" w:rsidRPr="00D53687">
        <w:rPr>
          <w:rFonts w:eastAsia="Calibri" w:cs="Times New Roman"/>
          <w:bCs/>
          <w:color w:val="auto"/>
          <w:szCs w:val="24"/>
          <w:lang w:val="en-IN"/>
        </w:rPr>
        <w:t>).</w:t>
      </w:r>
    </w:p>
    <w:p w14:paraId="5A3A533A" w14:textId="0AC42B1F" w:rsidR="00F24DC2" w:rsidRPr="00D53687" w:rsidRDefault="00F24DC2" w:rsidP="00F24DC2">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Another way to define the geometry of a molecule is as a set of Cartesian coordinates for each atom. Graphic interface programs often generate Cartesian coordinates since this is the most convenient way to write those programs.</w:t>
      </w:r>
      <w:r w:rsidR="00DE5FB9">
        <w:rPr>
          <w:rFonts w:eastAsia="Calibri" w:cs="Times New Roman"/>
          <w:bCs/>
          <w:color w:val="auto"/>
          <w:szCs w:val="24"/>
          <w:lang w:val="en-IN"/>
        </w:rPr>
        <w:t xml:space="preserve"> </w:t>
      </w:r>
      <w:r w:rsidRPr="00D53687">
        <w:rPr>
          <w:rFonts w:eastAsia="Calibri" w:cs="Times New Roman"/>
          <w:bCs/>
          <w:color w:val="auto"/>
          <w:szCs w:val="24"/>
          <w:lang w:val="en-IN"/>
        </w:rPr>
        <w:t xml:space="preserve">It is becoming more common to uses programs that have a graphical builder in which the user can essentially draw the molecule. There are several ways in which such programs work. Some programs allow the molecule to be built as a two-dimensional stick structure and then convert it into a three-dimensional structure. Some programs have the user draw the three-dimensional backbone and then automatically add the hydrogens. This works well for organic molecules. Some programs build up the molecule in three dimensions starting from a list of elements and hybridizations, which can be most convenient for inorganic molecules. Many programs include a library of commonly used functional groups, which is convenient if it has the functional groups needed for a particular project. A number of programs have specialized building modes for certain classes of molecules, such as proteins, nucleotides, or carbohydrates. </w:t>
      </w:r>
    </w:p>
    <w:p w14:paraId="58BD27E2" w14:textId="77777777" w:rsidR="005417E2" w:rsidRPr="00D53687" w:rsidRDefault="005417E2" w:rsidP="00F24DC2">
      <w:pPr>
        <w:tabs>
          <w:tab w:val="left" w:pos="6955"/>
          <w:tab w:val="left" w:pos="7336"/>
        </w:tabs>
        <w:spacing w:after="0" w:line="240" w:lineRule="auto"/>
        <w:contextualSpacing/>
        <w:jc w:val="both"/>
        <w:rPr>
          <w:rFonts w:eastAsia="Calibri" w:cs="Times New Roman"/>
          <w:bCs/>
          <w:color w:val="auto"/>
          <w:szCs w:val="24"/>
          <w:lang w:val="en-IN"/>
        </w:rPr>
      </w:pPr>
    </w:p>
    <w:p w14:paraId="5383867F" w14:textId="3E78D1CA" w:rsidR="00F24DC2" w:rsidRPr="00D53687" w:rsidRDefault="00F24DC2" w:rsidP="00F24DC2">
      <w:pPr>
        <w:tabs>
          <w:tab w:val="left" w:pos="6955"/>
          <w:tab w:val="left" w:pos="7336"/>
        </w:tabs>
        <w:spacing w:after="0" w:line="240" w:lineRule="auto"/>
        <w:contextualSpacing/>
        <w:jc w:val="both"/>
        <w:rPr>
          <w:rFonts w:eastAsia="Calibri" w:cs="Times New Roman"/>
          <w:b/>
          <w:color w:val="auto"/>
          <w:szCs w:val="24"/>
          <w:lang w:val="en-IN"/>
        </w:rPr>
      </w:pPr>
      <w:r w:rsidRPr="00D53687">
        <w:rPr>
          <w:rFonts w:eastAsia="Calibri" w:cs="Times New Roman"/>
          <w:b/>
          <w:color w:val="auto"/>
          <w:szCs w:val="24"/>
          <w:lang w:val="en-IN"/>
        </w:rPr>
        <w:t>C</w:t>
      </w:r>
      <w:r w:rsidR="00156FBD" w:rsidRPr="00D53687">
        <w:rPr>
          <w:rFonts w:eastAsia="Calibri" w:cs="Times New Roman"/>
          <w:b/>
          <w:color w:val="auto"/>
          <w:szCs w:val="24"/>
          <w:lang w:val="en-IN"/>
        </w:rPr>
        <w:t>oordinate space for optimization</w:t>
      </w:r>
    </w:p>
    <w:p w14:paraId="0CA016B9" w14:textId="1DEF08BB" w:rsidR="00F24DC2" w:rsidRPr="00D53687" w:rsidRDefault="00F24DC2" w:rsidP="00F24DC2">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Many computational chemistry programs will do the geometry optimization in Cartesian coordinates. This is often the only way to optimize geometry in molecular mechanics programs and an optional method in orbital-based programs. A Cartesian coordinate optimization may be more e</w:t>
      </w:r>
      <w:r w:rsidR="00E04A4C" w:rsidRPr="00D53687">
        <w:rPr>
          <w:rFonts w:eastAsia="Calibri" w:cs="Times New Roman"/>
          <w:bCs/>
          <w:color w:val="auto"/>
          <w:szCs w:val="24"/>
          <w:lang w:val="en-IN"/>
        </w:rPr>
        <w:t>ffi</w:t>
      </w:r>
      <w:r w:rsidRPr="00D53687">
        <w:rPr>
          <w:rFonts w:eastAsia="Calibri" w:cs="Times New Roman"/>
          <w:bCs/>
          <w:color w:val="auto"/>
          <w:szCs w:val="24"/>
          <w:lang w:val="en-IN"/>
        </w:rPr>
        <w:t>cient than a poorly constructed Z-matrix. Cartesian coordinates are often preferable when simulating more than one molecule since they allow complete freedom of motion between separate molecules.</w:t>
      </w:r>
      <w:r w:rsidR="00E04A4C" w:rsidRPr="00D53687">
        <w:rPr>
          <w:rFonts w:eastAsia="Calibri" w:cs="Times New Roman"/>
          <w:bCs/>
          <w:color w:val="auto"/>
          <w:szCs w:val="24"/>
          <w:lang w:val="en-IN"/>
        </w:rPr>
        <w:t xml:space="preserve"> </w:t>
      </w:r>
      <w:r w:rsidRPr="00D53687">
        <w:rPr>
          <w:rFonts w:eastAsia="Calibri" w:cs="Times New Roman"/>
          <w:bCs/>
          <w:color w:val="auto"/>
          <w:szCs w:val="24"/>
          <w:lang w:val="en-IN"/>
        </w:rPr>
        <w:t>Geometry optimizations that run poorly either take a large number of iterations or fail to find an optimized geometry.</w:t>
      </w:r>
    </w:p>
    <w:p w14:paraId="74947924" w14:textId="77777777" w:rsidR="00F24DC2" w:rsidRPr="00D53687" w:rsidRDefault="00F24DC2" w:rsidP="00F24DC2">
      <w:pPr>
        <w:tabs>
          <w:tab w:val="left" w:pos="6955"/>
          <w:tab w:val="left" w:pos="7336"/>
        </w:tabs>
        <w:spacing w:after="0" w:line="240" w:lineRule="auto"/>
        <w:contextualSpacing/>
        <w:jc w:val="both"/>
        <w:rPr>
          <w:rFonts w:eastAsia="Calibri" w:cs="Times New Roman"/>
          <w:b/>
          <w:color w:val="auto"/>
          <w:sz w:val="28"/>
          <w:szCs w:val="28"/>
          <w:lang w:val="en-IN"/>
        </w:rPr>
      </w:pPr>
    </w:p>
    <w:p w14:paraId="527EA330" w14:textId="77777777" w:rsidR="005417E2" w:rsidRPr="00D53687" w:rsidRDefault="00156FBD" w:rsidP="00F24DC2">
      <w:pPr>
        <w:tabs>
          <w:tab w:val="left" w:pos="6955"/>
          <w:tab w:val="left" w:pos="7336"/>
        </w:tabs>
        <w:spacing w:after="0" w:line="240" w:lineRule="auto"/>
        <w:contextualSpacing/>
        <w:jc w:val="both"/>
        <w:rPr>
          <w:rFonts w:eastAsia="Calibri" w:cs="Times New Roman"/>
          <w:b/>
          <w:color w:val="auto"/>
          <w:szCs w:val="24"/>
          <w:lang w:val="en-IN"/>
        </w:rPr>
      </w:pPr>
      <w:r w:rsidRPr="00D53687">
        <w:rPr>
          <w:rFonts w:eastAsia="Calibri" w:cs="Times New Roman"/>
          <w:b/>
          <w:color w:val="auto"/>
          <w:szCs w:val="24"/>
          <w:lang w:val="en-IN"/>
        </w:rPr>
        <w:t>Optimization algorithms</w:t>
      </w:r>
    </w:p>
    <w:p w14:paraId="0757788D" w14:textId="0FEB573E" w:rsidR="00F24DC2" w:rsidRPr="00D53687" w:rsidRDefault="00F24DC2" w:rsidP="00F24DC2">
      <w:pPr>
        <w:tabs>
          <w:tab w:val="left" w:pos="6955"/>
          <w:tab w:val="left" w:pos="7336"/>
        </w:tabs>
        <w:spacing w:after="0" w:line="240" w:lineRule="auto"/>
        <w:contextualSpacing/>
        <w:jc w:val="both"/>
        <w:rPr>
          <w:rFonts w:eastAsia="Calibri" w:cs="Times New Roman"/>
          <w:b/>
          <w:color w:val="auto"/>
          <w:szCs w:val="24"/>
          <w:lang w:val="en-IN"/>
        </w:rPr>
      </w:pPr>
      <w:r w:rsidRPr="00D53687">
        <w:rPr>
          <w:rFonts w:eastAsia="Calibri" w:cs="Times New Roman"/>
          <w:bCs/>
          <w:color w:val="auto"/>
          <w:szCs w:val="24"/>
          <w:lang w:val="en-IN"/>
        </w:rPr>
        <w:t>There are many different algorithms for finding the set of coordinates corresponding to the minimum energy. These are called optimization algorithms because they can be used equally well for finding the minimum or maximum of a function.</w:t>
      </w:r>
    </w:p>
    <w:p w14:paraId="41B8680E" w14:textId="7164784B" w:rsidR="00F24DC2" w:rsidRPr="00D53687" w:rsidRDefault="00F24DC2" w:rsidP="00F24DC2">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 xml:space="preserve">If only the energy is known, then the simplest algorithm is one called the simplex algorithm. This is just a systematic way of trying larger and smaller variables for the coordinates and keeping the changes that result in a lower energy. Simplex optimizations are used very rarely </w:t>
      </w:r>
      <w:r w:rsidRPr="00D53687">
        <w:rPr>
          <w:rFonts w:eastAsia="Calibri" w:cs="Times New Roman"/>
          <w:bCs/>
          <w:color w:val="auto"/>
          <w:szCs w:val="24"/>
          <w:lang w:val="en-IN"/>
        </w:rPr>
        <w:lastRenderedPageBreak/>
        <w:t xml:space="preserve">because they require the most CPU time of any of the algorithms discussed here. A much better algorithm to be used when only energy is known is the Fletcher–Powell </w:t>
      </w:r>
      <w:proofErr w:type="gramStart"/>
      <w:r w:rsidRPr="00D53687">
        <w:rPr>
          <w:rFonts w:eastAsia="Calibri" w:cs="Times New Roman"/>
          <w:bCs/>
          <w:color w:val="auto"/>
          <w:szCs w:val="24"/>
          <w:lang w:val="en-IN"/>
        </w:rPr>
        <w:t>( FP</w:t>
      </w:r>
      <w:proofErr w:type="gramEnd"/>
      <w:r w:rsidRPr="00D53687">
        <w:rPr>
          <w:rFonts w:eastAsia="Calibri" w:cs="Times New Roman"/>
          <w:bCs/>
          <w:color w:val="auto"/>
          <w:szCs w:val="24"/>
          <w:lang w:val="en-IN"/>
        </w:rPr>
        <w:t>) algorithm. This algorithm builds up an internal list of gradients by keeping track of the energy changes from one step to the next. The Fletcher–Powell algorithm is usually the method of choice when energy gradients cannot be computed.</w:t>
      </w:r>
    </w:p>
    <w:p w14:paraId="5A7CA8B7" w14:textId="305C4A8F" w:rsidR="00F24DC2" w:rsidRPr="00D53687" w:rsidRDefault="00F24DC2" w:rsidP="00F24DC2">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If the energy and the gradients of energy can be computed, there are a number of different algorithms available. Some of the most e</w:t>
      </w:r>
      <w:r w:rsidR="0019504D" w:rsidRPr="00D53687">
        <w:rPr>
          <w:rFonts w:eastAsia="Calibri" w:cs="Times New Roman"/>
          <w:bCs/>
          <w:color w:val="auto"/>
          <w:szCs w:val="24"/>
          <w:lang w:val="en-IN"/>
        </w:rPr>
        <w:t>ffi</w:t>
      </w:r>
      <w:r w:rsidRPr="00D53687">
        <w:rPr>
          <w:rFonts w:eastAsia="Calibri" w:cs="Times New Roman"/>
          <w:bCs/>
          <w:color w:val="auto"/>
          <w:szCs w:val="24"/>
          <w:lang w:val="en-IN"/>
        </w:rPr>
        <w:t>cient algorithms are the quasi-Newton algorithms, which assume a quadratic potential surface. One of the most e</w:t>
      </w:r>
      <w:r w:rsidR="0019504D" w:rsidRPr="00D53687">
        <w:rPr>
          <w:rFonts w:eastAsia="Calibri" w:cs="Times New Roman"/>
          <w:bCs/>
          <w:color w:val="auto"/>
          <w:szCs w:val="24"/>
          <w:lang w:val="en-IN"/>
        </w:rPr>
        <w:t>ffi</w:t>
      </w:r>
      <w:r w:rsidRPr="00D53687">
        <w:rPr>
          <w:rFonts w:eastAsia="Calibri" w:cs="Times New Roman"/>
          <w:bCs/>
          <w:color w:val="auto"/>
          <w:szCs w:val="24"/>
          <w:lang w:val="en-IN"/>
        </w:rPr>
        <w:t xml:space="preserve">cient quasi-Newton algorithms is the Berny algorithm, which internally builds up a second derivative Hessian matrix. Steepest decent and scaled steepest decent algorithms can be used if this is not a reasonable assumption. Another good algorithm is the geometric direct inversion of the iterative subspace (GDIIS) algorithm. Molecular mechanics programs often use the conjugate gradient method, which finds the minimum by following each coordinate in turn, rather than taking small steps in each direction. The </w:t>
      </w:r>
      <w:proofErr w:type="spellStart"/>
      <w:r w:rsidRPr="00D53687">
        <w:rPr>
          <w:rFonts w:eastAsia="Calibri" w:cs="Times New Roman"/>
          <w:bCs/>
          <w:color w:val="auto"/>
          <w:szCs w:val="24"/>
          <w:lang w:val="en-IN"/>
        </w:rPr>
        <w:t>Polak</w:t>
      </w:r>
      <w:proofErr w:type="spellEnd"/>
      <w:r w:rsidRPr="00D53687">
        <w:rPr>
          <w:rFonts w:eastAsia="Calibri" w:cs="Times New Roman"/>
          <w:bCs/>
          <w:color w:val="auto"/>
          <w:szCs w:val="24"/>
          <w:lang w:val="en-IN"/>
        </w:rPr>
        <w:t xml:space="preserve">– </w:t>
      </w:r>
      <w:proofErr w:type="spellStart"/>
      <w:r w:rsidRPr="00D53687">
        <w:rPr>
          <w:rFonts w:eastAsia="Calibri" w:cs="Times New Roman"/>
          <w:bCs/>
          <w:color w:val="auto"/>
          <w:szCs w:val="24"/>
          <w:lang w:val="en-IN"/>
        </w:rPr>
        <w:t>Ribiere</w:t>
      </w:r>
      <w:proofErr w:type="spellEnd"/>
      <w:r w:rsidRPr="00D53687">
        <w:rPr>
          <w:rFonts w:eastAsia="Calibri" w:cs="Times New Roman"/>
          <w:bCs/>
          <w:color w:val="auto"/>
          <w:szCs w:val="24"/>
          <w:lang w:val="en-IN"/>
        </w:rPr>
        <w:t xml:space="preserve"> algorithm is a specific adaptation of the conjugate gradient for molecular mechanics problems. </w:t>
      </w:r>
    </w:p>
    <w:p w14:paraId="3754BA98" w14:textId="53B95441" w:rsidR="00F24DC2" w:rsidRPr="00D53687" w:rsidRDefault="00F24DC2" w:rsidP="00F24DC2">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 xml:space="preserve">Algorithms using both the gradients and second derivatives (Hessian matrix) often require fewer optimization steps but more CPU time due to the time necessary to compute the Hessian matrix. In some cases, the Hessian is computed numerically from differences of gradients. These methods are sometimes used when the other algorithms fail to optimize the geometry. </w:t>
      </w:r>
    </w:p>
    <w:p w14:paraId="07E21623" w14:textId="0777EC00" w:rsidR="00663096" w:rsidRPr="00D53687" w:rsidRDefault="00663096" w:rsidP="00F24DC2">
      <w:pPr>
        <w:tabs>
          <w:tab w:val="left" w:pos="6955"/>
          <w:tab w:val="left" w:pos="7336"/>
        </w:tabs>
        <w:spacing w:after="0" w:line="240" w:lineRule="auto"/>
        <w:contextualSpacing/>
        <w:jc w:val="both"/>
        <w:rPr>
          <w:rFonts w:eastAsia="Calibri" w:cs="Times New Roman"/>
          <w:bCs/>
          <w:color w:val="auto"/>
          <w:szCs w:val="24"/>
          <w:lang w:val="en-IN"/>
        </w:rPr>
      </w:pPr>
    </w:p>
    <w:p w14:paraId="1EA560B8" w14:textId="497C2678" w:rsidR="00663096" w:rsidRPr="00D53687" w:rsidRDefault="00663096" w:rsidP="00F24DC2">
      <w:pPr>
        <w:tabs>
          <w:tab w:val="left" w:pos="6955"/>
          <w:tab w:val="left" w:pos="7336"/>
        </w:tabs>
        <w:spacing w:after="0" w:line="240" w:lineRule="auto"/>
        <w:contextualSpacing/>
        <w:jc w:val="both"/>
        <w:rPr>
          <w:rFonts w:eastAsia="Calibri" w:cs="Times New Roman"/>
          <w:bCs/>
          <w:color w:val="auto"/>
          <w:szCs w:val="24"/>
          <w:lang w:val="en-IN"/>
        </w:rPr>
      </w:pPr>
    </w:p>
    <w:p w14:paraId="3ADCA934" w14:textId="23C0762B" w:rsidR="00663096" w:rsidRPr="00D53687" w:rsidRDefault="00663096" w:rsidP="00F24DC2">
      <w:pPr>
        <w:tabs>
          <w:tab w:val="left" w:pos="6955"/>
          <w:tab w:val="left" w:pos="7336"/>
        </w:tabs>
        <w:spacing w:after="0"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The material</w:t>
      </w:r>
      <w:r w:rsidR="00720CB6" w:rsidRPr="00D53687">
        <w:rPr>
          <w:rFonts w:eastAsia="Calibri" w:cs="Times New Roman"/>
          <w:bCs/>
          <w:color w:val="auto"/>
          <w:szCs w:val="24"/>
          <w:lang w:val="en-IN"/>
        </w:rPr>
        <w:t>s</w:t>
      </w:r>
      <w:r w:rsidRPr="00D53687">
        <w:rPr>
          <w:rFonts w:eastAsia="Calibri" w:cs="Times New Roman"/>
          <w:bCs/>
          <w:color w:val="auto"/>
          <w:szCs w:val="24"/>
          <w:lang w:val="en-IN"/>
        </w:rPr>
        <w:t xml:space="preserve"> in Unit-II </w:t>
      </w:r>
      <w:r w:rsidR="00795431" w:rsidRPr="00D53687">
        <w:rPr>
          <w:rFonts w:eastAsia="Calibri" w:cs="Times New Roman"/>
          <w:bCs/>
          <w:color w:val="auto"/>
          <w:szCs w:val="24"/>
          <w:lang w:val="en-IN"/>
        </w:rPr>
        <w:t>are</w:t>
      </w:r>
      <w:r w:rsidRPr="00D53687">
        <w:rPr>
          <w:rFonts w:eastAsia="Calibri" w:cs="Times New Roman"/>
          <w:bCs/>
          <w:color w:val="auto"/>
          <w:szCs w:val="24"/>
          <w:lang w:val="en-IN"/>
        </w:rPr>
        <w:t xml:space="preserve"> compiled from different </w:t>
      </w:r>
      <w:r w:rsidR="00720CB6" w:rsidRPr="00D53687">
        <w:rPr>
          <w:rFonts w:eastAsia="Calibri" w:cs="Times New Roman"/>
          <w:bCs/>
          <w:color w:val="auto"/>
          <w:szCs w:val="24"/>
          <w:lang w:val="en-IN"/>
        </w:rPr>
        <w:t xml:space="preserve">reference </w:t>
      </w:r>
      <w:r w:rsidRPr="00D53687">
        <w:rPr>
          <w:rFonts w:eastAsia="Calibri" w:cs="Times New Roman"/>
          <w:bCs/>
          <w:color w:val="auto"/>
          <w:szCs w:val="24"/>
          <w:lang w:val="en-IN"/>
        </w:rPr>
        <w:t>sources</w:t>
      </w:r>
      <w:r w:rsidR="00720CB6" w:rsidRPr="00D53687">
        <w:rPr>
          <w:rFonts w:eastAsia="Calibri" w:cs="Times New Roman"/>
          <w:bCs/>
          <w:color w:val="auto"/>
          <w:szCs w:val="24"/>
          <w:lang w:val="en-IN"/>
        </w:rPr>
        <w:t>.</w:t>
      </w:r>
    </w:p>
    <w:p w14:paraId="464182F5" w14:textId="1C368324" w:rsidR="003B56B0" w:rsidRPr="00D53687" w:rsidRDefault="003B56B0" w:rsidP="003B56B0">
      <w:pPr>
        <w:pStyle w:val="ListParagraph"/>
        <w:numPr>
          <w:ilvl w:val="0"/>
          <w:numId w:val="17"/>
        </w:numPr>
        <w:rPr>
          <w:rFonts w:ascii="Times New Roman" w:hAnsi="Times New Roman"/>
          <w:bCs/>
          <w:szCs w:val="24"/>
          <w:lang w:val="en-IN"/>
        </w:rPr>
      </w:pPr>
      <w:bookmarkStart w:id="4" w:name="_Hlk120879799"/>
      <w:r w:rsidRPr="00D53687">
        <w:rPr>
          <w:rFonts w:ascii="Times New Roman" w:hAnsi="Times New Roman"/>
          <w:bCs/>
          <w:szCs w:val="24"/>
          <w:lang w:val="en-IN"/>
        </w:rPr>
        <w:t>COMPUTATIONAL CHEMISTRY, A Practical Guide for Applying Techniques to Real-World Problems</w:t>
      </w:r>
      <w:r w:rsidR="00072188" w:rsidRPr="00D53687">
        <w:rPr>
          <w:rFonts w:ascii="Times New Roman" w:hAnsi="Times New Roman"/>
          <w:bCs/>
          <w:szCs w:val="24"/>
          <w:lang w:val="en-IN"/>
        </w:rPr>
        <w:t xml:space="preserve">, </w:t>
      </w:r>
      <w:proofErr w:type="spellStart"/>
      <w:r w:rsidR="00072188" w:rsidRPr="00D53687">
        <w:rPr>
          <w:rFonts w:ascii="Times New Roman" w:hAnsi="Times New Roman"/>
          <w:bCs/>
          <w:szCs w:val="24"/>
          <w:lang w:val="en-IN"/>
        </w:rPr>
        <w:t>Darid</w:t>
      </w:r>
      <w:proofErr w:type="spellEnd"/>
      <w:r w:rsidR="00072188" w:rsidRPr="00D53687">
        <w:rPr>
          <w:rFonts w:ascii="Times New Roman" w:hAnsi="Times New Roman"/>
          <w:bCs/>
          <w:szCs w:val="24"/>
          <w:lang w:val="en-IN"/>
        </w:rPr>
        <w:t xml:space="preserve"> C. Young</w:t>
      </w:r>
    </w:p>
    <w:p w14:paraId="0C095B73" w14:textId="6EBE3386" w:rsidR="00663096" w:rsidRPr="00D53687" w:rsidRDefault="00A00A6C" w:rsidP="00D646A3">
      <w:pPr>
        <w:pStyle w:val="ListParagraph"/>
        <w:numPr>
          <w:ilvl w:val="0"/>
          <w:numId w:val="17"/>
        </w:numPr>
        <w:tabs>
          <w:tab w:val="left" w:pos="6955"/>
          <w:tab w:val="left" w:pos="7336"/>
        </w:tabs>
        <w:jc w:val="both"/>
        <w:rPr>
          <w:rFonts w:ascii="Times New Roman" w:hAnsi="Times New Roman"/>
          <w:bCs/>
          <w:szCs w:val="24"/>
          <w:lang w:val="en-IN"/>
        </w:rPr>
      </w:pPr>
      <w:r w:rsidRPr="00A00A6C">
        <w:rPr>
          <w:rFonts w:ascii="Times New Roman" w:hAnsi="Times New Roman"/>
          <w:bCs/>
          <w:szCs w:val="24"/>
          <w:lang w:val="en-IN"/>
        </w:rPr>
        <w:t>Essentials of Computational Chemistry</w:t>
      </w:r>
      <w:r>
        <w:rPr>
          <w:rFonts w:ascii="Times New Roman" w:hAnsi="Times New Roman"/>
          <w:bCs/>
          <w:szCs w:val="24"/>
          <w:lang w:val="en-IN"/>
        </w:rPr>
        <w:t xml:space="preserve"> by </w:t>
      </w:r>
      <w:r w:rsidRPr="00A00A6C">
        <w:rPr>
          <w:rFonts w:ascii="Times New Roman" w:hAnsi="Times New Roman"/>
          <w:bCs/>
          <w:szCs w:val="24"/>
          <w:lang w:val="en-IN"/>
        </w:rPr>
        <w:t>Christopher J. Cramer</w:t>
      </w:r>
    </w:p>
    <w:p w14:paraId="12886DB1" w14:textId="4F7E6AB0" w:rsidR="00D646A3" w:rsidRPr="00D53687" w:rsidRDefault="00D646A3" w:rsidP="00D646A3">
      <w:pPr>
        <w:pStyle w:val="ListParagraph"/>
        <w:numPr>
          <w:ilvl w:val="0"/>
          <w:numId w:val="17"/>
        </w:numPr>
        <w:tabs>
          <w:tab w:val="left" w:pos="6955"/>
          <w:tab w:val="left" w:pos="7336"/>
        </w:tabs>
        <w:rPr>
          <w:rFonts w:ascii="Times New Roman" w:hAnsi="Times New Roman"/>
          <w:bCs/>
          <w:szCs w:val="24"/>
          <w:lang w:val="en-IN"/>
        </w:rPr>
      </w:pPr>
      <w:r w:rsidRPr="00D53687">
        <w:rPr>
          <w:rFonts w:ascii="Times New Roman" w:hAnsi="Times New Roman"/>
        </w:rPr>
        <w:t>Molecular Interactions</w:t>
      </w:r>
      <w:r w:rsidRPr="00D53687">
        <w:rPr>
          <w:rFonts w:ascii="Times New Roman" w:hAnsi="Times New Roman"/>
          <w:lang w:val="en-IN"/>
        </w:rPr>
        <w:t xml:space="preserve"> </w:t>
      </w:r>
      <w:r w:rsidRPr="00D53687">
        <w:rPr>
          <w:rFonts w:ascii="Times New Roman" w:hAnsi="Times New Roman"/>
        </w:rPr>
        <w:t>and the Behaviors of Biological Macromolecules, by Loren Dean Williams</w:t>
      </w:r>
      <w:r w:rsidRPr="00D53687">
        <w:rPr>
          <w:rFonts w:ascii="Times New Roman" w:hAnsi="Times New Roman"/>
        </w:rPr>
        <w:br/>
      </w:r>
      <w:hyperlink r:id="rId33" w:history="1">
        <w:r w:rsidRPr="00D53687">
          <w:rPr>
            <w:rStyle w:val="Hyperlink"/>
            <w:rFonts w:ascii="Times New Roman" w:hAnsi="Times New Roman"/>
          </w:rPr>
          <w:t>https://williams.chemistry.gatech.edu/structure/molecular_interactions/mol_int.html</w:t>
        </w:r>
      </w:hyperlink>
    </w:p>
    <w:p w14:paraId="3EBFF4E4" w14:textId="79EF46A8" w:rsidR="00CC03F3" w:rsidRPr="00C21A39" w:rsidRDefault="00C53AF6" w:rsidP="00C21A39">
      <w:pPr>
        <w:pStyle w:val="ListParagraph"/>
        <w:numPr>
          <w:ilvl w:val="0"/>
          <w:numId w:val="17"/>
        </w:numPr>
        <w:tabs>
          <w:tab w:val="left" w:pos="6955"/>
          <w:tab w:val="left" w:pos="7336"/>
        </w:tabs>
        <w:jc w:val="both"/>
        <w:rPr>
          <w:rFonts w:ascii="Times New Roman" w:hAnsi="Times New Roman"/>
          <w:bCs/>
          <w:szCs w:val="24"/>
          <w:lang w:val="en-IN"/>
        </w:rPr>
      </w:pPr>
      <w:r w:rsidRPr="00D53687">
        <w:rPr>
          <w:rFonts w:ascii="Times New Roman" w:hAnsi="Times New Roman"/>
          <w:bCs/>
          <w:szCs w:val="24"/>
          <w:lang w:val="en-IN"/>
        </w:rPr>
        <w:t xml:space="preserve">Chemical graph theory, </w:t>
      </w:r>
      <w:proofErr w:type="spellStart"/>
      <w:r w:rsidRPr="00D53687">
        <w:rPr>
          <w:rFonts w:ascii="Times New Roman" w:hAnsi="Times New Roman"/>
          <w:bCs/>
          <w:szCs w:val="24"/>
          <w:lang w:val="en-IN"/>
        </w:rPr>
        <w:t>Nenad</w:t>
      </w:r>
      <w:proofErr w:type="spellEnd"/>
      <w:r w:rsidRPr="00D53687">
        <w:rPr>
          <w:rFonts w:ascii="Times New Roman" w:hAnsi="Times New Roman"/>
          <w:bCs/>
          <w:szCs w:val="24"/>
          <w:lang w:val="en-IN"/>
        </w:rPr>
        <w:t xml:space="preserve"> </w:t>
      </w:r>
      <w:proofErr w:type="spellStart"/>
      <w:r w:rsidRPr="00D53687">
        <w:rPr>
          <w:rFonts w:ascii="Times New Roman" w:hAnsi="Times New Roman"/>
          <w:bCs/>
          <w:szCs w:val="24"/>
          <w:lang w:val="en-IN"/>
        </w:rPr>
        <w:t>Trinajstic</w:t>
      </w:r>
      <w:proofErr w:type="spellEnd"/>
      <w:r w:rsidRPr="00D53687">
        <w:rPr>
          <w:rFonts w:ascii="Times New Roman" w:hAnsi="Times New Roman"/>
          <w:bCs/>
          <w:szCs w:val="24"/>
          <w:lang w:val="en-IN"/>
        </w:rPr>
        <w:t xml:space="preserve">, Ph.D., Professor of Chemistry, The </w:t>
      </w:r>
      <w:proofErr w:type="spellStart"/>
      <w:r w:rsidRPr="00D53687">
        <w:rPr>
          <w:rFonts w:ascii="Times New Roman" w:hAnsi="Times New Roman"/>
          <w:bCs/>
          <w:szCs w:val="24"/>
          <w:lang w:val="en-IN"/>
        </w:rPr>
        <w:t>Rugjer</w:t>
      </w:r>
      <w:proofErr w:type="spellEnd"/>
      <w:r w:rsidRPr="00D53687">
        <w:rPr>
          <w:rFonts w:ascii="Times New Roman" w:hAnsi="Times New Roman"/>
          <w:bCs/>
          <w:szCs w:val="24"/>
          <w:lang w:val="en-IN"/>
        </w:rPr>
        <w:t xml:space="preserve"> Boskovic Institute Zagreb, The Republic of Croatia</w:t>
      </w:r>
    </w:p>
    <w:p w14:paraId="48C6F570" w14:textId="3E0E71E7" w:rsidR="00B47D88" w:rsidRPr="00D53687" w:rsidRDefault="00B47D88" w:rsidP="008C0EB4">
      <w:pPr>
        <w:pStyle w:val="ListParagraph"/>
        <w:numPr>
          <w:ilvl w:val="0"/>
          <w:numId w:val="17"/>
        </w:numPr>
        <w:tabs>
          <w:tab w:val="left" w:pos="6955"/>
          <w:tab w:val="left" w:pos="7336"/>
        </w:tabs>
        <w:rPr>
          <w:rFonts w:ascii="Times New Roman" w:hAnsi="Times New Roman"/>
          <w:bCs/>
          <w:szCs w:val="24"/>
          <w:lang w:val="en-IN"/>
        </w:rPr>
      </w:pPr>
      <w:r w:rsidRPr="00D53687">
        <w:rPr>
          <w:rFonts w:ascii="Times New Roman" w:hAnsi="Times New Roman"/>
          <w:bCs/>
          <w:szCs w:val="24"/>
          <w:lang w:val="en-IN"/>
        </w:rPr>
        <w:t>Topological Index calculator:</w:t>
      </w:r>
      <w:r w:rsidR="008C0EB4">
        <w:rPr>
          <w:rFonts w:ascii="Times New Roman" w:hAnsi="Times New Roman"/>
          <w:bCs/>
          <w:szCs w:val="24"/>
          <w:lang w:val="en-IN"/>
        </w:rPr>
        <w:t xml:space="preserve"> </w:t>
      </w:r>
      <w:r w:rsidRPr="00D53687">
        <w:rPr>
          <w:rFonts w:ascii="Times New Roman" w:hAnsi="Times New Roman"/>
          <w:bCs/>
          <w:szCs w:val="24"/>
          <w:lang w:val="en-IN"/>
        </w:rPr>
        <w:t>https://www.cs.gordon.edu/courses/organic/topo/manual-v3/manual.html</w:t>
      </w:r>
    </w:p>
    <w:p w14:paraId="04EBA1AB" w14:textId="77777777" w:rsidR="00D646A3" w:rsidRPr="00D53687" w:rsidRDefault="00D646A3" w:rsidP="00D646A3">
      <w:pPr>
        <w:rPr>
          <w:rFonts w:cs="Times New Roman"/>
        </w:rPr>
      </w:pPr>
    </w:p>
    <w:p w14:paraId="6975FDE6" w14:textId="7596C19D" w:rsidR="00936924" w:rsidRPr="00936924" w:rsidRDefault="00936924" w:rsidP="00825A8D">
      <w:pPr>
        <w:tabs>
          <w:tab w:val="left" w:pos="6955"/>
          <w:tab w:val="left" w:pos="7336"/>
        </w:tabs>
        <w:spacing w:line="240" w:lineRule="auto"/>
        <w:contextualSpacing/>
        <w:jc w:val="both"/>
        <w:rPr>
          <w:rFonts w:eastAsia="Calibri" w:cs="Times New Roman"/>
          <w:b/>
          <w:color w:val="auto"/>
          <w:szCs w:val="24"/>
          <w:lang w:val="en-IN"/>
        </w:rPr>
      </w:pPr>
      <w:r w:rsidRPr="00936924">
        <w:rPr>
          <w:rFonts w:eastAsia="Calibri" w:cs="Times New Roman"/>
          <w:b/>
          <w:color w:val="auto"/>
          <w:szCs w:val="24"/>
          <w:lang w:val="en-IN"/>
        </w:rPr>
        <w:t>Syllabus</w:t>
      </w:r>
    </w:p>
    <w:p w14:paraId="34B9C6AB" w14:textId="1A4F261E" w:rsidR="00825A8D" w:rsidRPr="00D53687" w:rsidRDefault="00825A8D" w:rsidP="00825A8D">
      <w:pPr>
        <w:tabs>
          <w:tab w:val="left" w:pos="6955"/>
          <w:tab w:val="left" w:pos="7336"/>
        </w:tabs>
        <w:spacing w:line="240" w:lineRule="auto"/>
        <w:contextualSpacing/>
        <w:jc w:val="both"/>
        <w:rPr>
          <w:rFonts w:eastAsia="Calibri" w:cs="Times New Roman"/>
          <w:bCs/>
          <w:color w:val="auto"/>
          <w:szCs w:val="24"/>
          <w:lang w:val="en-IN"/>
        </w:rPr>
      </w:pPr>
      <w:r w:rsidRPr="00D53687">
        <w:rPr>
          <w:rFonts w:eastAsia="Calibri" w:cs="Times New Roman"/>
          <w:bCs/>
          <w:color w:val="auto"/>
          <w:szCs w:val="24"/>
          <w:lang w:val="en-IN"/>
        </w:rPr>
        <w:t xml:space="preserve">Computational chemistry: Scope, cost and efficiency of computational </w:t>
      </w:r>
      <w:proofErr w:type="spellStart"/>
      <w:r w:rsidRPr="00D53687">
        <w:rPr>
          <w:rFonts w:eastAsia="Calibri" w:cs="Times New Roman"/>
          <w:bCs/>
          <w:color w:val="auto"/>
          <w:szCs w:val="24"/>
          <w:lang w:val="en-IN"/>
        </w:rPr>
        <w:t>modeling</w:t>
      </w:r>
      <w:proofErr w:type="spellEnd"/>
      <w:r w:rsidRPr="00D53687">
        <w:rPr>
          <w:rFonts w:eastAsia="Calibri" w:cs="Times New Roman"/>
          <w:bCs/>
          <w:color w:val="auto"/>
          <w:szCs w:val="24"/>
          <w:lang w:val="en-IN"/>
        </w:rPr>
        <w:t xml:space="preserve">. Stabilizing interactions: Bonded and non-bonded interactions. Molecular topology, topological matrix representation, topological indices, QSAR/QSPC concept for </w:t>
      </w:r>
      <w:proofErr w:type="spellStart"/>
      <w:r w:rsidRPr="00D53687">
        <w:rPr>
          <w:rFonts w:eastAsia="Calibri" w:cs="Times New Roman"/>
          <w:bCs/>
          <w:color w:val="auto"/>
          <w:szCs w:val="24"/>
          <w:lang w:val="en-IN"/>
        </w:rPr>
        <w:t>insilico</w:t>
      </w:r>
      <w:proofErr w:type="spellEnd"/>
      <w:r w:rsidRPr="00D53687">
        <w:rPr>
          <w:rFonts w:eastAsia="Calibri" w:cs="Times New Roman"/>
          <w:bCs/>
          <w:color w:val="auto"/>
          <w:szCs w:val="24"/>
          <w:lang w:val="en-IN"/>
        </w:rPr>
        <w:t xml:space="preserve"> prediction of properties. 3D co-ordinate generation for small molecules, geometry optimization.</w:t>
      </w:r>
    </w:p>
    <w:bookmarkEnd w:id="4"/>
    <w:p w14:paraId="0EF89147" w14:textId="5123D48B" w:rsidR="00663096" w:rsidRPr="00D53687" w:rsidRDefault="00663096" w:rsidP="00F24DC2">
      <w:pPr>
        <w:tabs>
          <w:tab w:val="left" w:pos="6955"/>
          <w:tab w:val="left" w:pos="7336"/>
        </w:tabs>
        <w:spacing w:after="0" w:line="240" w:lineRule="auto"/>
        <w:contextualSpacing/>
        <w:jc w:val="both"/>
        <w:rPr>
          <w:rFonts w:eastAsia="Calibri" w:cs="Times New Roman"/>
          <w:bCs/>
          <w:color w:val="auto"/>
          <w:szCs w:val="24"/>
          <w:lang w:val="en-IN"/>
        </w:rPr>
      </w:pPr>
    </w:p>
    <w:sectPr w:rsidR="00663096" w:rsidRPr="00D53687" w:rsidSect="0037596F">
      <w:headerReference w:type="even" r:id="rId34"/>
      <w:headerReference w:type="default" r:id="rId35"/>
      <w:footerReference w:type="even" r:id="rId36"/>
      <w:footerReference w:type="default" r:id="rId37"/>
      <w:headerReference w:type="first" r:id="rId38"/>
      <w:footerReference w:type="first" r:id="rId3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49293" w14:textId="77777777" w:rsidR="005A5750" w:rsidRDefault="005A5750" w:rsidP="00191D2E">
      <w:pPr>
        <w:spacing w:after="0" w:line="240" w:lineRule="auto"/>
      </w:pPr>
      <w:r>
        <w:separator/>
      </w:r>
    </w:p>
  </w:endnote>
  <w:endnote w:type="continuationSeparator" w:id="0">
    <w:p w14:paraId="0E144B8D" w14:textId="77777777" w:rsidR="005A5750" w:rsidRDefault="005A5750" w:rsidP="00191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49509" w14:textId="77777777" w:rsidR="00191D2E" w:rsidRDefault="00191D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E46BE" w14:textId="77777777" w:rsidR="00191D2E" w:rsidRDefault="00191D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8F325" w14:textId="77777777" w:rsidR="00191D2E" w:rsidRDefault="00191D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1D965" w14:textId="77777777" w:rsidR="005A5750" w:rsidRDefault="005A5750" w:rsidP="00191D2E">
      <w:pPr>
        <w:spacing w:after="0" w:line="240" w:lineRule="auto"/>
      </w:pPr>
      <w:r>
        <w:separator/>
      </w:r>
    </w:p>
  </w:footnote>
  <w:footnote w:type="continuationSeparator" w:id="0">
    <w:p w14:paraId="5AA63914" w14:textId="77777777" w:rsidR="005A5750" w:rsidRDefault="005A5750" w:rsidP="00191D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6FCA3" w14:textId="77777777" w:rsidR="00191D2E" w:rsidRDefault="00191D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8CEBF" w14:textId="77777777" w:rsidR="00191D2E" w:rsidRDefault="00191D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B103B" w14:textId="77777777" w:rsidR="00191D2E" w:rsidRDefault="00191D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75652"/>
    <w:multiLevelType w:val="hybridMultilevel"/>
    <w:tmpl w:val="81947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11663B"/>
    <w:multiLevelType w:val="hybridMultilevel"/>
    <w:tmpl w:val="0068D8F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1458177B"/>
    <w:multiLevelType w:val="hybridMultilevel"/>
    <w:tmpl w:val="1E0276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7972F8"/>
    <w:multiLevelType w:val="hybridMultilevel"/>
    <w:tmpl w:val="A934BFB6"/>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A463AD"/>
    <w:multiLevelType w:val="hybridMultilevel"/>
    <w:tmpl w:val="1BF023D2"/>
    <w:lvl w:ilvl="0" w:tplc="0409000F">
      <w:start w:val="1"/>
      <w:numFmt w:val="decimal"/>
      <w:lvlText w:val="%1."/>
      <w:lvlJc w:val="left"/>
      <w:pPr>
        <w:tabs>
          <w:tab w:val="num" w:pos="720"/>
        </w:tabs>
        <w:ind w:left="720" w:hanging="360"/>
      </w:pPr>
      <w:rPr>
        <w:rFonts w:hint="default"/>
      </w:rPr>
    </w:lvl>
    <w:lvl w:ilvl="1" w:tplc="A07677DC">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18B7CB2"/>
    <w:multiLevelType w:val="hybridMultilevel"/>
    <w:tmpl w:val="F53486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786B39"/>
    <w:multiLevelType w:val="hybridMultilevel"/>
    <w:tmpl w:val="890E7850"/>
    <w:lvl w:ilvl="0" w:tplc="33A4963A">
      <w:start w:val="1"/>
      <w:numFmt w:val="upperLetter"/>
      <w:lvlText w:val="%1."/>
      <w:lvlJc w:val="left"/>
      <w:pPr>
        <w:ind w:left="666" w:hanging="307"/>
        <w:jc w:val="right"/>
      </w:pPr>
      <w:rPr>
        <w:rFonts w:ascii="Times New Roman" w:eastAsia="Times New Roman" w:hAnsi="Times New Roman" w:cs="Times New Roman" w:hint="default"/>
        <w:b/>
        <w:bCs/>
        <w:w w:val="99"/>
        <w:sz w:val="20"/>
        <w:szCs w:val="20"/>
        <w:lang w:val="en-US" w:eastAsia="en-US" w:bidi="ar-SA"/>
      </w:rPr>
    </w:lvl>
    <w:lvl w:ilvl="1" w:tplc="AD20225E">
      <w:start w:val="1"/>
      <w:numFmt w:val="decimal"/>
      <w:lvlText w:val="%2."/>
      <w:lvlJc w:val="left"/>
      <w:pPr>
        <w:ind w:left="626" w:hanging="252"/>
        <w:jc w:val="right"/>
      </w:pPr>
      <w:rPr>
        <w:rFonts w:hint="default"/>
        <w:b/>
        <w:bCs/>
        <w:spacing w:val="-9"/>
        <w:w w:val="100"/>
        <w:lang w:val="en-US" w:eastAsia="en-US" w:bidi="ar-SA"/>
      </w:rPr>
    </w:lvl>
    <w:lvl w:ilvl="2" w:tplc="EFD8BA70">
      <w:numFmt w:val="bullet"/>
      <w:lvlText w:val="•"/>
      <w:lvlJc w:val="left"/>
      <w:pPr>
        <w:ind w:left="1337" w:hanging="252"/>
      </w:pPr>
      <w:rPr>
        <w:rFonts w:hint="default"/>
        <w:lang w:val="en-US" w:eastAsia="en-US" w:bidi="ar-SA"/>
      </w:rPr>
    </w:lvl>
    <w:lvl w:ilvl="3" w:tplc="DD548960">
      <w:numFmt w:val="bullet"/>
      <w:lvlText w:val="•"/>
      <w:lvlJc w:val="left"/>
      <w:pPr>
        <w:ind w:left="2015" w:hanging="252"/>
      </w:pPr>
      <w:rPr>
        <w:rFonts w:hint="default"/>
        <w:lang w:val="en-US" w:eastAsia="en-US" w:bidi="ar-SA"/>
      </w:rPr>
    </w:lvl>
    <w:lvl w:ilvl="4" w:tplc="B8B44A90">
      <w:numFmt w:val="bullet"/>
      <w:lvlText w:val="•"/>
      <w:lvlJc w:val="left"/>
      <w:pPr>
        <w:ind w:left="2693" w:hanging="252"/>
      </w:pPr>
      <w:rPr>
        <w:rFonts w:hint="default"/>
        <w:lang w:val="en-US" w:eastAsia="en-US" w:bidi="ar-SA"/>
      </w:rPr>
    </w:lvl>
    <w:lvl w:ilvl="5" w:tplc="DC02BB56">
      <w:numFmt w:val="bullet"/>
      <w:lvlText w:val="•"/>
      <w:lvlJc w:val="left"/>
      <w:pPr>
        <w:ind w:left="3371" w:hanging="252"/>
      </w:pPr>
      <w:rPr>
        <w:rFonts w:hint="default"/>
        <w:lang w:val="en-US" w:eastAsia="en-US" w:bidi="ar-SA"/>
      </w:rPr>
    </w:lvl>
    <w:lvl w:ilvl="6" w:tplc="7212C0E6">
      <w:numFmt w:val="bullet"/>
      <w:lvlText w:val="•"/>
      <w:lvlJc w:val="left"/>
      <w:pPr>
        <w:ind w:left="4049" w:hanging="252"/>
      </w:pPr>
      <w:rPr>
        <w:rFonts w:hint="default"/>
        <w:lang w:val="en-US" w:eastAsia="en-US" w:bidi="ar-SA"/>
      </w:rPr>
    </w:lvl>
    <w:lvl w:ilvl="7" w:tplc="CC9E562A">
      <w:numFmt w:val="bullet"/>
      <w:lvlText w:val="•"/>
      <w:lvlJc w:val="left"/>
      <w:pPr>
        <w:ind w:left="4727" w:hanging="252"/>
      </w:pPr>
      <w:rPr>
        <w:rFonts w:hint="default"/>
        <w:lang w:val="en-US" w:eastAsia="en-US" w:bidi="ar-SA"/>
      </w:rPr>
    </w:lvl>
    <w:lvl w:ilvl="8" w:tplc="077C9B22">
      <w:numFmt w:val="bullet"/>
      <w:lvlText w:val="•"/>
      <w:lvlJc w:val="left"/>
      <w:pPr>
        <w:ind w:left="5405" w:hanging="252"/>
      </w:pPr>
      <w:rPr>
        <w:rFonts w:hint="default"/>
        <w:lang w:val="en-US" w:eastAsia="en-US" w:bidi="ar-SA"/>
      </w:rPr>
    </w:lvl>
  </w:abstractNum>
  <w:abstractNum w:abstractNumId="7" w15:restartNumberingAfterBreak="0">
    <w:nsid w:val="384748BC"/>
    <w:multiLevelType w:val="hybridMultilevel"/>
    <w:tmpl w:val="47AE2E52"/>
    <w:lvl w:ilvl="0" w:tplc="E95637F0">
      <w:start w:val="1"/>
      <w:numFmt w:val="decimal"/>
      <w:lvlText w:val="CO%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833796"/>
    <w:multiLevelType w:val="hybridMultilevel"/>
    <w:tmpl w:val="48649DBC"/>
    <w:lvl w:ilvl="0" w:tplc="A44451CA">
      <w:start w:val="71"/>
      <w:numFmt w:val="decimal"/>
      <w:lvlText w:val="%1."/>
      <w:lvlJc w:val="left"/>
      <w:pPr>
        <w:ind w:left="507" w:hanging="276"/>
        <w:jc w:val="left"/>
      </w:pPr>
      <w:rPr>
        <w:rFonts w:ascii="Times New Roman" w:eastAsia="Times New Roman" w:hAnsi="Times New Roman" w:cs="Times New Roman" w:hint="default"/>
        <w:b/>
        <w:bCs/>
        <w:spacing w:val="-4"/>
        <w:w w:val="100"/>
        <w:sz w:val="16"/>
        <w:szCs w:val="16"/>
        <w:lang w:val="en-US" w:eastAsia="en-US" w:bidi="ar-SA"/>
      </w:rPr>
    </w:lvl>
    <w:lvl w:ilvl="1" w:tplc="360E1DFA">
      <w:start w:val="1"/>
      <w:numFmt w:val="upperRoman"/>
      <w:lvlText w:val="%2."/>
      <w:lvlJc w:val="left"/>
      <w:pPr>
        <w:ind w:left="902" w:hanging="251"/>
        <w:jc w:val="right"/>
      </w:pPr>
      <w:rPr>
        <w:rFonts w:ascii="Times New Roman" w:eastAsia="Times New Roman" w:hAnsi="Times New Roman" w:cs="Times New Roman" w:hint="default"/>
        <w:b/>
        <w:bCs/>
        <w:spacing w:val="-3"/>
        <w:w w:val="99"/>
        <w:sz w:val="24"/>
        <w:szCs w:val="24"/>
        <w:lang w:val="en-US" w:eastAsia="en-US" w:bidi="ar-SA"/>
      </w:rPr>
    </w:lvl>
    <w:lvl w:ilvl="2" w:tplc="6E22A4EC">
      <w:numFmt w:val="bullet"/>
      <w:lvlText w:val="•"/>
      <w:lvlJc w:val="left"/>
      <w:pPr>
        <w:ind w:left="3880" w:hanging="251"/>
      </w:pPr>
      <w:rPr>
        <w:rFonts w:hint="default"/>
        <w:lang w:val="en-US" w:eastAsia="en-US" w:bidi="ar-SA"/>
      </w:rPr>
    </w:lvl>
    <w:lvl w:ilvl="3" w:tplc="8A22D50E">
      <w:numFmt w:val="bullet"/>
      <w:lvlText w:val="•"/>
      <w:lvlJc w:val="left"/>
      <w:pPr>
        <w:ind w:left="3967" w:hanging="251"/>
      </w:pPr>
      <w:rPr>
        <w:rFonts w:hint="default"/>
        <w:lang w:val="en-US" w:eastAsia="en-US" w:bidi="ar-SA"/>
      </w:rPr>
    </w:lvl>
    <w:lvl w:ilvl="4" w:tplc="FD0677CA">
      <w:numFmt w:val="bullet"/>
      <w:lvlText w:val="•"/>
      <w:lvlJc w:val="left"/>
      <w:pPr>
        <w:ind w:left="4054" w:hanging="251"/>
      </w:pPr>
      <w:rPr>
        <w:rFonts w:hint="default"/>
        <w:lang w:val="en-US" w:eastAsia="en-US" w:bidi="ar-SA"/>
      </w:rPr>
    </w:lvl>
    <w:lvl w:ilvl="5" w:tplc="EFDC6D1E">
      <w:numFmt w:val="bullet"/>
      <w:lvlText w:val="•"/>
      <w:lvlJc w:val="left"/>
      <w:pPr>
        <w:ind w:left="4141" w:hanging="251"/>
      </w:pPr>
      <w:rPr>
        <w:rFonts w:hint="default"/>
        <w:lang w:val="en-US" w:eastAsia="en-US" w:bidi="ar-SA"/>
      </w:rPr>
    </w:lvl>
    <w:lvl w:ilvl="6" w:tplc="98882AD8">
      <w:numFmt w:val="bullet"/>
      <w:lvlText w:val="•"/>
      <w:lvlJc w:val="left"/>
      <w:pPr>
        <w:ind w:left="4228" w:hanging="251"/>
      </w:pPr>
      <w:rPr>
        <w:rFonts w:hint="default"/>
        <w:lang w:val="en-US" w:eastAsia="en-US" w:bidi="ar-SA"/>
      </w:rPr>
    </w:lvl>
    <w:lvl w:ilvl="7" w:tplc="01C08B1E">
      <w:numFmt w:val="bullet"/>
      <w:lvlText w:val="•"/>
      <w:lvlJc w:val="left"/>
      <w:pPr>
        <w:ind w:left="4315" w:hanging="251"/>
      </w:pPr>
      <w:rPr>
        <w:rFonts w:hint="default"/>
        <w:lang w:val="en-US" w:eastAsia="en-US" w:bidi="ar-SA"/>
      </w:rPr>
    </w:lvl>
    <w:lvl w:ilvl="8" w:tplc="6652CB68">
      <w:numFmt w:val="bullet"/>
      <w:lvlText w:val="•"/>
      <w:lvlJc w:val="left"/>
      <w:pPr>
        <w:ind w:left="4402" w:hanging="251"/>
      </w:pPr>
      <w:rPr>
        <w:rFonts w:hint="default"/>
        <w:lang w:val="en-US" w:eastAsia="en-US" w:bidi="ar-SA"/>
      </w:rPr>
    </w:lvl>
  </w:abstractNum>
  <w:abstractNum w:abstractNumId="9" w15:restartNumberingAfterBreak="0">
    <w:nsid w:val="52584490"/>
    <w:multiLevelType w:val="hybridMultilevel"/>
    <w:tmpl w:val="FE06CE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F95E93"/>
    <w:multiLevelType w:val="hybridMultilevel"/>
    <w:tmpl w:val="F70AF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B65328"/>
    <w:multiLevelType w:val="hybridMultilevel"/>
    <w:tmpl w:val="B344C0C4"/>
    <w:lvl w:ilvl="0" w:tplc="B07C0EF4">
      <w:start w:val="1"/>
      <w:numFmt w:val="decimal"/>
      <w:lvlText w:val="%1."/>
      <w:lvlJc w:val="left"/>
      <w:pPr>
        <w:ind w:left="474" w:hanging="253"/>
        <w:jc w:val="right"/>
      </w:pPr>
      <w:rPr>
        <w:rFonts w:hint="default"/>
        <w:spacing w:val="-5"/>
        <w:w w:val="100"/>
        <w:lang w:val="en-US" w:eastAsia="en-US" w:bidi="ar-SA"/>
      </w:rPr>
    </w:lvl>
    <w:lvl w:ilvl="1" w:tplc="0D8E5474">
      <w:numFmt w:val="bullet"/>
      <w:lvlText w:val="•"/>
      <w:lvlJc w:val="left"/>
      <w:pPr>
        <w:ind w:left="1110" w:hanging="253"/>
      </w:pPr>
      <w:rPr>
        <w:rFonts w:hint="default"/>
        <w:lang w:val="en-US" w:eastAsia="en-US" w:bidi="ar-SA"/>
      </w:rPr>
    </w:lvl>
    <w:lvl w:ilvl="2" w:tplc="4FFCE89C">
      <w:numFmt w:val="bullet"/>
      <w:lvlText w:val="•"/>
      <w:lvlJc w:val="left"/>
      <w:pPr>
        <w:ind w:left="1740" w:hanging="253"/>
      </w:pPr>
      <w:rPr>
        <w:rFonts w:hint="default"/>
        <w:lang w:val="en-US" w:eastAsia="en-US" w:bidi="ar-SA"/>
      </w:rPr>
    </w:lvl>
    <w:lvl w:ilvl="3" w:tplc="519C5B44">
      <w:numFmt w:val="bullet"/>
      <w:lvlText w:val="•"/>
      <w:lvlJc w:val="left"/>
      <w:pPr>
        <w:ind w:left="2370" w:hanging="253"/>
      </w:pPr>
      <w:rPr>
        <w:rFonts w:hint="default"/>
        <w:lang w:val="en-US" w:eastAsia="en-US" w:bidi="ar-SA"/>
      </w:rPr>
    </w:lvl>
    <w:lvl w:ilvl="4" w:tplc="9B603C10">
      <w:numFmt w:val="bullet"/>
      <w:lvlText w:val="•"/>
      <w:lvlJc w:val="left"/>
      <w:pPr>
        <w:ind w:left="3000" w:hanging="253"/>
      </w:pPr>
      <w:rPr>
        <w:rFonts w:hint="default"/>
        <w:lang w:val="en-US" w:eastAsia="en-US" w:bidi="ar-SA"/>
      </w:rPr>
    </w:lvl>
    <w:lvl w:ilvl="5" w:tplc="A41E8BD0">
      <w:numFmt w:val="bullet"/>
      <w:lvlText w:val="•"/>
      <w:lvlJc w:val="left"/>
      <w:pPr>
        <w:ind w:left="3630" w:hanging="253"/>
      </w:pPr>
      <w:rPr>
        <w:rFonts w:hint="default"/>
        <w:lang w:val="en-US" w:eastAsia="en-US" w:bidi="ar-SA"/>
      </w:rPr>
    </w:lvl>
    <w:lvl w:ilvl="6" w:tplc="178252B0">
      <w:numFmt w:val="bullet"/>
      <w:lvlText w:val="•"/>
      <w:lvlJc w:val="left"/>
      <w:pPr>
        <w:ind w:left="4260" w:hanging="253"/>
      </w:pPr>
      <w:rPr>
        <w:rFonts w:hint="default"/>
        <w:lang w:val="en-US" w:eastAsia="en-US" w:bidi="ar-SA"/>
      </w:rPr>
    </w:lvl>
    <w:lvl w:ilvl="7" w:tplc="801AC7DC">
      <w:numFmt w:val="bullet"/>
      <w:lvlText w:val="•"/>
      <w:lvlJc w:val="left"/>
      <w:pPr>
        <w:ind w:left="4890" w:hanging="253"/>
      </w:pPr>
      <w:rPr>
        <w:rFonts w:hint="default"/>
        <w:lang w:val="en-US" w:eastAsia="en-US" w:bidi="ar-SA"/>
      </w:rPr>
    </w:lvl>
    <w:lvl w:ilvl="8" w:tplc="FFBEC42E">
      <w:numFmt w:val="bullet"/>
      <w:lvlText w:val="•"/>
      <w:lvlJc w:val="left"/>
      <w:pPr>
        <w:ind w:left="5520" w:hanging="253"/>
      </w:pPr>
      <w:rPr>
        <w:rFonts w:hint="default"/>
        <w:lang w:val="en-US" w:eastAsia="en-US" w:bidi="ar-SA"/>
      </w:rPr>
    </w:lvl>
  </w:abstractNum>
  <w:abstractNum w:abstractNumId="12" w15:restartNumberingAfterBreak="0">
    <w:nsid w:val="5B51775D"/>
    <w:multiLevelType w:val="hybridMultilevel"/>
    <w:tmpl w:val="F9248746"/>
    <w:lvl w:ilvl="0" w:tplc="17B4B37E">
      <w:start w:val="79"/>
      <w:numFmt w:val="decimal"/>
      <w:lvlText w:val="%1."/>
      <w:lvlJc w:val="left"/>
      <w:pPr>
        <w:ind w:left="738" w:hanging="274"/>
        <w:jc w:val="left"/>
      </w:pPr>
      <w:rPr>
        <w:rFonts w:hint="default"/>
        <w:w w:val="100"/>
        <w:lang w:val="en-US" w:eastAsia="en-US" w:bidi="ar-SA"/>
      </w:rPr>
    </w:lvl>
    <w:lvl w:ilvl="1" w:tplc="9FC0FD64">
      <w:start w:val="1"/>
      <w:numFmt w:val="upperRoman"/>
      <w:lvlText w:val="%2."/>
      <w:lvlJc w:val="left"/>
      <w:pPr>
        <w:ind w:left="1901" w:hanging="256"/>
        <w:jc w:val="left"/>
      </w:pPr>
      <w:rPr>
        <w:rFonts w:ascii="Times New Roman" w:eastAsia="Times New Roman" w:hAnsi="Times New Roman" w:cs="Times New Roman" w:hint="default"/>
        <w:b/>
        <w:bCs/>
        <w:w w:val="99"/>
        <w:sz w:val="24"/>
        <w:szCs w:val="24"/>
        <w:lang w:val="en-US" w:eastAsia="en-US" w:bidi="ar-SA"/>
      </w:rPr>
    </w:lvl>
    <w:lvl w:ilvl="2" w:tplc="89AE7AE0">
      <w:numFmt w:val="bullet"/>
      <w:lvlText w:val="•"/>
      <w:lvlJc w:val="left"/>
      <w:pPr>
        <w:ind w:left="2446" w:hanging="256"/>
      </w:pPr>
      <w:rPr>
        <w:rFonts w:hint="default"/>
        <w:lang w:val="en-US" w:eastAsia="en-US" w:bidi="ar-SA"/>
      </w:rPr>
    </w:lvl>
    <w:lvl w:ilvl="3" w:tplc="60703212">
      <w:numFmt w:val="bullet"/>
      <w:lvlText w:val="•"/>
      <w:lvlJc w:val="left"/>
      <w:pPr>
        <w:ind w:left="2993" w:hanging="256"/>
      </w:pPr>
      <w:rPr>
        <w:rFonts w:hint="default"/>
        <w:lang w:val="en-US" w:eastAsia="en-US" w:bidi="ar-SA"/>
      </w:rPr>
    </w:lvl>
    <w:lvl w:ilvl="4" w:tplc="446C49E4">
      <w:numFmt w:val="bullet"/>
      <w:lvlText w:val="•"/>
      <w:lvlJc w:val="left"/>
      <w:pPr>
        <w:ind w:left="3540" w:hanging="256"/>
      </w:pPr>
      <w:rPr>
        <w:rFonts w:hint="default"/>
        <w:lang w:val="en-US" w:eastAsia="en-US" w:bidi="ar-SA"/>
      </w:rPr>
    </w:lvl>
    <w:lvl w:ilvl="5" w:tplc="010A5B02">
      <w:numFmt w:val="bullet"/>
      <w:lvlText w:val="•"/>
      <w:lvlJc w:val="left"/>
      <w:pPr>
        <w:ind w:left="4086" w:hanging="256"/>
      </w:pPr>
      <w:rPr>
        <w:rFonts w:hint="default"/>
        <w:lang w:val="en-US" w:eastAsia="en-US" w:bidi="ar-SA"/>
      </w:rPr>
    </w:lvl>
    <w:lvl w:ilvl="6" w:tplc="B1245964">
      <w:numFmt w:val="bullet"/>
      <w:lvlText w:val="•"/>
      <w:lvlJc w:val="left"/>
      <w:pPr>
        <w:ind w:left="4633" w:hanging="256"/>
      </w:pPr>
      <w:rPr>
        <w:rFonts w:hint="default"/>
        <w:lang w:val="en-US" w:eastAsia="en-US" w:bidi="ar-SA"/>
      </w:rPr>
    </w:lvl>
    <w:lvl w:ilvl="7" w:tplc="BCE29F7A">
      <w:numFmt w:val="bullet"/>
      <w:lvlText w:val="•"/>
      <w:lvlJc w:val="left"/>
      <w:pPr>
        <w:ind w:left="5180" w:hanging="256"/>
      </w:pPr>
      <w:rPr>
        <w:rFonts w:hint="default"/>
        <w:lang w:val="en-US" w:eastAsia="en-US" w:bidi="ar-SA"/>
      </w:rPr>
    </w:lvl>
    <w:lvl w:ilvl="8" w:tplc="B8AC1558">
      <w:numFmt w:val="bullet"/>
      <w:lvlText w:val="•"/>
      <w:lvlJc w:val="left"/>
      <w:pPr>
        <w:ind w:left="5726" w:hanging="256"/>
      </w:pPr>
      <w:rPr>
        <w:rFonts w:hint="default"/>
        <w:lang w:val="en-US" w:eastAsia="en-US" w:bidi="ar-SA"/>
      </w:rPr>
    </w:lvl>
  </w:abstractNum>
  <w:abstractNum w:abstractNumId="13" w15:restartNumberingAfterBreak="0">
    <w:nsid w:val="5C7C5CF6"/>
    <w:multiLevelType w:val="hybridMultilevel"/>
    <w:tmpl w:val="2F2AD07A"/>
    <w:lvl w:ilvl="0" w:tplc="04090001">
      <w:start w:val="1"/>
      <w:numFmt w:val="bullet"/>
      <w:lvlText w:val=""/>
      <w:lvlJc w:val="left"/>
      <w:pPr>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63904724"/>
    <w:multiLevelType w:val="hybridMultilevel"/>
    <w:tmpl w:val="C8389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9E0142"/>
    <w:multiLevelType w:val="hybridMultilevel"/>
    <w:tmpl w:val="0068D8F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67D53386"/>
    <w:multiLevelType w:val="hybridMultilevel"/>
    <w:tmpl w:val="B6D6E6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0B117CC"/>
    <w:multiLevelType w:val="hybridMultilevel"/>
    <w:tmpl w:val="4C023F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0C346C6"/>
    <w:multiLevelType w:val="hybridMultilevel"/>
    <w:tmpl w:val="F588E328"/>
    <w:lvl w:ilvl="0" w:tplc="E320F3DC">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51116008">
    <w:abstractNumId w:val="15"/>
  </w:num>
  <w:num w:numId="2" w16cid:durableId="1802385875">
    <w:abstractNumId w:val="14"/>
  </w:num>
  <w:num w:numId="3" w16cid:durableId="1753237492">
    <w:abstractNumId w:val="7"/>
  </w:num>
  <w:num w:numId="4" w16cid:durableId="118420096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65039101">
    <w:abstractNumId w:val="3"/>
  </w:num>
  <w:num w:numId="6" w16cid:durableId="1468235458">
    <w:abstractNumId w:val="4"/>
  </w:num>
  <w:num w:numId="7" w16cid:durableId="677073950">
    <w:abstractNumId w:val="18"/>
  </w:num>
  <w:num w:numId="8" w16cid:durableId="1902474437">
    <w:abstractNumId w:val="5"/>
  </w:num>
  <w:num w:numId="9" w16cid:durableId="1527252094">
    <w:abstractNumId w:val="1"/>
  </w:num>
  <w:num w:numId="10" w16cid:durableId="720831598">
    <w:abstractNumId w:val="0"/>
  </w:num>
  <w:num w:numId="11" w16cid:durableId="1389062753">
    <w:abstractNumId w:val="10"/>
  </w:num>
  <w:num w:numId="12" w16cid:durableId="1037923712">
    <w:abstractNumId w:val="2"/>
  </w:num>
  <w:num w:numId="13" w16cid:durableId="70276350">
    <w:abstractNumId w:val="16"/>
  </w:num>
  <w:num w:numId="14" w16cid:durableId="776949027">
    <w:abstractNumId w:val="9"/>
  </w:num>
  <w:num w:numId="15" w16cid:durableId="1738285393">
    <w:abstractNumId w:val="12"/>
  </w:num>
  <w:num w:numId="16" w16cid:durableId="1320108767">
    <w:abstractNumId w:val="8"/>
  </w:num>
  <w:num w:numId="17" w16cid:durableId="1070036925">
    <w:abstractNumId w:val="17"/>
  </w:num>
  <w:num w:numId="18" w16cid:durableId="2123112346">
    <w:abstractNumId w:val="6"/>
  </w:num>
  <w:num w:numId="19" w16cid:durableId="887397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08E"/>
    <w:rsid w:val="00000497"/>
    <w:rsid w:val="00001119"/>
    <w:rsid w:val="000018A4"/>
    <w:rsid w:val="000066BE"/>
    <w:rsid w:val="00011BA5"/>
    <w:rsid w:val="00012244"/>
    <w:rsid w:val="00012F3C"/>
    <w:rsid w:val="00013CE4"/>
    <w:rsid w:val="00013D6C"/>
    <w:rsid w:val="00013ED3"/>
    <w:rsid w:val="00021028"/>
    <w:rsid w:val="00023DA1"/>
    <w:rsid w:val="00023DA7"/>
    <w:rsid w:val="00025330"/>
    <w:rsid w:val="000261B5"/>
    <w:rsid w:val="0003207C"/>
    <w:rsid w:val="00033DA9"/>
    <w:rsid w:val="00034694"/>
    <w:rsid w:val="00035A36"/>
    <w:rsid w:val="00036BB7"/>
    <w:rsid w:val="00037798"/>
    <w:rsid w:val="00037E7E"/>
    <w:rsid w:val="00044C63"/>
    <w:rsid w:val="00055379"/>
    <w:rsid w:val="0005543A"/>
    <w:rsid w:val="00072188"/>
    <w:rsid w:val="00074057"/>
    <w:rsid w:val="00075BE6"/>
    <w:rsid w:val="00085601"/>
    <w:rsid w:val="00085EA1"/>
    <w:rsid w:val="000921A2"/>
    <w:rsid w:val="000A1B3A"/>
    <w:rsid w:val="000A7646"/>
    <w:rsid w:val="000B402B"/>
    <w:rsid w:val="000B7B69"/>
    <w:rsid w:val="000F1A0C"/>
    <w:rsid w:val="001026C2"/>
    <w:rsid w:val="00102875"/>
    <w:rsid w:val="00107FB2"/>
    <w:rsid w:val="001117BF"/>
    <w:rsid w:val="001149D9"/>
    <w:rsid w:val="00116A07"/>
    <w:rsid w:val="00123887"/>
    <w:rsid w:val="00131EB5"/>
    <w:rsid w:val="00143544"/>
    <w:rsid w:val="00144D27"/>
    <w:rsid w:val="00147577"/>
    <w:rsid w:val="00147D45"/>
    <w:rsid w:val="001517F3"/>
    <w:rsid w:val="00155B3A"/>
    <w:rsid w:val="00156FBD"/>
    <w:rsid w:val="0017198D"/>
    <w:rsid w:val="001732AB"/>
    <w:rsid w:val="00180B19"/>
    <w:rsid w:val="001818F9"/>
    <w:rsid w:val="00183755"/>
    <w:rsid w:val="00185B0B"/>
    <w:rsid w:val="001875BF"/>
    <w:rsid w:val="0018786C"/>
    <w:rsid w:val="00190CF7"/>
    <w:rsid w:val="00191D2E"/>
    <w:rsid w:val="00192106"/>
    <w:rsid w:val="00194ED3"/>
    <w:rsid w:val="0019504D"/>
    <w:rsid w:val="001978C7"/>
    <w:rsid w:val="001A0873"/>
    <w:rsid w:val="001A1A19"/>
    <w:rsid w:val="001A3342"/>
    <w:rsid w:val="001A7CB1"/>
    <w:rsid w:val="001B3EED"/>
    <w:rsid w:val="001C09D9"/>
    <w:rsid w:val="001D0AEB"/>
    <w:rsid w:val="001D7BD6"/>
    <w:rsid w:val="001E2E94"/>
    <w:rsid w:val="001E6E94"/>
    <w:rsid w:val="001F1E44"/>
    <w:rsid w:val="001F4892"/>
    <w:rsid w:val="001F5B51"/>
    <w:rsid w:val="001F7976"/>
    <w:rsid w:val="002027BD"/>
    <w:rsid w:val="00220C18"/>
    <w:rsid w:val="00232F22"/>
    <w:rsid w:val="00236809"/>
    <w:rsid w:val="00237F37"/>
    <w:rsid w:val="00240BDE"/>
    <w:rsid w:val="002458D8"/>
    <w:rsid w:val="00245DB0"/>
    <w:rsid w:val="00250321"/>
    <w:rsid w:val="002503E7"/>
    <w:rsid w:val="002570C3"/>
    <w:rsid w:val="00261548"/>
    <w:rsid w:val="00266CB5"/>
    <w:rsid w:val="0026797F"/>
    <w:rsid w:val="00274184"/>
    <w:rsid w:val="00274785"/>
    <w:rsid w:val="002756F9"/>
    <w:rsid w:val="002761BE"/>
    <w:rsid w:val="00276817"/>
    <w:rsid w:val="00282B14"/>
    <w:rsid w:val="0028584F"/>
    <w:rsid w:val="00296133"/>
    <w:rsid w:val="002961D7"/>
    <w:rsid w:val="00297940"/>
    <w:rsid w:val="002A71E2"/>
    <w:rsid w:val="002B08AE"/>
    <w:rsid w:val="002B2663"/>
    <w:rsid w:val="002D3AD8"/>
    <w:rsid w:val="002E0AAC"/>
    <w:rsid w:val="002E1B5A"/>
    <w:rsid w:val="002E2381"/>
    <w:rsid w:val="002E30A0"/>
    <w:rsid w:val="002E77F5"/>
    <w:rsid w:val="002E7C2C"/>
    <w:rsid w:val="002F423F"/>
    <w:rsid w:val="003053ED"/>
    <w:rsid w:val="00305ADC"/>
    <w:rsid w:val="003167FE"/>
    <w:rsid w:val="0031716B"/>
    <w:rsid w:val="00317B95"/>
    <w:rsid w:val="00317DAE"/>
    <w:rsid w:val="003228C8"/>
    <w:rsid w:val="0032673B"/>
    <w:rsid w:val="003305E3"/>
    <w:rsid w:val="00330FE8"/>
    <w:rsid w:val="003378C6"/>
    <w:rsid w:val="0034010B"/>
    <w:rsid w:val="00353F81"/>
    <w:rsid w:val="00365364"/>
    <w:rsid w:val="003708DE"/>
    <w:rsid w:val="003725E4"/>
    <w:rsid w:val="0037596F"/>
    <w:rsid w:val="00376FFF"/>
    <w:rsid w:val="00377E0D"/>
    <w:rsid w:val="00381F57"/>
    <w:rsid w:val="00383FD5"/>
    <w:rsid w:val="00394857"/>
    <w:rsid w:val="003974D7"/>
    <w:rsid w:val="003A0B8F"/>
    <w:rsid w:val="003A0D42"/>
    <w:rsid w:val="003A4E6D"/>
    <w:rsid w:val="003B2938"/>
    <w:rsid w:val="003B56B0"/>
    <w:rsid w:val="003C13C9"/>
    <w:rsid w:val="003C4C6F"/>
    <w:rsid w:val="003D2619"/>
    <w:rsid w:val="003D3E21"/>
    <w:rsid w:val="003D7AAA"/>
    <w:rsid w:val="003E3544"/>
    <w:rsid w:val="00401FB6"/>
    <w:rsid w:val="00406EA2"/>
    <w:rsid w:val="0040714F"/>
    <w:rsid w:val="00412FFC"/>
    <w:rsid w:val="00415DA7"/>
    <w:rsid w:val="004176EA"/>
    <w:rsid w:val="00420FC2"/>
    <w:rsid w:val="00422D19"/>
    <w:rsid w:val="0042339B"/>
    <w:rsid w:val="0042397D"/>
    <w:rsid w:val="00423B5E"/>
    <w:rsid w:val="00425473"/>
    <w:rsid w:val="00431518"/>
    <w:rsid w:val="00432828"/>
    <w:rsid w:val="00444779"/>
    <w:rsid w:val="00451C8A"/>
    <w:rsid w:val="0045268B"/>
    <w:rsid w:val="00454D2B"/>
    <w:rsid w:val="00463F1D"/>
    <w:rsid w:val="004650ED"/>
    <w:rsid w:val="004715DC"/>
    <w:rsid w:val="004721B7"/>
    <w:rsid w:val="0047346B"/>
    <w:rsid w:val="004739B6"/>
    <w:rsid w:val="00484F5E"/>
    <w:rsid w:val="004850AE"/>
    <w:rsid w:val="004924EA"/>
    <w:rsid w:val="00494669"/>
    <w:rsid w:val="00497EE7"/>
    <w:rsid w:val="004A3CD6"/>
    <w:rsid w:val="004A51CD"/>
    <w:rsid w:val="004B547E"/>
    <w:rsid w:val="004C0DBA"/>
    <w:rsid w:val="004C2E1C"/>
    <w:rsid w:val="004C36C4"/>
    <w:rsid w:val="004C7AAA"/>
    <w:rsid w:val="004D30C4"/>
    <w:rsid w:val="004D6362"/>
    <w:rsid w:val="004E094F"/>
    <w:rsid w:val="004E1D12"/>
    <w:rsid w:val="004E32F6"/>
    <w:rsid w:val="004F0689"/>
    <w:rsid w:val="004F3867"/>
    <w:rsid w:val="004F417B"/>
    <w:rsid w:val="005007F8"/>
    <w:rsid w:val="00516AD3"/>
    <w:rsid w:val="00520D13"/>
    <w:rsid w:val="00522C54"/>
    <w:rsid w:val="00522CA2"/>
    <w:rsid w:val="00526E3E"/>
    <w:rsid w:val="00527CA7"/>
    <w:rsid w:val="00534306"/>
    <w:rsid w:val="00534465"/>
    <w:rsid w:val="00536FD4"/>
    <w:rsid w:val="005402B4"/>
    <w:rsid w:val="005417E2"/>
    <w:rsid w:val="00546D74"/>
    <w:rsid w:val="00547D25"/>
    <w:rsid w:val="00552A29"/>
    <w:rsid w:val="00560173"/>
    <w:rsid w:val="00566BA7"/>
    <w:rsid w:val="005705C1"/>
    <w:rsid w:val="00570F3F"/>
    <w:rsid w:val="00574612"/>
    <w:rsid w:val="00581AD6"/>
    <w:rsid w:val="00586D59"/>
    <w:rsid w:val="00590880"/>
    <w:rsid w:val="00591AEA"/>
    <w:rsid w:val="00592F11"/>
    <w:rsid w:val="00593169"/>
    <w:rsid w:val="0059739E"/>
    <w:rsid w:val="005A5750"/>
    <w:rsid w:val="005A6A19"/>
    <w:rsid w:val="005B7BF0"/>
    <w:rsid w:val="005C6519"/>
    <w:rsid w:val="005D5DE7"/>
    <w:rsid w:val="005E3B02"/>
    <w:rsid w:val="00601A26"/>
    <w:rsid w:val="0060515A"/>
    <w:rsid w:val="00620F8F"/>
    <w:rsid w:val="0064303E"/>
    <w:rsid w:val="00650FE9"/>
    <w:rsid w:val="006536E9"/>
    <w:rsid w:val="00660C0A"/>
    <w:rsid w:val="00663096"/>
    <w:rsid w:val="006632D6"/>
    <w:rsid w:val="00664F97"/>
    <w:rsid w:val="00683BA3"/>
    <w:rsid w:val="00695685"/>
    <w:rsid w:val="00697ADE"/>
    <w:rsid w:val="006A2942"/>
    <w:rsid w:val="006A6704"/>
    <w:rsid w:val="006B5B8A"/>
    <w:rsid w:val="006C479B"/>
    <w:rsid w:val="006C716E"/>
    <w:rsid w:val="006D28D1"/>
    <w:rsid w:val="006D3B0A"/>
    <w:rsid w:val="006D712F"/>
    <w:rsid w:val="006D78A3"/>
    <w:rsid w:val="006E18C2"/>
    <w:rsid w:val="006E365C"/>
    <w:rsid w:val="006F4F5C"/>
    <w:rsid w:val="006F742E"/>
    <w:rsid w:val="006F7DF8"/>
    <w:rsid w:val="007206D5"/>
    <w:rsid w:val="00720CB6"/>
    <w:rsid w:val="0072217B"/>
    <w:rsid w:val="00722B6E"/>
    <w:rsid w:val="007242E8"/>
    <w:rsid w:val="00725362"/>
    <w:rsid w:val="007272AC"/>
    <w:rsid w:val="007345D8"/>
    <w:rsid w:val="00735E8B"/>
    <w:rsid w:val="00743192"/>
    <w:rsid w:val="0075243D"/>
    <w:rsid w:val="00753EB5"/>
    <w:rsid w:val="00754BAC"/>
    <w:rsid w:val="00761F11"/>
    <w:rsid w:val="0076385A"/>
    <w:rsid w:val="00764324"/>
    <w:rsid w:val="00766C69"/>
    <w:rsid w:val="00771A1A"/>
    <w:rsid w:val="00771A22"/>
    <w:rsid w:val="00771ADD"/>
    <w:rsid w:val="00772DA7"/>
    <w:rsid w:val="00781FAB"/>
    <w:rsid w:val="007824CC"/>
    <w:rsid w:val="00786F5F"/>
    <w:rsid w:val="00790182"/>
    <w:rsid w:val="00795431"/>
    <w:rsid w:val="0079625F"/>
    <w:rsid w:val="007A2CCF"/>
    <w:rsid w:val="007B41E9"/>
    <w:rsid w:val="007B5CAB"/>
    <w:rsid w:val="007B6FCA"/>
    <w:rsid w:val="007C4232"/>
    <w:rsid w:val="007C5944"/>
    <w:rsid w:val="007C70F7"/>
    <w:rsid w:val="007E1C01"/>
    <w:rsid w:val="007E444A"/>
    <w:rsid w:val="007E5905"/>
    <w:rsid w:val="007F2A5B"/>
    <w:rsid w:val="007F356C"/>
    <w:rsid w:val="007F5DF8"/>
    <w:rsid w:val="008016A9"/>
    <w:rsid w:val="00807ADB"/>
    <w:rsid w:val="0081469E"/>
    <w:rsid w:val="00815602"/>
    <w:rsid w:val="00817AE1"/>
    <w:rsid w:val="008216AC"/>
    <w:rsid w:val="00825A8D"/>
    <w:rsid w:val="00844C41"/>
    <w:rsid w:val="0085368C"/>
    <w:rsid w:val="00860683"/>
    <w:rsid w:val="008625EE"/>
    <w:rsid w:val="00862F19"/>
    <w:rsid w:val="008637E4"/>
    <w:rsid w:val="00865DCD"/>
    <w:rsid w:val="00866C14"/>
    <w:rsid w:val="00866C84"/>
    <w:rsid w:val="0086782C"/>
    <w:rsid w:val="0088155D"/>
    <w:rsid w:val="008822DF"/>
    <w:rsid w:val="00892097"/>
    <w:rsid w:val="0089273E"/>
    <w:rsid w:val="00893765"/>
    <w:rsid w:val="008945D0"/>
    <w:rsid w:val="008A4F1F"/>
    <w:rsid w:val="008B032D"/>
    <w:rsid w:val="008B70B4"/>
    <w:rsid w:val="008C0B62"/>
    <w:rsid w:val="008C0EB4"/>
    <w:rsid w:val="008C37B9"/>
    <w:rsid w:val="008F0AF2"/>
    <w:rsid w:val="008F2367"/>
    <w:rsid w:val="008F427F"/>
    <w:rsid w:val="008F4FEC"/>
    <w:rsid w:val="00914424"/>
    <w:rsid w:val="009316C0"/>
    <w:rsid w:val="00932220"/>
    <w:rsid w:val="0093342A"/>
    <w:rsid w:val="00933790"/>
    <w:rsid w:val="00934A75"/>
    <w:rsid w:val="00934D8E"/>
    <w:rsid w:val="00936924"/>
    <w:rsid w:val="00937B99"/>
    <w:rsid w:val="009409E2"/>
    <w:rsid w:val="00951646"/>
    <w:rsid w:val="009541FC"/>
    <w:rsid w:val="00957546"/>
    <w:rsid w:val="0095777A"/>
    <w:rsid w:val="0096060D"/>
    <w:rsid w:val="00963AD6"/>
    <w:rsid w:val="009652E2"/>
    <w:rsid w:val="00967048"/>
    <w:rsid w:val="00974A12"/>
    <w:rsid w:val="009757A6"/>
    <w:rsid w:val="00976E29"/>
    <w:rsid w:val="00976EBB"/>
    <w:rsid w:val="00992126"/>
    <w:rsid w:val="0099218B"/>
    <w:rsid w:val="00994481"/>
    <w:rsid w:val="00996930"/>
    <w:rsid w:val="009A3122"/>
    <w:rsid w:val="009A64B2"/>
    <w:rsid w:val="009B1468"/>
    <w:rsid w:val="009B1D8B"/>
    <w:rsid w:val="009B4DBE"/>
    <w:rsid w:val="009C3100"/>
    <w:rsid w:val="009C4735"/>
    <w:rsid w:val="009D325E"/>
    <w:rsid w:val="009E48D9"/>
    <w:rsid w:val="009F6BF0"/>
    <w:rsid w:val="009F7421"/>
    <w:rsid w:val="00A00A6C"/>
    <w:rsid w:val="00A0445B"/>
    <w:rsid w:val="00A15DC5"/>
    <w:rsid w:val="00A16C32"/>
    <w:rsid w:val="00A21104"/>
    <w:rsid w:val="00A22CD2"/>
    <w:rsid w:val="00A250E0"/>
    <w:rsid w:val="00A270EE"/>
    <w:rsid w:val="00A350C8"/>
    <w:rsid w:val="00A4014C"/>
    <w:rsid w:val="00A41743"/>
    <w:rsid w:val="00A43A96"/>
    <w:rsid w:val="00A43EE2"/>
    <w:rsid w:val="00A4433D"/>
    <w:rsid w:val="00A465CA"/>
    <w:rsid w:val="00A51744"/>
    <w:rsid w:val="00A526BB"/>
    <w:rsid w:val="00A66DB5"/>
    <w:rsid w:val="00A72A6E"/>
    <w:rsid w:val="00A738F9"/>
    <w:rsid w:val="00A7420D"/>
    <w:rsid w:val="00A80964"/>
    <w:rsid w:val="00A84150"/>
    <w:rsid w:val="00A90DFF"/>
    <w:rsid w:val="00A94E73"/>
    <w:rsid w:val="00AA4CB2"/>
    <w:rsid w:val="00AB022D"/>
    <w:rsid w:val="00AB7971"/>
    <w:rsid w:val="00AC0528"/>
    <w:rsid w:val="00AC482C"/>
    <w:rsid w:val="00AC6402"/>
    <w:rsid w:val="00AD3B24"/>
    <w:rsid w:val="00AE0303"/>
    <w:rsid w:val="00AE1F17"/>
    <w:rsid w:val="00AE280F"/>
    <w:rsid w:val="00AE2CB9"/>
    <w:rsid w:val="00AE7D6A"/>
    <w:rsid w:val="00AF20F3"/>
    <w:rsid w:val="00B03573"/>
    <w:rsid w:val="00B04CCA"/>
    <w:rsid w:val="00B103DE"/>
    <w:rsid w:val="00B140D8"/>
    <w:rsid w:val="00B1475C"/>
    <w:rsid w:val="00B235DB"/>
    <w:rsid w:val="00B24B56"/>
    <w:rsid w:val="00B307EA"/>
    <w:rsid w:val="00B33157"/>
    <w:rsid w:val="00B4383B"/>
    <w:rsid w:val="00B4469C"/>
    <w:rsid w:val="00B466F1"/>
    <w:rsid w:val="00B47D88"/>
    <w:rsid w:val="00B5198F"/>
    <w:rsid w:val="00B54F29"/>
    <w:rsid w:val="00B558F6"/>
    <w:rsid w:val="00B60E15"/>
    <w:rsid w:val="00B67B39"/>
    <w:rsid w:val="00B709B5"/>
    <w:rsid w:val="00B80A66"/>
    <w:rsid w:val="00B81CE0"/>
    <w:rsid w:val="00B84BE9"/>
    <w:rsid w:val="00B8668D"/>
    <w:rsid w:val="00B93ECC"/>
    <w:rsid w:val="00B940ED"/>
    <w:rsid w:val="00BA6019"/>
    <w:rsid w:val="00BB548C"/>
    <w:rsid w:val="00BB688C"/>
    <w:rsid w:val="00BE5708"/>
    <w:rsid w:val="00BE585B"/>
    <w:rsid w:val="00BF6EB4"/>
    <w:rsid w:val="00C04E3B"/>
    <w:rsid w:val="00C060BF"/>
    <w:rsid w:val="00C06DEC"/>
    <w:rsid w:val="00C213A1"/>
    <w:rsid w:val="00C21A39"/>
    <w:rsid w:val="00C22D1C"/>
    <w:rsid w:val="00C25E0C"/>
    <w:rsid w:val="00C31BD8"/>
    <w:rsid w:val="00C355DE"/>
    <w:rsid w:val="00C37130"/>
    <w:rsid w:val="00C3723A"/>
    <w:rsid w:val="00C37268"/>
    <w:rsid w:val="00C379A9"/>
    <w:rsid w:val="00C427D4"/>
    <w:rsid w:val="00C53AF6"/>
    <w:rsid w:val="00C55C4F"/>
    <w:rsid w:val="00C62F3D"/>
    <w:rsid w:val="00C66333"/>
    <w:rsid w:val="00C703EE"/>
    <w:rsid w:val="00C7475B"/>
    <w:rsid w:val="00C82D46"/>
    <w:rsid w:val="00C8350B"/>
    <w:rsid w:val="00C947E2"/>
    <w:rsid w:val="00C97333"/>
    <w:rsid w:val="00C978B6"/>
    <w:rsid w:val="00CB058B"/>
    <w:rsid w:val="00CB41C0"/>
    <w:rsid w:val="00CB4915"/>
    <w:rsid w:val="00CC03F3"/>
    <w:rsid w:val="00CD1489"/>
    <w:rsid w:val="00CD4062"/>
    <w:rsid w:val="00CE4F9D"/>
    <w:rsid w:val="00CF04C6"/>
    <w:rsid w:val="00D073F5"/>
    <w:rsid w:val="00D276F2"/>
    <w:rsid w:val="00D33BA1"/>
    <w:rsid w:val="00D36A2D"/>
    <w:rsid w:val="00D40D9C"/>
    <w:rsid w:val="00D430EE"/>
    <w:rsid w:val="00D46D88"/>
    <w:rsid w:val="00D53120"/>
    <w:rsid w:val="00D53687"/>
    <w:rsid w:val="00D54204"/>
    <w:rsid w:val="00D646A3"/>
    <w:rsid w:val="00D66E1F"/>
    <w:rsid w:val="00D70409"/>
    <w:rsid w:val="00D71BEA"/>
    <w:rsid w:val="00D738E0"/>
    <w:rsid w:val="00D75CAC"/>
    <w:rsid w:val="00D76320"/>
    <w:rsid w:val="00D81018"/>
    <w:rsid w:val="00D91FCC"/>
    <w:rsid w:val="00D95EE0"/>
    <w:rsid w:val="00D9723B"/>
    <w:rsid w:val="00DA6654"/>
    <w:rsid w:val="00DB01ED"/>
    <w:rsid w:val="00DB2347"/>
    <w:rsid w:val="00DB5E1D"/>
    <w:rsid w:val="00DB6499"/>
    <w:rsid w:val="00DB7F7B"/>
    <w:rsid w:val="00DC3654"/>
    <w:rsid w:val="00DD12BD"/>
    <w:rsid w:val="00DD1CD9"/>
    <w:rsid w:val="00DD2477"/>
    <w:rsid w:val="00DD47E0"/>
    <w:rsid w:val="00DE16B6"/>
    <w:rsid w:val="00DE59C6"/>
    <w:rsid w:val="00DE5FB9"/>
    <w:rsid w:val="00DF1CD8"/>
    <w:rsid w:val="00E04A4C"/>
    <w:rsid w:val="00E11103"/>
    <w:rsid w:val="00E150F9"/>
    <w:rsid w:val="00E2204B"/>
    <w:rsid w:val="00E23095"/>
    <w:rsid w:val="00E3065D"/>
    <w:rsid w:val="00E45A8C"/>
    <w:rsid w:val="00E47BB3"/>
    <w:rsid w:val="00E506C1"/>
    <w:rsid w:val="00E54CD5"/>
    <w:rsid w:val="00E56956"/>
    <w:rsid w:val="00E748E2"/>
    <w:rsid w:val="00E7798F"/>
    <w:rsid w:val="00E819E6"/>
    <w:rsid w:val="00EA6393"/>
    <w:rsid w:val="00EB0E52"/>
    <w:rsid w:val="00EB1875"/>
    <w:rsid w:val="00EB3D28"/>
    <w:rsid w:val="00EB775C"/>
    <w:rsid w:val="00EC1009"/>
    <w:rsid w:val="00EC1F0A"/>
    <w:rsid w:val="00ED47F0"/>
    <w:rsid w:val="00ED559F"/>
    <w:rsid w:val="00ED6513"/>
    <w:rsid w:val="00ED7A15"/>
    <w:rsid w:val="00EE569E"/>
    <w:rsid w:val="00EF2B04"/>
    <w:rsid w:val="00EF497A"/>
    <w:rsid w:val="00F03251"/>
    <w:rsid w:val="00F06A4C"/>
    <w:rsid w:val="00F1132F"/>
    <w:rsid w:val="00F164C2"/>
    <w:rsid w:val="00F24DC2"/>
    <w:rsid w:val="00F256B8"/>
    <w:rsid w:val="00F26407"/>
    <w:rsid w:val="00F26CD1"/>
    <w:rsid w:val="00F334BC"/>
    <w:rsid w:val="00F47ADA"/>
    <w:rsid w:val="00F5308E"/>
    <w:rsid w:val="00F6499B"/>
    <w:rsid w:val="00F710BA"/>
    <w:rsid w:val="00F711AA"/>
    <w:rsid w:val="00F73D54"/>
    <w:rsid w:val="00F7462C"/>
    <w:rsid w:val="00F74969"/>
    <w:rsid w:val="00F74A6B"/>
    <w:rsid w:val="00F74E52"/>
    <w:rsid w:val="00F75AA1"/>
    <w:rsid w:val="00F75F07"/>
    <w:rsid w:val="00F80044"/>
    <w:rsid w:val="00F8798A"/>
    <w:rsid w:val="00F916B6"/>
    <w:rsid w:val="00F930D2"/>
    <w:rsid w:val="00F93196"/>
    <w:rsid w:val="00FA661A"/>
    <w:rsid w:val="00FB1E5F"/>
    <w:rsid w:val="00FB68DB"/>
    <w:rsid w:val="00FB70A9"/>
    <w:rsid w:val="00FC36B5"/>
    <w:rsid w:val="00FC3D78"/>
    <w:rsid w:val="00FD4438"/>
    <w:rsid w:val="00FD7684"/>
    <w:rsid w:val="00FD7C13"/>
    <w:rsid w:val="00FD7D35"/>
    <w:rsid w:val="00FE6F9C"/>
    <w:rsid w:val="00FF281E"/>
    <w:rsid w:val="00FF48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45BA0"/>
  <w15:docId w15:val="{74749CDB-ECA7-4EB9-A90B-548940AAF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Calibri"/>
        <w:color w:val="000000"/>
        <w:sz w:val="24"/>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2D6"/>
    <w:rPr>
      <w:lang w:val="en-US"/>
    </w:rPr>
  </w:style>
  <w:style w:type="paragraph" w:styleId="Heading2">
    <w:name w:val="heading 2"/>
    <w:basedOn w:val="Normal"/>
    <w:next w:val="Normal"/>
    <w:link w:val="Heading2Char"/>
    <w:uiPriority w:val="9"/>
    <w:unhideWhenUsed/>
    <w:qFormat/>
    <w:rsid w:val="0066309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3096"/>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9">
    <w:name w:val="heading 9"/>
    <w:basedOn w:val="Normal"/>
    <w:link w:val="Heading9Char"/>
    <w:uiPriority w:val="1"/>
    <w:qFormat/>
    <w:rsid w:val="00DB2347"/>
    <w:pPr>
      <w:widowControl w:val="0"/>
      <w:autoSpaceDE w:val="0"/>
      <w:autoSpaceDN w:val="0"/>
      <w:spacing w:after="0" w:line="240" w:lineRule="auto"/>
      <w:outlineLvl w:val="8"/>
    </w:pPr>
    <w:rPr>
      <w:rFonts w:eastAsia="Times New Roman" w:cs="Times New Roman"/>
      <w:b/>
      <w:bCs/>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rsid w:val="00F5308E"/>
    <w:pPr>
      <w:suppressAutoHyphens/>
      <w:spacing w:after="0" w:line="100" w:lineRule="atLeast"/>
      <w:textAlignment w:val="baseline"/>
    </w:pPr>
    <w:rPr>
      <w:rFonts w:eastAsia="Times New Roman" w:cs="Times New Roman"/>
      <w:color w:val="auto"/>
      <w:szCs w:val="24"/>
      <w:lang w:val="en-US" w:eastAsia="zh-CN"/>
    </w:rPr>
  </w:style>
  <w:style w:type="paragraph" w:customStyle="1" w:styleId="Normal1">
    <w:name w:val="Normal1"/>
    <w:rsid w:val="00F5308E"/>
    <w:pPr>
      <w:spacing w:after="0"/>
    </w:pPr>
    <w:rPr>
      <w:rFonts w:ascii="Arial" w:eastAsia="Arial" w:hAnsi="Arial" w:cs="Arial"/>
      <w:color w:val="auto"/>
      <w:sz w:val="22"/>
      <w:lang w:eastAsia="en-IN"/>
    </w:rPr>
  </w:style>
  <w:style w:type="paragraph" w:styleId="ListParagraph">
    <w:name w:val="List Paragraph"/>
    <w:basedOn w:val="Normal"/>
    <w:link w:val="ListParagraphChar"/>
    <w:uiPriority w:val="1"/>
    <w:qFormat/>
    <w:rsid w:val="006632D6"/>
    <w:pPr>
      <w:spacing w:after="0" w:line="240" w:lineRule="auto"/>
      <w:ind w:left="720"/>
      <w:contextualSpacing/>
    </w:pPr>
    <w:rPr>
      <w:rFonts w:ascii="Arial" w:eastAsia="Calibri" w:hAnsi="Arial" w:cs="Times New Roman"/>
      <w:color w:val="auto"/>
    </w:rPr>
  </w:style>
  <w:style w:type="character" w:customStyle="1" w:styleId="ListParagraphChar">
    <w:name w:val="List Paragraph Char"/>
    <w:link w:val="ListParagraph"/>
    <w:uiPriority w:val="34"/>
    <w:qFormat/>
    <w:locked/>
    <w:rsid w:val="006632D6"/>
    <w:rPr>
      <w:rFonts w:ascii="Arial" w:eastAsia="Calibri" w:hAnsi="Arial" w:cs="Times New Roman"/>
      <w:color w:val="auto"/>
      <w:lang w:val="en-US"/>
    </w:rPr>
  </w:style>
  <w:style w:type="table" w:customStyle="1" w:styleId="TableGrid1">
    <w:name w:val="Table Grid1"/>
    <w:basedOn w:val="TableNormal"/>
    <w:uiPriority w:val="59"/>
    <w:rsid w:val="00422D19"/>
    <w:pPr>
      <w:spacing w:after="0" w:line="240" w:lineRule="auto"/>
    </w:pPr>
    <w:rPr>
      <w:rFonts w:cs="Times New Roman"/>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663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styleId="Header">
    <w:name w:val="header"/>
    <w:basedOn w:val="Normal"/>
    <w:link w:val="HeaderChar"/>
    <w:uiPriority w:val="99"/>
    <w:unhideWhenUsed/>
    <w:rsid w:val="00191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D2E"/>
    <w:rPr>
      <w:lang w:val="en-US"/>
    </w:rPr>
  </w:style>
  <w:style w:type="paragraph" w:styleId="Footer">
    <w:name w:val="footer"/>
    <w:basedOn w:val="Normal"/>
    <w:link w:val="FooterChar"/>
    <w:uiPriority w:val="99"/>
    <w:unhideWhenUsed/>
    <w:rsid w:val="00191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D2E"/>
    <w:rPr>
      <w:lang w:val="en-US"/>
    </w:rPr>
  </w:style>
  <w:style w:type="character" w:customStyle="1" w:styleId="publishername1">
    <w:name w:val="publishername1"/>
    <w:basedOn w:val="DefaultParagraphFont"/>
    <w:rsid w:val="00AE7D6A"/>
    <w:rPr>
      <w:sz w:val="15"/>
      <w:szCs w:val="15"/>
    </w:rPr>
  </w:style>
  <w:style w:type="paragraph" w:styleId="NoSpacing">
    <w:name w:val="No Spacing"/>
    <w:uiPriority w:val="1"/>
    <w:qFormat/>
    <w:rsid w:val="00144D27"/>
    <w:pPr>
      <w:spacing w:after="0" w:line="240" w:lineRule="auto"/>
      <w:jc w:val="both"/>
    </w:pPr>
    <w:rPr>
      <w:rFonts w:eastAsia="Calibri" w:cs="Times New Roman"/>
      <w:color w:val="auto"/>
      <w:szCs w:val="24"/>
    </w:rPr>
  </w:style>
  <w:style w:type="paragraph" w:customStyle="1" w:styleId="Default">
    <w:name w:val="Default"/>
    <w:rsid w:val="006D3B0A"/>
    <w:pPr>
      <w:autoSpaceDE w:val="0"/>
      <w:autoSpaceDN w:val="0"/>
      <w:adjustRightInd w:val="0"/>
      <w:spacing w:after="0" w:line="240" w:lineRule="auto"/>
    </w:pPr>
    <w:rPr>
      <w:rFonts w:ascii="Tahoma" w:hAnsi="Tahoma" w:cs="Tahoma"/>
      <w:szCs w:val="24"/>
    </w:rPr>
  </w:style>
  <w:style w:type="paragraph" w:styleId="BodyText">
    <w:name w:val="Body Text"/>
    <w:basedOn w:val="Normal"/>
    <w:link w:val="BodyTextChar"/>
    <w:uiPriority w:val="1"/>
    <w:qFormat/>
    <w:rsid w:val="00976EBB"/>
    <w:pPr>
      <w:widowControl w:val="0"/>
      <w:autoSpaceDE w:val="0"/>
      <w:autoSpaceDN w:val="0"/>
      <w:spacing w:after="0" w:line="240" w:lineRule="auto"/>
    </w:pPr>
    <w:rPr>
      <w:rFonts w:eastAsia="Times New Roman" w:cs="Times New Roman"/>
      <w:color w:val="auto"/>
      <w:sz w:val="19"/>
      <w:szCs w:val="19"/>
    </w:rPr>
  </w:style>
  <w:style w:type="character" w:customStyle="1" w:styleId="BodyTextChar">
    <w:name w:val="Body Text Char"/>
    <w:basedOn w:val="DefaultParagraphFont"/>
    <w:link w:val="BodyText"/>
    <w:uiPriority w:val="1"/>
    <w:rsid w:val="00976EBB"/>
    <w:rPr>
      <w:rFonts w:eastAsia="Times New Roman" w:cs="Times New Roman"/>
      <w:color w:val="auto"/>
      <w:sz w:val="19"/>
      <w:szCs w:val="19"/>
      <w:lang w:val="en-US"/>
    </w:rPr>
  </w:style>
  <w:style w:type="character" w:customStyle="1" w:styleId="Heading9Char">
    <w:name w:val="Heading 9 Char"/>
    <w:basedOn w:val="DefaultParagraphFont"/>
    <w:link w:val="Heading9"/>
    <w:uiPriority w:val="1"/>
    <w:rsid w:val="00DB2347"/>
    <w:rPr>
      <w:rFonts w:eastAsia="Times New Roman" w:cs="Times New Roman"/>
      <w:b/>
      <w:bCs/>
      <w:color w:val="auto"/>
      <w:szCs w:val="24"/>
      <w:lang w:val="en-US"/>
    </w:rPr>
  </w:style>
  <w:style w:type="character" w:styleId="PlaceholderText">
    <w:name w:val="Placeholder Text"/>
    <w:basedOn w:val="DefaultParagraphFont"/>
    <w:uiPriority w:val="99"/>
    <w:semiHidden/>
    <w:rsid w:val="00FD7D35"/>
    <w:rPr>
      <w:color w:val="808080"/>
    </w:rPr>
  </w:style>
  <w:style w:type="paragraph" w:customStyle="1" w:styleId="text">
    <w:name w:val="text"/>
    <w:basedOn w:val="Normal"/>
    <w:rsid w:val="004A3CD6"/>
    <w:pPr>
      <w:spacing w:before="100" w:beforeAutospacing="1" w:after="100" w:afterAutospacing="1" w:line="240" w:lineRule="auto"/>
    </w:pPr>
    <w:rPr>
      <w:rFonts w:eastAsia="Times New Roman" w:cs="Times New Roman"/>
      <w:color w:val="auto"/>
      <w:szCs w:val="24"/>
      <w:lang w:val="en-IN" w:eastAsia="en-IN"/>
    </w:rPr>
  </w:style>
  <w:style w:type="character" w:styleId="Emphasis">
    <w:name w:val="Emphasis"/>
    <w:basedOn w:val="DefaultParagraphFont"/>
    <w:uiPriority w:val="20"/>
    <w:qFormat/>
    <w:rsid w:val="004A3CD6"/>
    <w:rPr>
      <w:i/>
      <w:iCs/>
    </w:rPr>
  </w:style>
  <w:style w:type="character" w:styleId="Strong">
    <w:name w:val="Strong"/>
    <w:basedOn w:val="DefaultParagraphFont"/>
    <w:uiPriority w:val="22"/>
    <w:qFormat/>
    <w:rsid w:val="0076385A"/>
    <w:rPr>
      <w:b/>
      <w:bCs/>
    </w:rPr>
  </w:style>
  <w:style w:type="character" w:styleId="Hyperlink">
    <w:name w:val="Hyperlink"/>
    <w:basedOn w:val="DefaultParagraphFont"/>
    <w:uiPriority w:val="99"/>
    <w:unhideWhenUsed/>
    <w:rsid w:val="00377E0D"/>
    <w:rPr>
      <w:color w:val="0000FF"/>
      <w:u w:val="single"/>
    </w:rPr>
  </w:style>
  <w:style w:type="paragraph" w:styleId="NormalWeb">
    <w:name w:val="Normal (Web)"/>
    <w:basedOn w:val="Normal"/>
    <w:uiPriority w:val="99"/>
    <w:unhideWhenUsed/>
    <w:rsid w:val="00377E0D"/>
    <w:pPr>
      <w:spacing w:before="100" w:beforeAutospacing="1" w:after="100" w:afterAutospacing="1" w:line="240" w:lineRule="auto"/>
    </w:pPr>
    <w:rPr>
      <w:rFonts w:eastAsia="Times New Roman" w:cs="Times New Roman"/>
      <w:color w:val="auto"/>
      <w:szCs w:val="24"/>
      <w:lang w:val="en-IN" w:eastAsia="en-IN"/>
    </w:rPr>
  </w:style>
  <w:style w:type="character" w:customStyle="1" w:styleId="Heading2Char">
    <w:name w:val="Heading 2 Char"/>
    <w:basedOn w:val="DefaultParagraphFont"/>
    <w:link w:val="Heading2"/>
    <w:uiPriority w:val="9"/>
    <w:rsid w:val="00663096"/>
    <w:rPr>
      <w:rFonts w:asciiTheme="majorHAnsi" w:eastAsiaTheme="majorEastAsia" w:hAnsiTheme="majorHAnsi" w:cstheme="majorBidi"/>
      <w:color w:val="365F91" w:themeColor="accent1" w:themeShade="BF"/>
      <w:sz w:val="26"/>
      <w:szCs w:val="26"/>
      <w:lang w:val="en-US"/>
    </w:rPr>
  </w:style>
  <w:style w:type="character" w:customStyle="1" w:styleId="Heading3Char">
    <w:name w:val="Heading 3 Char"/>
    <w:basedOn w:val="DefaultParagraphFont"/>
    <w:link w:val="Heading3"/>
    <w:uiPriority w:val="9"/>
    <w:semiHidden/>
    <w:rsid w:val="00663096"/>
    <w:rPr>
      <w:rFonts w:asciiTheme="majorHAnsi" w:eastAsiaTheme="majorEastAsia" w:hAnsiTheme="majorHAnsi" w:cstheme="majorBidi"/>
      <w:color w:val="243F60" w:themeColor="accent1" w:themeShade="7F"/>
      <w:szCs w:val="24"/>
      <w:lang w:val="en-US"/>
    </w:rPr>
  </w:style>
  <w:style w:type="character" w:styleId="UnresolvedMention">
    <w:name w:val="Unresolved Mention"/>
    <w:basedOn w:val="DefaultParagraphFont"/>
    <w:uiPriority w:val="99"/>
    <w:semiHidden/>
    <w:unhideWhenUsed/>
    <w:rsid w:val="00D646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24245">
      <w:bodyDiv w:val="1"/>
      <w:marLeft w:val="0"/>
      <w:marRight w:val="0"/>
      <w:marTop w:val="0"/>
      <w:marBottom w:val="0"/>
      <w:divBdr>
        <w:top w:val="none" w:sz="0" w:space="0" w:color="auto"/>
        <w:left w:val="none" w:sz="0" w:space="0" w:color="auto"/>
        <w:bottom w:val="none" w:sz="0" w:space="0" w:color="auto"/>
        <w:right w:val="none" w:sz="0" w:space="0" w:color="auto"/>
      </w:divBdr>
    </w:div>
    <w:div w:id="129983192">
      <w:bodyDiv w:val="1"/>
      <w:marLeft w:val="0"/>
      <w:marRight w:val="0"/>
      <w:marTop w:val="0"/>
      <w:marBottom w:val="0"/>
      <w:divBdr>
        <w:top w:val="none" w:sz="0" w:space="0" w:color="auto"/>
        <w:left w:val="none" w:sz="0" w:space="0" w:color="auto"/>
        <w:bottom w:val="none" w:sz="0" w:space="0" w:color="auto"/>
        <w:right w:val="none" w:sz="0" w:space="0" w:color="auto"/>
      </w:divBdr>
    </w:div>
    <w:div w:id="131603315">
      <w:bodyDiv w:val="1"/>
      <w:marLeft w:val="0"/>
      <w:marRight w:val="0"/>
      <w:marTop w:val="0"/>
      <w:marBottom w:val="0"/>
      <w:divBdr>
        <w:top w:val="none" w:sz="0" w:space="0" w:color="auto"/>
        <w:left w:val="none" w:sz="0" w:space="0" w:color="auto"/>
        <w:bottom w:val="none" w:sz="0" w:space="0" w:color="auto"/>
        <w:right w:val="none" w:sz="0" w:space="0" w:color="auto"/>
      </w:divBdr>
    </w:div>
    <w:div w:id="451827260">
      <w:bodyDiv w:val="1"/>
      <w:marLeft w:val="0"/>
      <w:marRight w:val="0"/>
      <w:marTop w:val="0"/>
      <w:marBottom w:val="0"/>
      <w:divBdr>
        <w:top w:val="none" w:sz="0" w:space="0" w:color="auto"/>
        <w:left w:val="none" w:sz="0" w:space="0" w:color="auto"/>
        <w:bottom w:val="none" w:sz="0" w:space="0" w:color="auto"/>
        <w:right w:val="none" w:sz="0" w:space="0" w:color="auto"/>
      </w:divBdr>
    </w:div>
    <w:div w:id="489641678">
      <w:bodyDiv w:val="1"/>
      <w:marLeft w:val="0"/>
      <w:marRight w:val="0"/>
      <w:marTop w:val="0"/>
      <w:marBottom w:val="0"/>
      <w:divBdr>
        <w:top w:val="none" w:sz="0" w:space="0" w:color="auto"/>
        <w:left w:val="none" w:sz="0" w:space="0" w:color="auto"/>
        <w:bottom w:val="none" w:sz="0" w:space="0" w:color="auto"/>
        <w:right w:val="none" w:sz="0" w:space="0" w:color="auto"/>
      </w:divBdr>
    </w:div>
    <w:div w:id="562637762">
      <w:bodyDiv w:val="1"/>
      <w:marLeft w:val="0"/>
      <w:marRight w:val="0"/>
      <w:marTop w:val="0"/>
      <w:marBottom w:val="0"/>
      <w:divBdr>
        <w:top w:val="none" w:sz="0" w:space="0" w:color="auto"/>
        <w:left w:val="none" w:sz="0" w:space="0" w:color="auto"/>
        <w:bottom w:val="none" w:sz="0" w:space="0" w:color="auto"/>
        <w:right w:val="none" w:sz="0" w:space="0" w:color="auto"/>
      </w:divBdr>
    </w:div>
    <w:div w:id="852960380">
      <w:bodyDiv w:val="1"/>
      <w:marLeft w:val="0"/>
      <w:marRight w:val="0"/>
      <w:marTop w:val="0"/>
      <w:marBottom w:val="0"/>
      <w:divBdr>
        <w:top w:val="none" w:sz="0" w:space="0" w:color="auto"/>
        <w:left w:val="none" w:sz="0" w:space="0" w:color="auto"/>
        <w:bottom w:val="none" w:sz="0" w:space="0" w:color="auto"/>
        <w:right w:val="none" w:sz="0" w:space="0" w:color="auto"/>
      </w:divBdr>
    </w:div>
    <w:div w:id="877470478">
      <w:bodyDiv w:val="1"/>
      <w:marLeft w:val="0"/>
      <w:marRight w:val="0"/>
      <w:marTop w:val="0"/>
      <w:marBottom w:val="0"/>
      <w:divBdr>
        <w:top w:val="none" w:sz="0" w:space="0" w:color="auto"/>
        <w:left w:val="none" w:sz="0" w:space="0" w:color="auto"/>
        <w:bottom w:val="none" w:sz="0" w:space="0" w:color="auto"/>
        <w:right w:val="none" w:sz="0" w:space="0" w:color="auto"/>
      </w:divBdr>
    </w:div>
    <w:div w:id="947394282">
      <w:bodyDiv w:val="1"/>
      <w:marLeft w:val="0"/>
      <w:marRight w:val="0"/>
      <w:marTop w:val="0"/>
      <w:marBottom w:val="0"/>
      <w:divBdr>
        <w:top w:val="none" w:sz="0" w:space="0" w:color="auto"/>
        <w:left w:val="none" w:sz="0" w:space="0" w:color="auto"/>
        <w:bottom w:val="none" w:sz="0" w:space="0" w:color="auto"/>
        <w:right w:val="none" w:sz="0" w:space="0" w:color="auto"/>
      </w:divBdr>
    </w:div>
    <w:div w:id="1031537126">
      <w:bodyDiv w:val="1"/>
      <w:marLeft w:val="0"/>
      <w:marRight w:val="0"/>
      <w:marTop w:val="0"/>
      <w:marBottom w:val="0"/>
      <w:divBdr>
        <w:top w:val="none" w:sz="0" w:space="0" w:color="auto"/>
        <w:left w:val="none" w:sz="0" w:space="0" w:color="auto"/>
        <w:bottom w:val="none" w:sz="0" w:space="0" w:color="auto"/>
        <w:right w:val="none" w:sz="0" w:space="0" w:color="auto"/>
      </w:divBdr>
    </w:div>
    <w:div w:id="1057166665">
      <w:bodyDiv w:val="1"/>
      <w:marLeft w:val="0"/>
      <w:marRight w:val="0"/>
      <w:marTop w:val="0"/>
      <w:marBottom w:val="0"/>
      <w:divBdr>
        <w:top w:val="none" w:sz="0" w:space="0" w:color="auto"/>
        <w:left w:val="none" w:sz="0" w:space="0" w:color="auto"/>
        <w:bottom w:val="none" w:sz="0" w:space="0" w:color="auto"/>
        <w:right w:val="none" w:sz="0" w:space="0" w:color="auto"/>
      </w:divBdr>
    </w:div>
    <w:div w:id="1095249641">
      <w:bodyDiv w:val="1"/>
      <w:marLeft w:val="0"/>
      <w:marRight w:val="0"/>
      <w:marTop w:val="0"/>
      <w:marBottom w:val="0"/>
      <w:divBdr>
        <w:top w:val="none" w:sz="0" w:space="0" w:color="auto"/>
        <w:left w:val="none" w:sz="0" w:space="0" w:color="auto"/>
        <w:bottom w:val="none" w:sz="0" w:space="0" w:color="auto"/>
        <w:right w:val="none" w:sz="0" w:space="0" w:color="auto"/>
      </w:divBdr>
      <w:divsChild>
        <w:div w:id="994644588">
          <w:marLeft w:val="0"/>
          <w:marRight w:val="0"/>
          <w:marTop w:val="0"/>
          <w:marBottom w:val="0"/>
          <w:divBdr>
            <w:top w:val="none" w:sz="0" w:space="0" w:color="auto"/>
            <w:left w:val="none" w:sz="0" w:space="0" w:color="auto"/>
            <w:bottom w:val="none" w:sz="0" w:space="0" w:color="auto"/>
            <w:right w:val="none" w:sz="0" w:space="0" w:color="auto"/>
          </w:divBdr>
        </w:div>
      </w:divsChild>
    </w:div>
    <w:div w:id="1143228823">
      <w:bodyDiv w:val="1"/>
      <w:marLeft w:val="0"/>
      <w:marRight w:val="0"/>
      <w:marTop w:val="0"/>
      <w:marBottom w:val="0"/>
      <w:divBdr>
        <w:top w:val="none" w:sz="0" w:space="0" w:color="auto"/>
        <w:left w:val="none" w:sz="0" w:space="0" w:color="auto"/>
        <w:bottom w:val="none" w:sz="0" w:space="0" w:color="auto"/>
        <w:right w:val="none" w:sz="0" w:space="0" w:color="auto"/>
      </w:divBdr>
    </w:div>
    <w:div w:id="1363826766">
      <w:bodyDiv w:val="1"/>
      <w:marLeft w:val="0"/>
      <w:marRight w:val="0"/>
      <w:marTop w:val="0"/>
      <w:marBottom w:val="0"/>
      <w:divBdr>
        <w:top w:val="none" w:sz="0" w:space="0" w:color="auto"/>
        <w:left w:val="none" w:sz="0" w:space="0" w:color="auto"/>
        <w:bottom w:val="none" w:sz="0" w:space="0" w:color="auto"/>
        <w:right w:val="none" w:sz="0" w:space="0" w:color="auto"/>
      </w:divBdr>
    </w:div>
    <w:div w:id="1416516064">
      <w:bodyDiv w:val="1"/>
      <w:marLeft w:val="0"/>
      <w:marRight w:val="0"/>
      <w:marTop w:val="0"/>
      <w:marBottom w:val="0"/>
      <w:divBdr>
        <w:top w:val="none" w:sz="0" w:space="0" w:color="auto"/>
        <w:left w:val="none" w:sz="0" w:space="0" w:color="auto"/>
        <w:bottom w:val="none" w:sz="0" w:space="0" w:color="auto"/>
        <w:right w:val="none" w:sz="0" w:space="0" w:color="auto"/>
      </w:divBdr>
    </w:div>
    <w:div w:id="1507089237">
      <w:bodyDiv w:val="1"/>
      <w:marLeft w:val="0"/>
      <w:marRight w:val="0"/>
      <w:marTop w:val="0"/>
      <w:marBottom w:val="0"/>
      <w:divBdr>
        <w:top w:val="none" w:sz="0" w:space="0" w:color="auto"/>
        <w:left w:val="none" w:sz="0" w:space="0" w:color="auto"/>
        <w:bottom w:val="none" w:sz="0" w:space="0" w:color="auto"/>
        <w:right w:val="none" w:sz="0" w:space="0" w:color="auto"/>
      </w:divBdr>
    </w:div>
    <w:div w:id="1687906436">
      <w:bodyDiv w:val="1"/>
      <w:marLeft w:val="0"/>
      <w:marRight w:val="0"/>
      <w:marTop w:val="0"/>
      <w:marBottom w:val="0"/>
      <w:divBdr>
        <w:top w:val="none" w:sz="0" w:space="0" w:color="auto"/>
        <w:left w:val="none" w:sz="0" w:space="0" w:color="auto"/>
        <w:bottom w:val="none" w:sz="0" w:space="0" w:color="auto"/>
        <w:right w:val="none" w:sz="0" w:space="0" w:color="auto"/>
      </w:divBdr>
    </w:div>
    <w:div w:id="1953631416">
      <w:bodyDiv w:val="1"/>
      <w:marLeft w:val="0"/>
      <w:marRight w:val="0"/>
      <w:marTop w:val="0"/>
      <w:marBottom w:val="0"/>
      <w:divBdr>
        <w:top w:val="none" w:sz="0" w:space="0" w:color="auto"/>
        <w:left w:val="none" w:sz="0" w:space="0" w:color="auto"/>
        <w:bottom w:val="none" w:sz="0" w:space="0" w:color="auto"/>
        <w:right w:val="none" w:sz="0" w:space="0" w:color="auto"/>
      </w:divBdr>
    </w:div>
    <w:div w:id="2095784682">
      <w:bodyDiv w:val="1"/>
      <w:marLeft w:val="0"/>
      <w:marRight w:val="0"/>
      <w:marTop w:val="0"/>
      <w:marBottom w:val="0"/>
      <w:divBdr>
        <w:top w:val="none" w:sz="0" w:space="0" w:color="auto"/>
        <w:left w:val="none" w:sz="0" w:space="0" w:color="auto"/>
        <w:bottom w:val="none" w:sz="0" w:space="0" w:color="auto"/>
        <w:right w:val="none" w:sz="0" w:space="0" w:color="auto"/>
      </w:divBdr>
    </w:div>
    <w:div w:id="2109539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illiams.chemistry.gatech.edu/structure/molecular_interactions/mol_int.html"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DB04C-A8CD-433E-AE8D-06A0B7BE3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22</Pages>
  <Words>7552</Words>
  <Characters>43047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SWARNA PATRA</cp:lastModifiedBy>
  <cp:revision>74</cp:revision>
  <cp:lastPrinted>2022-11-16T10:11:00Z</cp:lastPrinted>
  <dcterms:created xsi:type="dcterms:W3CDTF">2022-11-28T04:03:00Z</dcterms:created>
  <dcterms:modified xsi:type="dcterms:W3CDTF">2022-12-04T11:51:00Z</dcterms:modified>
</cp:coreProperties>
</file>