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FE762" w14:textId="22BE6DEE" w:rsidR="007E218D" w:rsidRDefault="00853063" w:rsidP="00853063">
      <w:pPr>
        <w:jc w:val="center"/>
        <w:rPr>
          <w:rFonts w:ascii="Times New Roman" w:hAnsi="Times New Roman" w:cs="Times New Roman"/>
          <w:b/>
          <w:bCs/>
        </w:rPr>
      </w:pPr>
      <w:r>
        <w:rPr>
          <w:rFonts w:ascii="Times New Roman" w:hAnsi="Times New Roman" w:cs="Times New Roman"/>
          <w:b/>
          <w:bCs/>
        </w:rPr>
        <w:t>Written Trends</w:t>
      </w:r>
    </w:p>
    <w:p w14:paraId="7E8C0219" w14:textId="388B93C4" w:rsidR="00853063" w:rsidRDefault="00853063" w:rsidP="00853063">
      <w:pPr>
        <w:pStyle w:val="ListParagraph"/>
        <w:numPr>
          <w:ilvl w:val="0"/>
          <w:numId w:val="1"/>
        </w:numPr>
        <w:rPr>
          <w:rFonts w:ascii="Times New Roman" w:hAnsi="Times New Roman" w:cs="Times New Roman"/>
        </w:rPr>
      </w:pPr>
      <w:r>
        <w:rPr>
          <w:rFonts w:ascii="Times New Roman" w:hAnsi="Times New Roman" w:cs="Times New Roman"/>
        </w:rPr>
        <w:t xml:space="preserve">Fox appears to be the most neutral network because there was not a tweet that the VADER sentiment analysis gave anything other than a zero. This could mean that Fox is the most neutral or the data could be biased depended on the day. Each day brings new headlines and new story angles. While the data appears to be purely neutral this time, if I were to repeat the analysis multiple times, the numbers could look quite different every time. </w:t>
      </w:r>
    </w:p>
    <w:p w14:paraId="28541FF5" w14:textId="1B6B62EF" w:rsidR="00853063" w:rsidRDefault="00464A75" w:rsidP="00853063">
      <w:pPr>
        <w:pStyle w:val="ListParagraph"/>
        <w:numPr>
          <w:ilvl w:val="0"/>
          <w:numId w:val="1"/>
        </w:numPr>
        <w:rPr>
          <w:rFonts w:ascii="Times New Roman" w:hAnsi="Times New Roman" w:cs="Times New Roman"/>
        </w:rPr>
      </w:pPr>
      <w:r>
        <w:rPr>
          <w:rFonts w:ascii="Times New Roman" w:hAnsi="Times New Roman" w:cs="Times New Roman"/>
        </w:rPr>
        <w:t xml:space="preserve">BBC News was the only network, whose most recent 100 tweets showed a positive sentiment on both sum and average. While the other three networks are based in the United States, BBC is based elsewhere. This leads to an idea where the narrative the reporter’s tweet with depends on the location. Some countries would sensationalize the news more than others, thus allowing more room for emotional reaction. </w:t>
      </w:r>
    </w:p>
    <w:p w14:paraId="01BF3515" w14:textId="10BDFF3C" w:rsidR="008A23B2" w:rsidRPr="00853063" w:rsidRDefault="008A23B2" w:rsidP="00853063">
      <w:pPr>
        <w:pStyle w:val="ListParagraph"/>
        <w:numPr>
          <w:ilvl w:val="0"/>
          <w:numId w:val="1"/>
        </w:numPr>
        <w:rPr>
          <w:rFonts w:ascii="Times New Roman" w:hAnsi="Times New Roman" w:cs="Times New Roman"/>
        </w:rPr>
      </w:pPr>
      <w:r>
        <w:rPr>
          <w:rFonts w:ascii="Times New Roman" w:hAnsi="Times New Roman" w:cs="Times New Roman"/>
        </w:rPr>
        <w:t xml:space="preserve">The third trend is that CNN and New York Times were remarkably </w:t>
      </w:r>
      <w:r w:rsidR="00AD0CD6">
        <w:rPr>
          <w:rFonts w:ascii="Times New Roman" w:hAnsi="Times New Roman" w:cs="Times New Roman"/>
        </w:rPr>
        <w:t>like</w:t>
      </w:r>
      <w:r>
        <w:rPr>
          <w:rFonts w:ascii="Times New Roman" w:hAnsi="Times New Roman" w:cs="Times New Roman"/>
        </w:rPr>
        <w:t xml:space="preserve"> each other. This could mean that both news sources skew the news towards the same political ideology. Political ideology is yet, another </w:t>
      </w:r>
      <w:r w:rsidR="002D4096">
        <w:rPr>
          <w:rFonts w:ascii="Times New Roman" w:hAnsi="Times New Roman" w:cs="Times New Roman"/>
        </w:rPr>
        <w:t xml:space="preserve">way reason why multiple analysis could present various trends. It could time, location and politics that impact the level of emotional narratives. </w:t>
      </w:r>
    </w:p>
    <w:sectPr w:rsidR="008A23B2" w:rsidRPr="00853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42F01"/>
    <w:multiLevelType w:val="hybridMultilevel"/>
    <w:tmpl w:val="EFC61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C4"/>
    <w:rsid w:val="002D4096"/>
    <w:rsid w:val="00464A75"/>
    <w:rsid w:val="007E218D"/>
    <w:rsid w:val="00853063"/>
    <w:rsid w:val="008A23B2"/>
    <w:rsid w:val="00AD0CD6"/>
    <w:rsid w:val="00CC1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F82F"/>
  <w15:chartTrackingRefBased/>
  <w15:docId w15:val="{76F73BFD-5D8E-4297-9785-60FA52DE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adit.mahmood1@gmail.com</dc:creator>
  <cp:keywords/>
  <dc:description/>
  <cp:lastModifiedBy>adit.mahmood1@gmail.com</cp:lastModifiedBy>
  <cp:revision>6</cp:revision>
  <dcterms:created xsi:type="dcterms:W3CDTF">2020-05-20T22:58:00Z</dcterms:created>
  <dcterms:modified xsi:type="dcterms:W3CDTF">2020-05-20T23:10:00Z</dcterms:modified>
</cp:coreProperties>
</file>