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8C49" w14:textId="77777777" w:rsidR="008E0E31" w:rsidRPr="008E0E31" w:rsidRDefault="00B3627E" w:rsidP="008E0E31">
      <w:pPr>
        <w:rPr>
          <w:sz w:val="36"/>
          <w:szCs w:val="36"/>
        </w:rPr>
      </w:pPr>
      <w:r>
        <w:rPr>
          <w:sz w:val="36"/>
          <w:szCs w:val="36"/>
        </w:rPr>
        <w:pict w14:anchorId="25C3D115">
          <v:rect id="_x0000_i1025" style="width:0;height:1.5pt" o:hralign="center" o:hrstd="t" o:hr="t" fillcolor="#a0a0a0" stroked="f"/>
        </w:pict>
      </w:r>
    </w:p>
    <w:p w14:paraId="169BB92B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Basic Information about Ladyfinger (Okra)</w:t>
      </w:r>
    </w:p>
    <w:p w14:paraId="6F1B7704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1. Name:</w:t>
      </w:r>
    </w:p>
    <w:p w14:paraId="0BB1D0D6" w14:textId="77777777" w:rsidR="008E0E31" w:rsidRPr="008E0E31" w:rsidRDefault="008E0E31" w:rsidP="008E0E31">
      <w:pPr>
        <w:numPr>
          <w:ilvl w:val="0"/>
          <w:numId w:val="1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Ladyfinger (Abelmoschus esculentus)</w:t>
      </w:r>
      <w:r w:rsidRPr="008E0E31">
        <w:rPr>
          <w:sz w:val="36"/>
          <w:szCs w:val="36"/>
        </w:rPr>
        <w:t xml:space="preserve">: Also known as </w:t>
      </w:r>
      <w:r w:rsidRPr="008E0E31">
        <w:rPr>
          <w:b/>
          <w:bCs/>
          <w:sz w:val="36"/>
          <w:szCs w:val="36"/>
        </w:rPr>
        <w:t>okra</w:t>
      </w:r>
      <w:r w:rsidRPr="008E0E31">
        <w:rPr>
          <w:sz w:val="36"/>
          <w:szCs w:val="36"/>
        </w:rPr>
        <w:t xml:space="preserve">, </w:t>
      </w:r>
      <w:r w:rsidRPr="008E0E31">
        <w:rPr>
          <w:b/>
          <w:bCs/>
          <w:sz w:val="36"/>
          <w:szCs w:val="36"/>
        </w:rPr>
        <w:t>bhindi</w:t>
      </w:r>
      <w:r w:rsidRPr="008E0E31">
        <w:rPr>
          <w:sz w:val="36"/>
          <w:szCs w:val="36"/>
        </w:rPr>
        <w:t xml:space="preserve">, or </w:t>
      </w:r>
      <w:r w:rsidRPr="008E0E31">
        <w:rPr>
          <w:b/>
          <w:bCs/>
          <w:sz w:val="36"/>
          <w:szCs w:val="36"/>
        </w:rPr>
        <w:t>gumbo</w:t>
      </w:r>
      <w:r w:rsidRPr="008E0E31">
        <w:rPr>
          <w:sz w:val="36"/>
          <w:szCs w:val="36"/>
        </w:rPr>
        <w:t xml:space="preserve">, it is a warm-season vegetable belonging to the </w:t>
      </w:r>
      <w:r w:rsidRPr="008E0E31">
        <w:rPr>
          <w:b/>
          <w:bCs/>
          <w:sz w:val="36"/>
          <w:szCs w:val="36"/>
        </w:rPr>
        <w:t>Malvaceae</w:t>
      </w:r>
      <w:r w:rsidRPr="008E0E31">
        <w:rPr>
          <w:sz w:val="36"/>
          <w:szCs w:val="36"/>
        </w:rPr>
        <w:t xml:space="preserve"> family. It is grown for its edible green pods, which are commonly used in cooking, especially in soups, stews, and stir-fries.</w:t>
      </w:r>
    </w:p>
    <w:p w14:paraId="3FA5694D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2. Best Season for Growing Ladyfinger:</w:t>
      </w:r>
    </w:p>
    <w:p w14:paraId="47C5745B" w14:textId="77777777" w:rsidR="008E0E31" w:rsidRPr="008E0E31" w:rsidRDefault="008E0E31" w:rsidP="008E0E31">
      <w:pPr>
        <w:numPr>
          <w:ilvl w:val="0"/>
          <w:numId w:val="2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Best Growing Season</w:t>
      </w:r>
      <w:r w:rsidRPr="008E0E31">
        <w:rPr>
          <w:sz w:val="36"/>
          <w:szCs w:val="36"/>
        </w:rPr>
        <w:t xml:space="preserve">: Ladyfinger is a </w:t>
      </w:r>
      <w:r w:rsidRPr="008E0E31">
        <w:rPr>
          <w:b/>
          <w:bCs/>
          <w:sz w:val="36"/>
          <w:szCs w:val="36"/>
        </w:rPr>
        <w:t>warm-season crop</w:t>
      </w:r>
      <w:r w:rsidRPr="008E0E31">
        <w:rPr>
          <w:sz w:val="36"/>
          <w:szCs w:val="36"/>
        </w:rPr>
        <w:t xml:space="preserve"> that thrives in </w:t>
      </w:r>
      <w:r w:rsidRPr="008E0E31">
        <w:rPr>
          <w:b/>
          <w:bCs/>
          <w:sz w:val="36"/>
          <w:szCs w:val="36"/>
        </w:rPr>
        <w:t>hot, sunny conditions</w:t>
      </w:r>
      <w:r w:rsidRPr="008E0E31">
        <w:rPr>
          <w:sz w:val="36"/>
          <w:szCs w:val="36"/>
        </w:rPr>
        <w:t xml:space="preserve">. It is generally grown in </w:t>
      </w:r>
      <w:r w:rsidRPr="008E0E31">
        <w:rPr>
          <w:b/>
          <w:bCs/>
          <w:sz w:val="36"/>
          <w:szCs w:val="36"/>
        </w:rPr>
        <w:t>spring and summer</w:t>
      </w:r>
      <w:r w:rsidRPr="008E0E31">
        <w:rPr>
          <w:sz w:val="36"/>
          <w:szCs w:val="36"/>
        </w:rPr>
        <w:t xml:space="preserve"> when the temperatures are consistently warm.</w:t>
      </w:r>
    </w:p>
    <w:p w14:paraId="7D0DA889" w14:textId="77777777" w:rsidR="008E0E31" w:rsidRPr="008E0E31" w:rsidRDefault="008E0E31" w:rsidP="008E0E31">
      <w:pPr>
        <w:numPr>
          <w:ilvl w:val="1"/>
          <w:numId w:val="2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Optimal Temperature</w:t>
      </w:r>
      <w:r w:rsidRPr="008E0E31">
        <w:rPr>
          <w:sz w:val="36"/>
          <w:szCs w:val="36"/>
        </w:rPr>
        <w:t xml:space="preserve">: The ideal temperature range for growing okra is between </w:t>
      </w:r>
      <w:r w:rsidRPr="008E0E31">
        <w:rPr>
          <w:b/>
          <w:bCs/>
          <w:sz w:val="36"/>
          <w:szCs w:val="36"/>
        </w:rPr>
        <w:t>25°C and 35°C (77°F and 95°F)</w:t>
      </w:r>
      <w:r w:rsidRPr="008E0E31">
        <w:rPr>
          <w:sz w:val="36"/>
          <w:szCs w:val="36"/>
        </w:rPr>
        <w:t>. It can tolerate high temperatures but does not perform well in cold or frosty conditions.</w:t>
      </w:r>
    </w:p>
    <w:p w14:paraId="10079C0A" w14:textId="77777777" w:rsidR="008E0E31" w:rsidRPr="008E0E31" w:rsidRDefault="008E0E31" w:rsidP="008E0E31">
      <w:pPr>
        <w:numPr>
          <w:ilvl w:val="1"/>
          <w:numId w:val="2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Planting Time</w:t>
      </w:r>
      <w:r w:rsidRPr="008E0E31">
        <w:rPr>
          <w:sz w:val="36"/>
          <w:szCs w:val="36"/>
        </w:rPr>
        <w:t xml:space="preserve">: Okra is typically planted after the </w:t>
      </w:r>
      <w:r w:rsidRPr="008E0E31">
        <w:rPr>
          <w:b/>
          <w:bCs/>
          <w:sz w:val="36"/>
          <w:szCs w:val="36"/>
        </w:rPr>
        <w:t>last frost</w:t>
      </w:r>
      <w:r w:rsidRPr="008E0E31">
        <w:rPr>
          <w:sz w:val="36"/>
          <w:szCs w:val="36"/>
        </w:rPr>
        <w:t xml:space="preserve"> in spring when soil temperatures have reached </w:t>
      </w:r>
      <w:r w:rsidRPr="008E0E31">
        <w:rPr>
          <w:b/>
          <w:bCs/>
          <w:sz w:val="36"/>
          <w:szCs w:val="36"/>
        </w:rPr>
        <w:t>21°C to 25°C (70°F to 77°F)</w:t>
      </w:r>
      <w:r w:rsidRPr="008E0E31">
        <w:rPr>
          <w:sz w:val="36"/>
          <w:szCs w:val="36"/>
        </w:rPr>
        <w:t>, as the seeds germinate best in warm soil.</w:t>
      </w:r>
    </w:p>
    <w:p w14:paraId="0EF9E050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3. Best Soil Type:</w:t>
      </w:r>
    </w:p>
    <w:p w14:paraId="231F04C7" w14:textId="77777777" w:rsidR="008E0E31" w:rsidRPr="008E0E31" w:rsidRDefault="008E0E31" w:rsidP="008E0E31">
      <w:pPr>
        <w:numPr>
          <w:ilvl w:val="0"/>
          <w:numId w:val="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Soil Requirements</w:t>
      </w:r>
      <w:r w:rsidRPr="008E0E31">
        <w:rPr>
          <w:sz w:val="36"/>
          <w:szCs w:val="36"/>
        </w:rPr>
        <w:t xml:space="preserve">: Okra prefers </w:t>
      </w:r>
      <w:r w:rsidRPr="008E0E31">
        <w:rPr>
          <w:b/>
          <w:bCs/>
          <w:sz w:val="36"/>
          <w:szCs w:val="36"/>
        </w:rPr>
        <w:t>well-drained, loamy soil</w:t>
      </w:r>
      <w:r w:rsidRPr="008E0E31">
        <w:rPr>
          <w:sz w:val="36"/>
          <w:szCs w:val="36"/>
        </w:rPr>
        <w:t xml:space="preserve"> with plenty of organic matter. It can tolerate a wide range of soil types, but it grows best in soil that is rich in nutrients and has good water retention.</w:t>
      </w:r>
    </w:p>
    <w:p w14:paraId="7807041B" w14:textId="77777777" w:rsidR="008E0E31" w:rsidRPr="008E0E31" w:rsidRDefault="008E0E31" w:rsidP="008E0E31">
      <w:pPr>
        <w:numPr>
          <w:ilvl w:val="1"/>
          <w:numId w:val="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lastRenderedPageBreak/>
        <w:t>Soil pH</w:t>
      </w:r>
      <w:r w:rsidRPr="008E0E31">
        <w:rPr>
          <w:sz w:val="36"/>
          <w:szCs w:val="36"/>
        </w:rPr>
        <w:t xml:space="preserve">: Okra grows best in </w:t>
      </w:r>
      <w:r w:rsidRPr="008E0E31">
        <w:rPr>
          <w:b/>
          <w:bCs/>
          <w:sz w:val="36"/>
          <w:szCs w:val="36"/>
        </w:rPr>
        <w:t>slightly acidic to neutral soils</w:t>
      </w:r>
      <w:r w:rsidRPr="008E0E31">
        <w:rPr>
          <w:sz w:val="36"/>
          <w:szCs w:val="36"/>
        </w:rPr>
        <w:t xml:space="preserve">, with a pH range of </w:t>
      </w:r>
      <w:r w:rsidRPr="008E0E31">
        <w:rPr>
          <w:b/>
          <w:bCs/>
          <w:sz w:val="36"/>
          <w:szCs w:val="36"/>
        </w:rPr>
        <w:t>6.0 to 7.5</w:t>
      </w:r>
      <w:r w:rsidRPr="008E0E31">
        <w:rPr>
          <w:sz w:val="36"/>
          <w:szCs w:val="36"/>
        </w:rPr>
        <w:t>. Soil that is too acidic or too alkaline can affect nutrient availability.</w:t>
      </w:r>
    </w:p>
    <w:p w14:paraId="40357A64" w14:textId="77777777" w:rsidR="008E0E31" w:rsidRPr="008E0E31" w:rsidRDefault="008E0E31" w:rsidP="008E0E31">
      <w:pPr>
        <w:numPr>
          <w:ilvl w:val="1"/>
          <w:numId w:val="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Soil Texture</w:t>
      </w:r>
      <w:r w:rsidRPr="008E0E31">
        <w:rPr>
          <w:sz w:val="36"/>
          <w:szCs w:val="36"/>
        </w:rPr>
        <w:t xml:space="preserve">: </w:t>
      </w:r>
      <w:r w:rsidRPr="008E0E31">
        <w:rPr>
          <w:b/>
          <w:bCs/>
          <w:sz w:val="36"/>
          <w:szCs w:val="36"/>
        </w:rPr>
        <w:t>Loamy, sandy loam</w:t>
      </w:r>
      <w:r w:rsidRPr="008E0E31">
        <w:rPr>
          <w:sz w:val="36"/>
          <w:szCs w:val="36"/>
        </w:rPr>
        <w:t xml:space="preserve">, or </w:t>
      </w:r>
      <w:r w:rsidRPr="008E0E31">
        <w:rPr>
          <w:b/>
          <w:bCs/>
          <w:sz w:val="36"/>
          <w:szCs w:val="36"/>
        </w:rPr>
        <w:t>silty soil</w:t>
      </w:r>
      <w:r w:rsidRPr="008E0E31">
        <w:rPr>
          <w:sz w:val="36"/>
          <w:szCs w:val="36"/>
        </w:rPr>
        <w:t xml:space="preserve"> with good water drainage is ideal. While okra can grow in heavier soils, excessive clay content may affect root growth and overall plant health.</w:t>
      </w:r>
    </w:p>
    <w:p w14:paraId="5EA52E76" w14:textId="77777777" w:rsidR="008E0E31" w:rsidRPr="008E0E31" w:rsidRDefault="008E0E31" w:rsidP="008E0E31">
      <w:pPr>
        <w:numPr>
          <w:ilvl w:val="1"/>
          <w:numId w:val="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Soil Preparation</w:t>
      </w:r>
      <w:r w:rsidRPr="008E0E31">
        <w:rPr>
          <w:sz w:val="36"/>
          <w:szCs w:val="36"/>
        </w:rPr>
        <w:t>: It's beneficial to amend the soil with organic compost or well-rotted manure to improve soil fertility and ensure the soil is loose and well-aerated for optimal root growth.</w:t>
      </w:r>
    </w:p>
    <w:p w14:paraId="01F4406F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4. Time Period:</w:t>
      </w:r>
    </w:p>
    <w:p w14:paraId="12589474" w14:textId="77777777" w:rsidR="008E0E31" w:rsidRPr="008E0E31" w:rsidRDefault="008E0E31" w:rsidP="008E0E31">
      <w:pPr>
        <w:numPr>
          <w:ilvl w:val="0"/>
          <w:numId w:val="4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Germination</w:t>
      </w:r>
      <w:r w:rsidRPr="008E0E31">
        <w:rPr>
          <w:sz w:val="36"/>
          <w:szCs w:val="36"/>
        </w:rPr>
        <w:t xml:space="preserve">: Okra seeds typically take </w:t>
      </w:r>
      <w:r w:rsidRPr="008E0E31">
        <w:rPr>
          <w:b/>
          <w:bCs/>
          <w:sz w:val="36"/>
          <w:szCs w:val="36"/>
        </w:rPr>
        <w:t>7 to 14 days</w:t>
      </w:r>
      <w:r w:rsidRPr="008E0E31">
        <w:rPr>
          <w:sz w:val="36"/>
          <w:szCs w:val="36"/>
        </w:rPr>
        <w:t xml:space="preserve"> to germinate under ideal conditions, depending on soil temperature.</w:t>
      </w:r>
    </w:p>
    <w:p w14:paraId="6B43ED79" w14:textId="77777777" w:rsidR="008E0E31" w:rsidRPr="008E0E31" w:rsidRDefault="008E0E31" w:rsidP="008E0E31">
      <w:pPr>
        <w:numPr>
          <w:ilvl w:val="0"/>
          <w:numId w:val="4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Time to Maturity</w:t>
      </w:r>
      <w:r w:rsidRPr="008E0E31">
        <w:rPr>
          <w:sz w:val="36"/>
          <w:szCs w:val="36"/>
        </w:rPr>
        <w:t>:</w:t>
      </w:r>
    </w:p>
    <w:p w14:paraId="27FA28CE" w14:textId="77777777" w:rsidR="008E0E31" w:rsidRPr="008E0E31" w:rsidRDefault="008E0E31" w:rsidP="008E0E31">
      <w:pPr>
        <w:numPr>
          <w:ilvl w:val="1"/>
          <w:numId w:val="4"/>
        </w:numPr>
        <w:rPr>
          <w:sz w:val="36"/>
          <w:szCs w:val="36"/>
        </w:rPr>
      </w:pPr>
      <w:r w:rsidRPr="008E0E31">
        <w:rPr>
          <w:sz w:val="36"/>
          <w:szCs w:val="36"/>
        </w:rPr>
        <w:t xml:space="preserve">Okra generally requires about </w:t>
      </w:r>
      <w:r w:rsidRPr="008E0E31">
        <w:rPr>
          <w:b/>
          <w:bCs/>
          <w:sz w:val="36"/>
          <w:szCs w:val="36"/>
        </w:rPr>
        <w:t>50 to 65 days</w:t>
      </w:r>
      <w:r w:rsidRPr="008E0E31">
        <w:rPr>
          <w:sz w:val="36"/>
          <w:szCs w:val="36"/>
        </w:rPr>
        <w:t xml:space="preserve"> from planting to harvest, depending on the variety and environmental conditions.</w:t>
      </w:r>
    </w:p>
    <w:p w14:paraId="42FC2567" w14:textId="77777777" w:rsidR="008E0E31" w:rsidRPr="008E0E31" w:rsidRDefault="008E0E31" w:rsidP="008E0E31">
      <w:pPr>
        <w:numPr>
          <w:ilvl w:val="1"/>
          <w:numId w:val="4"/>
        </w:numPr>
        <w:rPr>
          <w:sz w:val="36"/>
          <w:szCs w:val="36"/>
        </w:rPr>
      </w:pPr>
      <w:r w:rsidRPr="008E0E31">
        <w:rPr>
          <w:sz w:val="36"/>
          <w:szCs w:val="36"/>
        </w:rPr>
        <w:t xml:space="preserve">For </w:t>
      </w:r>
      <w:r w:rsidRPr="008E0E31">
        <w:rPr>
          <w:b/>
          <w:bCs/>
          <w:sz w:val="36"/>
          <w:szCs w:val="36"/>
        </w:rPr>
        <w:t>early varieties</w:t>
      </w:r>
      <w:r w:rsidRPr="008E0E31">
        <w:rPr>
          <w:sz w:val="36"/>
          <w:szCs w:val="36"/>
        </w:rPr>
        <w:t xml:space="preserve">, maturity might be closer to </w:t>
      </w:r>
      <w:r w:rsidRPr="008E0E31">
        <w:rPr>
          <w:b/>
          <w:bCs/>
          <w:sz w:val="36"/>
          <w:szCs w:val="36"/>
        </w:rPr>
        <w:t>50 days</w:t>
      </w:r>
      <w:r w:rsidRPr="008E0E31">
        <w:rPr>
          <w:sz w:val="36"/>
          <w:szCs w:val="36"/>
        </w:rPr>
        <w:t xml:space="preserve">, while </w:t>
      </w:r>
      <w:r w:rsidRPr="008E0E31">
        <w:rPr>
          <w:b/>
          <w:bCs/>
          <w:sz w:val="36"/>
          <w:szCs w:val="36"/>
        </w:rPr>
        <w:t>late varieties</w:t>
      </w:r>
      <w:r w:rsidRPr="008E0E31">
        <w:rPr>
          <w:sz w:val="36"/>
          <w:szCs w:val="36"/>
        </w:rPr>
        <w:t xml:space="preserve"> may take up to </w:t>
      </w:r>
      <w:r w:rsidRPr="008E0E31">
        <w:rPr>
          <w:b/>
          <w:bCs/>
          <w:sz w:val="36"/>
          <w:szCs w:val="36"/>
        </w:rPr>
        <w:t>80 days</w:t>
      </w:r>
      <w:r w:rsidRPr="008E0E31">
        <w:rPr>
          <w:sz w:val="36"/>
          <w:szCs w:val="36"/>
        </w:rPr>
        <w:t xml:space="preserve"> to fully mature.</w:t>
      </w:r>
    </w:p>
    <w:p w14:paraId="5E33AD98" w14:textId="77777777" w:rsidR="008E0E31" w:rsidRDefault="008E0E31" w:rsidP="008E0E31">
      <w:pPr>
        <w:numPr>
          <w:ilvl w:val="0"/>
          <w:numId w:val="4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Harvest</w:t>
      </w:r>
      <w:r w:rsidRPr="008E0E31">
        <w:rPr>
          <w:sz w:val="36"/>
          <w:szCs w:val="36"/>
        </w:rPr>
        <w:t xml:space="preserve">: Okra pods are typically harvested when they are </w:t>
      </w:r>
      <w:r w:rsidRPr="008E0E31">
        <w:rPr>
          <w:b/>
          <w:bCs/>
          <w:sz w:val="36"/>
          <w:szCs w:val="36"/>
        </w:rPr>
        <w:t>3 to 5 inches</w:t>
      </w:r>
      <w:r w:rsidRPr="008E0E31">
        <w:rPr>
          <w:sz w:val="36"/>
          <w:szCs w:val="36"/>
        </w:rPr>
        <w:t xml:space="preserve"> long and tender. Regular harvesting encourages the production of new pods. Pods left on the </w:t>
      </w:r>
      <w:r w:rsidRPr="008E0E31">
        <w:rPr>
          <w:sz w:val="36"/>
          <w:szCs w:val="36"/>
        </w:rPr>
        <w:lastRenderedPageBreak/>
        <w:t>plant too long will become tough and fibrous, making them unsuitable for consumption.</w:t>
      </w:r>
    </w:p>
    <w:p w14:paraId="0BA589CC" w14:textId="77777777" w:rsidR="00D5215F" w:rsidRPr="00D5215F" w:rsidRDefault="00D5215F" w:rsidP="00D5215F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521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Rough Estimated Cost per Acre (in Rupees):</w:t>
      </w:r>
      <w:r w:rsidRPr="00D5215F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</w:p>
    <w:p w14:paraId="68A419F1" w14:textId="77777777" w:rsidR="00D5215F" w:rsidRPr="00D5215F" w:rsidRDefault="00D5215F" w:rsidP="00D521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5215F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This varies widely depending on location, seed cost, fertilizer, labor, and pest control. A rough estimate can range from ₹50,000 to ₹150,000 per acre.</w:t>
      </w:r>
    </w:p>
    <w:p w14:paraId="534B4989" w14:textId="77777777" w:rsidR="00D5215F" w:rsidRPr="008E0E31" w:rsidRDefault="00D5215F" w:rsidP="00D5215F">
      <w:pPr>
        <w:ind w:left="720"/>
        <w:rPr>
          <w:sz w:val="36"/>
          <w:szCs w:val="36"/>
        </w:rPr>
      </w:pPr>
    </w:p>
    <w:p w14:paraId="7013687A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6. Main Varieties of Ladyfinger (Okra):</w:t>
      </w:r>
    </w:p>
    <w:p w14:paraId="339BFB05" w14:textId="77777777" w:rsidR="008E0E31" w:rsidRPr="008E0E31" w:rsidRDefault="008E0E31" w:rsidP="008E0E31">
      <w:pPr>
        <w:numPr>
          <w:ilvl w:val="0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Green Varieties</w:t>
      </w:r>
      <w:r w:rsidRPr="008E0E31">
        <w:rPr>
          <w:sz w:val="36"/>
          <w:szCs w:val="36"/>
        </w:rPr>
        <w:t>:</w:t>
      </w:r>
    </w:p>
    <w:p w14:paraId="01F9BB79" w14:textId="77777777" w:rsidR="008E0E31" w:rsidRPr="008E0E31" w:rsidRDefault="008E0E31" w:rsidP="008E0E31">
      <w:pPr>
        <w:numPr>
          <w:ilvl w:val="1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Clemson Spineless</w:t>
      </w:r>
      <w:r w:rsidRPr="008E0E31">
        <w:rPr>
          <w:sz w:val="36"/>
          <w:szCs w:val="36"/>
        </w:rPr>
        <w:t>: This is one of the most popular varieties, known for its smooth, tender pods and spine-free (thornless) stems. It is well-suited for harvesting by hand.</w:t>
      </w:r>
    </w:p>
    <w:p w14:paraId="6499BD76" w14:textId="77777777" w:rsidR="008E0E31" w:rsidRPr="008E0E31" w:rsidRDefault="008E0E31" w:rsidP="008E0E31">
      <w:pPr>
        <w:numPr>
          <w:ilvl w:val="1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Annie Oakley II</w:t>
      </w:r>
      <w:r w:rsidRPr="008E0E31">
        <w:rPr>
          <w:sz w:val="36"/>
          <w:szCs w:val="36"/>
        </w:rPr>
        <w:t>: A high-yielding variety that is known for producing straight, tender pods and is resistant to common okra diseases.</w:t>
      </w:r>
    </w:p>
    <w:p w14:paraId="79065406" w14:textId="77777777" w:rsidR="008E0E31" w:rsidRPr="008E0E31" w:rsidRDefault="008E0E31" w:rsidP="008E0E31">
      <w:pPr>
        <w:numPr>
          <w:ilvl w:val="1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Emerald</w:t>
      </w:r>
      <w:r w:rsidRPr="008E0E31">
        <w:rPr>
          <w:sz w:val="36"/>
          <w:szCs w:val="36"/>
        </w:rPr>
        <w:t>: A medium-sized variety with a strong disease resistance and smooth texture. It is a popular choice for home gardeners and small-scale farmers.</w:t>
      </w:r>
    </w:p>
    <w:p w14:paraId="02D25A34" w14:textId="77777777" w:rsidR="008E0E31" w:rsidRPr="008E0E31" w:rsidRDefault="008E0E31" w:rsidP="008E0E31">
      <w:pPr>
        <w:numPr>
          <w:ilvl w:val="0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Red Varieties</w:t>
      </w:r>
      <w:r w:rsidRPr="008E0E31">
        <w:rPr>
          <w:sz w:val="36"/>
          <w:szCs w:val="36"/>
        </w:rPr>
        <w:t>:</w:t>
      </w:r>
    </w:p>
    <w:p w14:paraId="5ADB1F48" w14:textId="77777777" w:rsidR="008E0E31" w:rsidRPr="008E0E31" w:rsidRDefault="008E0E31" w:rsidP="008E0E31">
      <w:pPr>
        <w:numPr>
          <w:ilvl w:val="1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Red Velvet</w:t>
      </w:r>
      <w:r w:rsidRPr="008E0E31">
        <w:rPr>
          <w:sz w:val="36"/>
          <w:szCs w:val="36"/>
        </w:rPr>
        <w:t>: A unique red variety of okra that turns green when cooked. It has the same culinary uses as green okra but adds color to dishes.</w:t>
      </w:r>
    </w:p>
    <w:p w14:paraId="234BF550" w14:textId="77777777" w:rsidR="008E0E31" w:rsidRPr="008E0E31" w:rsidRDefault="008E0E31" w:rsidP="008E0E31">
      <w:pPr>
        <w:numPr>
          <w:ilvl w:val="1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lastRenderedPageBreak/>
        <w:t>Burgundy</w:t>
      </w:r>
      <w:r w:rsidRPr="008E0E31">
        <w:rPr>
          <w:sz w:val="36"/>
          <w:szCs w:val="36"/>
        </w:rPr>
        <w:t>: Known for its deep red color, this variety produces tender, flavorful pods that are similar in texture to green okra when cooked.</w:t>
      </w:r>
    </w:p>
    <w:p w14:paraId="340EB49D" w14:textId="77777777" w:rsidR="008E0E31" w:rsidRPr="008E0E31" w:rsidRDefault="008E0E31" w:rsidP="008E0E31">
      <w:pPr>
        <w:numPr>
          <w:ilvl w:val="0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Other Varieties</w:t>
      </w:r>
      <w:r w:rsidRPr="008E0E31">
        <w:rPr>
          <w:sz w:val="36"/>
          <w:szCs w:val="36"/>
        </w:rPr>
        <w:t>:</w:t>
      </w:r>
    </w:p>
    <w:p w14:paraId="3333A781" w14:textId="77777777" w:rsidR="008E0E31" w:rsidRPr="008E0E31" w:rsidRDefault="008E0E31" w:rsidP="008E0E31">
      <w:pPr>
        <w:numPr>
          <w:ilvl w:val="1"/>
          <w:numId w:val="6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Jambalaya</w:t>
      </w:r>
      <w:r w:rsidRPr="008E0E31">
        <w:rPr>
          <w:sz w:val="36"/>
          <w:szCs w:val="36"/>
        </w:rPr>
        <w:t xml:space="preserve">: A hybrid variety that is fast-growing and productive. It is highly resistant to </w:t>
      </w:r>
      <w:r w:rsidRPr="008E0E31">
        <w:rPr>
          <w:b/>
          <w:bCs/>
          <w:sz w:val="36"/>
          <w:szCs w:val="36"/>
        </w:rPr>
        <w:t>yellow vein mosaic virus</w:t>
      </w:r>
      <w:r w:rsidRPr="008E0E31">
        <w:rPr>
          <w:sz w:val="36"/>
          <w:szCs w:val="36"/>
        </w:rPr>
        <w:t xml:space="preserve"> and </w:t>
      </w:r>
      <w:r w:rsidRPr="008E0E31">
        <w:rPr>
          <w:b/>
          <w:bCs/>
          <w:sz w:val="36"/>
          <w:szCs w:val="36"/>
        </w:rPr>
        <w:t>root knot nematodes</w:t>
      </w:r>
      <w:r w:rsidRPr="008E0E31">
        <w:rPr>
          <w:sz w:val="36"/>
          <w:szCs w:val="36"/>
        </w:rPr>
        <w:t>, making it ideal for disease-prone areas.</w:t>
      </w:r>
    </w:p>
    <w:p w14:paraId="0F0CE229" w14:textId="77777777" w:rsidR="008E0E31" w:rsidRDefault="008E0E31" w:rsidP="008E0E31">
      <w:pPr>
        <w:rPr>
          <w:sz w:val="36"/>
          <w:szCs w:val="36"/>
        </w:rPr>
      </w:pPr>
    </w:p>
    <w:p w14:paraId="5FADC9BE" w14:textId="11BCB232" w:rsidR="008E0E31" w:rsidRPr="008E0E31" w:rsidRDefault="00B3627E" w:rsidP="008E0E31">
      <w:pPr>
        <w:rPr>
          <w:sz w:val="36"/>
          <w:szCs w:val="36"/>
        </w:rPr>
      </w:pPr>
      <w:r>
        <w:rPr>
          <w:sz w:val="36"/>
          <w:szCs w:val="36"/>
        </w:rPr>
        <w:pict w14:anchorId="6438E174">
          <v:rect id="_x0000_i1026" style="width:0;height:1.5pt" o:hralign="center" o:hrstd="t" o:hr="t" fillcolor="#a0a0a0" stroked="f"/>
        </w:pict>
      </w:r>
    </w:p>
    <w:p w14:paraId="29215B9C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Common Diseases of Ladyfinger (Okra) and Symptoms:</w:t>
      </w:r>
    </w:p>
    <w:p w14:paraId="7FC4447D" w14:textId="1A3E1879" w:rsidR="008E0E31" w:rsidRDefault="00AF26CD" w:rsidP="00AF26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="008E0E31" w:rsidRPr="00AF26CD">
        <w:rPr>
          <w:b/>
          <w:bCs/>
          <w:sz w:val="36"/>
          <w:szCs w:val="36"/>
        </w:rPr>
        <w:t>Yellow Vein Mosaic Virus (YVMV):</w:t>
      </w:r>
    </w:p>
    <w:p w14:paraId="17C33AE7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a) Symptoms:</w:t>
      </w:r>
    </w:p>
    <w:p w14:paraId="37B76A10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126CBFDB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Yellowing of veins in young leaves</w:t>
      </w:r>
    </w:p>
    <w:p w14:paraId="7108F871" w14:textId="77777777" w:rsidR="00AF26CD" w:rsidRPr="00AF26CD" w:rsidRDefault="00AF26CD" w:rsidP="00AF26CD">
      <w:pPr>
        <w:rPr>
          <w:sz w:val="36"/>
          <w:szCs w:val="36"/>
        </w:rPr>
      </w:pPr>
    </w:p>
    <w:p w14:paraId="002FF6A0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Whole leaf turns yellow; plant stunted</w:t>
      </w:r>
    </w:p>
    <w:p w14:paraId="4B14F712" w14:textId="77777777" w:rsidR="00AF26CD" w:rsidRPr="00AF26CD" w:rsidRDefault="00AF26CD" w:rsidP="00AF26CD">
      <w:pPr>
        <w:rPr>
          <w:sz w:val="36"/>
          <w:szCs w:val="36"/>
        </w:rPr>
      </w:pPr>
    </w:p>
    <w:p w14:paraId="7E57480D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Poor fruit development</w:t>
      </w:r>
    </w:p>
    <w:p w14:paraId="75741321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010ED54C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b) Cure – Fertilizer/Pesticide:</w:t>
      </w:r>
    </w:p>
    <w:p w14:paraId="31198546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3B1A9EE8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No direct cure; control vectors (whiteflies)</w:t>
      </w:r>
    </w:p>
    <w:p w14:paraId="074EEC69" w14:textId="77777777" w:rsidR="00AF26CD" w:rsidRPr="00AF26CD" w:rsidRDefault="00AF26CD" w:rsidP="00AF26CD">
      <w:pPr>
        <w:rPr>
          <w:sz w:val="36"/>
          <w:szCs w:val="36"/>
        </w:rPr>
      </w:pPr>
    </w:p>
    <w:p w14:paraId="79D023E6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Spray Imidacloprid 17.8 SL @ 0.3 ml/l</w:t>
      </w:r>
    </w:p>
    <w:p w14:paraId="40FE31C1" w14:textId="77777777" w:rsidR="00AF26CD" w:rsidRPr="00AF26CD" w:rsidRDefault="00AF26CD" w:rsidP="00AF26CD">
      <w:pPr>
        <w:rPr>
          <w:sz w:val="36"/>
          <w:szCs w:val="36"/>
        </w:rPr>
      </w:pPr>
    </w:p>
    <w:p w14:paraId="72C7950C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Use Neem oil (2%) or NSKE (5%)</w:t>
      </w:r>
    </w:p>
    <w:p w14:paraId="6DADE8B0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43C4A78A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c) Prevention:</w:t>
      </w:r>
    </w:p>
    <w:p w14:paraId="6A5C3FDB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700AB5E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Grow resistant varieties like Parbhani Kranti, Arka Anamika</w:t>
      </w:r>
    </w:p>
    <w:p w14:paraId="65F08C92" w14:textId="77777777" w:rsidR="00AF26CD" w:rsidRPr="00AF26CD" w:rsidRDefault="00AF26CD" w:rsidP="00AF26CD">
      <w:pPr>
        <w:rPr>
          <w:sz w:val="36"/>
          <w:szCs w:val="36"/>
        </w:rPr>
      </w:pPr>
    </w:p>
    <w:p w14:paraId="584DA56A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Remove infected plants early</w:t>
      </w:r>
    </w:p>
    <w:p w14:paraId="35CFAE52" w14:textId="77777777" w:rsidR="00AF26CD" w:rsidRPr="00AF26CD" w:rsidRDefault="00AF26CD" w:rsidP="00AF26CD">
      <w:pPr>
        <w:rPr>
          <w:sz w:val="36"/>
          <w:szCs w:val="36"/>
        </w:rPr>
      </w:pPr>
    </w:p>
    <w:p w14:paraId="7B5F5F5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Use yellow sticky traps</w:t>
      </w:r>
    </w:p>
    <w:p w14:paraId="14D8BD56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59E4391F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d) Causes:</w:t>
      </w:r>
    </w:p>
    <w:p w14:paraId="237052E6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272905F7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Caused by a Begomovirus, transmitted by whiteflies</w:t>
      </w:r>
    </w:p>
    <w:p w14:paraId="667589D1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748252D9" w14:textId="77777777" w:rsidR="00AF26CD" w:rsidRPr="00AF26CD" w:rsidRDefault="00AF26CD" w:rsidP="00AF26CD"/>
    <w:p w14:paraId="36CB08C6" w14:textId="048987A7" w:rsidR="008E0E31" w:rsidRDefault="008E0E31" w:rsidP="008E0E3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B25C359" wp14:editId="62C3F137">
            <wp:extent cx="4498975" cy="3688715"/>
            <wp:effectExtent l="0" t="0" r="0" b="6985"/>
            <wp:docPr id="901884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949" cy="3691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C1B5F" w14:textId="77777777" w:rsidR="008E0E31" w:rsidRDefault="008E0E31" w:rsidP="008E0E31">
      <w:pPr>
        <w:rPr>
          <w:b/>
          <w:bCs/>
          <w:sz w:val="36"/>
          <w:szCs w:val="36"/>
        </w:rPr>
      </w:pPr>
    </w:p>
    <w:p w14:paraId="06FA3310" w14:textId="57773F81" w:rsid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2. Fusarium Wilt:</w:t>
      </w:r>
    </w:p>
    <w:p w14:paraId="1332FED4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a) Symptoms:</w:t>
      </w:r>
    </w:p>
    <w:p w14:paraId="2666D07A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51589A68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Yellowing of lower leaves, wilting</w:t>
      </w:r>
    </w:p>
    <w:p w14:paraId="4F286990" w14:textId="77777777" w:rsidR="00AF26CD" w:rsidRPr="00AF26CD" w:rsidRDefault="00AF26CD" w:rsidP="00AF26CD">
      <w:pPr>
        <w:rPr>
          <w:sz w:val="36"/>
          <w:szCs w:val="36"/>
        </w:rPr>
      </w:pPr>
    </w:p>
    <w:p w14:paraId="5C6694B9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Brown discoloration in vascular tissue</w:t>
      </w:r>
    </w:p>
    <w:p w14:paraId="66646E1F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35E19133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b) Cure:</w:t>
      </w:r>
    </w:p>
    <w:p w14:paraId="298C279F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00D8CD4A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sz w:val="36"/>
          <w:szCs w:val="36"/>
        </w:rPr>
        <w:t>Soil drenching with Carbendazim or Trichoderma</w:t>
      </w:r>
      <w:r w:rsidRPr="00AF26CD">
        <w:rPr>
          <w:b/>
          <w:bCs/>
          <w:sz w:val="36"/>
          <w:szCs w:val="36"/>
        </w:rPr>
        <w:t xml:space="preserve"> viride</w:t>
      </w:r>
    </w:p>
    <w:p w14:paraId="18485126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295DDA4D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lastRenderedPageBreak/>
        <w:t>c) Prevention:</w:t>
      </w:r>
    </w:p>
    <w:p w14:paraId="108C837F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799D4DDA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Use resistant seeds</w:t>
      </w:r>
    </w:p>
    <w:p w14:paraId="22C09AEC" w14:textId="77777777" w:rsidR="00AF26CD" w:rsidRPr="00AF26CD" w:rsidRDefault="00AF26CD" w:rsidP="00AF26CD">
      <w:pPr>
        <w:rPr>
          <w:sz w:val="36"/>
          <w:szCs w:val="36"/>
        </w:rPr>
      </w:pPr>
    </w:p>
    <w:p w14:paraId="52040F33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Rotate with non-host crops like cereals</w:t>
      </w:r>
    </w:p>
    <w:p w14:paraId="00C7EB9A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10A61EC8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d) Causes:</w:t>
      </w:r>
    </w:p>
    <w:p w14:paraId="4FF79C19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692C4E53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Caused by Fusarium oxysporum</w:t>
      </w:r>
    </w:p>
    <w:p w14:paraId="63C5A336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585F12A8" w14:textId="30133F63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Soil-borne fungus</w:t>
      </w:r>
    </w:p>
    <w:p w14:paraId="68AAC093" w14:textId="6BD6A859" w:rsidR="008E0E31" w:rsidRPr="008E0E31" w:rsidRDefault="008E0E31" w:rsidP="008E0E31">
      <w:pPr>
        <w:numPr>
          <w:ilvl w:val="1"/>
          <w:numId w:val="8"/>
        </w:numPr>
        <w:rPr>
          <w:sz w:val="36"/>
          <w:szCs w:val="36"/>
        </w:rPr>
      </w:pPr>
    </w:p>
    <w:p w14:paraId="15AF33C6" w14:textId="77777777" w:rsidR="008E0E31" w:rsidRDefault="008E0E31" w:rsidP="008E0E31">
      <w:pPr>
        <w:rPr>
          <w:b/>
          <w:bCs/>
          <w:sz w:val="36"/>
          <w:szCs w:val="36"/>
        </w:rPr>
      </w:pPr>
    </w:p>
    <w:p w14:paraId="2FF09408" w14:textId="22126F90" w:rsidR="008E0E31" w:rsidRDefault="008E0E31" w:rsidP="008E0E3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84EA20F" wp14:editId="3BABDC83">
            <wp:extent cx="4732655" cy="2082800"/>
            <wp:effectExtent l="0" t="0" r="0" b="0"/>
            <wp:docPr id="6" name="Picture 3" descr="Fusarium wilt - Prevention, Control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usarium wilt - Prevention, Control an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673" cy="212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4DBC" w14:textId="77777777" w:rsidR="008E0E31" w:rsidRDefault="008E0E31" w:rsidP="008E0E31">
      <w:pPr>
        <w:rPr>
          <w:b/>
          <w:bCs/>
          <w:sz w:val="36"/>
          <w:szCs w:val="36"/>
        </w:rPr>
      </w:pPr>
    </w:p>
    <w:p w14:paraId="7893D375" w14:textId="77777777" w:rsidR="008E0E31" w:rsidRDefault="008E0E31" w:rsidP="008E0E31">
      <w:pPr>
        <w:rPr>
          <w:b/>
          <w:bCs/>
          <w:sz w:val="36"/>
          <w:szCs w:val="36"/>
        </w:rPr>
      </w:pPr>
    </w:p>
    <w:p w14:paraId="652E44E1" w14:textId="77777777" w:rsidR="008E0E31" w:rsidRDefault="008E0E31" w:rsidP="008E0E31">
      <w:pPr>
        <w:rPr>
          <w:b/>
          <w:bCs/>
          <w:sz w:val="36"/>
          <w:szCs w:val="36"/>
        </w:rPr>
      </w:pPr>
    </w:p>
    <w:p w14:paraId="79AAC2BB" w14:textId="3E873CA4" w:rsid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lastRenderedPageBreak/>
        <w:t>3. Powdery Mildew:</w:t>
      </w:r>
    </w:p>
    <w:p w14:paraId="73D64AE6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a) Symptoms:</w:t>
      </w:r>
    </w:p>
    <w:p w14:paraId="7F044227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616AC1E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White powdery growth on leaves and stems</w:t>
      </w:r>
    </w:p>
    <w:p w14:paraId="579CF4B6" w14:textId="77777777" w:rsidR="00AF26CD" w:rsidRPr="00AF26CD" w:rsidRDefault="00AF26CD" w:rsidP="00AF26CD">
      <w:pPr>
        <w:rPr>
          <w:sz w:val="36"/>
          <w:szCs w:val="36"/>
        </w:rPr>
      </w:pPr>
    </w:p>
    <w:p w14:paraId="3B64BC64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Yellowing, premature leaf fall</w:t>
      </w:r>
    </w:p>
    <w:p w14:paraId="229C0CBD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57A18247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b) Cure:</w:t>
      </w:r>
    </w:p>
    <w:p w14:paraId="6A0FD2E7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7C1AE47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Spray Sulfex (Sulfur) or Carbendazim @ 1 g/l</w:t>
      </w:r>
    </w:p>
    <w:p w14:paraId="2EBAE546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52FA6BA5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Use Potassium bicarbonate spray as organic option</w:t>
      </w:r>
    </w:p>
    <w:p w14:paraId="6C008223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6A8D79D0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c) Prevention:</w:t>
      </w:r>
    </w:p>
    <w:p w14:paraId="50871F91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6AD2D2F1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Maintain plant spacing</w:t>
      </w:r>
    </w:p>
    <w:p w14:paraId="34F35C84" w14:textId="77777777" w:rsidR="00AF26CD" w:rsidRPr="00AF26CD" w:rsidRDefault="00AF26CD" w:rsidP="00AF26CD">
      <w:pPr>
        <w:rPr>
          <w:sz w:val="36"/>
          <w:szCs w:val="36"/>
        </w:rPr>
      </w:pPr>
    </w:p>
    <w:p w14:paraId="7730FC4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Avoid overhead watering</w:t>
      </w:r>
    </w:p>
    <w:p w14:paraId="2D4A54AF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179F75D9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d) Causes:</w:t>
      </w:r>
    </w:p>
    <w:p w14:paraId="5B78C91E" w14:textId="77777777" w:rsidR="00AF26CD" w:rsidRPr="00AF26CD" w:rsidRDefault="00AF26CD" w:rsidP="00AF26CD">
      <w:pPr>
        <w:rPr>
          <w:b/>
          <w:bCs/>
          <w:sz w:val="36"/>
          <w:szCs w:val="36"/>
        </w:rPr>
      </w:pPr>
    </w:p>
    <w:p w14:paraId="03CF4C03" w14:textId="43C86215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Fungal disease caused by Erysiphe cichoracearum</w:t>
      </w:r>
    </w:p>
    <w:p w14:paraId="12BBE6CA" w14:textId="6D737A99" w:rsidR="008E0E31" w:rsidRPr="008E0E31" w:rsidRDefault="008E0E31" w:rsidP="00AF26CD">
      <w:pPr>
        <w:ind w:left="1440"/>
        <w:rPr>
          <w:sz w:val="36"/>
          <w:szCs w:val="36"/>
        </w:rPr>
      </w:pPr>
    </w:p>
    <w:p w14:paraId="1B01448C" w14:textId="77777777" w:rsidR="008E0E31" w:rsidRDefault="008E0E31" w:rsidP="008E0E31">
      <w:pPr>
        <w:rPr>
          <w:b/>
          <w:bCs/>
          <w:sz w:val="36"/>
          <w:szCs w:val="36"/>
        </w:rPr>
      </w:pPr>
    </w:p>
    <w:p w14:paraId="57A6B488" w14:textId="77777777" w:rsidR="008E0E31" w:rsidRDefault="008E0E31" w:rsidP="008E0E31">
      <w:pPr>
        <w:rPr>
          <w:b/>
          <w:bCs/>
          <w:sz w:val="36"/>
          <w:szCs w:val="36"/>
        </w:rPr>
      </w:pPr>
    </w:p>
    <w:p w14:paraId="161F40A6" w14:textId="49F77099" w:rsidR="008E0E31" w:rsidRDefault="00571CE7" w:rsidP="008E0E3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D0E89B5" wp14:editId="328596D0">
            <wp:extent cx="4669790" cy="2304415"/>
            <wp:effectExtent l="0" t="0" r="0" b="635"/>
            <wp:docPr id="991600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27789" w14:textId="6543C7EB" w:rsidR="008E0E31" w:rsidRDefault="008E0E31" w:rsidP="008E0E31">
      <w:pPr>
        <w:rPr>
          <w:b/>
          <w:bCs/>
          <w:sz w:val="36"/>
          <w:szCs w:val="36"/>
        </w:rPr>
      </w:pPr>
    </w:p>
    <w:p w14:paraId="335534B1" w14:textId="60516EC7" w:rsidR="00B3627E" w:rsidRPr="00B3627E" w:rsidRDefault="00B3627E" w:rsidP="00B362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4)</w:t>
      </w:r>
      <w:proofErr w:type="spellStart"/>
      <w:r w:rsidRPr="00B3627E">
        <w:rPr>
          <w:b/>
          <w:bCs/>
          <w:sz w:val="36"/>
          <w:szCs w:val="36"/>
        </w:rPr>
        <w:t>Cercospora</w:t>
      </w:r>
      <w:proofErr w:type="spellEnd"/>
      <w:r w:rsidRPr="00B3627E">
        <w:rPr>
          <w:b/>
          <w:bCs/>
          <w:sz w:val="36"/>
          <w:szCs w:val="36"/>
        </w:rPr>
        <w:t xml:space="preserve"> Leaf Spot</w:t>
      </w:r>
    </w:p>
    <w:p w14:paraId="66D340B1" w14:textId="77777777" w:rsidR="00B3627E" w:rsidRPr="00B3627E" w:rsidRDefault="00B3627E" w:rsidP="00B3627E">
      <w:pPr>
        <w:rPr>
          <w:b/>
          <w:bCs/>
          <w:sz w:val="36"/>
          <w:szCs w:val="36"/>
        </w:rPr>
      </w:pPr>
      <w:r w:rsidRPr="00B3627E">
        <w:rPr>
          <w:b/>
          <w:bCs/>
          <w:sz w:val="36"/>
          <w:szCs w:val="36"/>
        </w:rPr>
        <w:t>a) Symptoms:</w:t>
      </w:r>
    </w:p>
    <w:p w14:paraId="5165B0B3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45389A2B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Circular brown spots with yellow halos on leaves</w:t>
      </w:r>
    </w:p>
    <w:p w14:paraId="277F46FA" w14:textId="77777777" w:rsidR="00B3627E" w:rsidRPr="00B3627E" w:rsidRDefault="00B3627E" w:rsidP="00B3627E">
      <w:pPr>
        <w:rPr>
          <w:sz w:val="36"/>
          <w:szCs w:val="36"/>
        </w:rPr>
      </w:pPr>
    </w:p>
    <w:p w14:paraId="58D2B91D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Spots enlarge and merge, causing leaf drop</w:t>
      </w:r>
    </w:p>
    <w:p w14:paraId="271474A3" w14:textId="77777777" w:rsidR="00B3627E" w:rsidRPr="00B3627E" w:rsidRDefault="00B3627E" w:rsidP="00B3627E">
      <w:pPr>
        <w:rPr>
          <w:sz w:val="36"/>
          <w:szCs w:val="36"/>
        </w:rPr>
      </w:pPr>
    </w:p>
    <w:p w14:paraId="56CB68A8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 xml:space="preserve">Severe cases reduce plant </w:t>
      </w:r>
      <w:proofErr w:type="spellStart"/>
      <w:r w:rsidRPr="00B3627E">
        <w:rPr>
          <w:sz w:val="36"/>
          <w:szCs w:val="36"/>
        </w:rPr>
        <w:t>vigor</w:t>
      </w:r>
      <w:proofErr w:type="spellEnd"/>
      <w:r w:rsidRPr="00B3627E">
        <w:rPr>
          <w:sz w:val="36"/>
          <w:szCs w:val="36"/>
        </w:rPr>
        <w:t xml:space="preserve"> and yield</w:t>
      </w:r>
    </w:p>
    <w:p w14:paraId="547ACDE5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0639B45E" w14:textId="77777777" w:rsidR="00B3627E" w:rsidRPr="00B3627E" w:rsidRDefault="00B3627E" w:rsidP="00B3627E">
      <w:pPr>
        <w:rPr>
          <w:b/>
          <w:bCs/>
          <w:sz w:val="36"/>
          <w:szCs w:val="36"/>
        </w:rPr>
      </w:pPr>
      <w:r w:rsidRPr="00B3627E">
        <w:rPr>
          <w:b/>
          <w:bCs/>
          <w:sz w:val="36"/>
          <w:szCs w:val="36"/>
        </w:rPr>
        <w:t>b) Cure:</w:t>
      </w:r>
    </w:p>
    <w:p w14:paraId="6EC93C62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391E6B52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Spray Mancozeb or Chlorothalonil @ 2 g/L</w:t>
      </w:r>
    </w:p>
    <w:p w14:paraId="5F07FC08" w14:textId="77777777" w:rsidR="00B3627E" w:rsidRPr="00B3627E" w:rsidRDefault="00B3627E" w:rsidP="00B3627E">
      <w:pPr>
        <w:rPr>
          <w:sz w:val="36"/>
          <w:szCs w:val="36"/>
        </w:rPr>
      </w:pPr>
    </w:p>
    <w:p w14:paraId="505CB78A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Repeat every 10–14 days during wet conditions</w:t>
      </w:r>
    </w:p>
    <w:p w14:paraId="0FFA13E9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07DA7EE8" w14:textId="77777777" w:rsidR="00B3627E" w:rsidRPr="00B3627E" w:rsidRDefault="00B3627E" w:rsidP="00B3627E">
      <w:pPr>
        <w:rPr>
          <w:b/>
          <w:bCs/>
          <w:sz w:val="36"/>
          <w:szCs w:val="36"/>
        </w:rPr>
      </w:pPr>
      <w:r w:rsidRPr="00B3627E">
        <w:rPr>
          <w:b/>
          <w:bCs/>
          <w:sz w:val="36"/>
          <w:szCs w:val="36"/>
        </w:rPr>
        <w:t>c) Prevention:</w:t>
      </w:r>
    </w:p>
    <w:p w14:paraId="644332AA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00FBA04B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Use crop rotation</w:t>
      </w:r>
    </w:p>
    <w:p w14:paraId="50410C60" w14:textId="77777777" w:rsidR="00B3627E" w:rsidRPr="00B3627E" w:rsidRDefault="00B3627E" w:rsidP="00B3627E">
      <w:pPr>
        <w:rPr>
          <w:sz w:val="36"/>
          <w:szCs w:val="36"/>
        </w:rPr>
      </w:pPr>
    </w:p>
    <w:p w14:paraId="6A84A261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Remove and destroy infected leaves</w:t>
      </w:r>
    </w:p>
    <w:p w14:paraId="7D5650EE" w14:textId="77777777" w:rsidR="00B3627E" w:rsidRPr="00B3627E" w:rsidRDefault="00B3627E" w:rsidP="00B3627E">
      <w:pPr>
        <w:rPr>
          <w:sz w:val="36"/>
          <w:szCs w:val="36"/>
        </w:rPr>
      </w:pPr>
    </w:p>
    <w:p w14:paraId="736BB7AA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Use resistant varieties if available</w:t>
      </w:r>
    </w:p>
    <w:p w14:paraId="0671E2AE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5A11F2AB" w14:textId="77777777" w:rsidR="00B3627E" w:rsidRPr="00B3627E" w:rsidRDefault="00B3627E" w:rsidP="00B3627E">
      <w:pPr>
        <w:rPr>
          <w:b/>
          <w:bCs/>
          <w:sz w:val="36"/>
          <w:szCs w:val="36"/>
        </w:rPr>
      </w:pPr>
      <w:r w:rsidRPr="00B3627E">
        <w:rPr>
          <w:b/>
          <w:bCs/>
          <w:sz w:val="36"/>
          <w:szCs w:val="36"/>
        </w:rPr>
        <w:t>d) Causes:</w:t>
      </w:r>
    </w:p>
    <w:p w14:paraId="7D977291" w14:textId="77777777" w:rsidR="00B3627E" w:rsidRPr="00B3627E" w:rsidRDefault="00B3627E" w:rsidP="00B3627E">
      <w:pPr>
        <w:rPr>
          <w:b/>
          <w:bCs/>
          <w:sz w:val="36"/>
          <w:szCs w:val="36"/>
        </w:rPr>
      </w:pPr>
    </w:p>
    <w:p w14:paraId="36132CD2" w14:textId="77777777" w:rsidR="00B3627E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 xml:space="preserve">Caused by </w:t>
      </w:r>
      <w:proofErr w:type="spellStart"/>
      <w:r w:rsidRPr="00B3627E">
        <w:rPr>
          <w:sz w:val="36"/>
          <w:szCs w:val="36"/>
        </w:rPr>
        <w:t>Cercospora</w:t>
      </w:r>
      <w:proofErr w:type="spellEnd"/>
      <w:r w:rsidRPr="00B3627E">
        <w:rPr>
          <w:sz w:val="36"/>
          <w:szCs w:val="36"/>
        </w:rPr>
        <w:t xml:space="preserve"> </w:t>
      </w:r>
      <w:proofErr w:type="spellStart"/>
      <w:r w:rsidRPr="00B3627E">
        <w:rPr>
          <w:sz w:val="36"/>
          <w:szCs w:val="36"/>
        </w:rPr>
        <w:t>malayensis</w:t>
      </w:r>
      <w:proofErr w:type="spellEnd"/>
    </w:p>
    <w:p w14:paraId="18AB4FC7" w14:textId="77777777" w:rsidR="00B3627E" w:rsidRPr="00B3627E" w:rsidRDefault="00B3627E" w:rsidP="00B3627E">
      <w:pPr>
        <w:rPr>
          <w:sz w:val="36"/>
          <w:szCs w:val="36"/>
        </w:rPr>
      </w:pPr>
    </w:p>
    <w:p w14:paraId="6B2994C5" w14:textId="7F2056D0" w:rsidR="008E0E31" w:rsidRPr="00B3627E" w:rsidRDefault="00B3627E" w:rsidP="00B3627E">
      <w:pPr>
        <w:rPr>
          <w:sz w:val="36"/>
          <w:szCs w:val="36"/>
        </w:rPr>
      </w:pPr>
      <w:r w:rsidRPr="00B3627E">
        <w:rPr>
          <w:sz w:val="36"/>
          <w:szCs w:val="36"/>
        </w:rPr>
        <w:t>Spreads through wind, rain splash, and infected debris</w:t>
      </w:r>
    </w:p>
    <w:p w14:paraId="4B2E9E27" w14:textId="77777777" w:rsidR="00571CE7" w:rsidRPr="00B3627E" w:rsidRDefault="00571CE7" w:rsidP="008E0E31">
      <w:pPr>
        <w:rPr>
          <w:sz w:val="36"/>
          <w:szCs w:val="36"/>
        </w:rPr>
      </w:pPr>
    </w:p>
    <w:p w14:paraId="097ACBE8" w14:textId="77777777" w:rsidR="00571CE7" w:rsidRDefault="00571CE7" w:rsidP="008E0E31">
      <w:pPr>
        <w:rPr>
          <w:b/>
          <w:bCs/>
          <w:sz w:val="36"/>
          <w:szCs w:val="36"/>
        </w:rPr>
      </w:pPr>
    </w:p>
    <w:p w14:paraId="60F7C80A" w14:textId="4CC700E9" w:rsidR="008E0E31" w:rsidRPr="008E0E31" w:rsidRDefault="00B3627E" w:rsidP="008E0E31">
      <w:pPr>
        <w:rPr>
          <w:sz w:val="36"/>
          <w:szCs w:val="36"/>
        </w:rPr>
      </w:pPr>
      <w:r>
        <w:rPr>
          <w:sz w:val="36"/>
          <w:szCs w:val="36"/>
        </w:rPr>
        <w:pict w14:anchorId="752DFC46">
          <v:rect id="_x0000_i1027" style="width:0;height:1.5pt" o:hralign="center" o:hrstd="t" o:hr="t" fillcolor="#a0a0a0" stroked="f"/>
        </w:pict>
      </w:r>
    </w:p>
    <w:p w14:paraId="1CC2152E" w14:textId="77777777" w:rsidR="008E0E31" w:rsidRPr="008E0E31" w:rsidRDefault="008E0E31" w:rsidP="008E0E31">
      <w:pPr>
        <w:rPr>
          <w:b/>
          <w:bCs/>
          <w:sz w:val="36"/>
          <w:szCs w:val="36"/>
        </w:rPr>
      </w:pPr>
      <w:r w:rsidRPr="008E0E31">
        <w:rPr>
          <w:b/>
          <w:bCs/>
          <w:sz w:val="36"/>
          <w:szCs w:val="36"/>
        </w:rPr>
        <w:t>General Ladyfinger (Okra) Care and Disease Management Tips:</w:t>
      </w:r>
    </w:p>
    <w:p w14:paraId="5CB34E9D" w14:textId="77777777" w:rsidR="008E0E31" w:rsidRPr="008E0E31" w:rsidRDefault="008E0E31" w:rsidP="008E0E31">
      <w:pPr>
        <w:numPr>
          <w:ilvl w:val="0"/>
          <w:numId w:val="1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lastRenderedPageBreak/>
        <w:t>Crop Rotation</w:t>
      </w:r>
      <w:r w:rsidRPr="008E0E31">
        <w:rPr>
          <w:sz w:val="36"/>
          <w:szCs w:val="36"/>
        </w:rPr>
        <w:t>: Rotate okra with non-Solanaceous crops (e.g., beans, corn) to prevent the buildup of soil-borne diseases like Fusarium wilt and nematodes.</w:t>
      </w:r>
    </w:p>
    <w:p w14:paraId="65DBD31F" w14:textId="77777777" w:rsidR="008E0E31" w:rsidRPr="008E0E31" w:rsidRDefault="008E0E31" w:rsidP="008E0E31">
      <w:pPr>
        <w:numPr>
          <w:ilvl w:val="0"/>
          <w:numId w:val="1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Weeding</w:t>
      </w:r>
      <w:r w:rsidRPr="008E0E31">
        <w:rPr>
          <w:sz w:val="36"/>
          <w:szCs w:val="36"/>
        </w:rPr>
        <w:t>: Regularly remove weeds to reduce competition for nutrients and water. Weeds also provide a habitat for pests like aphids.</w:t>
      </w:r>
    </w:p>
    <w:p w14:paraId="3D3F304B" w14:textId="77777777" w:rsidR="008E0E31" w:rsidRPr="008E0E31" w:rsidRDefault="008E0E31" w:rsidP="008E0E31">
      <w:pPr>
        <w:numPr>
          <w:ilvl w:val="0"/>
          <w:numId w:val="1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Watering</w:t>
      </w:r>
      <w:r w:rsidRPr="008E0E31">
        <w:rPr>
          <w:sz w:val="36"/>
          <w:szCs w:val="36"/>
        </w:rPr>
        <w:t xml:space="preserve">: Okra needs consistent moisture, but it does not like waterlogging. Use </w:t>
      </w:r>
      <w:r w:rsidRPr="008E0E31">
        <w:rPr>
          <w:b/>
          <w:bCs/>
          <w:sz w:val="36"/>
          <w:szCs w:val="36"/>
        </w:rPr>
        <w:t>drip irrigation</w:t>
      </w:r>
      <w:r w:rsidRPr="008E0E31">
        <w:rPr>
          <w:sz w:val="36"/>
          <w:szCs w:val="36"/>
        </w:rPr>
        <w:t xml:space="preserve"> to water the base of the plants, preventing fungal diseases like </w:t>
      </w:r>
      <w:r w:rsidRPr="008E0E31">
        <w:rPr>
          <w:b/>
          <w:bCs/>
          <w:sz w:val="36"/>
          <w:szCs w:val="36"/>
        </w:rPr>
        <w:t>powdery mildew</w:t>
      </w:r>
      <w:r w:rsidRPr="008E0E31">
        <w:rPr>
          <w:sz w:val="36"/>
          <w:szCs w:val="36"/>
        </w:rPr>
        <w:t>.</w:t>
      </w:r>
    </w:p>
    <w:p w14:paraId="3C2C7388" w14:textId="77777777" w:rsidR="008E0E31" w:rsidRPr="008E0E31" w:rsidRDefault="008E0E31" w:rsidP="008E0E31">
      <w:pPr>
        <w:numPr>
          <w:ilvl w:val="0"/>
          <w:numId w:val="1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Fertilization</w:t>
      </w:r>
      <w:r w:rsidRPr="008E0E31">
        <w:rPr>
          <w:sz w:val="36"/>
          <w:szCs w:val="36"/>
        </w:rPr>
        <w:t xml:space="preserve">: Okra is a </w:t>
      </w:r>
      <w:r w:rsidRPr="008E0E31">
        <w:rPr>
          <w:b/>
          <w:bCs/>
          <w:sz w:val="36"/>
          <w:szCs w:val="36"/>
        </w:rPr>
        <w:t>moderate feeder</w:t>
      </w:r>
      <w:r w:rsidRPr="008E0E31">
        <w:rPr>
          <w:sz w:val="36"/>
          <w:szCs w:val="36"/>
        </w:rPr>
        <w:t xml:space="preserve">. Apply </w:t>
      </w:r>
      <w:r w:rsidRPr="008E0E31">
        <w:rPr>
          <w:b/>
          <w:bCs/>
          <w:sz w:val="36"/>
          <w:szCs w:val="36"/>
        </w:rPr>
        <w:t>balanced fertilizers</w:t>
      </w:r>
      <w:r w:rsidRPr="008E0E31">
        <w:rPr>
          <w:sz w:val="36"/>
          <w:szCs w:val="36"/>
        </w:rPr>
        <w:t xml:space="preserve">, particularly those high in </w:t>
      </w:r>
      <w:r w:rsidRPr="008E0E31">
        <w:rPr>
          <w:b/>
          <w:bCs/>
          <w:sz w:val="36"/>
          <w:szCs w:val="36"/>
        </w:rPr>
        <w:t>potassium</w:t>
      </w:r>
      <w:r w:rsidRPr="008E0E31">
        <w:rPr>
          <w:sz w:val="36"/>
          <w:szCs w:val="36"/>
        </w:rPr>
        <w:t>, to promote strong growth and healthy pod development.</w:t>
      </w:r>
    </w:p>
    <w:p w14:paraId="1058EA6C" w14:textId="77777777" w:rsidR="008E0E31" w:rsidRPr="008E0E31" w:rsidRDefault="008E0E31" w:rsidP="008E0E31">
      <w:pPr>
        <w:numPr>
          <w:ilvl w:val="0"/>
          <w:numId w:val="13"/>
        </w:numPr>
        <w:rPr>
          <w:sz w:val="36"/>
          <w:szCs w:val="36"/>
        </w:rPr>
      </w:pPr>
      <w:r w:rsidRPr="008E0E31">
        <w:rPr>
          <w:b/>
          <w:bCs/>
          <w:sz w:val="36"/>
          <w:szCs w:val="36"/>
        </w:rPr>
        <w:t>Pest Control</w:t>
      </w:r>
      <w:r w:rsidRPr="008E0E31">
        <w:rPr>
          <w:sz w:val="36"/>
          <w:szCs w:val="36"/>
        </w:rPr>
        <w:t xml:space="preserve">: Regularly monitor for pests like </w:t>
      </w:r>
      <w:r w:rsidRPr="008E0E31">
        <w:rPr>
          <w:b/>
          <w:bCs/>
          <w:sz w:val="36"/>
          <w:szCs w:val="36"/>
        </w:rPr>
        <w:t>aphids</w:t>
      </w:r>
      <w:r w:rsidRPr="008E0E31">
        <w:rPr>
          <w:sz w:val="36"/>
          <w:szCs w:val="36"/>
        </w:rPr>
        <w:t xml:space="preserve"> and </w:t>
      </w:r>
      <w:r w:rsidRPr="008E0E31">
        <w:rPr>
          <w:b/>
          <w:bCs/>
          <w:sz w:val="36"/>
          <w:szCs w:val="36"/>
        </w:rPr>
        <w:t>sucking insects</w:t>
      </w:r>
      <w:r w:rsidRPr="008E0E31">
        <w:rPr>
          <w:sz w:val="36"/>
          <w:szCs w:val="36"/>
        </w:rPr>
        <w:t xml:space="preserve">, which can spread diseases. Use </w:t>
      </w:r>
      <w:r w:rsidRPr="008E0E31">
        <w:rPr>
          <w:b/>
          <w:bCs/>
          <w:sz w:val="36"/>
          <w:szCs w:val="36"/>
        </w:rPr>
        <w:t>organic pesticides</w:t>
      </w:r>
      <w:r w:rsidRPr="008E0E31">
        <w:rPr>
          <w:sz w:val="36"/>
          <w:szCs w:val="36"/>
        </w:rPr>
        <w:t xml:space="preserve"> or introduce </w:t>
      </w:r>
      <w:r w:rsidRPr="008E0E31">
        <w:rPr>
          <w:b/>
          <w:bCs/>
          <w:sz w:val="36"/>
          <w:szCs w:val="36"/>
        </w:rPr>
        <w:t>beneficial insects</w:t>
      </w:r>
      <w:r w:rsidRPr="008E0E31">
        <w:rPr>
          <w:sz w:val="36"/>
          <w:szCs w:val="36"/>
        </w:rPr>
        <w:t xml:space="preserve"> to control pest populations.</w:t>
      </w:r>
    </w:p>
    <w:p w14:paraId="3E25E5AF" w14:textId="14075169" w:rsidR="008E0E31" w:rsidRPr="008E0E31" w:rsidRDefault="008E0E31" w:rsidP="008E0E31">
      <w:pPr>
        <w:rPr>
          <w:sz w:val="36"/>
          <w:szCs w:val="36"/>
        </w:rPr>
      </w:pPr>
    </w:p>
    <w:p w14:paraId="18668AA2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3) Pests/Insects</w:t>
      </w:r>
    </w:p>
    <w:p w14:paraId="30E12B50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i) Fruit and Shoot Borer (Earias vittella)</w:t>
      </w:r>
    </w:p>
    <w:p w14:paraId="49477A52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a) Symptoms:</w:t>
      </w:r>
    </w:p>
    <w:p w14:paraId="562C88F5" w14:textId="77777777" w:rsidR="00AF26CD" w:rsidRPr="00AF26CD" w:rsidRDefault="00AF26CD" w:rsidP="00AF26CD">
      <w:pPr>
        <w:rPr>
          <w:sz w:val="36"/>
          <w:szCs w:val="36"/>
        </w:rPr>
      </w:pPr>
    </w:p>
    <w:p w14:paraId="058F11CC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Boreholes on fruits with black excreta</w:t>
      </w:r>
    </w:p>
    <w:p w14:paraId="5CAA7D13" w14:textId="77777777" w:rsidR="00AF26CD" w:rsidRPr="00AF26CD" w:rsidRDefault="00AF26CD" w:rsidP="00AF26CD">
      <w:pPr>
        <w:rPr>
          <w:sz w:val="36"/>
          <w:szCs w:val="36"/>
        </w:rPr>
      </w:pPr>
    </w:p>
    <w:p w14:paraId="138D2410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Twisted and dry shoots</w:t>
      </w:r>
    </w:p>
    <w:p w14:paraId="28AD2B58" w14:textId="77777777" w:rsidR="00AF26CD" w:rsidRPr="00AF26CD" w:rsidRDefault="00AF26CD" w:rsidP="00AF26CD">
      <w:pPr>
        <w:rPr>
          <w:sz w:val="36"/>
          <w:szCs w:val="36"/>
        </w:rPr>
      </w:pPr>
    </w:p>
    <w:p w14:paraId="166484EC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b) Cure – Fertilizer/Insecticide:</w:t>
      </w:r>
    </w:p>
    <w:p w14:paraId="294BFCD2" w14:textId="77777777" w:rsidR="00AF26CD" w:rsidRPr="00AF26CD" w:rsidRDefault="00AF26CD" w:rsidP="00AF26CD">
      <w:pPr>
        <w:rPr>
          <w:sz w:val="36"/>
          <w:szCs w:val="36"/>
        </w:rPr>
      </w:pPr>
    </w:p>
    <w:p w14:paraId="632EC8C6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Spray Spinosad 45 SC @ 0.5 ml/l</w:t>
      </w:r>
    </w:p>
    <w:p w14:paraId="14D92E85" w14:textId="77777777" w:rsidR="00AF26CD" w:rsidRPr="00AF26CD" w:rsidRDefault="00AF26CD" w:rsidP="00AF26CD">
      <w:pPr>
        <w:rPr>
          <w:sz w:val="36"/>
          <w:szCs w:val="36"/>
        </w:rPr>
      </w:pPr>
    </w:p>
    <w:p w14:paraId="6ADA6EF1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Use Neem Seed Kernel Extract (5%)</w:t>
      </w:r>
    </w:p>
    <w:p w14:paraId="58DF1074" w14:textId="77777777" w:rsidR="00AF26CD" w:rsidRPr="00AF26CD" w:rsidRDefault="00AF26CD" w:rsidP="00AF26CD">
      <w:pPr>
        <w:rPr>
          <w:sz w:val="36"/>
          <w:szCs w:val="36"/>
        </w:rPr>
      </w:pPr>
    </w:p>
    <w:p w14:paraId="00872A8E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Set up pheromone traps (10–12/acre)</w:t>
      </w:r>
    </w:p>
    <w:p w14:paraId="5C783917" w14:textId="77777777" w:rsidR="00AF26CD" w:rsidRPr="00AF26CD" w:rsidRDefault="00AF26CD" w:rsidP="00AF26CD">
      <w:pPr>
        <w:rPr>
          <w:sz w:val="36"/>
          <w:szCs w:val="36"/>
        </w:rPr>
      </w:pPr>
    </w:p>
    <w:p w14:paraId="0B330758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ii) Whiteflies</w:t>
      </w:r>
    </w:p>
    <w:p w14:paraId="3FAD6DB2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a) Symptoms:</w:t>
      </w:r>
    </w:p>
    <w:p w14:paraId="7B561E60" w14:textId="77777777" w:rsidR="00AF26CD" w:rsidRPr="00AF26CD" w:rsidRDefault="00AF26CD" w:rsidP="00AF26CD">
      <w:pPr>
        <w:rPr>
          <w:sz w:val="36"/>
          <w:szCs w:val="36"/>
        </w:rPr>
      </w:pPr>
    </w:p>
    <w:p w14:paraId="31D84B7A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Sticky honeydew and black sooty mold</w:t>
      </w:r>
    </w:p>
    <w:p w14:paraId="51D451E0" w14:textId="77777777" w:rsidR="00AF26CD" w:rsidRPr="00AF26CD" w:rsidRDefault="00AF26CD" w:rsidP="00AF26CD">
      <w:pPr>
        <w:rPr>
          <w:sz w:val="36"/>
          <w:szCs w:val="36"/>
        </w:rPr>
      </w:pPr>
    </w:p>
    <w:p w14:paraId="5955CDF3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Yellowing and curling of leaves</w:t>
      </w:r>
    </w:p>
    <w:p w14:paraId="4BCAB95F" w14:textId="77777777" w:rsidR="00AF26CD" w:rsidRPr="00AF26CD" w:rsidRDefault="00AF26CD" w:rsidP="00AF26CD">
      <w:pPr>
        <w:rPr>
          <w:sz w:val="36"/>
          <w:szCs w:val="36"/>
        </w:rPr>
      </w:pPr>
    </w:p>
    <w:p w14:paraId="3B36400A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Vector for YVMV disease</w:t>
      </w:r>
    </w:p>
    <w:p w14:paraId="2B4380E6" w14:textId="77777777" w:rsidR="00AF26CD" w:rsidRPr="00AF26CD" w:rsidRDefault="00AF26CD" w:rsidP="00AF26CD">
      <w:pPr>
        <w:rPr>
          <w:sz w:val="36"/>
          <w:szCs w:val="36"/>
        </w:rPr>
      </w:pPr>
    </w:p>
    <w:p w14:paraId="57B4B30C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b) Cure:</w:t>
      </w:r>
    </w:p>
    <w:p w14:paraId="4A45B5BD" w14:textId="77777777" w:rsidR="00AF26CD" w:rsidRPr="00AF26CD" w:rsidRDefault="00AF26CD" w:rsidP="00AF26CD">
      <w:pPr>
        <w:rPr>
          <w:sz w:val="36"/>
          <w:szCs w:val="36"/>
        </w:rPr>
      </w:pPr>
    </w:p>
    <w:p w14:paraId="6F5A0074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Spray Thiamethoxam or Imidacloprid</w:t>
      </w:r>
    </w:p>
    <w:p w14:paraId="6AD05873" w14:textId="77777777" w:rsidR="00AF26CD" w:rsidRPr="00AF26CD" w:rsidRDefault="00AF26CD" w:rsidP="00AF26CD">
      <w:pPr>
        <w:rPr>
          <w:sz w:val="36"/>
          <w:szCs w:val="36"/>
        </w:rPr>
      </w:pPr>
    </w:p>
    <w:p w14:paraId="55DE2CC9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lastRenderedPageBreak/>
        <w:t>Use yellow sticky traps</w:t>
      </w:r>
    </w:p>
    <w:p w14:paraId="6FAEE9E5" w14:textId="77777777" w:rsidR="00AF26CD" w:rsidRDefault="00AF26CD" w:rsidP="00AF26CD">
      <w:pPr>
        <w:rPr>
          <w:b/>
          <w:bCs/>
          <w:sz w:val="36"/>
          <w:szCs w:val="36"/>
        </w:rPr>
      </w:pPr>
    </w:p>
    <w:p w14:paraId="4B6C6F92" w14:textId="74F17F56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iii) Aphids</w:t>
      </w:r>
    </w:p>
    <w:p w14:paraId="1A011479" w14:textId="77777777" w:rsidR="00AF26CD" w:rsidRPr="00AF26CD" w:rsidRDefault="00AF26CD" w:rsidP="00AF26CD">
      <w:pPr>
        <w:rPr>
          <w:b/>
          <w:bCs/>
          <w:sz w:val="36"/>
          <w:szCs w:val="36"/>
        </w:rPr>
      </w:pPr>
      <w:r w:rsidRPr="00AF26CD">
        <w:rPr>
          <w:b/>
          <w:bCs/>
          <w:sz w:val="36"/>
          <w:szCs w:val="36"/>
        </w:rPr>
        <w:t>a) Symptoms:</w:t>
      </w:r>
    </w:p>
    <w:p w14:paraId="367B3708" w14:textId="77777777" w:rsidR="00AF26CD" w:rsidRPr="00AF26CD" w:rsidRDefault="00AF26CD" w:rsidP="00AF26CD">
      <w:pPr>
        <w:rPr>
          <w:sz w:val="36"/>
          <w:szCs w:val="36"/>
        </w:rPr>
      </w:pPr>
    </w:p>
    <w:p w14:paraId="2FFAF5EA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Leaf curling, stunted growth</w:t>
      </w:r>
    </w:p>
    <w:p w14:paraId="49B8DAD6" w14:textId="77777777" w:rsidR="00AF26CD" w:rsidRPr="00AF26CD" w:rsidRDefault="00AF26CD" w:rsidP="00AF26CD">
      <w:pPr>
        <w:rPr>
          <w:sz w:val="36"/>
          <w:szCs w:val="36"/>
        </w:rPr>
      </w:pPr>
    </w:p>
    <w:p w14:paraId="53B032DC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Clusters of small black/green insects</w:t>
      </w:r>
    </w:p>
    <w:p w14:paraId="299C0A13" w14:textId="77777777" w:rsidR="00AF26CD" w:rsidRPr="00AF26CD" w:rsidRDefault="00AF26CD" w:rsidP="00AF26CD">
      <w:pPr>
        <w:rPr>
          <w:sz w:val="36"/>
          <w:szCs w:val="36"/>
        </w:rPr>
      </w:pPr>
    </w:p>
    <w:p w14:paraId="623B40CF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Also transmit viral diseases</w:t>
      </w:r>
    </w:p>
    <w:p w14:paraId="16323119" w14:textId="77777777" w:rsidR="00AF26CD" w:rsidRPr="00AF26CD" w:rsidRDefault="00AF26CD" w:rsidP="00AF26CD">
      <w:pPr>
        <w:rPr>
          <w:sz w:val="36"/>
          <w:szCs w:val="36"/>
        </w:rPr>
      </w:pPr>
    </w:p>
    <w:p w14:paraId="1E925524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b/>
          <w:bCs/>
          <w:sz w:val="36"/>
          <w:szCs w:val="36"/>
        </w:rPr>
        <w:t>b) Cure</w:t>
      </w:r>
      <w:r w:rsidRPr="00AF26CD">
        <w:rPr>
          <w:sz w:val="36"/>
          <w:szCs w:val="36"/>
        </w:rPr>
        <w:t>:</w:t>
      </w:r>
    </w:p>
    <w:p w14:paraId="6ED8FD5F" w14:textId="77777777" w:rsidR="00AF26CD" w:rsidRPr="00AF26CD" w:rsidRDefault="00AF26CD" w:rsidP="00AF26CD">
      <w:pPr>
        <w:rPr>
          <w:sz w:val="36"/>
          <w:szCs w:val="36"/>
        </w:rPr>
      </w:pPr>
    </w:p>
    <w:p w14:paraId="157D27AA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Spray Dimethoate or Malathion</w:t>
      </w:r>
    </w:p>
    <w:p w14:paraId="7D676BDD" w14:textId="77777777" w:rsidR="00AF26CD" w:rsidRPr="00AF26CD" w:rsidRDefault="00AF26CD" w:rsidP="00AF26CD">
      <w:pPr>
        <w:rPr>
          <w:sz w:val="36"/>
          <w:szCs w:val="36"/>
        </w:rPr>
      </w:pPr>
    </w:p>
    <w:p w14:paraId="03A1E597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Apply Neem oil (2%) or NSKE</w:t>
      </w:r>
    </w:p>
    <w:p w14:paraId="2963F4AE" w14:textId="2EED08D1" w:rsidR="00AF26CD" w:rsidRPr="00D5215F" w:rsidRDefault="00AF26CD" w:rsidP="00AF26CD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4) Nutrient Deficiencies</w:t>
      </w:r>
    </w:p>
    <w:p w14:paraId="7AAE813D" w14:textId="77777777" w:rsidR="00AF26CD" w:rsidRPr="00D5215F" w:rsidRDefault="00AF26CD" w:rsidP="00AF26CD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i) Nitrogen Deficiency</w:t>
      </w:r>
    </w:p>
    <w:p w14:paraId="13A0ECAF" w14:textId="77777777" w:rsidR="00AF26CD" w:rsidRPr="00D5215F" w:rsidRDefault="00AF26CD" w:rsidP="00AF26CD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a) Symptoms:</w:t>
      </w:r>
    </w:p>
    <w:p w14:paraId="1FA4C23A" w14:textId="77777777" w:rsidR="00AF26CD" w:rsidRPr="00AF26CD" w:rsidRDefault="00AF26CD" w:rsidP="00AF26CD">
      <w:pPr>
        <w:rPr>
          <w:sz w:val="36"/>
          <w:szCs w:val="36"/>
        </w:rPr>
      </w:pPr>
    </w:p>
    <w:p w14:paraId="0EBBFDF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Pale green to yellow older leaves</w:t>
      </w:r>
    </w:p>
    <w:p w14:paraId="5D09DC58" w14:textId="77777777" w:rsidR="00AF26CD" w:rsidRPr="00AF26CD" w:rsidRDefault="00AF26CD" w:rsidP="00AF26CD">
      <w:pPr>
        <w:rPr>
          <w:sz w:val="36"/>
          <w:szCs w:val="36"/>
        </w:rPr>
      </w:pPr>
    </w:p>
    <w:p w14:paraId="5E56F4FB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lastRenderedPageBreak/>
        <w:t>Slow growth and fewer pods</w:t>
      </w:r>
    </w:p>
    <w:p w14:paraId="4901394B" w14:textId="77777777" w:rsidR="00AF26CD" w:rsidRPr="00AF26CD" w:rsidRDefault="00AF26CD" w:rsidP="00AF26CD">
      <w:pPr>
        <w:rPr>
          <w:sz w:val="36"/>
          <w:szCs w:val="36"/>
        </w:rPr>
      </w:pPr>
    </w:p>
    <w:p w14:paraId="4EFFD29A" w14:textId="77777777" w:rsidR="00AF26CD" w:rsidRPr="00D5215F" w:rsidRDefault="00AF26CD" w:rsidP="00AF26CD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b) Cure – Fertilizer &amp; Compost:</w:t>
      </w:r>
    </w:p>
    <w:p w14:paraId="473F4E6A" w14:textId="77777777" w:rsidR="00AF26CD" w:rsidRPr="00AF26CD" w:rsidRDefault="00AF26CD" w:rsidP="00AF26CD">
      <w:pPr>
        <w:rPr>
          <w:sz w:val="36"/>
          <w:szCs w:val="36"/>
        </w:rPr>
      </w:pPr>
    </w:p>
    <w:p w14:paraId="62B004A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Apply Urea (46% N) in split doses</w:t>
      </w:r>
    </w:p>
    <w:p w14:paraId="15AEA9AC" w14:textId="77777777" w:rsidR="00AF26CD" w:rsidRPr="00AF26CD" w:rsidRDefault="00AF26CD" w:rsidP="00AF26CD">
      <w:pPr>
        <w:rPr>
          <w:sz w:val="36"/>
          <w:szCs w:val="36"/>
        </w:rPr>
      </w:pPr>
    </w:p>
    <w:p w14:paraId="68AFF7C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Use farmyard manure, vermicompost, green manure</w:t>
      </w:r>
    </w:p>
    <w:p w14:paraId="41C0CA3B" w14:textId="77777777" w:rsidR="00AF26CD" w:rsidRPr="00AF26CD" w:rsidRDefault="00AF26CD" w:rsidP="00AF26CD">
      <w:pPr>
        <w:rPr>
          <w:sz w:val="36"/>
          <w:szCs w:val="36"/>
        </w:rPr>
      </w:pPr>
    </w:p>
    <w:p w14:paraId="1C1B23D6" w14:textId="77777777" w:rsidR="00AF26CD" w:rsidRPr="00D5215F" w:rsidRDefault="00AF26CD" w:rsidP="00AF26CD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ii) Phosphorus Deficiency</w:t>
      </w:r>
    </w:p>
    <w:p w14:paraId="583A7985" w14:textId="77777777" w:rsidR="00AF26CD" w:rsidRPr="00D5215F" w:rsidRDefault="00AF26CD" w:rsidP="00AF26CD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a) Symptoms:</w:t>
      </w:r>
    </w:p>
    <w:p w14:paraId="5654C6AC" w14:textId="77777777" w:rsidR="00AF26CD" w:rsidRPr="00AF26CD" w:rsidRDefault="00AF26CD" w:rsidP="00AF26CD">
      <w:pPr>
        <w:rPr>
          <w:sz w:val="36"/>
          <w:szCs w:val="36"/>
        </w:rPr>
      </w:pPr>
    </w:p>
    <w:p w14:paraId="0D5688C8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Purplish discoloration on leaves</w:t>
      </w:r>
    </w:p>
    <w:p w14:paraId="4BCA2165" w14:textId="77777777" w:rsidR="00AF26CD" w:rsidRPr="00AF26CD" w:rsidRDefault="00AF26CD" w:rsidP="00AF26CD">
      <w:pPr>
        <w:rPr>
          <w:sz w:val="36"/>
          <w:szCs w:val="36"/>
        </w:rPr>
      </w:pPr>
    </w:p>
    <w:p w14:paraId="246FF722" w14:textId="77777777" w:rsidR="00AF26CD" w:rsidRPr="00AF26CD" w:rsidRDefault="00AF26CD" w:rsidP="00AF26CD">
      <w:pPr>
        <w:rPr>
          <w:sz w:val="36"/>
          <w:szCs w:val="36"/>
        </w:rPr>
      </w:pPr>
      <w:r w:rsidRPr="00AF26CD">
        <w:rPr>
          <w:sz w:val="36"/>
          <w:szCs w:val="36"/>
        </w:rPr>
        <w:t>Poor flowering and fruit setting</w:t>
      </w:r>
    </w:p>
    <w:p w14:paraId="75B1126C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b) Cure:</w:t>
      </w:r>
    </w:p>
    <w:p w14:paraId="251CA68F" w14:textId="77777777" w:rsidR="00D5215F" w:rsidRPr="00D5215F" w:rsidRDefault="00D5215F" w:rsidP="00D5215F">
      <w:pPr>
        <w:rPr>
          <w:sz w:val="36"/>
          <w:szCs w:val="36"/>
        </w:rPr>
      </w:pPr>
    </w:p>
    <w:p w14:paraId="572E7006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Apply Single Super Phosphate (SSP) or DAP</w:t>
      </w:r>
    </w:p>
    <w:p w14:paraId="2B8C793D" w14:textId="77777777" w:rsidR="00D5215F" w:rsidRPr="00D5215F" w:rsidRDefault="00D5215F" w:rsidP="00D5215F">
      <w:pPr>
        <w:rPr>
          <w:sz w:val="36"/>
          <w:szCs w:val="36"/>
        </w:rPr>
      </w:pPr>
    </w:p>
    <w:p w14:paraId="4713D195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Use bone meal compost or rock phosphate</w:t>
      </w:r>
    </w:p>
    <w:p w14:paraId="5E5C125A" w14:textId="77777777" w:rsidR="00D5215F" w:rsidRPr="00D5215F" w:rsidRDefault="00D5215F" w:rsidP="00D5215F">
      <w:pPr>
        <w:rPr>
          <w:sz w:val="36"/>
          <w:szCs w:val="36"/>
        </w:rPr>
      </w:pPr>
    </w:p>
    <w:p w14:paraId="0D38DCA4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iii) Potassium Deficiency</w:t>
      </w:r>
    </w:p>
    <w:p w14:paraId="5975402A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a) Symptoms:</w:t>
      </w:r>
    </w:p>
    <w:p w14:paraId="022B7B21" w14:textId="77777777" w:rsidR="00D5215F" w:rsidRPr="00D5215F" w:rsidRDefault="00D5215F" w:rsidP="00D5215F">
      <w:pPr>
        <w:rPr>
          <w:sz w:val="36"/>
          <w:szCs w:val="36"/>
        </w:rPr>
      </w:pPr>
    </w:p>
    <w:p w14:paraId="591F5BBB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Leaf tip browning and curling</w:t>
      </w:r>
    </w:p>
    <w:p w14:paraId="230EFE5D" w14:textId="77777777" w:rsidR="00D5215F" w:rsidRPr="00D5215F" w:rsidRDefault="00D5215F" w:rsidP="00D5215F">
      <w:pPr>
        <w:rPr>
          <w:sz w:val="36"/>
          <w:szCs w:val="36"/>
        </w:rPr>
      </w:pPr>
    </w:p>
    <w:p w14:paraId="1140EFB5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Weak stems, poor fruit quality</w:t>
      </w:r>
    </w:p>
    <w:p w14:paraId="0338B5E5" w14:textId="77777777" w:rsidR="00D5215F" w:rsidRPr="00D5215F" w:rsidRDefault="00D5215F" w:rsidP="00D5215F">
      <w:pPr>
        <w:rPr>
          <w:sz w:val="36"/>
          <w:szCs w:val="36"/>
        </w:rPr>
      </w:pPr>
    </w:p>
    <w:p w14:paraId="31A6BC14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b) Cure:</w:t>
      </w:r>
    </w:p>
    <w:p w14:paraId="648A1359" w14:textId="77777777" w:rsidR="00D5215F" w:rsidRPr="00D5215F" w:rsidRDefault="00D5215F" w:rsidP="00D5215F">
      <w:pPr>
        <w:rPr>
          <w:sz w:val="36"/>
          <w:szCs w:val="36"/>
        </w:rPr>
      </w:pPr>
    </w:p>
    <w:p w14:paraId="20152423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Apply Muriate of Potash (MOP)</w:t>
      </w:r>
    </w:p>
    <w:p w14:paraId="66180E48" w14:textId="77777777" w:rsidR="00D5215F" w:rsidRPr="00D5215F" w:rsidRDefault="00D5215F" w:rsidP="00D5215F">
      <w:pPr>
        <w:rPr>
          <w:sz w:val="36"/>
          <w:szCs w:val="36"/>
        </w:rPr>
      </w:pPr>
    </w:p>
    <w:p w14:paraId="43E8C981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Use banana peel compost, ash compost</w:t>
      </w:r>
    </w:p>
    <w:p w14:paraId="5487428A" w14:textId="77777777" w:rsidR="00D5215F" w:rsidRPr="00D5215F" w:rsidRDefault="00D5215F" w:rsidP="00D5215F">
      <w:pPr>
        <w:rPr>
          <w:sz w:val="36"/>
          <w:szCs w:val="36"/>
        </w:rPr>
      </w:pPr>
    </w:p>
    <w:p w14:paraId="64107874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iv) Magnesium Deficiency</w:t>
      </w:r>
    </w:p>
    <w:p w14:paraId="66E9EF8D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a) Symptoms:</w:t>
      </w:r>
    </w:p>
    <w:p w14:paraId="3797E644" w14:textId="77777777" w:rsidR="00D5215F" w:rsidRPr="00D5215F" w:rsidRDefault="00D5215F" w:rsidP="00D5215F">
      <w:pPr>
        <w:rPr>
          <w:b/>
          <w:bCs/>
          <w:sz w:val="36"/>
          <w:szCs w:val="36"/>
        </w:rPr>
      </w:pPr>
    </w:p>
    <w:p w14:paraId="596983B6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Interveinal yellowing on older leaves</w:t>
      </w:r>
    </w:p>
    <w:p w14:paraId="3FEEC21F" w14:textId="77777777" w:rsidR="00D5215F" w:rsidRPr="00D5215F" w:rsidRDefault="00D5215F" w:rsidP="00D5215F">
      <w:pPr>
        <w:rPr>
          <w:sz w:val="36"/>
          <w:szCs w:val="36"/>
        </w:rPr>
      </w:pPr>
    </w:p>
    <w:p w14:paraId="4599F368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Early leaf drop</w:t>
      </w:r>
    </w:p>
    <w:p w14:paraId="3E1BB5F2" w14:textId="77777777" w:rsidR="00D5215F" w:rsidRPr="00D5215F" w:rsidRDefault="00D5215F" w:rsidP="00D5215F">
      <w:pPr>
        <w:rPr>
          <w:sz w:val="36"/>
          <w:szCs w:val="36"/>
        </w:rPr>
      </w:pPr>
    </w:p>
    <w:p w14:paraId="481FE499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b) Cure:</w:t>
      </w:r>
    </w:p>
    <w:p w14:paraId="0A9199B4" w14:textId="77777777" w:rsidR="00D5215F" w:rsidRPr="00D5215F" w:rsidRDefault="00D5215F" w:rsidP="00D5215F">
      <w:pPr>
        <w:rPr>
          <w:sz w:val="36"/>
          <w:szCs w:val="36"/>
        </w:rPr>
      </w:pPr>
    </w:p>
    <w:p w14:paraId="0EC232E2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Apply Magnesium sulfate (MgSO₄) @ 5 g/l</w:t>
      </w:r>
    </w:p>
    <w:p w14:paraId="4B26CD2F" w14:textId="77777777" w:rsidR="00D5215F" w:rsidRPr="00D5215F" w:rsidRDefault="00D5215F" w:rsidP="00D5215F">
      <w:pPr>
        <w:rPr>
          <w:sz w:val="36"/>
          <w:szCs w:val="36"/>
        </w:rPr>
      </w:pPr>
    </w:p>
    <w:p w14:paraId="3FFBB26C" w14:textId="2A9A700C" w:rsidR="00AD2FA6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lastRenderedPageBreak/>
        <w:t>Use dolomite lime and leaf compost</w:t>
      </w:r>
    </w:p>
    <w:p w14:paraId="0BA5F2E2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v) Zinc Deficiency</w:t>
      </w:r>
    </w:p>
    <w:p w14:paraId="78637D4C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a) Symptoms:</w:t>
      </w:r>
    </w:p>
    <w:p w14:paraId="1BCACB77" w14:textId="77777777" w:rsidR="00D5215F" w:rsidRPr="00D5215F" w:rsidRDefault="00D5215F" w:rsidP="00D5215F">
      <w:pPr>
        <w:rPr>
          <w:sz w:val="36"/>
          <w:szCs w:val="36"/>
        </w:rPr>
      </w:pPr>
    </w:p>
    <w:p w14:paraId="4DEC5BA3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Small, narrow, yellowing leaves</w:t>
      </w:r>
    </w:p>
    <w:p w14:paraId="7F845A06" w14:textId="77777777" w:rsidR="00D5215F" w:rsidRPr="00D5215F" w:rsidRDefault="00D5215F" w:rsidP="00D5215F">
      <w:pPr>
        <w:rPr>
          <w:sz w:val="36"/>
          <w:szCs w:val="36"/>
        </w:rPr>
      </w:pPr>
    </w:p>
    <w:p w14:paraId="137E81E8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Poor growth, short internodes</w:t>
      </w:r>
    </w:p>
    <w:p w14:paraId="774A6025" w14:textId="77777777" w:rsidR="00D5215F" w:rsidRPr="00D5215F" w:rsidRDefault="00D5215F" w:rsidP="00D5215F">
      <w:pPr>
        <w:rPr>
          <w:sz w:val="36"/>
          <w:szCs w:val="36"/>
        </w:rPr>
      </w:pPr>
    </w:p>
    <w:p w14:paraId="7B57547D" w14:textId="77777777" w:rsidR="00D5215F" w:rsidRPr="00D5215F" w:rsidRDefault="00D5215F" w:rsidP="00D5215F">
      <w:pPr>
        <w:rPr>
          <w:b/>
          <w:bCs/>
          <w:sz w:val="36"/>
          <w:szCs w:val="36"/>
        </w:rPr>
      </w:pPr>
      <w:r w:rsidRPr="00D5215F">
        <w:rPr>
          <w:b/>
          <w:bCs/>
          <w:sz w:val="36"/>
          <w:szCs w:val="36"/>
        </w:rPr>
        <w:t>b) Cure:</w:t>
      </w:r>
    </w:p>
    <w:p w14:paraId="605132B9" w14:textId="77777777" w:rsidR="00D5215F" w:rsidRPr="00D5215F" w:rsidRDefault="00D5215F" w:rsidP="00D5215F">
      <w:pPr>
        <w:rPr>
          <w:sz w:val="36"/>
          <w:szCs w:val="36"/>
        </w:rPr>
      </w:pPr>
    </w:p>
    <w:p w14:paraId="2613D207" w14:textId="77777777" w:rsidR="00D5215F" w:rsidRPr="00D5215F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Spray Zinc sulfate (ZnSO₄) @ 0.5%</w:t>
      </w:r>
    </w:p>
    <w:p w14:paraId="616D22D1" w14:textId="77777777" w:rsidR="00D5215F" w:rsidRPr="00D5215F" w:rsidRDefault="00D5215F" w:rsidP="00D5215F">
      <w:pPr>
        <w:rPr>
          <w:sz w:val="36"/>
          <w:szCs w:val="36"/>
        </w:rPr>
      </w:pPr>
    </w:p>
    <w:p w14:paraId="22842525" w14:textId="32DDA8AF" w:rsidR="00D5215F" w:rsidRPr="008E0E31" w:rsidRDefault="00D5215F" w:rsidP="00D5215F">
      <w:pPr>
        <w:rPr>
          <w:sz w:val="36"/>
          <w:szCs w:val="36"/>
        </w:rPr>
      </w:pPr>
      <w:r w:rsidRPr="00D5215F">
        <w:rPr>
          <w:sz w:val="36"/>
          <w:szCs w:val="36"/>
        </w:rPr>
        <w:t>Apply zinc-enriched compost or micronutrient mix</w:t>
      </w:r>
    </w:p>
    <w:sectPr w:rsidR="00D5215F" w:rsidRPr="008E0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75A"/>
    <w:multiLevelType w:val="multilevel"/>
    <w:tmpl w:val="E556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6D3"/>
    <w:multiLevelType w:val="multilevel"/>
    <w:tmpl w:val="4CA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65BD"/>
    <w:multiLevelType w:val="multilevel"/>
    <w:tmpl w:val="ADD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12441"/>
    <w:multiLevelType w:val="multilevel"/>
    <w:tmpl w:val="144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B4E04"/>
    <w:multiLevelType w:val="multilevel"/>
    <w:tmpl w:val="736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9102B"/>
    <w:multiLevelType w:val="multilevel"/>
    <w:tmpl w:val="048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6F62"/>
    <w:multiLevelType w:val="multilevel"/>
    <w:tmpl w:val="AD3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40738"/>
    <w:multiLevelType w:val="multilevel"/>
    <w:tmpl w:val="1E0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C32DD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85623"/>
    <w:multiLevelType w:val="multilevel"/>
    <w:tmpl w:val="93A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F76ED"/>
    <w:multiLevelType w:val="multilevel"/>
    <w:tmpl w:val="8E4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05573"/>
    <w:multiLevelType w:val="multilevel"/>
    <w:tmpl w:val="E3B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B5211"/>
    <w:multiLevelType w:val="multilevel"/>
    <w:tmpl w:val="1F2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C32CA"/>
    <w:multiLevelType w:val="multilevel"/>
    <w:tmpl w:val="682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284497">
    <w:abstractNumId w:val="11"/>
  </w:num>
  <w:num w:numId="2" w16cid:durableId="475267124">
    <w:abstractNumId w:val="6"/>
  </w:num>
  <w:num w:numId="3" w16cid:durableId="1395349446">
    <w:abstractNumId w:val="13"/>
  </w:num>
  <w:num w:numId="4" w16cid:durableId="336614044">
    <w:abstractNumId w:val="0"/>
  </w:num>
  <w:num w:numId="5" w16cid:durableId="1375500276">
    <w:abstractNumId w:val="10"/>
  </w:num>
  <w:num w:numId="6" w16cid:durableId="904486832">
    <w:abstractNumId w:val="1"/>
  </w:num>
  <w:num w:numId="7" w16cid:durableId="1372724250">
    <w:abstractNumId w:val="3"/>
  </w:num>
  <w:num w:numId="8" w16cid:durableId="1811173129">
    <w:abstractNumId w:val="5"/>
  </w:num>
  <w:num w:numId="9" w16cid:durableId="1465387477">
    <w:abstractNumId w:val="9"/>
  </w:num>
  <w:num w:numId="10" w16cid:durableId="1991710311">
    <w:abstractNumId w:val="12"/>
  </w:num>
  <w:num w:numId="11" w16cid:durableId="816728100">
    <w:abstractNumId w:val="2"/>
  </w:num>
  <w:num w:numId="12" w16cid:durableId="201285312">
    <w:abstractNumId w:val="7"/>
  </w:num>
  <w:num w:numId="13" w16cid:durableId="937761423">
    <w:abstractNumId w:val="4"/>
  </w:num>
  <w:num w:numId="14" w16cid:durableId="55520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31"/>
    <w:rsid w:val="003165BA"/>
    <w:rsid w:val="00571CE7"/>
    <w:rsid w:val="008E0E31"/>
    <w:rsid w:val="009D1D20"/>
    <w:rsid w:val="00A66A28"/>
    <w:rsid w:val="00AD2FA6"/>
    <w:rsid w:val="00AF26CD"/>
    <w:rsid w:val="00B3627E"/>
    <w:rsid w:val="00C50508"/>
    <w:rsid w:val="00D5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79AD687"/>
  <w15:chartTrackingRefBased/>
  <w15:docId w15:val="{3A43ED0D-5369-4702-9F84-D1BD118E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E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E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521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1161</Words>
  <Characters>6624</Characters>
  <Application>Microsoft Office Word</Application>
  <DocSecurity>4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Pawar</dc:creator>
  <cp:keywords/>
  <dc:description/>
  <cp:lastModifiedBy>Dnyaneshwari Pawar</cp:lastModifiedBy>
  <cp:revision>2</cp:revision>
  <dcterms:created xsi:type="dcterms:W3CDTF">2025-04-08T17:09:00Z</dcterms:created>
  <dcterms:modified xsi:type="dcterms:W3CDTF">2025-04-08T17:09:00Z</dcterms:modified>
</cp:coreProperties>
</file>