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C9A1" w14:textId="77777777" w:rsidR="00062D70" w:rsidRDefault="00000000">
      <w:pPr>
        <w:pStyle w:val="Heading1"/>
        <w:jc w:val="center"/>
        <w:rPr>
          <w:b/>
          <w:bCs/>
          <w:sz w:val="28"/>
          <w:szCs w:val="28"/>
          <w:u w:val="single"/>
        </w:rPr>
      </w:pPr>
      <w:bookmarkStart w:id="0" w:name="_3pylyyrp2e46" w:colFirst="0" w:colLast="0"/>
      <w:bookmarkEnd w:id="0"/>
      <w:r>
        <w:rPr>
          <w:b/>
          <w:bCs/>
          <w:sz w:val="28"/>
          <w:szCs w:val="28"/>
          <w:u w:val="single"/>
        </w:rPr>
        <w:t>Little Red Zombies Social Media Engagement Dashboard Project Summary</w:t>
      </w:r>
    </w:p>
    <w:p w14:paraId="6BD4EA6C" w14:textId="77777777" w:rsidR="00062D70" w:rsidRDefault="00062D70"/>
    <w:p w14:paraId="62320F45" w14:textId="77777777" w:rsidR="00062D70" w:rsidRDefault="00000000">
      <w:pPr>
        <w:rPr>
          <w:highlight w:val="white"/>
        </w:rPr>
      </w:pPr>
      <w:r>
        <w:rPr>
          <w:b/>
          <w:bCs/>
          <w:highlight w:val="white"/>
        </w:rPr>
        <w:t>Google Sheet Link:</w:t>
      </w:r>
      <w:r>
        <w:rPr>
          <w:highlight w:val="white"/>
        </w:rPr>
        <w:t xml:space="preserve"> </w:t>
      </w:r>
      <w:hyperlink r:id="rId5">
        <w:r>
          <w:rPr>
            <w:color w:val="0000EE"/>
            <w:highlight w:val="white"/>
            <w:u w:val="single"/>
          </w:rPr>
          <w:t>Little Red Zombies Social Media Dashboard</w:t>
        </w:r>
      </w:hyperlink>
    </w:p>
    <w:p w14:paraId="3580A268" w14:textId="77777777" w:rsidR="00062D70" w:rsidRDefault="00000000">
      <w:pPr>
        <w:pStyle w:val="Heading2"/>
        <w:rPr>
          <w:b/>
          <w:bCs/>
          <w:sz w:val="24"/>
          <w:szCs w:val="24"/>
        </w:rPr>
      </w:pPr>
      <w:bookmarkStart w:id="1" w:name="_xmao5zevly84" w:colFirst="0" w:colLast="0"/>
      <w:bookmarkEnd w:id="1"/>
      <w:r>
        <w:rPr>
          <w:b/>
          <w:bCs/>
          <w:sz w:val="24"/>
          <w:szCs w:val="24"/>
        </w:rPr>
        <w:t>Overview</w:t>
      </w:r>
    </w:p>
    <w:p w14:paraId="22E34F8B" w14:textId="77777777" w:rsidR="00062D70" w:rsidRDefault="00000000">
      <w:pPr>
        <w:jc w:val="both"/>
      </w:pPr>
      <w:r>
        <w:t xml:space="preserve">This report documents the design and findings of a social media engagement dashboard built for Little Red Zombies, a game art studio with an active presence across Instagram, LinkedIn, X, and ArtStation. The dashboard was built using publicly available data scraped from each platform, supplemented by reasonable assumptions where data was unavailable. The goal was to surface actionable insights about content performance, posting patterns, and platform health, and to present them in a format that is intuitive for stakeholders and employees alike. </w:t>
      </w:r>
    </w:p>
    <w:p w14:paraId="056F4039" w14:textId="77777777" w:rsidR="00062D70" w:rsidRDefault="00062D70"/>
    <w:p w14:paraId="17FF6B14" w14:textId="77777777" w:rsidR="00062D70" w:rsidRDefault="00000000">
      <w:pPr>
        <w:pStyle w:val="Heading2"/>
        <w:rPr>
          <w:b/>
          <w:bCs/>
          <w:sz w:val="24"/>
          <w:szCs w:val="24"/>
        </w:rPr>
      </w:pPr>
      <w:bookmarkStart w:id="2" w:name="_4gnhy1qduh8x" w:colFirst="0" w:colLast="0"/>
      <w:bookmarkEnd w:id="2"/>
      <w:r>
        <w:rPr>
          <w:b/>
          <w:bCs/>
          <w:sz w:val="24"/>
          <w:szCs w:val="24"/>
        </w:rPr>
        <w:t>Data Collection &amp; Scope</w:t>
      </w:r>
    </w:p>
    <w:p w14:paraId="3CBBA3BA" w14:textId="77777777" w:rsidR="00062D70" w:rsidRDefault="00000000">
      <w:pPr>
        <w:jc w:val="both"/>
      </w:pPr>
      <w:r>
        <w:t>The data has, mostly, been scraped from the associated platforms via Apify actors. There are two exceptions however, ArtStation and Facebook; the former because it lacks a worthwhile scraping actor and the latter due to extremely strict policies on data accessibility. As such, Facebook was dropped as a data source. ArtStation, however, was too valuable a data source to drop, due to the fact that the nature of the platform itself lends itself to Little Red Zombies’ content. As such, data from ArtStation was scraped manually. Most data was available on the website itself, except for the date. This was determined by cross-referencing instagram posts where the same projects were showcased. While this limited the posts that could be logged from ArtStation, and by extension the data's variability, I was able to scrape a decently varied set of posts. Below is a table that lists the data sources and extraction methods in a tabular form, for ease of reference.</w:t>
      </w:r>
    </w:p>
    <w:p w14:paraId="0584D8A9" w14:textId="77777777" w:rsidR="00062D70" w:rsidRDefault="00062D70"/>
    <w:p w14:paraId="547886D0" w14:textId="77777777" w:rsidR="00062D70" w:rsidRDefault="00062D70"/>
    <w:tbl>
      <w:tblPr>
        <w:tblStyle w:val="a"/>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60"/>
        <w:gridCol w:w="1860"/>
        <w:gridCol w:w="1575"/>
        <w:gridCol w:w="2625"/>
      </w:tblGrid>
      <w:tr w:rsidR="00062D70" w14:paraId="671F4363" w14:textId="77777777">
        <w:trPr>
          <w:trHeight w:val="417"/>
        </w:trPr>
        <w:tc>
          <w:tcPr>
            <w:tcW w:w="186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2ED8B4FA" w14:textId="77777777" w:rsidR="00062D70" w:rsidRDefault="00000000">
            <w:pPr>
              <w:widowControl w:val="0"/>
              <w:pBdr>
                <w:top w:val="nil"/>
                <w:left w:val="nil"/>
                <w:bottom w:val="nil"/>
                <w:right w:val="nil"/>
                <w:between w:val="nil"/>
              </w:pBdr>
              <w:spacing w:line="240" w:lineRule="auto"/>
              <w:jc w:val="center"/>
              <w:rPr>
                <w:b/>
                <w:bCs/>
              </w:rPr>
            </w:pPr>
            <w:r>
              <w:rPr>
                <w:b/>
                <w:bCs/>
              </w:rPr>
              <w:t>Source</w:t>
            </w:r>
          </w:p>
        </w:tc>
        <w:tc>
          <w:tcPr>
            <w:tcW w:w="186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4AA3A560" w14:textId="77777777" w:rsidR="00062D70" w:rsidRDefault="00000000">
            <w:pPr>
              <w:widowControl w:val="0"/>
              <w:pBdr>
                <w:top w:val="nil"/>
                <w:left w:val="nil"/>
                <w:bottom w:val="nil"/>
                <w:right w:val="nil"/>
                <w:between w:val="nil"/>
              </w:pBdr>
              <w:spacing w:line="240" w:lineRule="auto"/>
              <w:jc w:val="center"/>
              <w:rPr>
                <w:b/>
                <w:bCs/>
              </w:rPr>
            </w:pPr>
            <w:r>
              <w:rPr>
                <w:b/>
                <w:bCs/>
              </w:rPr>
              <w:t xml:space="preserve">URL             </w:t>
            </w:r>
          </w:p>
        </w:tc>
        <w:tc>
          <w:tcPr>
            <w:tcW w:w="186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030C2374" w14:textId="77777777" w:rsidR="00062D70" w:rsidRDefault="00000000">
            <w:pPr>
              <w:widowControl w:val="0"/>
              <w:pBdr>
                <w:top w:val="nil"/>
                <w:left w:val="nil"/>
                <w:bottom w:val="nil"/>
                <w:right w:val="nil"/>
                <w:between w:val="nil"/>
              </w:pBdr>
              <w:spacing w:line="240" w:lineRule="auto"/>
              <w:jc w:val="center"/>
              <w:rPr>
                <w:b/>
                <w:bCs/>
              </w:rPr>
            </w:pPr>
            <w:r>
              <w:rPr>
                <w:b/>
                <w:bCs/>
              </w:rPr>
              <w:t>Scraping Method</w:t>
            </w:r>
          </w:p>
        </w:tc>
        <w:tc>
          <w:tcPr>
            <w:tcW w:w="157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03B8C8E0" w14:textId="77777777" w:rsidR="00062D70" w:rsidRDefault="00000000">
            <w:pPr>
              <w:widowControl w:val="0"/>
              <w:pBdr>
                <w:top w:val="nil"/>
                <w:left w:val="nil"/>
                <w:bottom w:val="nil"/>
                <w:right w:val="nil"/>
                <w:between w:val="nil"/>
              </w:pBdr>
              <w:spacing w:line="240" w:lineRule="auto"/>
              <w:jc w:val="center"/>
              <w:rPr>
                <w:b/>
                <w:bCs/>
              </w:rPr>
            </w:pPr>
            <w:r>
              <w:rPr>
                <w:b/>
                <w:bCs/>
              </w:rPr>
              <w:t>Scraping Actor</w:t>
            </w:r>
          </w:p>
        </w:tc>
        <w:tc>
          <w:tcPr>
            <w:tcW w:w="262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62FEE189" w14:textId="77777777" w:rsidR="00062D70" w:rsidRDefault="00000000">
            <w:pPr>
              <w:widowControl w:val="0"/>
              <w:pBdr>
                <w:top w:val="nil"/>
                <w:left w:val="nil"/>
                <w:bottom w:val="nil"/>
                <w:right w:val="nil"/>
                <w:between w:val="nil"/>
              </w:pBdr>
              <w:spacing w:line="240" w:lineRule="auto"/>
              <w:jc w:val="center"/>
              <w:rPr>
                <w:b/>
                <w:bCs/>
              </w:rPr>
            </w:pPr>
            <w:r>
              <w:rPr>
                <w:b/>
                <w:bCs/>
              </w:rPr>
              <w:t>Anticipated Insights</w:t>
            </w:r>
          </w:p>
        </w:tc>
      </w:tr>
      <w:tr w:rsidR="00062D70" w14:paraId="2BEE4F97" w14:textId="77777777">
        <w:trPr>
          <w:trHeight w:val="417"/>
        </w:trPr>
        <w:tc>
          <w:tcPr>
            <w:tcW w:w="1860" w:type="dxa"/>
            <w:tcBorders>
              <w:top w:val="single" w:sz="12" w:space="0" w:color="000000"/>
            </w:tcBorders>
            <w:tcMar>
              <w:top w:w="100" w:type="dxa"/>
              <w:left w:w="100" w:type="dxa"/>
              <w:bottom w:w="100" w:type="dxa"/>
              <w:right w:w="100" w:type="dxa"/>
            </w:tcMar>
          </w:tcPr>
          <w:p w14:paraId="35691CD5" w14:textId="77777777" w:rsidR="00062D70" w:rsidRDefault="00000000">
            <w:pPr>
              <w:widowControl w:val="0"/>
              <w:pBdr>
                <w:top w:val="nil"/>
                <w:left w:val="nil"/>
                <w:bottom w:val="nil"/>
                <w:right w:val="nil"/>
                <w:between w:val="nil"/>
              </w:pBdr>
              <w:spacing w:line="240" w:lineRule="auto"/>
            </w:pPr>
            <w:r>
              <w:t>Instagram</w:t>
            </w:r>
          </w:p>
        </w:tc>
        <w:tc>
          <w:tcPr>
            <w:tcW w:w="1860" w:type="dxa"/>
            <w:tcBorders>
              <w:top w:val="single" w:sz="12" w:space="0" w:color="000000"/>
            </w:tcBorders>
            <w:tcMar>
              <w:top w:w="100" w:type="dxa"/>
              <w:left w:w="100" w:type="dxa"/>
              <w:bottom w:w="100" w:type="dxa"/>
              <w:right w:w="100" w:type="dxa"/>
            </w:tcMar>
          </w:tcPr>
          <w:p w14:paraId="1C83F87D" w14:textId="77777777" w:rsidR="00062D70" w:rsidRDefault="00000000">
            <w:pPr>
              <w:widowControl w:val="0"/>
              <w:pBdr>
                <w:top w:val="nil"/>
                <w:left w:val="nil"/>
                <w:bottom w:val="nil"/>
                <w:right w:val="nil"/>
                <w:between w:val="nil"/>
              </w:pBdr>
              <w:spacing w:line="240" w:lineRule="auto"/>
            </w:pPr>
            <w:r>
              <w:t>https://www.instagram.com/littleredzombies/</w:t>
            </w:r>
          </w:p>
        </w:tc>
        <w:tc>
          <w:tcPr>
            <w:tcW w:w="1860" w:type="dxa"/>
            <w:tcBorders>
              <w:top w:val="single" w:sz="12" w:space="0" w:color="000000"/>
            </w:tcBorders>
            <w:tcMar>
              <w:top w:w="100" w:type="dxa"/>
              <w:left w:w="100" w:type="dxa"/>
              <w:bottom w:w="100" w:type="dxa"/>
              <w:right w:w="100" w:type="dxa"/>
            </w:tcMar>
          </w:tcPr>
          <w:p w14:paraId="0DE09679" w14:textId="77777777" w:rsidR="00062D70" w:rsidRDefault="00000000">
            <w:pPr>
              <w:widowControl w:val="0"/>
              <w:pBdr>
                <w:top w:val="nil"/>
                <w:left w:val="nil"/>
                <w:bottom w:val="nil"/>
                <w:right w:val="nil"/>
                <w:between w:val="nil"/>
              </w:pBdr>
              <w:spacing w:line="240" w:lineRule="auto"/>
            </w:pPr>
            <w:r>
              <w:t>Apify</w:t>
            </w:r>
          </w:p>
        </w:tc>
        <w:tc>
          <w:tcPr>
            <w:tcW w:w="1575" w:type="dxa"/>
            <w:tcBorders>
              <w:top w:val="single" w:sz="12" w:space="0" w:color="000000"/>
            </w:tcBorders>
            <w:tcMar>
              <w:top w:w="100" w:type="dxa"/>
              <w:left w:w="100" w:type="dxa"/>
              <w:bottom w:w="100" w:type="dxa"/>
              <w:right w:w="100" w:type="dxa"/>
            </w:tcMar>
          </w:tcPr>
          <w:p w14:paraId="7BF9693C" w14:textId="77777777" w:rsidR="00062D70" w:rsidRDefault="00000000">
            <w:pPr>
              <w:widowControl w:val="0"/>
              <w:pBdr>
                <w:top w:val="nil"/>
                <w:left w:val="nil"/>
                <w:bottom w:val="nil"/>
                <w:right w:val="nil"/>
                <w:between w:val="nil"/>
              </w:pBdr>
              <w:spacing w:line="240" w:lineRule="auto"/>
            </w:pPr>
            <w:hyperlink r:id="rId6">
              <w:r>
                <w:rPr>
                  <w:color w:val="1155CC"/>
                  <w:u w:val="single"/>
                </w:rPr>
                <w:t>Instagram Scraper</w:t>
              </w:r>
            </w:hyperlink>
          </w:p>
        </w:tc>
        <w:tc>
          <w:tcPr>
            <w:tcW w:w="2625" w:type="dxa"/>
            <w:tcBorders>
              <w:top w:val="single" w:sz="12" w:space="0" w:color="000000"/>
            </w:tcBorders>
            <w:tcMar>
              <w:top w:w="100" w:type="dxa"/>
              <w:left w:w="100" w:type="dxa"/>
              <w:bottom w:w="100" w:type="dxa"/>
              <w:right w:w="100" w:type="dxa"/>
            </w:tcMar>
          </w:tcPr>
          <w:p w14:paraId="2A47155D" w14:textId="77777777" w:rsidR="00062D70" w:rsidRDefault="00000000">
            <w:pPr>
              <w:widowControl w:val="0"/>
              <w:pBdr>
                <w:top w:val="nil"/>
                <w:left w:val="nil"/>
                <w:bottom w:val="nil"/>
                <w:right w:val="nil"/>
                <w:between w:val="nil"/>
              </w:pBdr>
              <w:spacing w:line="240" w:lineRule="auto"/>
            </w:pPr>
            <w:r>
              <w:t>1.Follower-to-engagement ratio</w:t>
            </w:r>
          </w:p>
          <w:p w14:paraId="040B604A" w14:textId="77777777" w:rsidR="00062D70" w:rsidRDefault="00000000">
            <w:pPr>
              <w:widowControl w:val="0"/>
              <w:pBdr>
                <w:top w:val="nil"/>
                <w:left w:val="nil"/>
                <w:bottom w:val="nil"/>
                <w:right w:val="nil"/>
                <w:between w:val="nil"/>
              </w:pBdr>
              <w:spacing w:line="240" w:lineRule="auto"/>
            </w:pPr>
            <w:r>
              <w:t>2. Engagement per post 3. Optimal post times</w:t>
            </w:r>
          </w:p>
          <w:p w14:paraId="43799FA5" w14:textId="77777777" w:rsidR="00062D70" w:rsidRDefault="00000000">
            <w:pPr>
              <w:widowControl w:val="0"/>
              <w:pBdr>
                <w:top w:val="nil"/>
                <w:left w:val="nil"/>
                <w:bottom w:val="nil"/>
                <w:right w:val="nil"/>
                <w:between w:val="nil"/>
              </w:pBdr>
              <w:spacing w:line="240" w:lineRule="auto"/>
            </w:pPr>
            <w:r>
              <w:t>4. Best performing post types</w:t>
            </w:r>
          </w:p>
        </w:tc>
      </w:tr>
      <w:tr w:rsidR="00062D70" w14:paraId="31402E99" w14:textId="77777777">
        <w:trPr>
          <w:trHeight w:val="417"/>
        </w:trPr>
        <w:tc>
          <w:tcPr>
            <w:tcW w:w="1860" w:type="dxa"/>
            <w:tcMar>
              <w:top w:w="100" w:type="dxa"/>
              <w:left w:w="100" w:type="dxa"/>
              <w:bottom w:w="100" w:type="dxa"/>
              <w:right w:w="100" w:type="dxa"/>
            </w:tcMar>
          </w:tcPr>
          <w:p w14:paraId="707014BE" w14:textId="77777777" w:rsidR="00062D70" w:rsidRDefault="00000000">
            <w:pPr>
              <w:widowControl w:val="0"/>
              <w:pBdr>
                <w:top w:val="nil"/>
                <w:left w:val="nil"/>
                <w:bottom w:val="nil"/>
                <w:right w:val="nil"/>
                <w:between w:val="nil"/>
              </w:pBdr>
              <w:spacing w:line="240" w:lineRule="auto"/>
            </w:pPr>
            <w:r>
              <w:t>ArtStation</w:t>
            </w:r>
          </w:p>
        </w:tc>
        <w:tc>
          <w:tcPr>
            <w:tcW w:w="1860" w:type="dxa"/>
            <w:tcMar>
              <w:top w:w="100" w:type="dxa"/>
              <w:left w:w="100" w:type="dxa"/>
              <w:bottom w:w="100" w:type="dxa"/>
              <w:right w:w="100" w:type="dxa"/>
            </w:tcMar>
          </w:tcPr>
          <w:p w14:paraId="16D8A267" w14:textId="77777777" w:rsidR="00062D70" w:rsidRDefault="00000000">
            <w:pPr>
              <w:widowControl w:val="0"/>
              <w:pBdr>
                <w:top w:val="nil"/>
                <w:left w:val="nil"/>
                <w:bottom w:val="nil"/>
                <w:right w:val="nil"/>
                <w:between w:val="nil"/>
              </w:pBdr>
              <w:spacing w:line="240" w:lineRule="auto"/>
            </w:pPr>
            <w:r>
              <w:t>https://www.artstation.com/littleredzombies</w:t>
            </w:r>
          </w:p>
        </w:tc>
        <w:tc>
          <w:tcPr>
            <w:tcW w:w="1860" w:type="dxa"/>
            <w:tcMar>
              <w:top w:w="100" w:type="dxa"/>
              <w:left w:w="100" w:type="dxa"/>
              <w:bottom w:w="100" w:type="dxa"/>
              <w:right w:w="100" w:type="dxa"/>
            </w:tcMar>
          </w:tcPr>
          <w:p w14:paraId="0FDB1A1E" w14:textId="77777777" w:rsidR="00062D70" w:rsidRDefault="00000000">
            <w:pPr>
              <w:widowControl w:val="0"/>
              <w:pBdr>
                <w:top w:val="nil"/>
                <w:left w:val="nil"/>
                <w:bottom w:val="nil"/>
                <w:right w:val="nil"/>
                <w:between w:val="nil"/>
              </w:pBdr>
              <w:spacing w:line="240" w:lineRule="auto"/>
            </w:pPr>
            <w:r>
              <w:t>Manual</w:t>
            </w:r>
          </w:p>
        </w:tc>
        <w:tc>
          <w:tcPr>
            <w:tcW w:w="1575" w:type="dxa"/>
            <w:tcMar>
              <w:top w:w="100" w:type="dxa"/>
              <w:left w:w="100" w:type="dxa"/>
              <w:bottom w:w="100" w:type="dxa"/>
              <w:right w:w="100" w:type="dxa"/>
            </w:tcMar>
          </w:tcPr>
          <w:p w14:paraId="6385BC6D" w14:textId="77777777" w:rsidR="00062D70" w:rsidRDefault="00000000">
            <w:pPr>
              <w:widowControl w:val="0"/>
              <w:pBdr>
                <w:top w:val="nil"/>
                <w:left w:val="nil"/>
                <w:bottom w:val="nil"/>
                <w:right w:val="nil"/>
                <w:between w:val="nil"/>
              </w:pBdr>
              <w:spacing w:line="240" w:lineRule="auto"/>
            </w:pPr>
            <w:r>
              <w:t>Me</w:t>
            </w:r>
          </w:p>
        </w:tc>
        <w:tc>
          <w:tcPr>
            <w:tcW w:w="2625" w:type="dxa"/>
            <w:tcMar>
              <w:top w:w="100" w:type="dxa"/>
              <w:left w:w="100" w:type="dxa"/>
              <w:bottom w:w="100" w:type="dxa"/>
              <w:right w:w="100" w:type="dxa"/>
            </w:tcMar>
          </w:tcPr>
          <w:p w14:paraId="1C9A7F09" w14:textId="77777777" w:rsidR="00062D70" w:rsidRDefault="00000000">
            <w:pPr>
              <w:widowControl w:val="0"/>
              <w:pBdr>
                <w:top w:val="nil"/>
                <w:left w:val="nil"/>
                <w:bottom w:val="nil"/>
                <w:right w:val="nil"/>
                <w:between w:val="nil"/>
              </w:pBdr>
              <w:spacing w:line="240" w:lineRule="auto"/>
            </w:pPr>
            <w:r>
              <w:t>1. Which game assets have the most views/interactions</w:t>
            </w:r>
          </w:p>
          <w:p w14:paraId="6E084326" w14:textId="77777777" w:rsidR="00062D70" w:rsidRDefault="00000000">
            <w:pPr>
              <w:widowControl w:val="0"/>
              <w:pBdr>
                <w:top w:val="nil"/>
                <w:left w:val="nil"/>
                <w:bottom w:val="nil"/>
                <w:right w:val="nil"/>
                <w:between w:val="nil"/>
              </w:pBdr>
              <w:spacing w:line="240" w:lineRule="auto"/>
            </w:pPr>
            <w:r>
              <w:t>2. View to game release date correlation</w:t>
            </w:r>
          </w:p>
          <w:p w14:paraId="4E050290" w14:textId="77777777" w:rsidR="00062D70" w:rsidRDefault="00000000">
            <w:pPr>
              <w:widowControl w:val="0"/>
              <w:pBdr>
                <w:top w:val="nil"/>
                <w:left w:val="nil"/>
                <w:bottom w:val="nil"/>
                <w:right w:val="nil"/>
                <w:between w:val="nil"/>
              </w:pBdr>
              <w:spacing w:line="240" w:lineRule="auto"/>
            </w:pPr>
            <w:r>
              <w:lastRenderedPageBreak/>
              <w:t xml:space="preserve">3. Which asset type performs the best </w:t>
            </w:r>
          </w:p>
        </w:tc>
      </w:tr>
      <w:tr w:rsidR="00062D70" w14:paraId="6AAD9FF9" w14:textId="77777777">
        <w:trPr>
          <w:trHeight w:val="417"/>
        </w:trPr>
        <w:tc>
          <w:tcPr>
            <w:tcW w:w="1860" w:type="dxa"/>
            <w:tcMar>
              <w:top w:w="100" w:type="dxa"/>
              <w:left w:w="100" w:type="dxa"/>
              <w:bottom w:w="100" w:type="dxa"/>
              <w:right w:w="100" w:type="dxa"/>
            </w:tcMar>
          </w:tcPr>
          <w:p w14:paraId="064866B9" w14:textId="77777777" w:rsidR="00062D70" w:rsidRDefault="00000000">
            <w:pPr>
              <w:widowControl w:val="0"/>
              <w:pBdr>
                <w:top w:val="nil"/>
                <w:left w:val="nil"/>
                <w:bottom w:val="nil"/>
                <w:right w:val="nil"/>
                <w:between w:val="nil"/>
              </w:pBdr>
              <w:spacing w:line="240" w:lineRule="auto"/>
            </w:pPr>
            <w:r>
              <w:lastRenderedPageBreak/>
              <w:t>LinkedIn</w:t>
            </w:r>
          </w:p>
        </w:tc>
        <w:tc>
          <w:tcPr>
            <w:tcW w:w="1860" w:type="dxa"/>
            <w:tcMar>
              <w:top w:w="100" w:type="dxa"/>
              <w:left w:w="100" w:type="dxa"/>
              <w:bottom w:w="100" w:type="dxa"/>
              <w:right w:w="100" w:type="dxa"/>
            </w:tcMar>
          </w:tcPr>
          <w:p w14:paraId="22997118" w14:textId="77777777" w:rsidR="00062D70" w:rsidRDefault="00000000">
            <w:pPr>
              <w:widowControl w:val="0"/>
              <w:pBdr>
                <w:top w:val="nil"/>
                <w:left w:val="nil"/>
                <w:bottom w:val="nil"/>
                <w:right w:val="nil"/>
                <w:between w:val="nil"/>
              </w:pBdr>
              <w:spacing w:line="240" w:lineRule="auto"/>
            </w:pPr>
            <w:r>
              <w:t>https://www.linkedin.com/company/littleredzombies/</w:t>
            </w:r>
          </w:p>
        </w:tc>
        <w:tc>
          <w:tcPr>
            <w:tcW w:w="1860" w:type="dxa"/>
            <w:tcMar>
              <w:top w:w="100" w:type="dxa"/>
              <w:left w:w="100" w:type="dxa"/>
              <w:bottom w:w="100" w:type="dxa"/>
              <w:right w:w="100" w:type="dxa"/>
            </w:tcMar>
          </w:tcPr>
          <w:p w14:paraId="73946DCC" w14:textId="77777777" w:rsidR="00062D70" w:rsidRDefault="00000000">
            <w:pPr>
              <w:widowControl w:val="0"/>
              <w:pBdr>
                <w:top w:val="nil"/>
                <w:left w:val="nil"/>
                <w:bottom w:val="nil"/>
                <w:right w:val="nil"/>
                <w:between w:val="nil"/>
              </w:pBdr>
              <w:spacing w:line="240" w:lineRule="auto"/>
            </w:pPr>
            <w:r>
              <w:t>Apify</w:t>
            </w:r>
          </w:p>
        </w:tc>
        <w:tc>
          <w:tcPr>
            <w:tcW w:w="1575" w:type="dxa"/>
            <w:tcMar>
              <w:top w:w="100" w:type="dxa"/>
              <w:left w:w="100" w:type="dxa"/>
              <w:bottom w:w="100" w:type="dxa"/>
              <w:right w:w="100" w:type="dxa"/>
            </w:tcMar>
          </w:tcPr>
          <w:p w14:paraId="20452146" w14:textId="77777777" w:rsidR="00062D70" w:rsidRDefault="00000000">
            <w:pPr>
              <w:widowControl w:val="0"/>
              <w:pBdr>
                <w:top w:val="nil"/>
                <w:left w:val="nil"/>
                <w:bottom w:val="nil"/>
                <w:right w:val="nil"/>
                <w:between w:val="nil"/>
              </w:pBdr>
              <w:spacing w:line="240" w:lineRule="auto"/>
            </w:pPr>
            <w:hyperlink r:id="rId7">
              <w:r>
                <w:rPr>
                  <w:color w:val="1155CC"/>
                  <w:u w:val="single"/>
                </w:rPr>
                <w:t>Linkedin Post Scraper ✅ No cookies · $1 per 1k</w:t>
              </w:r>
            </w:hyperlink>
          </w:p>
        </w:tc>
        <w:tc>
          <w:tcPr>
            <w:tcW w:w="2625" w:type="dxa"/>
            <w:tcMar>
              <w:top w:w="100" w:type="dxa"/>
              <w:left w:w="100" w:type="dxa"/>
              <w:bottom w:w="100" w:type="dxa"/>
              <w:right w:w="100" w:type="dxa"/>
            </w:tcMar>
          </w:tcPr>
          <w:p w14:paraId="171A3F24" w14:textId="77777777" w:rsidR="00062D70" w:rsidRDefault="00000000">
            <w:pPr>
              <w:widowControl w:val="0"/>
              <w:pBdr>
                <w:top w:val="nil"/>
                <w:left w:val="nil"/>
                <w:bottom w:val="nil"/>
                <w:right w:val="nil"/>
                <w:between w:val="nil"/>
              </w:pBdr>
              <w:spacing w:line="240" w:lineRule="auto"/>
            </w:pPr>
            <w:r>
              <w:t>1. What announcement types get most traction</w:t>
            </w:r>
          </w:p>
          <w:p w14:paraId="64F51135" w14:textId="77777777" w:rsidR="00062D70" w:rsidRDefault="00000000">
            <w:pPr>
              <w:widowControl w:val="0"/>
              <w:pBdr>
                <w:top w:val="nil"/>
                <w:left w:val="nil"/>
                <w:bottom w:val="nil"/>
                <w:right w:val="nil"/>
                <w:between w:val="nil"/>
              </w:pBdr>
              <w:spacing w:line="240" w:lineRule="auto"/>
            </w:pPr>
            <w:r>
              <w:t>2. Engagement patterns</w:t>
            </w:r>
          </w:p>
          <w:p w14:paraId="28A202E2" w14:textId="77777777" w:rsidR="00062D70" w:rsidRDefault="00000000">
            <w:pPr>
              <w:widowControl w:val="0"/>
              <w:pBdr>
                <w:top w:val="nil"/>
                <w:left w:val="nil"/>
                <w:bottom w:val="nil"/>
                <w:right w:val="nil"/>
                <w:between w:val="nil"/>
              </w:pBdr>
              <w:spacing w:line="240" w:lineRule="auto"/>
            </w:pPr>
            <w:r>
              <w:t>3. Client name-drop affect</w:t>
            </w:r>
          </w:p>
          <w:p w14:paraId="6A556FC4" w14:textId="77777777" w:rsidR="00062D70" w:rsidRDefault="00062D70">
            <w:pPr>
              <w:widowControl w:val="0"/>
              <w:pBdr>
                <w:top w:val="nil"/>
                <w:left w:val="nil"/>
                <w:bottom w:val="nil"/>
                <w:right w:val="nil"/>
                <w:between w:val="nil"/>
              </w:pBdr>
              <w:spacing w:line="240" w:lineRule="auto"/>
            </w:pPr>
          </w:p>
        </w:tc>
      </w:tr>
      <w:tr w:rsidR="00062D70" w14:paraId="2F953E7B" w14:textId="77777777">
        <w:trPr>
          <w:trHeight w:val="417"/>
        </w:trPr>
        <w:tc>
          <w:tcPr>
            <w:tcW w:w="1860" w:type="dxa"/>
            <w:tcMar>
              <w:top w:w="100" w:type="dxa"/>
              <w:left w:w="100" w:type="dxa"/>
              <w:bottom w:w="100" w:type="dxa"/>
              <w:right w:w="100" w:type="dxa"/>
            </w:tcMar>
          </w:tcPr>
          <w:p w14:paraId="21DEF145" w14:textId="77777777" w:rsidR="00062D70" w:rsidRDefault="00000000">
            <w:pPr>
              <w:widowControl w:val="0"/>
              <w:pBdr>
                <w:top w:val="nil"/>
                <w:left w:val="nil"/>
                <w:bottom w:val="nil"/>
                <w:right w:val="nil"/>
                <w:between w:val="nil"/>
              </w:pBdr>
              <w:spacing w:line="240" w:lineRule="auto"/>
            </w:pPr>
            <w:r>
              <w:t>X</w:t>
            </w:r>
          </w:p>
        </w:tc>
        <w:tc>
          <w:tcPr>
            <w:tcW w:w="1860" w:type="dxa"/>
            <w:tcMar>
              <w:top w:w="100" w:type="dxa"/>
              <w:left w:w="100" w:type="dxa"/>
              <w:bottom w:w="100" w:type="dxa"/>
              <w:right w:w="100" w:type="dxa"/>
            </w:tcMar>
          </w:tcPr>
          <w:p w14:paraId="00DAA76E" w14:textId="77777777" w:rsidR="00062D70" w:rsidRDefault="00000000">
            <w:pPr>
              <w:widowControl w:val="0"/>
              <w:pBdr>
                <w:top w:val="nil"/>
                <w:left w:val="nil"/>
                <w:bottom w:val="nil"/>
                <w:right w:val="nil"/>
                <w:between w:val="nil"/>
              </w:pBdr>
              <w:spacing w:line="240" w:lineRule="auto"/>
            </w:pPr>
            <w:r>
              <w:t>https://x.com/LittleRedZombie</w:t>
            </w:r>
          </w:p>
        </w:tc>
        <w:tc>
          <w:tcPr>
            <w:tcW w:w="1860" w:type="dxa"/>
            <w:tcMar>
              <w:top w:w="100" w:type="dxa"/>
              <w:left w:w="100" w:type="dxa"/>
              <w:bottom w:w="100" w:type="dxa"/>
              <w:right w:w="100" w:type="dxa"/>
            </w:tcMar>
          </w:tcPr>
          <w:p w14:paraId="5F55E5C0" w14:textId="77777777" w:rsidR="00062D70" w:rsidRDefault="00000000">
            <w:pPr>
              <w:widowControl w:val="0"/>
              <w:pBdr>
                <w:top w:val="nil"/>
                <w:left w:val="nil"/>
                <w:bottom w:val="nil"/>
                <w:right w:val="nil"/>
                <w:between w:val="nil"/>
              </w:pBdr>
              <w:spacing w:line="240" w:lineRule="auto"/>
            </w:pPr>
            <w:r>
              <w:t>Apify</w:t>
            </w:r>
          </w:p>
        </w:tc>
        <w:tc>
          <w:tcPr>
            <w:tcW w:w="1575" w:type="dxa"/>
            <w:tcMar>
              <w:top w:w="100" w:type="dxa"/>
              <w:left w:w="100" w:type="dxa"/>
              <w:bottom w:w="100" w:type="dxa"/>
              <w:right w:w="100" w:type="dxa"/>
            </w:tcMar>
          </w:tcPr>
          <w:p w14:paraId="7D5BD8D4" w14:textId="77777777" w:rsidR="00062D70" w:rsidRDefault="00000000">
            <w:pPr>
              <w:widowControl w:val="0"/>
              <w:pBdr>
                <w:top w:val="nil"/>
                <w:left w:val="nil"/>
                <w:bottom w:val="nil"/>
                <w:right w:val="nil"/>
                <w:between w:val="nil"/>
              </w:pBdr>
              <w:spacing w:line="240" w:lineRule="auto"/>
            </w:pPr>
            <w:hyperlink r:id="rId8">
              <w:r>
                <w:rPr>
                  <w:color w:val="1155CC"/>
                  <w:u w:val="single"/>
                </w:rPr>
                <w:t>Tweet Scraper|$0.25/1K Tweets | Pay-Per Result | No Rate Limits</w:t>
              </w:r>
            </w:hyperlink>
          </w:p>
        </w:tc>
        <w:tc>
          <w:tcPr>
            <w:tcW w:w="2625" w:type="dxa"/>
            <w:tcMar>
              <w:top w:w="100" w:type="dxa"/>
              <w:left w:w="100" w:type="dxa"/>
              <w:bottom w:w="100" w:type="dxa"/>
              <w:right w:w="100" w:type="dxa"/>
            </w:tcMar>
          </w:tcPr>
          <w:p w14:paraId="479A3FC4" w14:textId="77777777" w:rsidR="00062D70" w:rsidRDefault="00000000">
            <w:pPr>
              <w:widowControl w:val="0"/>
              <w:pBdr>
                <w:top w:val="nil"/>
                <w:left w:val="nil"/>
                <w:bottom w:val="nil"/>
                <w:right w:val="nil"/>
                <w:between w:val="nil"/>
              </w:pBdr>
              <w:spacing w:line="240" w:lineRule="auto"/>
            </w:pPr>
            <w:r>
              <w:t xml:space="preserve">1. Engagement based on the game/type of game </w:t>
            </w:r>
          </w:p>
          <w:p w14:paraId="038D1AB3" w14:textId="77777777" w:rsidR="00062D70" w:rsidRDefault="00000000">
            <w:pPr>
              <w:widowControl w:val="0"/>
              <w:pBdr>
                <w:top w:val="nil"/>
                <w:left w:val="nil"/>
                <w:bottom w:val="nil"/>
                <w:right w:val="nil"/>
                <w:between w:val="nil"/>
              </w:pBdr>
              <w:spacing w:line="240" w:lineRule="auto"/>
            </w:pPr>
            <w:r>
              <w:t>2. Insta vs X reach</w:t>
            </w:r>
          </w:p>
          <w:p w14:paraId="5745E5FF" w14:textId="77777777" w:rsidR="00062D70" w:rsidRDefault="00000000">
            <w:pPr>
              <w:widowControl w:val="0"/>
              <w:pBdr>
                <w:top w:val="nil"/>
                <w:left w:val="nil"/>
                <w:bottom w:val="nil"/>
                <w:right w:val="nil"/>
                <w:between w:val="nil"/>
              </w:pBdr>
              <w:spacing w:line="240" w:lineRule="auto"/>
            </w:pPr>
            <w:r>
              <w:t>3. Hashtag performance</w:t>
            </w:r>
          </w:p>
        </w:tc>
      </w:tr>
    </w:tbl>
    <w:p w14:paraId="0B8ABC2B" w14:textId="77777777" w:rsidR="00062D70" w:rsidRDefault="00062D70"/>
    <w:p w14:paraId="64617C09" w14:textId="77777777" w:rsidR="00062D70" w:rsidRDefault="00062D70"/>
    <w:p w14:paraId="0AE04AE0" w14:textId="77777777" w:rsidR="00062D70" w:rsidRDefault="00000000">
      <w:pPr>
        <w:pStyle w:val="Heading2"/>
      </w:pPr>
      <w:bookmarkStart w:id="3" w:name="_torixjuzwx3" w:colFirst="0" w:colLast="0"/>
      <w:bookmarkEnd w:id="3"/>
      <w:r>
        <w:rPr>
          <w:b/>
          <w:bCs/>
          <w:sz w:val="24"/>
          <w:szCs w:val="24"/>
        </w:rPr>
        <w:t>Methodology &amp; Assumptions</w:t>
      </w:r>
    </w:p>
    <w:p w14:paraId="59A5328A" w14:textId="77777777" w:rsidR="00062D70" w:rsidRDefault="00000000">
      <w:pPr>
        <w:pStyle w:val="Heading3"/>
        <w:rPr>
          <w:color w:val="000000"/>
          <w:sz w:val="24"/>
          <w:szCs w:val="24"/>
          <w:u w:val="single"/>
        </w:rPr>
      </w:pPr>
      <w:bookmarkStart w:id="4" w:name="_c4qkqe7msz2j" w:colFirst="0" w:colLast="0"/>
      <w:bookmarkEnd w:id="4"/>
      <w:r>
        <w:rPr>
          <w:color w:val="000000"/>
          <w:sz w:val="24"/>
          <w:szCs w:val="24"/>
          <w:u w:val="single"/>
        </w:rPr>
        <w:t>Data Cleaning</w:t>
      </w:r>
    </w:p>
    <w:p w14:paraId="3190B6B2" w14:textId="77777777" w:rsidR="00062D70" w:rsidRDefault="00000000">
      <w:pPr>
        <w:jc w:val="both"/>
      </w:pPr>
      <w:r>
        <w:t xml:space="preserve">Due to the way Apify stores and returns data, namely JSON files, when imported into a spreadsheet, we are left with an absurd number of columns, the majority of which are useless to us. Thankfully a lot of these fodder attributes are classified (eg: childPosts/0/alt, childPosts/0/caption, childPosts/0/commentsCount, etc all belong to the childPosts class), making it easy for us to discard multiple columns at a go by checking the validity of the class first.  For instagram and X data, where hashtags are available, they were collapsed into a single column rather than being spread across multiple attributes. After a preliminary check, including gathering statistics on the numeric attributes such as </w:t>
      </w:r>
      <w:r>
        <w:rPr>
          <w:i/>
          <w:iCs/>
        </w:rPr>
        <w:t>likesCount</w:t>
      </w:r>
      <w:r>
        <w:t xml:space="preserve"> to get an idea of the distribution, which will go on to inform my decision making. Of course, the ArtStation data did not require cleaning, as it was manually filled, and so it was logged as cleaned after a statistics check. </w:t>
      </w:r>
    </w:p>
    <w:p w14:paraId="17BD86FC" w14:textId="77777777" w:rsidR="00062D70" w:rsidRDefault="00062D70">
      <w:pPr>
        <w:jc w:val="both"/>
      </w:pPr>
    </w:p>
    <w:p w14:paraId="5CF02D7D" w14:textId="1EAD4483" w:rsidR="00062D70" w:rsidRDefault="00000000">
      <w:pPr>
        <w:jc w:val="both"/>
      </w:pPr>
      <w:r>
        <w:t xml:space="preserve">These steps were enacted programmatically, namely using python. This method was chosen due to the ease with which large amounts of data can be manipulated this way (which is necessary for tables with 1,500+ columns), and admittedly due to familiarity on my part with this medium of data manipulation. </w:t>
      </w:r>
      <w:r w:rsidR="00F30F02">
        <w:t xml:space="preserve">The </w:t>
      </w:r>
      <w:r>
        <w:t>rest of the transformations and calculations have been done in Google Sheets.</w:t>
      </w:r>
    </w:p>
    <w:p w14:paraId="050DFA3E" w14:textId="77777777" w:rsidR="00062D70" w:rsidRDefault="00062D70">
      <w:pPr>
        <w:jc w:val="both"/>
      </w:pPr>
    </w:p>
    <w:p w14:paraId="0445CA3C" w14:textId="77777777" w:rsidR="00062D70" w:rsidRDefault="00062D70">
      <w:pPr>
        <w:jc w:val="both"/>
      </w:pPr>
    </w:p>
    <w:p w14:paraId="046C0BA2" w14:textId="77777777" w:rsidR="00062D70" w:rsidRDefault="00062D70">
      <w:pPr>
        <w:jc w:val="both"/>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545"/>
        <w:gridCol w:w="3135"/>
      </w:tblGrid>
      <w:tr w:rsidR="00062D70" w14:paraId="5A668C5A" w14:textId="77777777">
        <w:tc>
          <w:tcPr>
            <w:tcW w:w="234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4007034B" w14:textId="77777777" w:rsidR="00062D70" w:rsidRDefault="00000000">
            <w:pPr>
              <w:widowControl w:val="0"/>
              <w:pBdr>
                <w:top w:val="nil"/>
                <w:left w:val="nil"/>
                <w:bottom w:val="nil"/>
                <w:right w:val="nil"/>
                <w:between w:val="nil"/>
              </w:pBdr>
              <w:spacing w:line="240" w:lineRule="auto"/>
              <w:jc w:val="center"/>
              <w:rPr>
                <w:b/>
                <w:bCs/>
              </w:rPr>
            </w:pPr>
            <w:r>
              <w:rPr>
                <w:b/>
                <w:bCs/>
              </w:rPr>
              <w:t>Data</w:t>
            </w:r>
          </w:p>
        </w:tc>
        <w:tc>
          <w:tcPr>
            <w:tcW w:w="2340"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68162BFC" w14:textId="77777777" w:rsidR="00062D70" w:rsidRDefault="00000000">
            <w:pPr>
              <w:widowControl w:val="0"/>
              <w:pBdr>
                <w:top w:val="nil"/>
                <w:left w:val="nil"/>
                <w:bottom w:val="nil"/>
                <w:right w:val="nil"/>
                <w:between w:val="nil"/>
              </w:pBdr>
              <w:spacing w:line="240" w:lineRule="auto"/>
              <w:jc w:val="center"/>
              <w:rPr>
                <w:b/>
                <w:bCs/>
              </w:rPr>
            </w:pPr>
            <w:r>
              <w:rPr>
                <w:b/>
                <w:bCs/>
              </w:rPr>
              <w:t>Original Size</w:t>
            </w:r>
          </w:p>
        </w:tc>
        <w:tc>
          <w:tcPr>
            <w:tcW w:w="154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35A25749" w14:textId="77777777" w:rsidR="00062D70" w:rsidRDefault="00000000">
            <w:pPr>
              <w:widowControl w:val="0"/>
              <w:pBdr>
                <w:top w:val="nil"/>
                <w:left w:val="nil"/>
                <w:bottom w:val="nil"/>
                <w:right w:val="nil"/>
                <w:between w:val="nil"/>
              </w:pBdr>
              <w:spacing w:line="240" w:lineRule="auto"/>
              <w:jc w:val="center"/>
              <w:rPr>
                <w:b/>
                <w:bCs/>
              </w:rPr>
            </w:pPr>
            <w:r>
              <w:rPr>
                <w:b/>
                <w:bCs/>
              </w:rPr>
              <w:t>Final Size</w:t>
            </w:r>
          </w:p>
        </w:tc>
        <w:tc>
          <w:tcPr>
            <w:tcW w:w="3135" w:type="dxa"/>
            <w:tcBorders>
              <w:top w:val="single" w:sz="12" w:space="0" w:color="000000"/>
              <w:left w:val="single" w:sz="12" w:space="0" w:color="000000"/>
              <w:bottom w:val="single" w:sz="12" w:space="0" w:color="000000"/>
              <w:right w:val="single" w:sz="12" w:space="0" w:color="000000"/>
            </w:tcBorders>
            <w:shd w:val="clear" w:color="auto" w:fill="D9D9D9"/>
            <w:tcMar>
              <w:top w:w="100" w:type="dxa"/>
              <w:left w:w="100" w:type="dxa"/>
              <w:bottom w:w="100" w:type="dxa"/>
              <w:right w:w="100" w:type="dxa"/>
            </w:tcMar>
          </w:tcPr>
          <w:p w14:paraId="2FFB6536" w14:textId="77777777" w:rsidR="00062D70" w:rsidRDefault="00000000">
            <w:pPr>
              <w:widowControl w:val="0"/>
              <w:pBdr>
                <w:top w:val="nil"/>
                <w:left w:val="nil"/>
                <w:bottom w:val="nil"/>
                <w:right w:val="nil"/>
                <w:between w:val="nil"/>
              </w:pBdr>
              <w:spacing w:line="240" w:lineRule="auto"/>
              <w:jc w:val="center"/>
              <w:rPr>
                <w:b/>
                <w:bCs/>
              </w:rPr>
            </w:pPr>
            <w:r>
              <w:rPr>
                <w:b/>
                <w:bCs/>
              </w:rPr>
              <w:t>Summary Statistics</w:t>
            </w:r>
          </w:p>
        </w:tc>
      </w:tr>
      <w:tr w:rsidR="00062D70" w14:paraId="46503704" w14:textId="77777777">
        <w:tc>
          <w:tcPr>
            <w:tcW w:w="2340" w:type="dxa"/>
            <w:tcBorders>
              <w:top w:val="single" w:sz="12" w:space="0" w:color="000000"/>
            </w:tcBorders>
            <w:tcMar>
              <w:top w:w="100" w:type="dxa"/>
              <w:left w:w="100" w:type="dxa"/>
              <w:bottom w:w="100" w:type="dxa"/>
              <w:right w:w="100" w:type="dxa"/>
            </w:tcMar>
          </w:tcPr>
          <w:p w14:paraId="2B233A54" w14:textId="77777777" w:rsidR="00062D70" w:rsidRDefault="00000000">
            <w:pPr>
              <w:widowControl w:val="0"/>
              <w:pBdr>
                <w:top w:val="nil"/>
                <w:left w:val="nil"/>
                <w:bottom w:val="nil"/>
                <w:right w:val="nil"/>
                <w:between w:val="nil"/>
              </w:pBdr>
              <w:spacing w:line="240" w:lineRule="auto"/>
            </w:pPr>
            <w:r>
              <w:t>Instagram</w:t>
            </w:r>
          </w:p>
        </w:tc>
        <w:tc>
          <w:tcPr>
            <w:tcW w:w="2340" w:type="dxa"/>
            <w:tcBorders>
              <w:top w:val="single" w:sz="12" w:space="0" w:color="000000"/>
            </w:tcBorders>
            <w:tcMar>
              <w:top w:w="100" w:type="dxa"/>
              <w:left w:w="100" w:type="dxa"/>
              <w:bottom w:w="100" w:type="dxa"/>
              <w:right w:w="100" w:type="dxa"/>
            </w:tcMar>
          </w:tcPr>
          <w:p w14:paraId="018175FF" w14:textId="77777777" w:rsidR="00062D70" w:rsidRDefault="00000000">
            <w:pPr>
              <w:widowControl w:val="0"/>
              <w:pBdr>
                <w:top w:val="nil"/>
                <w:left w:val="nil"/>
                <w:bottom w:val="nil"/>
                <w:right w:val="nil"/>
                <w:between w:val="nil"/>
              </w:pBdr>
              <w:spacing w:line="240" w:lineRule="auto"/>
            </w:pPr>
            <w:r>
              <w:t>(135, 693)</w:t>
            </w:r>
          </w:p>
        </w:tc>
        <w:tc>
          <w:tcPr>
            <w:tcW w:w="1545" w:type="dxa"/>
            <w:tcBorders>
              <w:top w:val="single" w:sz="12" w:space="0" w:color="000000"/>
            </w:tcBorders>
            <w:tcMar>
              <w:top w:w="100" w:type="dxa"/>
              <w:left w:w="100" w:type="dxa"/>
              <w:bottom w:w="100" w:type="dxa"/>
              <w:right w:w="100" w:type="dxa"/>
            </w:tcMar>
          </w:tcPr>
          <w:p w14:paraId="5E986411" w14:textId="77777777" w:rsidR="00062D70" w:rsidRDefault="00000000">
            <w:pPr>
              <w:widowControl w:val="0"/>
              <w:pBdr>
                <w:top w:val="nil"/>
                <w:left w:val="nil"/>
                <w:bottom w:val="nil"/>
                <w:right w:val="nil"/>
                <w:between w:val="nil"/>
              </w:pBdr>
              <w:spacing w:line="240" w:lineRule="auto"/>
            </w:pPr>
            <w:r>
              <w:t>(135, 8)</w:t>
            </w:r>
          </w:p>
        </w:tc>
        <w:tc>
          <w:tcPr>
            <w:tcW w:w="3135" w:type="dxa"/>
            <w:tcBorders>
              <w:top w:val="single" w:sz="12" w:space="0" w:color="000000"/>
            </w:tcBorders>
            <w:tcMar>
              <w:top w:w="100" w:type="dxa"/>
              <w:left w:w="100" w:type="dxa"/>
              <w:bottom w:w="100" w:type="dxa"/>
              <w:right w:w="100" w:type="dxa"/>
            </w:tcMar>
          </w:tcPr>
          <w:p w14:paraId="1743D55E" w14:textId="77777777" w:rsidR="00062D70" w:rsidRDefault="00000000">
            <w:pPr>
              <w:widowControl w:val="0"/>
              <w:pBdr>
                <w:top w:val="nil"/>
                <w:left w:val="nil"/>
                <w:bottom w:val="nil"/>
                <w:right w:val="nil"/>
                <w:between w:val="nil"/>
              </w:pBdr>
              <w:spacing w:line="240" w:lineRule="auto"/>
              <w:rPr>
                <w:u w:val="single"/>
              </w:rPr>
            </w:pPr>
            <w:r>
              <w:rPr>
                <w:u w:val="single"/>
              </w:rPr>
              <w:t>Likes</w:t>
            </w:r>
          </w:p>
          <w:p w14:paraId="205D3963" w14:textId="77777777" w:rsidR="00062D70" w:rsidRDefault="00000000">
            <w:pPr>
              <w:widowControl w:val="0"/>
              <w:pBdr>
                <w:top w:val="nil"/>
                <w:left w:val="nil"/>
                <w:bottom w:val="nil"/>
                <w:right w:val="nil"/>
                <w:between w:val="nil"/>
              </w:pBdr>
              <w:spacing w:line="240" w:lineRule="auto"/>
            </w:pPr>
            <w:r>
              <w:lastRenderedPageBreak/>
              <w:t>Mean:207.92, Std:149.89</w:t>
            </w:r>
          </w:p>
          <w:p w14:paraId="336F5452" w14:textId="77777777" w:rsidR="00062D70" w:rsidRDefault="00062D70">
            <w:pPr>
              <w:widowControl w:val="0"/>
              <w:pBdr>
                <w:top w:val="nil"/>
                <w:left w:val="nil"/>
                <w:bottom w:val="nil"/>
                <w:right w:val="nil"/>
                <w:between w:val="nil"/>
              </w:pBdr>
              <w:spacing w:line="240" w:lineRule="auto"/>
            </w:pPr>
          </w:p>
          <w:p w14:paraId="5102A0F5" w14:textId="77777777" w:rsidR="00062D70" w:rsidRDefault="00000000">
            <w:pPr>
              <w:widowControl w:val="0"/>
              <w:pBdr>
                <w:top w:val="nil"/>
                <w:left w:val="nil"/>
                <w:bottom w:val="nil"/>
                <w:right w:val="nil"/>
                <w:between w:val="nil"/>
              </w:pBdr>
              <w:spacing w:line="240" w:lineRule="auto"/>
              <w:rPr>
                <w:u w:val="single"/>
              </w:rPr>
            </w:pPr>
            <w:r>
              <w:rPr>
                <w:u w:val="single"/>
              </w:rPr>
              <w:t>Comments</w:t>
            </w:r>
          </w:p>
          <w:p w14:paraId="6CE5C8AB" w14:textId="77777777" w:rsidR="00062D70" w:rsidRDefault="00000000">
            <w:pPr>
              <w:widowControl w:val="0"/>
              <w:pBdr>
                <w:top w:val="nil"/>
                <w:left w:val="nil"/>
                <w:bottom w:val="nil"/>
                <w:right w:val="nil"/>
                <w:between w:val="nil"/>
              </w:pBdr>
              <w:spacing w:line="240" w:lineRule="auto"/>
            </w:pPr>
            <w:r>
              <w:t>Mean: 3.08, Std: 9.43</w:t>
            </w:r>
          </w:p>
        </w:tc>
      </w:tr>
      <w:tr w:rsidR="00062D70" w14:paraId="37F2D146" w14:textId="77777777">
        <w:tc>
          <w:tcPr>
            <w:tcW w:w="2340" w:type="dxa"/>
            <w:tcMar>
              <w:top w:w="100" w:type="dxa"/>
              <w:left w:w="100" w:type="dxa"/>
              <w:bottom w:w="100" w:type="dxa"/>
              <w:right w:w="100" w:type="dxa"/>
            </w:tcMar>
          </w:tcPr>
          <w:p w14:paraId="0E5B67B4" w14:textId="77777777" w:rsidR="00062D70" w:rsidRDefault="00000000">
            <w:pPr>
              <w:widowControl w:val="0"/>
              <w:pBdr>
                <w:top w:val="nil"/>
                <w:left w:val="nil"/>
                <w:bottom w:val="nil"/>
                <w:right w:val="nil"/>
                <w:between w:val="nil"/>
              </w:pBdr>
              <w:spacing w:line="240" w:lineRule="auto"/>
            </w:pPr>
            <w:r>
              <w:lastRenderedPageBreak/>
              <w:t>ArtStation</w:t>
            </w:r>
          </w:p>
        </w:tc>
        <w:tc>
          <w:tcPr>
            <w:tcW w:w="2340" w:type="dxa"/>
            <w:tcMar>
              <w:top w:w="100" w:type="dxa"/>
              <w:left w:w="100" w:type="dxa"/>
              <w:bottom w:w="100" w:type="dxa"/>
              <w:right w:w="100" w:type="dxa"/>
            </w:tcMar>
          </w:tcPr>
          <w:p w14:paraId="63A6104C" w14:textId="77777777" w:rsidR="00062D70" w:rsidRDefault="00000000">
            <w:pPr>
              <w:widowControl w:val="0"/>
              <w:pBdr>
                <w:top w:val="nil"/>
                <w:left w:val="nil"/>
                <w:bottom w:val="nil"/>
                <w:right w:val="nil"/>
                <w:between w:val="nil"/>
              </w:pBdr>
              <w:spacing w:line="240" w:lineRule="auto"/>
            </w:pPr>
            <w:r>
              <w:t>(61, 10)</w:t>
            </w:r>
          </w:p>
        </w:tc>
        <w:tc>
          <w:tcPr>
            <w:tcW w:w="1545" w:type="dxa"/>
            <w:tcMar>
              <w:top w:w="100" w:type="dxa"/>
              <w:left w:w="100" w:type="dxa"/>
              <w:bottom w:w="100" w:type="dxa"/>
              <w:right w:w="100" w:type="dxa"/>
            </w:tcMar>
          </w:tcPr>
          <w:p w14:paraId="74CC1E61" w14:textId="77777777" w:rsidR="00062D70" w:rsidRDefault="00000000">
            <w:pPr>
              <w:widowControl w:val="0"/>
              <w:pBdr>
                <w:top w:val="nil"/>
                <w:left w:val="nil"/>
                <w:bottom w:val="nil"/>
                <w:right w:val="nil"/>
                <w:between w:val="nil"/>
              </w:pBdr>
              <w:spacing w:line="240" w:lineRule="auto"/>
            </w:pPr>
            <w:r>
              <w:t>(61, 10)</w:t>
            </w:r>
          </w:p>
        </w:tc>
        <w:tc>
          <w:tcPr>
            <w:tcW w:w="3135" w:type="dxa"/>
            <w:tcMar>
              <w:top w:w="100" w:type="dxa"/>
              <w:left w:w="100" w:type="dxa"/>
              <w:bottom w:w="100" w:type="dxa"/>
              <w:right w:w="100" w:type="dxa"/>
            </w:tcMar>
          </w:tcPr>
          <w:p w14:paraId="55B66938" w14:textId="77777777" w:rsidR="00062D70" w:rsidRDefault="00000000">
            <w:pPr>
              <w:widowControl w:val="0"/>
              <w:pBdr>
                <w:top w:val="nil"/>
                <w:left w:val="nil"/>
                <w:bottom w:val="nil"/>
                <w:right w:val="nil"/>
                <w:between w:val="nil"/>
              </w:pBdr>
              <w:spacing w:line="240" w:lineRule="auto"/>
              <w:rPr>
                <w:u w:val="single"/>
              </w:rPr>
            </w:pPr>
            <w:r>
              <w:rPr>
                <w:u w:val="single"/>
              </w:rPr>
              <w:t>Views</w:t>
            </w:r>
          </w:p>
          <w:p w14:paraId="51EF7E75" w14:textId="77777777" w:rsidR="00062D70" w:rsidRDefault="00000000">
            <w:pPr>
              <w:widowControl w:val="0"/>
              <w:pBdr>
                <w:top w:val="nil"/>
                <w:left w:val="nil"/>
                <w:bottom w:val="nil"/>
                <w:right w:val="nil"/>
                <w:between w:val="nil"/>
              </w:pBdr>
              <w:spacing w:line="240" w:lineRule="auto"/>
            </w:pPr>
            <w:r>
              <w:t>Mean: 5117.25, Std: 7371.46</w:t>
            </w:r>
          </w:p>
          <w:p w14:paraId="6BD324AB" w14:textId="77777777" w:rsidR="00062D70" w:rsidRDefault="00062D70">
            <w:pPr>
              <w:widowControl w:val="0"/>
              <w:pBdr>
                <w:top w:val="nil"/>
                <w:left w:val="nil"/>
                <w:bottom w:val="nil"/>
                <w:right w:val="nil"/>
                <w:between w:val="nil"/>
              </w:pBdr>
              <w:spacing w:line="240" w:lineRule="auto"/>
            </w:pPr>
          </w:p>
          <w:p w14:paraId="1E32AFFB" w14:textId="77777777" w:rsidR="00062D70" w:rsidRDefault="00000000">
            <w:pPr>
              <w:widowControl w:val="0"/>
              <w:pBdr>
                <w:top w:val="nil"/>
                <w:left w:val="nil"/>
                <w:bottom w:val="nil"/>
                <w:right w:val="nil"/>
                <w:between w:val="nil"/>
              </w:pBdr>
              <w:spacing w:line="240" w:lineRule="auto"/>
              <w:rPr>
                <w:u w:val="single"/>
              </w:rPr>
            </w:pPr>
            <w:r>
              <w:rPr>
                <w:u w:val="single"/>
              </w:rPr>
              <w:t>Likes</w:t>
            </w:r>
          </w:p>
          <w:p w14:paraId="1995ED67" w14:textId="77777777" w:rsidR="00062D70" w:rsidRDefault="00000000">
            <w:pPr>
              <w:widowControl w:val="0"/>
              <w:pBdr>
                <w:top w:val="nil"/>
                <w:left w:val="nil"/>
                <w:bottom w:val="nil"/>
                <w:right w:val="nil"/>
                <w:between w:val="nil"/>
              </w:pBdr>
              <w:spacing w:line="240" w:lineRule="auto"/>
            </w:pPr>
            <w:r>
              <w:t>Mean: 397.20, Std: 599.72</w:t>
            </w:r>
          </w:p>
          <w:p w14:paraId="27C14B41" w14:textId="77777777" w:rsidR="00062D70" w:rsidRDefault="00062D70">
            <w:pPr>
              <w:widowControl w:val="0"/>
              <w:pBdr>
                <w:top w:val="nil"/>
                <w:left w:val="nil"/>
                <w:bottom w:val="nil"/>
                <w:right w:val="nil"/>
                <w:between w:val="nil"/>
              </w:pBdr>
              <w:spacing w:line="240" w:lineRule="auto"/>
            </w:pPr>
          </w:p>
          <w:p w14:paraId="3D70D75A" w14:textId="77777777" w:rsidR="00062D70" w:rsidRDefault="00000000">
            <w:pPr>
              <w:widowControl w:val="0"/>
              <w:pBdr>
                <w:top w:val="nil"/>
                <w:left w:val="nil"/>
                <w:bottom w:val="nil"/>
                <w:right w:val="nil"/>
                <w:between w:val="nil"/>
              </w:pBdr>
              <w:spacing w:line="240" w:lineRule="auto"/>
              <w:rPr>
                <w:u w:val="single"/>
              </w:rPr>
            </w:pPr>
            <w:r>
              <w:rPr>
                <w:u w:val="single"/>
              </w:rPr>
              <w:t>Comments</w:t>
            </w:r>
          </w:p>
          <w:p w14:paraId="2D027043" w14:textId="77777777" w:rsidR="00062D70" w:rsidRDefault="00000000">
            <w:pPr>
              <w:widowControl w:val="0"/>
              <w:pBdr>
                <w:top w:val="nil"/>
                <w:left w:val="nil"/>
                <w:bottom w:val="nil"/>
                <w:right w:val="nil"/>
                <w:between w:val="nil"/>
              </w:pBdr>
              <w:spacing w:line="240" w:lineRule="auto"/>
            </w:pPr>
            <w:r>
              <w:t>Mean: 37.16, Std: 259.07</w:t>
            </w:r>
          </w:p>
          <w:p w14:paraId="519988A4" w14:textId="77777777" w:rsidR="00062D70" w:rsidRDefault="00062D70">
            <w:pPr>
              <w:widowControl w:val="0"/>
              <w:pBdr>
                <w:top w:val="nil"/>
                <w:left w:val="nil"/>
                <w:bottom w:val="nil"/>
                <w:right w:val="nil"/>
                <w:between w:val="nil"/>
              </w:pBdr>
              <w:spacing w:line="240" w:lineRule="auto"/>
            </w:pPr>
          </w:p>
          <w:p w14:paraId="0A1BCE4D" w14:textId="77777777" w:rsidR="00062D70" w:rsidRDefault="00000000">
            <w:pPr>
              <w:widowControl w:val="0"/>
              <w:pBdr>
                <w:top w:val="nil"/>
                <w:left w:val="nil"/>
                <w:bottom w:val="nil"/>
                <w:right w:val="nil"/>
                <w:between w:val="nil"/>
              </w:pBdr>
              <w:spacing w:line="240" w:lineRule="auto"/>
              <w:rPr>
                <w:u w:val="single"/>
              </w:rPr>
            </w:pPr>
            <w:r>
              <w:rPr>
                <w:u w:val="single"/>
              </w:rPr>
              <w:t>Number of Images</w:t>
            </w:r>
          </w:p>
          <w:p w14:paraId="67C627D4" w14:textId="77777777" w:rsidR="00062D70" w:rsidRDefault="00000000">
            <w:pPr>
              <w:widowControl w:val="0"/>
              <w:pBdr>
                <w:top w:val="nil"/>
                <w:left w:val="nil"/>
                <w:bottom w:val="nil"/>
                <w:right w:val="nil"/>
                <w:between w:val="nil"/>
              </w:pBdr>
              <w:spacing w:line="240" w:lineRule="auto"/>
            </w:pPr>
            <w:r>
              <w:t>Mean: 4.77, Std: 3.02</w:t>
            </w:r>
          </w:p>
        </w:tc>
      </w:tr>
      <w:tr w:rsidR="00062D70" w14:paraId="2A2984E3" w14:textId="77777777">
        <w:tc>
          <w:tcPr>
            <w:tcW w:w="2340" w:type="dxa"/>
            <w:tcMar>
              <w:top w:w="100" w:type="dxa"/>
              <w:left w:w="100" w:type="dxa"/>
              <w:bottom w:w="100" w:type="dxa"/>
              <w:right w:w="100" w:type="dxa"/>
            </w:tcMar>
          </w:tcPr>
          <w:p w14:paraId="79533B6D" w14:textId="77777777" w:rsidR="00062D70" w:rsidRDefault="00000000">
            <w:pPr>
              <w:widowControl w:val="0"/>
              <w:pBdr>
                <w:top w:val="nil"/>
                <w:left w:val="nil"/>
                <w:bottom w:val="nil"/>
                <w:right w:val="nil"/>
                <w:between w:val="nil"/>
              </w:pBdr>
              <w:spacing w:line="240" w:lineRule="auto"/>
            </w:pPr>
            <w:r>
              <w:t>LinkedIn</w:t>
            </w:r>
          </w:p>
        </w:tc>
        <w:tc>
          <w:tcPr>
            <w:tcW w:w="2340" w:type="dxa"/>
            <w:tcMar>
              <w:top w:w="100" w:type="dxa"/>
              <w:left w:w="100" w:type="dxa"/>
              <w:bottom w:w="100" w:type="dxa"/>
              <w:right w:w="100" w:type="dxa"/>
            </w:tcMar>
          </w:tcPr>
          <w:p w14:paraId="091BAC01" w14:textId="77777777" w:rsidR="00062D70" w:rsidRDefault="00000000">
            <w:pPr>
              <w:widowControl w:val="0"/>
              <w:pBdr>
                <w:top w:val="nil"/>
                <w:left w:val="nil"/>
                <w:bottom w:val="nil"/>
                <w:right w:val="nil"/>
                <w:between w:val="nil"/>
              </w:pBdr>
              <w:spacing w:line="240" w:lineRule="auto"/>
            </w:pPr>
            <w:r>
              <w:t>(53, 1389)</w:t>
            </w:r>
          </w:p>
        </w:tc>
        <w:tc>
          <w:tcPr>
            <w:tcW w:w="1545" w:type="dxa"/>
            <w:tcMar>
              <w:top w:w="100" w:type="dxa"/>
              <w:left w:w="100" w:type="dxa"/>
              <w:bottom w:w="100" w:type="dxa"/>
              <w:right w:w="100" w:type="dxa"/>
            </w:tcMar>
          </w:tcPr>
          <w:p w14:paraId="05A248F5" w14:textId="77777777" w:rsidR="00062D70" w:rsidRDefault="00000000">
            <w:pPr>
              <w:widowControl w:val="0"/>
              <w:pBdr>
                <w:top w:val="nil"/>
                <w:left w:val="nil"/>
                <w:bottom w:val="nil"/>
                <w:right w:val="nil"/>
                <w:between w:val="nil"/>
              </w:pBdr>
              <w:spacing w:line="240" w:lineRule="auto"/>
            </w:pPr>
            <w:r>
              <w:t>(53, 8)</w:t>
            </w:r>
          </w:p>
        </w:tc>
        <w:tc>
          <w:tcPr>
            <w:tcW w:w="3135" w:type="dxa"/>
            <w:tcMar>
              <w:top w:w="100" w:type="dxa"/>
              <w:left w:w="100" w:type="dxa"/>
              <w:bottom w:w="100" w:type="dxa"/>
              <w:right w:w="100" w:type="dxa"/>
            </w:tcMar>
          </w:tcPr>
          <w:p w14:paraId="3DD58106" w14:textId="77777777" w:rsidR="00062D70" w:rsidRDefault="00000000">
            <w:pPr>
              <w:widowControl w:val="0"/>
              <w:pBdr>
                <w:top w:val="nil"/>
                <w:left w:val="nil"/>
                <w:bottom w:val="nil"/>
                <w:right w:val="nil"/>
                <w:between w:val="nil"/>
              </w:pBdr>
              <w:spacing w:line="240" w:lineRule="auto"/>
              <w:rPr>
                <w:u w:val="single"/>
              </w:rPr>
            </w:pPr>
            <w:r>
              <w:rPr>
                <w:u w:val="single"/>
              </w:rPr>
              <w:t>Likes</w:t>
            </w:r>
          </w:p>
          <w:p w14:paraId="42C3887D" w14:textId="77777777" w:rsidR="00062D70" w:rsidRDefault="00000000">
            <w:pPr>
              <w:widowControl w:val="0"/>
              <w:pBdr>
                <w:top w:val="nil"/>
                <w:left w:val="nil"/>
                <w:bottom w:val="nil"/>
                <w:right w:val="nil"/>
                <w:between w:val="nil"/>
              </w:pBdr>
              <w:spacing w:line="240" w:lineRule="auto"/>
            </w:pPr>
            <w:r>
              <w:t>Mean: 121.09, Std: 68.81</w:t>
            </w:r>
          </w:p>
          <w:p w14:paraId="6257FDEC" w14:textId="77777777" w:rsidR="00062D70" w:rsidRDefault="00062D70">
            <w:pPr>
              <w:widowControl w:val="0"/>
              <w:pBdr>
                <w:top w:val="nil"/>
                <w:left w:val="nil"/>
                <w:bottom w:val="nil"/>
                <w:right w:val="nil"/>
                <w:between w:val="nil"/>
              </w:pBdr>
              <w:spacing w:line="240" w:lineRule="auto"/>
            </w:pPr>
          </w:p>
          <w:p w14:paraId="64B530C2" w14:textId="77777777" w:rsidR="00062D70" w:rsidRDefault="00000000">
            <w:pPr>
              <w:widowControl w:val="0"/>
              <w:pBdr>
                <w:top w:val="nil"/>
                <w:left w:val="nil"/>
                <w:bottom w:val="nil"/>
                <w:right w:val="nil"/>
                <w:between w:val="nil"/>
              </w:pBdr>
              <w:spacing w:line="240" w:lineRule="auto"/>
              <w:rPr>
                <w:u w:val="single"/>
              </w:rPr>
            </w:pPr>
            <w:r>
              <w:rPr>
                <w:u w:val="single"/>
              </w:rPr>
              <w:t>Comments</w:t>
            </w:r>
          </w:p>
          <w:p w14:paraId="161C5D25" w14:textId="77777777" w:rsidR="00062D70" w:rsidRDefault="00000000">
            <w:pPr>
              <w:widowControl w:val="0"/>
              <w:pBdr>
                <w:top w:val="nil"/>
                <w:left w:val="nil"/>
                <w:bottom w:val="nil"/>
                <w:right w:val="nil"/>
                <w:between w:val="nil"/>
              </w:pBdr>
              <w:spacing w:line="240" w:lineRule="auto"/>
            </w:pPr>
            <w:r>
              <w:t>Mean: 1.38, Std: 2.96</w:t>
            </w:r>
          </w:p>
          <w:p w14:paraId="592DFFAC" w14:textId="77777777" w:rsidR="00062D70" w:rsidRDefault="00062D70">
            <w:pPr>
              <w:widowControl w:val="0"/>
              <w:pBdr>
                <w:top w:val="nil"/>
                <w:left w:val="nil"/>
                <w:bottom w:val="nil"/>
                <w:right w:val="nil"/>
                <w:between w:val="nil"/>
              </w:pBdr>
              <w:spacing w:line="240" w:lineRule="auto"/>
            </w:pPr>
          </w:p>
          <w:p w14:paraId="54B66245" w14:textId="77777777" w:rsidR="00062D70" w:rsidRDefault="00000000">
            <w:pPr>
              <w:widowControl w:val="0"/>
              <w:pBdr>
                <w:top w:val="nil"/>
                <w:left w:val="nil"/>
                <w:bottom w:val="nil"/>
                <w:right w:val="nil"/>
                <w:between w:val="nil"/>
              </w:pBdr>
              <w:spacing w:line="240" w:lineRule="auto"/>
              <w:rPr>
                <w:u w:val="single"/>
              </w:rPr>
            </w:pPr>
            <w:r>
              <w:rPr>
                <w:u w:val="single"/>
              </w:rPr>
              <w:t>Shares</w:t>
            </w:r>
          </w:p>
          <w:p w14:paraId="73E4C369" w14:textId="77777777" w:rsidR="00062D70" w:rsidRDefault="00000000">
            <w:pPr>
              <w:widowControl w:val="0"/>
              <w:pBdr>
                <w:top w:val="nil"/>
                <w:left w:val="nil"/>
                <w:bottom w:val="nil"/>
                <w:right w:val="nil"/>
                <w:between w:val="nil"/>
              </w:pBdr>
              <w:spacing w:line="240" w:lineRule="auto"/>
            </w:pPr>
            <w:r>
              <w:t>Mean: 2.11, Std: 3.017</w:t>
            </w:r>
          </w:p>
        </w:tc>
      </w:tr>
      <w:tr w:rsidR="00062D70" w14:paraId="3CBAC87F" w14:textId="77777777">
        <w:tc>
          <w:tcPr>
            <w:tcW w:w="2340" w:type="dxa"/>
            <w:tcMar>
              <w:top w:w="100" w:type="dxa"/>
              <w:left w:w="100" w:type="dxa"/>
              <w:bottom w:w="100" w:type="dxa"/>
              <w:right w:w="100" w:type="dxa"/>
            </w:tcMar>
          </w:tcPr>
          <w:p w14:paraId="15DBC81E" w14:textId="77777777" w:rsidR="00062D70" w:rsidRDefault="00000000">
            <w:pPr>
              <w:widowControl w:val="0"/>
              <w:pBdr>
                <w:top w:val="nil"/>
                <w:left w:val="nil"/>
                <w:bottom w:val="nil"/>
                <w:right w:val="nil"/>
                <w:between w:val="nil"/>
              </w:pBdr>
              <w:spacing w:line="240" w:lineRule="auto"/>
            </w:pPr>
            <w:r>
              <w:t>X</w:t>
            </w:r>
          </w:p>
        </w:tc>
        <w:tc>
          <w:tcPr>
            <w:tcW w:w="2340" w:type="dxa"/>
            <w:tcMar>
              <w:top w:w="100" w:type="dxa"/>
              <w:left w:w="100" w:type="dxa"/>
              <w:bottom w:w="100" w:type="dxa"/>
              <w:right w:w="100" w:type="dxa"/>
            </w:tcMar>
          </w:tcPr>
          <w:p w14:paraId="2B98DD99" w14:textId="77777777" w:rsidR="00062D70" w:rsidRDefault="00000000">
            <w:pPr>
              <w:widowControl w:val="0"/>
              <w:pBdr>
                <w:top w:val="nil"/>
                <w:left w:val="nil"/>
                <w:bottom w:val="nil"/>
                <w:right w:val="nil"/>
                <w:between w:val="nil"/>
              </w:pBdr>
              <w:spacing w:line="240" w:lineRule="auto"/>
            </w:pPr>
            <w:r>
              <w:t>(200, 2000)</w:t>
            </w:r>
          </w:p>
        </w:tc>
        <w:tc>
          <w:tcPr>
            <w:tcW w:w="1545" w:type="dxa"/>
            <w:tcMar>
              <w:top w:w="100" w:type="dxa"/>
              <w:left w:w="100" w:type="dxa"/>
              <w:bottom w:w="100" w:type="dxa"/>
              <w:right w:w="100" w:type="dxa"/>
            </w:tcMar>
          </w:tcPr>
          <w:p w14:paraId="227A00FD" w14:textId="77777777" w:rsidR="00062D70" w:rsidRDefault="00000000">
            <w:pPr>
              <w:widowControl w:val="0"/>
              <w:pBdr>
                <w:top w:val="nil"/>
                <w:left w:val="nil"/>
                <w:bottom w:val="nil"/>
                <w:right w:val="nil"/>
                <w:between w:val="nil"/>
              </w:pBdr>
              <w:spacing w:line="240" w:lineRule="auto"/>
            </w:pPr>
            <w:r>
              <w:t>(200, 13)</w:t>
            </w:r>
          </w:p>
        </w:tc>
        <w:tc>
          <w:tcPr>
            <w:tcW w:w="3135" w:type="dxa"/>
            <w:tcMar>
              <w:top w:w="100" w:type="dxa"/>
              <w:left w:w="100" w:type="dxa"/>
              <w:bottom w:w="100" w:type="dxa"/>
              <w:right w:w="100" w:type="dxa"/>
            </w:tcMar>
          </w:tcPr>
          <w:p w14:paraId="3D84AB8C" w14:textId="77777777" w:rsidR="00062D70" w:rsidRDefault="00000000">
            <w:pPr>
              <w:widowControl w:val="0"/>
              <w:pBdr>
                <w:top w:val="nil"/>
                <w:left w:val="nil"/>
                <w:bottom w:val="nil"/>
                <w:right w:val="nil"/>
                <w:between w:val="nil"/>
              </w:pBdr>
              <w:spacing w:line="240" w:lineRule="auto"/>
              <w:rPr>
                <w:u w:val="single"/>
              </w:rPr>
            </w:pPr>
            <w:r>
              <w:rPr>
                <w:u w:val="single"/>
              </w:rPr>
              <w:t>Likes</w:t>
            </w:r>
          </w:p>
          <w:p w14:paraId="25B5F832" w14:textId="77777777" w:rsidR="00062D70" w:rsidRDefault="00000000">
            <w:pPr>
              <w:widowControl w:val="0"/>
              <w:pBdr>
                <w:top w:val="nil"/>
                <w:left w:val="nil"/>
                <w:bottom w:val="nil"/>
                <w:right w:val="nil"/>
                <w:between w:val="nil"/>
              </w:pBdr>
              <w:spacing w:line="240" w:lineRule="auto"/>
            </w:pPr>
            <w:r>
              <w:t>Mean: 2.3, Std: 2.76</w:t>
            </w:r>
          </w:p>
          <w:p w14:paraId="50FF63F0" w14:textId="77777777" w:rsidR="00062D70" w:rsidRDefault="00062D70">
            <w:pPr>
              <w:widowControl w:val="0"/>
              <w:pBdr>
                <w:top w:val="nil"/>
                <w:left w:val="nil"/>
                <w:bottom w:val="nil"/>
                <w:right w:val="nil"/>
                <w:between w:val="nil"/>
              </w:pBdr>
              <w:spacing w:line="240" w:lineRule="auto"/>
            </w:pPr>
          </w:p>
          <w:p w14:paraId="70A9DCDB" w14:textId="77777777" w:rsidR="00062D70" w:rsidRDefault="00000000">
            <w:pPr>
              <w:widowControl w:val="0"/>
              <w:pBdr>
                <w:top w:val="nil"/>
                <w:left w:val="nil"/>
                <w:bottom w:val="nil"/>
                <w:right w:val="nil"/>
                <w:between w:val="nil"/>
              </w:pBdr>
              <w:spacing w:line="240" w:lineRule="auto"/>
              <w:rPr>
                <w:u w:val="single"/>
              </w:rPr>
            </w:pPr>
            <w:r>
              <w:rPr>
                <w:u w:val="single"/>
              </w:rPr>
              <w:t>Replies</w:t>
            </w:r>
          </w:p>
          <w:p w14:paraId="3F8AA243" w14:textId="77777777" w:rsidR="00062D70" w:rsidRDefault="00000000">
            <w:pPr>
              <w:widowControl w:val="0"/>
              <w:pBdr>
                <w:top w:val="nil"/>
                <w:left w:val="nil"/>
                <w:bottom w:val="nil"/>
                <w:right w:val="nil"/>
                <w:between w:val="nil"/>
              </w:pBdr>
              <w:spacing w:line="240" w:lineRule="auto"/>
            </w:pPr>
            <w:r>
              <w:t>Mean: 0.1, Std: 0.30</w:t>
            </w:r>
          </w:p>
          <w:p w14:paraId="447FC2F9" w14:textId="77777777" w:rsidR="00062D70" w:rsidRDefault="00062D70">
            <w:pPr>
              <w:widowControl w:val="0"/>
              <w:pBdr>
                <w:top w:val="nil"/>
                <w:left w:val="nil"/>
                <w:bottom w:val="nil"/>
                <w:right w:val="nil"/>
                <w:between w:val="nil"/>
              </w:pBdr>
              <w:spacing w:line="240" w:lineRule="auto"/>
            </w:pPr>
          </w:p>
          <w:p w14:paraId="7467B41A" w14:textId="77777777" w:rsidR="00062D70" w:rsidRDefault="00000000">
            <w:pPr>
              <w:widowControl w:val="0"/>
              <w:pBdr>
                <w:top w:val="nil"/>
                <w:left w:val="nil"/>
                <w:bottom w:val="nil"/>
                <w:right w:val="nil"/>
                <w:between w:val="nil"/>
              </w:pBdr>
              <w:spacing w:line="240" w:lineRule="auto"/>
              <w:rPr>
                <w:u w:val="single"/>
              </w:rPr>
            </w:pPr>
            <w:r>
              <w:rPr>
                <w:u w:val="single"/>
              </w:rPr>
              <w:t>Retweets</w:t>
            </w:r>
          </w:p>
          <w:p w14:paraId="49754DFE" w14:textId="77777777" w:rsidR="00062D70" w:rsidRDefault="00000000">
            <w:pPr>
              <w:widowControl w:val="0"/>
              <w:pBdr>
                <w:top w:val="nil"/>
                <w:left w:val="nil"/>
                <w:bottom w:val="nil"/>
                <w:right w:val="nil"/>
                <w:between w:val="nil"/>
              </w:pBdr>
              <w:spacing w:line="240" w:lineRule="auto"/>
            </w:pPr>
            <w:r>
              <w:t>Mean: 0.3, Std: 0.46</w:t>
            </w:r>
          </w:p>
          <w:p w14:paraId="343DEF8D" w14:textId="77777777" w:rsidR="00062D70" w:rsidRDefault="00062D70">
            <w:pPr>
              <w:widowControl w:val="0"/>
              <w:pBdr>
                <w:top w:val="nil"/>
                <w:left w:val="nil"/>
                <w:bottom w:val="nil"/>
                <w:right w:val="nil"/>
                <w:between w:val="nil"/>
              </w:pBdr>
              <w:spacing w:line="240" w:lineRule="auto"/>
            </w:pPr>
          </w:p>
          <w:p w14:paraId="471BCBBD" w14:textId="77777777" w:rsidR="00062D70" w:rsidRDefault="00000000">
            <w:pPr>
              <w:widowControl w:val="0"/>
              <w:pBdr>
                <w:top w:val="nil"/>
                <w:left w:val="nil"/>
                <w:bottom w:val="nil"/>
                <w:right w:val="nil"/>
                <w:between w:val="nil"/>
              </w:pBdr>
              <w:spacing w:line="240" w:lineRule="auto"/>
              <w:rPr>
                <w:u w:val="single"/>
              </w:rPr>
            </w:pPr>
            <w:r>
              <w:rPr>
                <w:u w:val="single"/>
              </w:rPr>
              <w:t>Quotes</w:t>
            </w:r>
          </w:p>
          <w:p w14:paraId="1063F17F" w14:textId="77777777" w:rsidR="00062D70" w:rsidRDefault="00000000">
            <w:pPr>
              <w:widowControl w:val="0"/>
              <w:pBdr>
                <w:top w:val="nil"/>
                <w:left w:val="nil"/>
                <w:bottom w:val="nil"/>
                <w:right w:val="nil"/>
                <w:between w:val="nil"/>
              </w:pBdr>
              <w:spacing w:line="240" w:lineRule="auto"/>
            </w:pPr>
            <w:r>
              <w:t>Mean: 0.0, Std: 0.0</w:t>
            </w:r>
          </w:p>
          <w:p w14:paraId="653454D3" w14:textId="77777777" w:rsidR="00062D70" w:rsidRDefault="00062D70">
            <w:pPr>
              <w:widowControl w:val="0"/>
              <w:pBdr>
                <w:top w:val="nil"/>
                <w:left w:val="nil"/>
                <w:bottom w:val="nil"/>
                <w:right w:val="nil"/>
                <w:between w:val="nil"/>
              </w:pBdr>
              <w:spacing w:line="240" w:lineRule="auto"/>
            </w:pPr>
          </w:p>
          <w:p w14:paraId="23A70BA1" w14:textId="77777777" w:rsidR="00062D70" w:rsidRDefault="00000000">
            <w:pPr>
              <w:widowControl w:val="0"/>
              <w:pBdr>
                <w:top w:val="nil"/>
                <w:left w:val="nil"/>
                <w:bottom w:val="nil"/>
                <w:right w:val="nil"/>
                <w:between w:val="nil"/>
              </w:pBdr>
              <w:spacing w:line="240" w:lineRule="auto"/>
              <w:rPr>
                <w:u w:val="single"/>
              </w:rPr>
            </w:pPr>
            <w:r>
              <w:rPr>
                <w:u w:val="single"/>
              </w:rPr>
              <w:t>Views</w:t>
            </w:r>
          </w:p>
          <w:p w14:paraId="5A75E552" w14:textId="77777777" w:rsidR="00062D70" w:rsidRDefault="00000000">
            <w:pPr>
              <w:widowControl w:val="0"/>
              <w:pBdr>
                <w:top w:val="nil"/>
                <w:left w:val="nil"/>
                <w:bottom w:val="nil"/>
                <w:right w:val="nil"/>
                <w:between w:val="nil"/>
              </w:pBdr>
              <w:spacing w:line="240" w:lineRule="auto"/>
            </w:pPr>
            <w:r>
              <w:t>Mean: 172.83, Std: 78.82</w:t>
            </w:r>
          </w:p>
          <w:p w14:paraId="77EB5FB7" w14:textId="77777777" w:rsidR="00062D70" w:rsidRDefault="00062D70">
            <w:pPr>
              <w:widowControl w:val="0"/>
              <w:pBdr>
                <w:top w:val="nil"/>
                <w:left w:val="nil"/>
                <w:bottom w:val="nil"/>
                <w:right w:val="nil"/>
                <w:between w:val="nil"/>
              </w:pBdr>
              <w:spacing w:line="240" w:lineRule="auto"/>
            </w:pPr>
          </w:p>
          <w:p w14:paraId="1BC3E306" w14:textId="77777777" w:rsidR="00062D70" w:rsidRDefault="00000000">
            <w:pPr>
              <w:widowControl w:val="0"/>
              <w:pBdr>
                <w:top w:val="nil"/>
                <w:left w:val="nil"/>
                <w:bottom w:val="nil"/>
                <w:right w:val="nil"/>
                <w:between w:val="nil"/>
              </w:pBdr>
              <w:spacing w:line="240" w:lineRule="auto"/>
              <w:rPr>
                <w:u w:val="single"/>
              </w:rPr>
            </w:pPr>
            <w:r>
              <w:rPr>
                <w:u w:val="single"/>
              </w:rPr>
              <w:t>Bookmarks</w:t>
            </w:r>
          </w:p>
          <w:p w14:paraId="44E91441" w14:textId="77777777" w:rsidR="00062D70" w:rsidRDefault="00000000">
            <w:pPr>
              <w:widowControl w:val="0"/>
              <w:pBdr>
                <w:top w:val="nil"/>
                <w:left w:val="nil"/>
                <w:bottom w:val="nil"/>
                <w:right w:val="nil"/>
                <w:between w:val="nil"/>
              </w:pBdr>
              <w:spacing w:line="240" w:lineRule="auto"/>
            </w:pPr>
            <w:r>
              <w:t>Mean: 0.1, Std: 0.30</w:t>
            </w:r>
          </w:p>
        </w:tc>
      </w:tr>
    </w:tbl>
    <w:p w14:paraId="64AA8388" w14:textId="77777777" w:rsidR="00062D70" w:rsidRDefault="00062D70">
      <w:pPr>
        <w:jc w:val="both"/>
      </w:pPr>
    </w:p>
    <w:p w14:paraId="7C84D89C" w14:textId="77777777" w:rsidR="00062D70" w:rsidRDefault="00000000">
      <w:pPr>
        <w:pStyle w:val="Heading3"/>
        <w:jc w:val="both"/>
        <w:rPr>
          <w:color w:val="000000"/>
          <w:sz w:val="24"/>
          <w:szCs w:val="24"/>
          <w:u w:val="single"/>
        </w:rPr>
      </w:pPr>
      <w:bookmarkStart w:id="5" w:name="_733cdonbqubc" w:colFirst="0" w:colLast="0"/>
      <w:bookmarkEnd w:id="5"/>
      <w:r>
        <w:rPr>
          <w:color w:val="000000"/>
          <w:sz w:val="24"/>
          <w:szCs w:val="24"/>
          <w:u w:val="single"/>
        </w:rPr>
        <w:t>Data Preparation</w:t>
      </w:r>
    </w:p>
    <w:p w14:paraId="0F76E192" w14:textId="77777777" w:rsidR="00062D70" w:rsidRDefault="00000000">
      <w:pPr>
        <w:jc w:val="both"/>
      </w:pPr>
      <w:r>
        <w:t xml:space="preserve">The cleaned data was then exported into google sheets. Since engagement is a key metric ubiquitous across the 4 datasets, related columns were assembled into the </w:t>
      </w:r>
      <w:r>
        <w:rPr>
          <w:i/>
          <w:iCs/>
        </w:rPr>
        <w:t>engagement</w:t>
      </w:r>
      <w:r>
        <w:t xml:space="preserve"> tab. </w:t>
      </w:r>
    </w:p>
    <w:p w14:paraId="5EB84C1E" w14:textId="77777777" w:rsidR="00062D70" w:rsidRDefault="00062D70">
      <w:pPr>
        <w:jc w:val="both"/>
      </w:pPr>
    </w:p>
    <w:p w14:paraId="5F4D0FEF" w14:textId="77777777" w:rsidR="00062D70" w:rsidRDefault="00000000">
      <w:pPr>
        <w:jc w:val="both"/>
      </w:pPr>
      <w:r>
        <w:lastRenderedPageBreak/>
        <w:t xml:space="preserve">Two key metrics, views and shares, were missing from some of the platform data. Due to the importance of the metric in our </w:t>
      </w:r>
      <w:r>
        <w:rPr>
          <w:i/>
          <w:iCs/>
        </w:rPr>
        <w:t>engagement rate</w:t>
      </w:r>
      <w:r>
        <w:t xml:space="preserve"> KPI, and because in a real-world project this data would be available to me, it was filled in  using the common viewer-likes ratio, weighted based on the nature of the platform and insights derived from the summary statistics derived during data cleaning. The same was not done for shares as this is a much harder metric to estimate and I wanted to keep the insights derived from this project somewhat grounded. </w:t>
      </w:r>
    </w:p>
    <w:p w14:paraId="2A693963" w14:textId="77777777" w:rsidR="00062D70" w:rsidRDefault="00062D70">
      <w:pPr>
        <w:jc w:val="both"/>
      </w:pPr>
    </w:p>
    <w:p w14:paraId="21CB6495" w14:textId="77777777" w:rsidR="00062D70" w:rsidRDefault="00000000">
      <w:pPr>
        <w:jc w:val="both"/>
      </w:pPr>
      <w:r>
        <w:t xml:space="preserve">After decisions were made about the missing data, </w:t>
      </w:r>
      <w:r>
        <w:rPr>
          <w:i/>
          <w:iCs/>
        </w:rPr>
        <w:t>engagement_rate</w:t>
      </w:r>
      <w:r>
        <w:t xml:space="preserve"> was calculated. Engagement rate was calculated as</w:t>
      </w:r>
      <w:r>
        <w:rPr>
          <w:i/>
          <w:iCs/>
        </w:rPr>
        <w:t xml:space="preserve"> (likes + comments + shares) / views × 100</w:t>
      </w:r>
      <w:r>
        <w:t>, expressed as a percentage. A view-based denominator was chosen over the more common follower-based approach, as the latter artificially deflates performance by penalising posts for followers who never saw them, which is a significant distortion given that organic reach on most platforms sits between 10-20% of total followers. This formula rewards content that converts exposure into action, making it a more honest measure of whether a post is actually resonating with its audience.</w:t>
      </w:r>
    </w:p>
    <w:p w14:paraId="12DE64E6" w14:textId="77777777" w:rsidR="00062D70" w:rsidRDefault="00062D70">
      <w:pPr>
        <w:jc w:val="both"/>
      </w:pPr>
    </w:p>
    <w:p w14:paraId="78D18AF1" w14:textId="77777777" w:rsidR="00062D70" w:rsidRDefault="00000000">
      <w:pPr>
        <w:jc w:val="both"/>
      </w:pPr>
      <w:r>
        <w:t xml:space="preserve">This completed engagement sheet is then used as the foundation for the 7 supporting tables I created for the visualizations in the google sheets dashboard, and was also used to create the visualizations in the Power BI dashboard. Other small common sense changes, such as deriving </w:t>
      </w:r>
      <w:r>
        <w:rPr>
          <w:i/>
          <w:iCs/>
        </w:rPr>
        <w:t xml:space="preserve">month_year </w:t>
      </w:r>
      <w:r>
        <w:t>from the date column and expanding the hashtag lists within Power BI were also made, but are left out of this “short” summary for brevity’s sake. Most transformations are clearly labeled and directly used.</w:t>
      </w:r>
    </w:p>
    <w:p w14:paraId="19CC3305" w14:textId="77777777" w:rsidR="00062D70" w:rsidRDefault="00062D70"/>
    <w:p w14:paraId="49CDF6D8" w14:textId="77777777" w:rsidR="00062D70" w:rsidRDefault="00000000">
      <w:pPr>
        <w:pStyle w:val="Heading3"/>
        <w:rPr>
          <w:color w:val="000000"/>
          <w:sz w:val="24"/>
          <w:szCs w:val="24"/>
          <w:u w:val="single"/>
        </w:rPr>
      </w:pPr>
      <w:bookmarkStart w:id="6" w:name="_tmjslck8vdwv" w:colFirst="0" w:colLast="0"/>
      <w:bookmarkEnd w:id="6"/>
      <w:r>
        <w:rPr>
          <w:color w:val="000000"/>
          <w:sz w:val="24"/>
          <w:szCs w:val="24"/>
          <w:u w:val="single"/>
        </w:rPr>
        <w:t>Dashboard Overview</w:t>
      </w:r>
    </w:p>
    <w:p w14:paraId="7D83A6DD" w14:textId="77777777" w:rsidR="00062D70" w:rsidRDefault="00000000">
      <w:pPr>
        <w:pStyle w:val="Heading4"/>
        <w:rPr>
          <w:color w:val="000000"/>
          <w:sz w:val="22"/>
          <w:szCs w:val="22"/>
          <w:u w:val="single"/>
        </w:rPr>
      </w:pPr>
      <w:bookmarkStart w:id="7" w:name="_lkjppdukjutc" w:colFirst="0" w:colLast="0"/>
      <w:bookmarkEnd w:id="7"/>
      <w:r>
        <w:rPr>
          <w:color w:val="000000"/>
          <w:sz w:val="22"/>
          <w:szCs w:val="22"/>
          <w:u w:val="single"/>
        </w:rPr>
        <w:t>Google Sheets Dashboard</w:t>
      </w:r>
    </w:p>
    <w:p w14:paraId="3EA569CA" w14:textId="77777777" w:rsidR="00062D70" w:rsidRDefault="00000000">
      <w:pPr>
        <w:jc w:val="both"/>
      </w:pPr>
      <w:r>
        <w:t>The Sheets dashboard is designed as a high-level performance monitor; making it the primary view a stakeholder would check regularly to understand where LRZ stands across platforms. It prioritizes clarity and at-a-glance readability over analytical depth. The visualizations present in the dashboard are as follows:</w:t>
      </w:r>
      <w:r>
        <w:br/>
      </w:r>
    </w:p>
    <w:p w14:paraId="6AD84DCF" w14:textId="77777777" w:rsidR="00062D70" w:rsidRDefault="00000000">
      <w:pPr>
        <w:numPr>
          <w:ilvl w:val="0"/>
          <w:numId w:val="2"/>
        </w:numPr>
        <w:ind w:left="270" w:hanging="270"/>
        <w:jc w:val="both"/>
      </w:pPr>
      <w:r>
        <w:rPr>
          <w:b/>
          <w:bCs/>
        </w:rPr>
        <w:t>KPI Strip:</w:t>
      </w:r>
      <w:r>
        <w:t xml:space="preserve"> Four headline numbers anchoring the top, namely </w:t>
      </w:r>
      <w:r>
        <w:rPr>
          <w:i/>
          <w:iCs/>
        </w:rPr>
        <w:t>total posts</w:t>
      </w:r>
      <w:r>
        <w:t xml:space="preserve">, </w:t>
      </w:r>
      <w:r>
        <w:rPr>
          <w:i/>
          <w:iCs/>
        </w:rPr>
        <w:t>average engagement rate</w:t>
      </w:r>
      <w:r>
        <w:t xml:space="preserve">, </w:t>
      </w:r>
      <w:r>
        <w:rPr>
          <w:i/>
          <w:iCs/>
        </w:rPr>
        <w:t>best performing platform</w:t>
      </w:r>
      <w:r>
        <w:t xml:space="preserve">, and </w:t>
      </w:r>
      <w:r>
        <w:rPr>
          <w:i/>
          <w:iCs/>
        </w:rPr>
        <w:t>most active month</w:t>
      </w:r>
      <w:r>
        <w:t>. It serves as an immediate health check at a glance.</w:t>
      </w:r>
    </w:p>
    <w:p w14:paraId="072DFFD4" w14:textId="77777777" w:rsidR="00062D70" w:rsidRDefault="00000000">
      <w:pPr>
        <w:numPr>
          <w:ilvl w:val="0"/>
          <w:numId w:val="2"/>
        </w:numPr>
        <w:ind w:left="270" w:hanging="270"/>
        <w:jc w:val="both"/>
      </w:pPr>
      <w:r>
        <w:rPr>
          <w:b/>
          <w:bCs/>
        </w:rPr>
        <w:t>Posting Frequency by Month:</w:t>
      </w:r>
      <w:r>
        <w:t xml:space="preserve"> Line chart showing all four platforms over time. Surfaces the reactive, burst-driven posting pattern and X's dramatic 2023 spike clearly.</w:t>
      </w:r>
    </w:p>
    <w:p w14:paraId="0ABC24C9" w14:textId="77777777" w:rsidR="00062D70" w:rsidRDefault="00000000">
      <w:pPr>
        <w:numPr>
          <w:ilvl w:val="0"/>
          <w:numId w:val="2"/>
        </w:numPr>
        <w:ind w:left="270" w:hanging="270"/>
        <w:jc w:val="both"/>
      </w:pPr>
      <w:r>
        <w:rPr>
          <w:b/>
          <w:bCs/>
        </w:rPr>
        <w:t>Views and Likes Over Time</w:t>
      </w:r>
      <w:r>
        <w:t>: Platform-filtered line chart showing cumulative engagement growth per platform. The dropdown slicer makes it interactive and allows per-platform deep dives.</w:t>
      </w:r>
    </w:p>
    <w:p w14:paraId="6EDBF268" w14:textId="77777777" w:rsidR="00062D70" w:rsidRDefault="00000000">
      <w:pPr>
        <w:numPr>
          <w:ilvl w:val="0"/>
          <w:numId w:val="2"/>
        </w:numPr>
        <w:ind w:left="270" w:hanging="270"/>
        <w:jc w:val="both"/>
      </w:pPr>
      <w:r>
        <w:rPr>
          <w:b/>
          <w:bCs/>
        </w:rPr>
        <w:t>Total Engagement by Platform</w:t>
      </w:r>
      <w:r>
        <w:t>: Stacked bar showing raw volume of likes, comments and shares. Tells the volume story separate from the efficiency story.</w:t>
      </w:r>
    </w:p>
    <w:p w14:paraId="06EF7340" w14:textId="77777777" w:rsidR="00062D70" w:rsidRDefault="00000000">
      <w:pPr>
        <w:numPr>
          <w:ilvl w:val="0"/>
          <w:numId w:val="2"/>
        </w:numPr>
        <w:ind w:left="270" w:hanging="270"/>
        <w:jc w:val="both"/>
      </w:pPr>
      <w:r>
        <w:rPr>
          <w:b/>
          <w:bCs/>
        </w:rPr>
        <w:t>Average Engagement Rate by Platform</w:t>
      </w:r>
      <w:r>
        <w:t>: Bar chart showing efficiency per platform. ArtStation's dominance is immediately obvious.</w:t>
      </w:r>
    </w:p>
    <w:p w14:paraId="2B250E48" w14:textId="77777777" w:rsidR="00062D70" w:rsidRDefault="00000000">
      <w:pPr>
        <w:numPr>
          <w:ilvl w:val="0"/>
          <w:numId w:val="2"/>
        </w:numPr>
        <w:ind w:left="270" w:hanging="270"/>
        <w:jc w:val="both"/>
      </w:pPr>
      <w:r>
        <w:rPr>
          <w:b/>
          <w:bCs/>
        </w:rPr>
        <w:lastRenderedPageBreak/>
        <w:t>Top 10 Posts</w:t>
      </w:r>
      <w:r>
        <w:t>: Filterable table showing best performing content for the selected platform, with direct URL links.</w:t>
      </w:r>
    </w:p>
    <w:p w14:paraId="47A1A431" w14:textId="77777777" w:rsidR="00062D70" w:rsidRDefault="00062D70">
      <w:pPr>
        <w:jc w:val="both"/>
      </w:pPr>
    </w:p>
    <w:p w14:paraId="1F24C2F2" w14:textId="77777777" w:rsidR="00062D70" w:rsidRDefault="00000000">
      <w:pPr>
        <w:pStyle w:val="Heading4"/>
        <w:jc w:val="both"/>
        <w:rPr>
          <w:color w:val="000000"/>
          <w:sz w:val="22"/>
          <w:szCs w:val="22"/>
          <w:u w:val="single"/>
        </w:rPr>
      </w:pPr>
      <w:bookmarkStart w:id="8" w:name="_jjiyill046q5" w:colFirst="0" w:colLast="0"/>
      <w:bookmarkEnd w:id="8"/>
      <w:r>
        <w:rPr>
          <w:color w:val="000000"/>
          <w:sz w:val="22"/>
          <w:szCs w:val="22"/>
          <w:u w:val="single"/>
        </w:rPr>
        <w:t>Power BI Dashboard</w:t>
      </w:r>
    </w:p>
    <w:p w14:paraId="60577AE7" w14:textId="77777777" w:rsidR="00062D70" w:rsidRDefault="00000000">
      <w:pPr>
        <w:jc w:val="both"/>
      </w:pPr>
      <w:r>
        <w:t>The PBI dashboard is designed as an analytical tool, built for someone who wants to ask questions of the data rather than just read a summary. It goes deeper on content strategy, hashtag behaviour, and game-level performance that the Sheets dashboard doesn't cover.</w:t>
      </w:r>
    </w:p>
    <w:p w14:paraId="1712EA94" w14:textId="77777777" w:rsidR="00062D70" w:rsidRDefault="00062D70">
      <w:pPr>
        <w:jc w:val="both"/>
      </w:pPr>
    </w:p>
    <w:p w14:paraId="4BBDF081" w14:textId="77777777" w:rsidR="00062D70" w:rsidRDefault="00000000">
      <w:pPr>
        <w:jc w:val="both"/>
        <w:rPr>
          <w:b/>
          <w:bCs/>
        </w:rPr>
      </w:pPr>
      <w:r>
        <w:rPr>
          <w:b/>
          <w:bCs/>
        </w:rPr>
        <w:t>Overview Page</w:t>
      </w:r>
    </w:p>
    <w:p w14:paraId="50C05C4E" w14:textId="77777777" w:rsidR="00062D70" w:rsidRDefault="00000000">
      <w:pPr>
        <w:numPr>
          <w:ilvl w:val="0"/>
          <w:numId w:val="1"/>
        </w:numPr>
        <w:ind w:left="270" w:hanging="270"/>
        <w:jc w:val="both"/>
      </w:pPr>
      <w:r>
        <w:rPr>
          <w:b/>
          <w:bCs/>
        </w:rPr>
        <w:t>Platform Slicer</w:t>
      </w:r>
      <w:r>
        <w:t>: Tile-style filter that drives all visuals on the page simultaneously, enabling quick platform-level comparisons.</w:t>
      </w:r>
    </w:p>
    <w:p w14:paraId="7EA1F533" w14:textId="77777777" w:rsidR="00062D70" w:rsidRDefault="00000000">
      <w:pPr>
        <w:numPr>
          <w:ilvl w:val="0"/>
          <w:numId w:val="1"/>
        </w:numPr>
        <w:ind w:left="270" w:hanging="270"/>
        <w:jc w:val="both"/>
      </w:pPr>
      <w:r>
        <w:rPr>
          <w:b/>
          <w:bCs/>
        </w:rPr>
        <w:t>KPI Cards</w:t>
      </w:r>
      <w:r>
        <w:t>: Total posts, average engagement rate, best platform, and average views per post. Broader metric set than Sheets.</w:t>
      </w:r>
    </w:p>
    <w:p w14:paraId="26488FB4" w14:textId="77777777" w:rsidR="00062D70" w:rsidRDefault="00000000">
      <w:pPr>
        <w:numPr>
          <w:ilvl w:val="0"/>
          <w:numId w:val="1"/>
        </w:numPr>
        <w:ind w:left="270" w:hanging="270"/>
        <w:jc w:val="both"/>
      </w:pPr>
      <w:r>
        <w:rPr>
          <w:b/>
          <w:bCs/>
        </w:rPr>
        <w:t>Average Engagement Rate per Platform</w:t>
      </w:r>
      <w:r>
        <w:t>: Horizontal bar chart, consistent with the Sheets version but interactive via the slicer.</w:t>
      </w:r>
    </w:p>
    <w:p w14:paraId="48BDAEB4" w14:textId="77777777" w:rsidR="00062D70" w:rsidRDefault="00000000">
      <w:pPr>
        <w:numPr>
          <w:ilvl w:val="0"/>
          <w:numId w:val="1"/>
        </w:numPr>
        <w:ind w:left="270" w:hanging="270"/>
        <w:jc w:val="both"/>
      </w:pPr>
      <w:r>
        <w:rPr>
          <w:b/>
          <w:bCs/>
        </w:rPr>
        <w:t>Post Distribution by Platform</w:t>
      </w:r>
      <w:r>
        <w:t>: Donut chart showing each platform's share of total content output. Quick portfolio view.</w:t>
      </w:r>
    </w:p>
    <w:p w14:paraId="2FE3FFB7" w14:textId="77777777" w:rsidR="00062D70" w:rsidRDefault="00000000">
      <w:pPr>
        <w:numPr>
          <w:ilvl w:val="0"/>
          <w:numId w:val="1"/>
        </w:numPr>
        <w:ind w:left="270" w:hanging="270"/>
        <w:jc w:val="both"/>
      </w:pPr>
      <w:r>
        <w:rPr>
          <w:b/>
          <w:bCs/>
        </w:rPr>
        <w:t>Engagement Breakdown by Platform</w:t>
      </w:r>
      <w:r>
        <w:t>: 100% stacked bar showing the proportional split of likes, comments and shares per platform. Reveals that X's engagement is disproportionately share-heavy while ArtStation and Instagram are like-dominant.</w:t>
      </w:r>
    </w:p>
    <w:p w14:paraId="58D5DE87" w14:textId="77777777" w:rsidR="00062D70" w:rsidRDefault="00062D70">
      <w:pPr>
        <w:jc w:val="both"/>
      </w:pPr>
    </w:p>
    <w:p w14:paraId="1FC6D316" w14:textId="77777777" w:rsidR="00062D70" w:rsidRDefault="00000000">
      <w:pPr>
        <w:jc w:val="both"/>
        <w:rPr>
          <w:b/>
          <w:bCs/>
        </w:rPr>
      </w:pPr>
      <w:r>
        <w:rPr>
          <w:b/>
          <w:bCs/>
        </w:rPr>
        <w:t>Deep Dive Page</w:t>
      </w:r>
    </w:p>
    <w:p w14:paraId="299CB801" w14:textId="77777777" w:rsidR="00062D70" w:rsidRDefault="00000000">
      <w:pPr>
        <w:numPr>
          <w:ilvl w:val="0"/>
          <w:numId w:val="7"/>
        </w:numPr>
        <w:ind w:left="270" w:hanging="270"/>
        <w:jc w:val="both"/>
      </w:pPr>
      <w:r>
        <w:rPr>
          <w:b/>
          <w:bCs/>
        </w:rPr>
        <w:t>Post Count vs Average Engagement Rate</w:t>
      </w:r>
      <w:r>
        <w:t>: Combo chart overlaying volume bars with an engagement rate line. The inverse relationship between X's posting volume and engagement quality is the standout insight.</w:t>
      </w:r>
    </w:p>
    <w:p w14:paraId="7C4BBD00" w14:textId="77777777" w:rsidR="00062D70" w:rsidRDefault="00000000">
      <w:pPr>
        <w:numPr>
          <w:ilvl w:val="0"/>
          <w:numId w:val="7"/>
        </w:numPr>
        <w:ind w:left="270" w:hanging="270"/>
        <w:jc w:val="both"/>
      </w:pPr>
      <w:r>
        <w:rPr>
          <w:b/>
          <w:bCs/>
        </w:rPr>
        <w:t>Hashtag Performance</w:t>
      </w:r>
      <w:r>
        <w:t>: Combined Instagram and X hashtag frequency chart. Shows brand hashtag dominance and game-specific hashtag bursts tied to project releases.</w:t>
      </w:r>
    </w:p>
    <w:p w14:paraId="009EA383" w14:textId="77777777" w:rsidR="00062D70" w:rsidRDefault="00000000">
      <w:pPr>
        <w:numPr>
          <w:ilvl w:val="0"/>
          <w:numId w:val="7"/>
        </w:numPr>
        <w:ind w:left="270" w:hanging="270"/>
        <w:jc w:val="both"/>
      </w:pPr>
      <w:r>
        <w:rPr>
          <w:b/>
          <w:bCs/>
        </w:rPr>
        <w:t>Top Games by Avg Likes - ArtStation</w:t>
      </w:r>
      <w:r>
        <w:t>: Bar chart showing which game projects drove the most engagement on ArtStation. Diablo II: Resurrected and Half-Life lead, suggesting nostalgia and fan art drive outsized engagement.</w:t>
      </w:r>
    </w:p>
    <w:p w14:paraId="60F38B77" w14:textId="77777777" w:rsidR="00062D70" w:rsidRDefault="00000000">
      <w:pPr>
        <w:numPr>
          <w:ilvl w:val="0"/>
          <w:numId w:val="7"/>
        </w:numPr>
        <w:ind w:left="270" w:hanging="270"/>
        <w:jc w:val="both"/>
      </w:pPr>
      <w:r>
        <w:rPr>
          <w:b/>
          <w:bCs/>
        </w:rPr>
        <w:t>Top 10 Posts Across Platforms</w:t>
      </w:r>
      <w:r>
        <w:t>: Table showing the highest engagement rate posts, sortable and filterable, with direct URL links for content review.</w:t>
      </w:r>
    </w:p>
    <w:p w14:paraId="7A3A3AE1" w14:textId="77777777" w:rsidR="00062D70" w:rsidRDefault="00062D70"/>
    <w:p w14:paraId="26F1CF90" w14:textId="77777777" w:rsidR="00062D70" w:rsidRDefault="00000000">
      <w:pPr>
        <w:rPr>
          <w:u w:val="single"/>
        </w:rPr>
      </w:pPr>
      <w:r>
        <w:rPr>
          <w:u w:val="single"/>
        </w:rPr>
        <w:t>Design decisions</w:t>
      </w:r>
    </w:p>
    <w:p w14:paraId="25B48AAD" w14:textId="77777777" w:rsidR="00062D70" w:rsidRDefault="00000000">
      <w:pPr>
        <w:jc w:val="both"/>
      </w:pPr>
      <w:r>
        <w:t>A couple of deliberate design decisions were made during the creation of these dashboards.</w:t>
      </w:r>
    </w:p>
    <w:p w14:paraId="1A38CDA4" w14:textId="77777777" w:rsidR="00062D70" w:rsidRDefault="00000000">
      <w:pPr>
        <w:numPr>
          <w:ilvl w:val="0"/>
          <w:numId w:val="6"/>
        </w:numPr>
        <w:ind w:left="270" w:hanging="270"/>
        <w:jc w:val="both"/>
      </w:pPr>
      <w:r>
        <w:t xml:space="preserve">While the decision to make teal the overarching color in the google sheets dashboard was made largely due to color theory reasons, the red used throughout the Power BI dashboard is directly lifted from the mascot of the company (Hex: </w:t>
      </w:r>
      <w:r>
        <w:rPr>
          <w:i/>
          <w:iCs/>
        </w:rPr>
        <w:t>#E04040</w:t>
      </w:r>
      <w:r>
        <w:t>)</w:t>
      </w:r>
    </w:p>
    <w:p w14:paraId="1035C84D" w14:textId="77777777" w:rsidR="00062D70" w:rsidRDefault="00000000">
      <w:pPr>
        <w:numPr>
          <w:ilvl w:val="0"/>
          <w:numId w:val="6"/>
        </w:numPr>
        <w:ind w:left="270" w:hanging="270"/>
        <w:jc w:val="both"/>
      </w:pPr>
      <w:r>
        <w:t xml:space="preserve">Similar to the choice behind the red in the Power BI dashboards, colors for the bars and lines that are representing something specific, like a platform or a metric, are kept consistent. In the case of platforms, hex codes from their logos are used. For likes, comments, views, etc. the color is kept consistent across all visualizations, across dashboards; with care taken to make </w:t>
      </w:r>
      <w:r>
        <w:lastRenderedPageBreak/>
        <w:t xml:space="preserve">it easier to interpret (no similar colors, etc.). If a bar or line is not representative of any of these, it takes on the overarching color of the dashboard (teal or red). </w:t>
      </w:r>
    </w:p>
    <w:p w14:paraId="7A51DC87" w14:textId="77777777" w:rsidR="00062D70" w:rsidRDefault="00062D70"/>
    <w:p w14:paraId="31862DD7" w14:textId="77777777" w:rsidR="00062D70" w:rsidRDefault="00000000">
      <w:pPr>
        <w:pStyle w:val="Heading2"/>
        <w:rPr>
          <w:b/>
          <w:bCs/>
          <w:sz w:val="24"/>
          <w:szCs w:val="24"/>
        </w:rPr>
      </w:pPr>
      <w:bookmarkStart w:id="9" w:name="_wj2pgv1ca0oj" w:colFirst="0" w:colLast="0"/>
      <w:bookmarkEnd w:id="9"/>
      <w:r>
        <w:rPr>
          <w:b/>
          <w:bCs/>
          <w:sz w:val="24"/>
          <w:szCs w:val="24"/>
        </w:rPr>
        <w:t>Key Insights Derived</w:t>
      </w:r>
    </w:p>
    <w:p w14:paraId="03996242" w14:textId="77777777" w:rsidR="00062D70" w:rsidRDefault="00000000">
      <w:pPr>
        <w:numPr>
          <w:ilvl w:val="0"/>
          <w:numId w:val="4"/>
        </w:numPr>
        <w:ind w:left="270" w:hanging="270"/>
        <w:jc w:val="both"/>
      </w:pPr>
      <w:r>
        <w:t>ArtStation has the highest engagement rate (8.26 on average). This is most likely due to the nature of the platform lending itself to Little Red Zombies content. This, combined with the titles LRZ has worked with, has garnered a small but dedicated fan-base.</w:t>
      </w:r>
    </w:p>
    <w:p w14:paraId="2E5B2697" w14:textId="77777777" w:rsidR="00062D70" w:rsidRDefault="00000000">
      <w:pPr>
        <w:numPr>
          <w:ilvl w:val="0"/>
          <w:numId w:val="4"/>
        </w:numPr>
        <w:ind w:left="270" w:hanging="270"/>
        <w:jc w:val="both"/>
      </w:pPr>
      <w:r>
        <w:t xml:space="preserve">LinkedIn is the largest platform by followers (15,883) but underutilized, activity only picked up in 2025. </w:t>
      </w:r>
    </w:p>
    <w:p w14:paraId="79E43390" w14:textId="77777777" w:rsidR="00062D70" w:rsidRDefault="00000000">
      <w:pPr>
        <w:numPr>
          <w:ilvl w:val="0"/>
          <w:numId w:val="4"/>
        </w:numPr>
        <w:ind w:left="270" w:hanging="270"/>
        <w:jc w:val="both"/>
      </w:pPr>
      <w:r>
        <w:t>ArtStation and Instagram have comparable average views (~5,000) despite very different audience sizes</w:t>
      </w:r>
    </w:p>
    <w:p w14:paraId="429B0ACE" w14:textId="77777777" w:rsidR="00062D70" w:rsidRDefault="00000000">
      <w:pPr>
        <w:numPr>
          <w:ilvl w:val="0"/>
          <w:numId w:val="4"/>
        </w:numPr>
        <w:ind w:left="270" w:hanging="270"/>
        <w:jc w:val="both"/>
      </w:pPr>
      <w:r>
        <w:t>X has near-zero engagement (0.9%) and is effectively abandoned after late 2023 or early 2024</w:t>
      </w:r>
    </w:p>
    <w:p w14:paraId="50FA6577" w14:textId="77777777" w:rsidR="00062D70" w:rsidRDefault="00000000">
      <w:pPr>
        <w:numPr>
          <w:ilvl w:val="0"/>
          <w:numId w:val="4"/>
        </w:numPr>
        <w:ind w:left="270" w:hanging="270"/>
        <w:jc w:val="both"/>
      </w:pPr>
      <w:r>
        <w:t>Diablo II: Resurrected is the top performing game on ArtStation by likes, most probably nostalgia-driven engagement</w:t>
      </w:r>
    </w:p>
    <w:p w14:paraId="31135DE6" w14:textId="77777777" w:rsidR="00062D70" w:rsidRDefault="00000000">
      <w:pPr>
        <w:numPr>
          <w:ilvl w:val="0"/>
          <w:numId w:val="4"/>
        </w:numPr>
        <w:ind w:left="270" w:hanging="270"/>
        <w:jc w:val="both"/>
      </w:pPr>
      <w:r>
        <w:t>Half-Life fan art ranks second on ArtStation fan art outperforms client work in raw engagement</w:t>
      </w:r>
    </w:p>
    <w:p w14:paraId="4F0607F6" w14:textId="77777777" w:rsidR="00062D70" w:rsidRDefault="00000000">
      <w:pPr>
        <w:numPr>
          <w:ilvl w:val="0"/>
          <w:numId w:val="4"/>
        </w:numPr>
        <w:ind w:left="270" w:hanging="270"/>
        <w:jc w:val="both"/>
      </w:pPr>
      <w:r>
        <w:t xml:space="preserve">Game-specific hashtags like </w:t>
      </w:r>
      <w:r>
        <w:rPr>
          <w:i/>
          <w:iCs/>
        </w:rPr>
        <w:t>huntshowdown</w:t>
      </w:r>
      <w:r>
        <w:t xml:space="preserve">, </w:t>
      </w:r>
      <w:r>
        <w:rPr>
          <w:i/>
          <w:iCs/>
        </w:rPr>
        <w:t>SplitFiction</w:t>
      </w:r>
      <w:r>
        <w:t xml:space="preserve">, </w:t>
      </w:r>
      <w:r>
        <w:rPr>
          <w:i/>
          <w:iCs/>
        </w:rPr>
        <w:t xml:space="preserve">callofduty </w:t>
      </w:r>
      <w:r>
        <w:t>appear in bursts tied to project releases</w:t>
      </w:r>
    </w:p>
    <w:p w14:paraId="356C462E" w14:textId="77777777" w:rsidR="00062D70" w:rsidRDefault="00000000">
      <w:pPr>
        <w:numPr>
          <w:ilvl w:val="0"/>
          <w:numId w:val="4"/>
        </w:numPr>
        <w:ind w:left="270" w:hanging="270"/>
        <w:jc w:val="both"/>
      </w:pPr>
      <w:r>
        <w:t>Posting is reactive, bursts tied to NDA lifts, then silence across all platforms</w:t>
      </w:r>
    </w:p>
    <w:p w14:paraId="15CD1613" w14:textId="77777777" w:rsidR="00062D70" w:rsidRDefault="00000000">
      <w:pPr>
        <w:numPr>
          <w:ilvl w:val="0"/>
          <w:numId w:val="4"/>
        </w:numPr>
        <w:ind w:left="270" w:hanging="270"/>
        <w:jc w:val="both"/>
      </w:pPr>
      <w:r>
        <w:t>No YouTube or TikTok presence, a significant video content gap. Reels are severely neglected, despite the content most pushed by instagram.</w:t>
      </w:r>
    </w:p>
    <w:p w14:paraId="77D495B0" w14:textId="77777777" w:rsidR="00062D70" w:rsidRDefault="00000000">
      <w:pPr>
        <w:pStyle w:val="Heading2"/>
        <w:rPr>
          <w:b/>
          <w:bCs/>
          <w:sz w:val="24"/>
          <w:szCs w:val="24"/>
        </w:rPr>
      </w:pPr>
      <w:bookmarkStart w:id="10" w:name="_g402g1kpsx1u" w:colFirst="0" w:colLast="0"/>
      <w:bookmarkEnd w:id="10"/>
      <w:r>
        <w:rPr>
          <w:b/>
          <w:bCs/>
          <w:sz w:val="24"/>
          <w:szCs w:val="24"/>
        </w:rPr>
        <w:t>Recommendations</w:t>
      </w:r>
    </w:p>
    <w:p w14:paraId="317F8962" w14:textId="77777777" w:rsidR="00062D70" w:rsidRDefault="00000000">
      <w:pPr>
        <w:numPr>
          <w:ilvl w:val="0"/>
          <w:numId w:val="5"/>
        </w:numPr>
        <w:ind w:left="270" w:hanging="270"/>
        <w:jc w:val="both"/>
      </w:pPr>
      <w:r>
        <w:t>Develop a video strategy. Dev diaries are a great idea to capture video game enthusiasts, both players and aspiring developers.</w:t>
      </w:r>
    </w:p>
    <w:p w14:paraId="04C6459A" w14:textId="77777777" w:rsidR="00062D70" w:rsidRDefault="00000000">
      <w:pPr>
        <w:numPr>
          <w:ilvl w:val="0"/>
          <w:numId w:val="5"/>
        </w:numPr>
        <w:ind w:left="270" w:hanging="270"/>
        <w:jc w:val="both"/>
      </w:pPr>
      <w:r>
        <w:t>Maintain ArtStation quality, as it has the highest engagement rate, keep posting project work consistently.</w:t>
      </w:r>
    </w:p>
    <w:p w14:paraId="4568E5FC" w14:textId="77777777" w:rsidR="00062D70" w:rsidRDefault="00000000">
      <w:pPr>
        <w:numPr>
          <w:ilvl w:val="0"/>
          <w:numId w:val="5"/>
        </w:numPr>
        <w:ind w:left="270" w:hanging="270"/>
        <w:jc w:val="both"/>
      </w:pPr>
      <w:r>
        <w:t>Diversify hashtag strategy beyond brand tags. Game-specific tags drive discovery.</w:t>
      </w:r>
    </w:p>
    <w:p w14:paraId="644BC17F" w14:textId="77777777" w:rsidR="00062D70" w:rsidRDefault="00000000">
      <w:pPr>
        <w:numPr>
          <w:ilvl w:val="0"/>
          <w:numId w:val="5"/>
        </w:numPr>
        <w:ind w:left="270" w:hanging="270"/>
        <w:jc w:val="both"/>
      </w:pPr>
      <w:r>
        <w:t>Post more consistently rather than in NDA-lift bursts. Sustained presence builds audience loyalty.</w:t>
      </w:r>
    </w:p>
    <w:p w14:paraId="494B13E1" w14:textId="77777777" w:rsidR="00062D70" w:rsidRDefault="00000000">
      <w:pPr>
        <w:numPr>
          <w:ilvl w:val="0"/>
          <w:numId w:val="5"/>
        </w:numPr>
        <w:ind w:left="270" w:hanging="270"/>
        <w:jc w:val="both"/>
      </w:pPr>
      <w:r>
        <w:t>Invest in LinkedIn. It has the largest following and has high professional relevance for a B2B studio like Little Red Zombies.</w:t>
      </w:r>
    </w:p>
    <w:p w14:paraId="60468A69" w14:textId="77777777" w:rsidR="00062D70" w:rsidRDefault="00000000">
      <w:pPr>
        <w:pStyle w:val="Heading2"/>
        <w:rPr>
          <w:b/>
          <w:bCs/>
          <w:sz w:val="24"/>
          <w:szCs w:val="24"/>
        </w:rPr>
      </w:pPr>
      <w:bookmarkStart w:id="11" w:name="_euf6jptx3oil" w:colFirst="0" w:colLast="0"/>
      <w:bookmarkEnd w:id="11"/>
      <w:r>
        <w:rPr>
          <w:b/>
          <w:bCs/>
          <w:sz w:val="24"/>
          <w:szCs w:val="24"/>
        </w:rPr>
        <w:t>Notes</w:t>
      </w:r>
    </w:p>
    <w:p w14:paraId="5410EF0E" w14:textId="77777777" w:rsidR="00062D70" w:rsidRDefault="00000000">
      <w:pPr>
        <w:numPr>
          <w:ilvl w:val="0"/>
          <w:numId w:val="3"/>
        </w:numPr>
        <w:ind w:left="270" w:hanging="270"/>
        <w:jc w:val="both"/>
      </w:pPr>
      <w:r>
        <w:t>Instagram engagement rate is artificially consistent at ~4% due to my view estimation methodology. There is no real variance.</w:t>
      </w:r>
    </w:p>
    <w:p w14:paraId="28AFC6C0" w14:textId="77777777" w:rsidR="00062D70" w:rsidRDefault="00000000">
      <w:pPr>
        <w:numPr>
          <w:ilvl w:val="0"/>
          <w:numId w:val="3"/>
        </w:numPr>
        <w:ind w:left="270" w:hanging="270"/>
        <w:jc w:val="both"/>
      </w:pPr>
      <w:r>
        <w:t>ArtStation was sampled at 70 of 255. There is likely far more insights we can draw from that platform.</w:t>
      </w:r>
    </w:p>
    <w:p w14:paraId="7A688558" w14:textId="77777777" w:rsidR="00062D70" w:rsidRDefault="00000000">
      <w:pPr>
        <w:numPr>
          <w:ilvl w:val="0"/>
          <w:numId w:val="3"/>
        </w:numPr>
        <w:ind w:left="270" w:hanging="270"/>
        <w:jc w:val="both"/>
      </w:pPr>
      <w:r>
        <w:t>Views would be available internally through Instagram Insights/LinkedIn Analytics, estimation was a scraping limitation only.</w:t>
      </w:r>
    </w:p>
    <w:p w14:paraId="16D079C2" w14:textId="77777777" w:rsidR="00062D70" w:rsidRDefault="00000000">
      <w:pPr>
        <w:numPr>
          <w:ilvl w:val="0"/>
          <w:numId w:val="3"/>
        </w:numPr>
        <w:ind w:left="270" w:hanging="270"/>
        <w:jc w:val="both"/>
      </w:pPr>
      <w:r>
        <w:lastRenderedPageBreak/>
        <w:t xml:space="preserve">I’ve included a </w:t>
      </w:r>
      <w:r>
        <w:rPr>
          <w:i/>
          <w:iCs/>
        </w:rPr>
        <w:t xml:space="preserve">README </w:t>
      </w:r>
      <w:r>
        <w:t>in the Google Sheet to account for decisions I made that may not be as intuitive to others as it was for me. These decisions have largely been left out of this summary for brevity’s sake.</w:t>
      </w:r>
    </w:p>
    <w:p w14:paraId="56DBB375" w14:textId="77777777" w:rsidR="00062D70" w:rsidRDefault="00000000">
      <w:pPr>
        <w:numPr>
          <w:ilvl w:val="0"/>
          <w:numId w:val="3"/>
        </w:numPr>
        <w:ind w:left="270" w:hanging="270"/>
        <w:jc w:val="both"/>
      </w:pPr>
      <w:r>
        <w:t xml:space="preserve">“Artifact” names like sheet names, file names, etc. are marked in </w:t>
      </w:r>
      <w:r>
        <w:rPr>
          <w:i/>
          <w:iCs/>
        </w:rPr>
        <w:t>italics.</w:t>
      </w:r>
    </w:p>
    <w:sectPr w:rsidR="00062D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F33311-D6C0-4968-B8ED-5A9C7B185F9E}"/>
  </w:font>
  <w:font w:name="Cambria">
    <w:panose1 w:val="02040503050406030204"/>
    <w:charset w:val="00"/>
    <w:family w:val="roman"/>
    <w:pitch w:val="variable"/>
    <w:sig w:usb0="E00006FF" w:usb1="420024FF" w:usb2="02000000" w:usb3="00000000" w:csb0="0000019F" w:csb1="00000000"/>
    <w:embedRegular r:id="rId2" w:fontKey="{2FD35A30-CBAD-4369-9902-8E10BEAAFE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B05"/>
    <w:multiLevelType w:val="multilevel"/>
    <w:tmpl w:val="EAB48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9B512E"/>
    <w:multiLevelType w:val="multilevel"/>
    <w:tmpl w:val="512EB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5F50879"/>
    <w:multiLevelType w:val="multilevel"/>
    <w:tmpl w:val="8DA68B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7F1DF5"/>
    <w:multiLevelType w:val="multilevel"/>
    <w:tmpl w:val="023C1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1253D63"/>
    <w:multiLevelType w:val="multilevel"/>
    <w:tmpl w:val="7D92B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ED4BF2"/>
    <w:multiLevelType w:val="multilevel"/>
    <w:tmpl w:val="7F0EC3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A145AA2"/>
    <w:multiLevelType w:val="multilevel"/>
    <w:tmpl w:val="8064F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3529468">
    <w:abstractNumId w:val="6"/>
  </w:num>
  <w:num w:numId="2" w16cid:durableId="1381319873">
    <w:abstractNumId w:val="2"/>
  </w:num>
  <w:num w:numId="3" w16cid:durableId="2025325138">
    <w:abstractNumId w:val="0"/>
  </w:num>
  <w:num w:numId="4" w16cid:durableId="870189599">
    <w:abstractNumId w:val="3"/>
  </w:num>
  <w:num w:numId="5" w16cid:durableId="1319766714">
    <w:abstractNumId w:val="5"/>
  </w:num>
  <w:num w:numId="6" w16cid:durableId="1814322558">
    <w:abstractNumId w:val="1"/>
  </w:num>
  <w:num w:numId="7" w16cid:durableId="94181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D70"/>
    <w:rsid w:val="00062D70"/>
    <w:rsid w:val="00D60B6C"/>
    <w:rsid w:val="00F30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FB01"/>
  <w15:docId w15:val="{F6757556-1223-4FC4-BA55-8721F05EC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nsole.apify.com/actors/CJdippxWmn9uRfooo/input" TargetMode="External"/><Relationship Id="rId3" Type="http://schemas.openxmlformats.org/officeDocument/2006/relationships/settings" Target="settings.xml"/><Relationship Id="rId7" Type="http://schemas.openxmlformats.org/officeDocument/2006/relationships/hyperlink" Target="https://console.apify.com/actors/Wpp1BZ6yGWjySadk3/inp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apify.com/actors/shu8hvrXbJbY3Eb9W/input" TargetMode="External"/><Relationship Id="rId5" Type="http://schemas.openxmlformats.org/officeDocument/2006/relationships/hyperlink" Target="https://docs.google.com/spreadsheets/d/17mEnitA_j34UP0NbCshSqXlh5YkEXt3ksIIhTF7O38M/edit?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1959</Words>
  <Characters>11167</Characters>
  <Application>Microsoft Office Word</Application>
  <DocSecurity>0</DocSecurity>
  <Lines>93</Lines>
  <Paragraphs>26</Paragraphs>
  <ScaleCrop>false</ScaleCrop>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Asok</cp:lastModifiedBy>
  <cp:revision>2</cp:revision>
  <dcterms:created xsi:type="dcterms:W3CDTF">2026-05-27T16:38:00Z</dcterms:created>
  <dcterms:modified xsi:type="dcterms:W3CDTF">2026-05-27T16:39:00Z</dcterms:modified>
</cp:coreProperties>
</file>