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Layer 1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Estimated Hours-</w:t>
        <w:tab/>
        <w:tab/>
        <w:t xml:space="preserve">Actual Hours-</w:t>
      </w:r>
    </w:p>
    <w:p w:rsidR="00000000" w:rsidDel="00000000" w:rsidP="00000000" w:rsidRDefault="00000000" w:rsidRPr="00000000" w14:paraId="00000004">
      <w:pPr>
        <w:jc w:val="left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color w:val="3d88f6"/>
          <w:sz w:val="30"/>
          <w:szCs w:val="30"/>
          <w:rtl w:val="0"/>
        </w:rPr>
        <w:t xml:space="preserve">Apple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1440" w:hanging="360"/>
        <w:rPr>
          <w:rFonts w:ascii="Lexend" w:cs="Lexend" w:eastAsia="Lexend" w:hAnsi="Lexend"/>
          <w:sz w:val="30"/>
          <w:szCs w:val="30"/>
          <w:u w:val="none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Introduction with a white background and blue text saying </w:t>
      </w:r>
      <w:r w:rsidDel="00000000" w:rsidR="00000000" w:rsidRPr="00000000">
        <w:rPr>
          <w:rFonts w:ascii="Lexend" w:cs="Lexend" w:eastAsia="Lexend" w:hAnsi="Lexend"/>
          <w:color w:val="3d88f6"/>
          <w:sz w:val="30"/>
          <w:szCs w:val="30"/>
          <w:rtl w:val="0"/>
        </w:rPr>
        <w:t xml:space="preserve">Hello!</w:t>
      </w: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 This will be the color scheme for the Apple introduction screens </w:t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>
          <w:rFonts w:ascii="Lexend" w:cs="Lexend" w:eastAsia="Lexend" w:hAnsi="Lexend"/>
          <w:color w:val="35d85c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color w:val="35d85c"/>
          <w:sz w:val="30"/>
          <w:szCs w:val="30"/>
          <w:rtl w:val="0"/>
        </w:rPr>
        <w:t xml:space="preserve">Android App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480" w:lineRule="auto"/>
        <w:ind w:left="1440" w:hanging="360"/>
        <w:rPr>
          <w:rFonts w:ascii="Lexend" w:cs="Lexend" w:eastAsia="Lexend" w:hAnsi="Lexend"/>
          <w:sz w:val="30"/>
          <w:szCs w:val="30"/>
          <w:u w:val="none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Introduction with a white background and green text saying</w:t>
      </w:r>
      <w:r w:rsidDel="00000000" w:rsidR="00000000" w:rsidRPr="00000000">
        <w:rPr>
          <w:rFonts w:ascii="Lexend" w:cs="Lexend" w:eastAsia="Lexend" w:hAnsi="Lexend"/>
          <w:color w:val="35d85c"/>
          <w:sz w:val="30"/>
          <w:szCs w:val="30"/>
          <w:rtl w:val="0"/>
        </w:rPr>
        <w:t xml:space="preserve"> Hello!</w:t>
      </w: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 This will be the color scheme for the Android introduction screens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User Introduction   </w:t>
      </w:r>
    </w:p>
    <w:p w:rsidR="00000000" w:rsidDel="00000000" w:rsidP="00000000" w:rsidRDefault="00000000" w:rsidRPr="00000000" w14:paraId="0000000C">
      <w:pPr>
        <w:spacing w:line="480" w:lineRule="auto"/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After the Hello! Screen, there will be a box that moves towards the user and introduces itself as “Hi, I am Simple”. Then the app asks the question,  "You are”?</w:t>
      </w:r>
    </w:p>
    <w:p w:rsidR="00000000" w:rsidDel="00000000" w:rsidP="00000000" w:rsidRDefault="00000000" w:rsidRPr="00000000" w14:paraId="0000000D">
      <w:pPr>
        <w:spacing w:line="480" w:lineRule="auto"/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Then, three individual boxes asking user, name, phone number, and email</w:t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Transition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480" w:lineRule="auto"/>
        <w:ind w:left="1440" w:hanging="360"/>
        <w:rPr>
          <w:rFonts w:ascii="Lexend" w:cs="Lexend" w:eastAsia="Lexend" w:hAnsi="Lexend"/>
          <w:sz w:val="30"/>
          <w:szCs w:val="30"/>
          <w:u w:val="none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The transition between introduction and home screen will have another box coming out toward them that says “Let's Get Started”.</w:t>
      </w:r>
    </w:p>
    <w:p w:rsidR="00000000" w:rsidDel="00000000" w:rsidP="00000000" w:rsidRDefault="00000000" w:rsidRPr="00000000" w14:paraId="00000010">
      <w:pPr>
        <w:spacing w:line="480" w:lineRule="auto"/>
        <w:ind w:left="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Terminology (Education)</w:t>
      </w:r>
    </w:p>
    <w:p w:rsidR="00000000" w:rsidDel="00000000" w:rsidP="00000000" w:rsidRDefault="00000000" w:rsidRPr="00000000" w14:paraId="00000011">
      <w:pPr>
        <w:spacing w:line="480" w:lineRule="auto"/>
        <w:ind w:left="144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Mortgages are determined by three important factors</w:t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1. FICO </w:t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 FICO stands for Fair Issac Corporation. It is a company that developed a widely used credit scoring system, known as FICO scores, which lenders use to asses a borrowers creditworthiness. FICO scores are numerical representations of a consumer's credit risk, based on information from their credit reports. These scores help lenders determine whether to approve a loan or</w:t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credit card application, and to set interest rates and credit limits.</w:t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In More Detail:</w:t>
      </w:r>
    </w:p>
    <w:p w:rsidR="00000000" w:rsidDel="00000000" w:rsidP="00000000" w:rsidRDefault="00000000" w:rsidRPr="00000000" w14:paraId="00000016">
      <w:pPr>
        <w:spacing w:line="480" w:lineRule="auto"/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A. Fair Issac Corporation: The name “FICO” is derived from the company’s founders, Bill Fair and Earl Issac.</w:t>
      </w:r>
    </w:p>
    <w:p w:rsidR="00000000" w:rsidDel="00000000" w:rsidP="00000000" w:rsidRDefault="00000000" w:rsidRPr="00000000" w14:paraId="00000017">
      <w:pPr>
        <w:spacing w:line="480" w:lineRule="auto"/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B. Score Range: FICO scores typically range from 300 to 850, with higher scores indicating lower credit risk. </w:t>
      </w:r>
    </w:p>
    <w:p w:rsidR="00000000" w:rsidDel="00000000" w:rsidP="00000000" w:rsidRDefault="00000000" w:rsidRPr="00000000" w14:paraId="00000018">
      <w:pPr>
        <w:spacing w:line="480" w:lineRule="auto"/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C. Credit Report Information: FICO scores are calculated using data from a borrower's credit reports at the three major credit bureaus: Equifax, Experian, and TransUnion </w:t>
      </w:r>
    </w:p>
    <w:p w:rsidR="00000000" w:rsidDel="00000000" w:rsidP="00000000" w:rsidRDefault="00000000" w:rsidRPr="00000000" w14:paraId="00000019">
      <w:pPr>
        <w:spacing w:line="480" w:lineRule="auto"/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D. Creditworthiness Assessment: FICO scores help lenders determine how likely a borrower is to repay their debts, influencing decisions on loan approvals, interest rates, and credit limits. </w:t>
      </w:r>
    </w:p>
    <w:p w:rsidR="00000000" w:rsidDel="00000000" w:rsidP="00000000" w:rsidRDefault="00000000" w:rsidRPr="00000000" w14:paraId="0000001A">
      <w:pPr>
        <w:spacing w:line="480" w:lineRule="auto"/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E. A high FICO score can lead to better loan terms, lower interest rates, and increased access to credit</w:t>
      </w:r>
    </w:p>
    <w:p w:rsidR="00000000" w:rsidDel="00000000" w:rsidP="00000000" w:rsidRDefault="00000000" w:rsidRPr="00000000" w14:paraId="0000001B">
      <w:pPr>
        <w:spacing w:line="480" w:lineRule="auto"/>
        <w:ind w:left="144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ind w:left="144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left="144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ind w:left="144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2. LTV (Loan To Value) </w:t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The Loan-to-Value (LTV) ratio is a crucial metric in the finance industry, especially in real estate. It’s a calculator that compares the amount of a loan to the value of the asset being financed, usually expressed as a percentage. In essence, it shows how much of an asset’s value is being financed versus how much equity the borrower holds.</w:t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Calculation:</w:t>
      </w:r>
    </w:p>
    <w:p w:rsidR="00000000" w:rsidDel="00000000" w:rsidP="00000000" w:rsidRDefault="00000000" w:rsidRPr="00000000" w14:paraId="00000022">
      <w:pPr>
        <w:spacing w:line="480" w:lineRule="auto"/>
        <w:ind w:left="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To calculate the LTV ratio, divide the loan amount by the property’s appraised value.</w:t>
      </w:r>
    </w:p>
    <w:p w:rsidR="00000000" w:rsidDel="00000000" w:rsidP="00000000" w:rsidRDefault="00000000" w:rsidRPr="00000000" w14:paraId="00000023">
      <w:pPr>
        <w:spacing w:line="480" w:lineRule="auto"/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Examples: A homebuyer purchases a $500,000 home with a $400,00 loan. The LTV is calculated as ($400,000 / $500,000) =80%</w:t>
      </w:r>
    </w:p>
    <w:p w:rsidR="00000000" w:rsidDel="00000000" w:rsidP="00000000" w:rsidRDefault="00000000" w:rsidRPr="00000000" w14:paraId="00000024">
      <w:pPr>
        <w:spacing w:line="480" w:lineRule="auto"/>
        <w:ind w:left="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Importance in Real Estate: </w:t>
      </w:r>
    </w:p>
    <w:p w:rsidR="00000000" w:rsidDel="00000000" w:rsidP="00000000" w:rsidRDefault="00000000" w:rsidRPr="00000000" w14:paraId="00000025">
      <w:pPr>
        <w:spacing w:line="480" w:lineRule="auto"/>
        <w:ind w:left="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Lenders heavily rely on LTV when evaluating mortgage applications, refinances, and home equity loans. </w:t>
      </w:r>
    </w:p>
    <w:p w:rsidR="00000000" w:rsidDel="00000000" w:rsidP="00000000" w:rsidRDefault="00000000" w:rsidRPr="00000000" w14:paraId="00000026">
      <w:pPr>
        <w:spacing w:line="480" w:lineRule="auto"/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A. Risk Assessment: A higher LTV indicates greater risk for the lender because they are financing a larger portion of the property's value. Conversely, a lower LTV, signifying more borrower equity, indicates lower risk. </w:t>
      </w:r>
    </w:p>
    <w:p w:rsidR="00000000" w:rsidDel="00000000" w:rsidP="00000000" w:rsidRDefault="00000000" w:rsidRPr="00000000" w14:paraId="00000027">
      <w:pPr>
        <w:spacing w:line="480" w:lineRule="auto"/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B. Loan Approval: Lenders often have maximum LTV limits for different loan types. Your LTV can affect your eligibility for a mortgage.</w:t>
      </w:r>
    </w:p>
    <w:p w:rsidR="00000000" w:rsidDel="00000000" w:rsidP="00000000" w:rsidRDefault="00000000" w:rsidRPr="00000000" w14:paraId="00000028">
      <w:pPr>
        <w:spacing w:line="480" w:lineRule="auto"/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C. Interest Rates: A lower LTV typically translates to a lower interest rate because the borrower is perceived as less risky.</w:t>
      </w:r>
    </w:p>
    <w:p w:rsidR="00000000" w:rsidDel="00000000" w:rsidP="00000000" w:rsidRDefault="00000000" w:rsidRPr="00000000" w14:paraId="00000029">
      <w:pPr>
        <w:spacing w:line="480" w:lineRule="auto"/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D. Mortgage Insurance: If the LTV of a conventional loan is above 80% lenders typically require private mortgage insurance (PMI) to mitigate the risk. </w:t>
      </w:r>
    </w:p>
    <w:p w:rsidR="00000000" w:rsidDel="00000000" w:rsidP="00000000" w:rsidRDefault="00000000" w:rsidRPr="00000000" w14:paraId="0000002A">
      <w:pPr>
        <w:spacing w:line="480" w:lineRule="auto"/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E. Home Equity: A lower LTV means you have more equity in your home, which can provide financial opportunities such as accessing home equity loans or lines of credit (HELOCs). </w:t>
      </w:r>
    </w:p>
    <w:p w:rsidR="00000000" w:rsidDel="00000000" w:rsidP="00000000" w:rsidRDefault="00000000" w:rsidRPr="00000000" w14:paraId="0000002B">
      <w:pPr>
        <w:spacing w:line="480" w:lineRule="auto"/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Good vs. High LTV:</w:t>
      </w:r>
    </w:p>
    <w:p w:rsidR="00000000" w:rsidDel="00000000" w:rsidP="00000000" w:rsidRDefault="00000000" w:rsidRPr="00000000" w14:paraId="0000002C">
      <w:pPr>
        <w:spacing w:line="480" w:lineRule="auto"/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Generally, a lower LTV is considered better as it signifies lower risk and can lead to more favorable loan terms. An LTV of 80% or below is often ideal for avoiding PMI on conventional loans and potentially securing lower interest rates. An LTV of 90% or higher is considered high and usually requires PMI.</w:t>
      </w:r>
    </w:p>
    <w:p w:rsidR="00000000" w:rsidDel="00000000" w:rsidP="00000000" w:rsidRDefault="00000000" w:rsidRPr="00000000" w14:paraId="0000002D">
      <w:pPr>
        <w:spacing w:line="480" w:lineRule="auto"/>
        <w:ind w:left="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3. DTI (Debt To Income)</w:t>
      </w:r>
    </w:p>
    <w:p w:rsidR="00000000" w:rsidDel="00000000" w:rsidP="00000000" w:rsidRDefault="00000000" w:rsidRPr="00000000" w14:paraId="0000002E">
      <w:pPr>
        <w:spacing w:line="480" w:lineRule="auto"/>
        <w:ind w:left="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Your Debt-to-Income (DTI) ratio is a crucial measure that compares your monthly debt payments to your gross monthly income. It is expressed as a percentage and i used by lenders to assess your ability to manage monthly payments and repay borrowed money. </w:t>
      </w:r>
    </w:p>
    <w:p w:rsidR="00000000" w:rsidDel="00000000" w:rsidP="00000000" w:rsidRDefault="00000000" w:rsidRPr="00000000" w14:paraId="0000002F">
      <w:pPr>
        <w:spacing w:line="480" w:lineRule="auto"/>
        <w:ind w:left="0" w:firstLine="72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A.Calculation:</w:t>
      </w:r>
    </w:p>
    <w:p w:rsidR="00000000" w:rsidDel="00000000" w:rsidP="00000000" w:rsidRDefault="00000000" w:rsidRPr="00000000" w14:paraId="00000030">
      <w:pPr>
        <w:spacing w:line="480" w:lineRule="auto"/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To calculate your DTI ratio: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480" w:lineRule="auto"/>
        <w:ind w:left="2160" w:hanging="360"/>
        <w:rPr>
          <w:rFonts w:ascii="Lexend" w:cs="Lexend" w:eastAsia="Lexend" w:hAnsi="Lexend"/>
          <w:sz w:val="30"/>
          <w:szCs w:val="30"/>
          <w:u w:val="none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Add up your total monthly debt payments: This includes: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480" w:lineRule="auto"/>
        <w:ind w:left="2160" w:hanging="360"/>
        <w:rPr>
          <w:rFonts w:ascii="Lexend" w:cs="Lexend" w:eastAsia="Lexend" w:hAnsi="Lexend"/>
          <w:sz w:val="30"/>
          <w:szCs w:val="30"/>
          <w:u w:val="none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Mortgage or rent payments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480" w:lineRule="auto"/>
        <w:ind w:left="2160" w:hanging="360"/>
        <w:rPr>
          <w:rFonts w:ascii="Lexend" w:cs="Lexend" w:eastAsia="Lexend" w:hAnsi="Lexend"/>
          <w:sz w:val="30"/>
          <w:szCs w:val="30"/>
          <w:u w:val="none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Minimum credit card payments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480" w:lineRule="auto"/>
        <w:ind w:left="2160" w:hanging="360"/>
        <w:rPr>
          <w:rFonts w:ascii="Lexend" w:cs="Lexend" w:eastAsia="Lexend" w:hAnsi="Lexend"/>
          <w:sz w:val="30"/>
          <w:szCs w:val="30"/>
          <w:u w:val="none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Car loans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480" w:lineRule="auto"/>
        <w:ind w:left="2160" w:hanging="360"/>
        <w:rPr>
          <w:rFonts w:ascii="Lexend" w:cs="Lexend" w:eastAsia="Lexend" w:hAnsi="Lexend"/>
          <w:sz w:val="30"/>
          <w:szCs w:val="30"/>
          <w:u w:val="none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Student loans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480" w:lineRule="auto"/>
        <w:ind w:left="2160" w:hanging="360"/>
        <w:rPr>
          <w:rFonts w:ascii="Lexend" w:cs="Lexend" w:eastAsia="Lexend" w:hAnsi="Lexend"/>
          <w:sz w:val="30"/>
          <w:szCs w:val="30"/>
          <w:u w:val="none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Personal loans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480" w:lineRule="auto"/>
        <w:ind w:left="2160" w:hanging="360"/>
        <w:rPr>
          <w:rFonts w:ascii="Lexend" w:cs="Lexend" w:eastAsia="Lexend" w:hAnsi="Lexend"/>
          <w:sz w:val="30"/>
          <w:szCs w:val="30"/>
          <w:u w:val="none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Child support or alimony</w:t>
      </w:r>
    </w:p>
    <w:p w:rsidR="00000000" w:rsidDel="00000000" w:rsidP="00000000" w:rsidRDefault="00000000" w:rsidRPr="00000000" w14:paraId="00000038">
      <w:pPr>
        <w:spacing w:line="480" w:lineRule="auto"/>
        <w:ind w:left="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Note: Do not include expenses like utilities, groceries, or insurance premiums in this calculation</w:t>
      </w:r>
    </w:p>
    <w:p w:rsidR="00000000" w:rsidDel="00000000" w:rsidP="00000000" w:rsidRDefault="00000000" w:rsidRPr="00000000" w14:paraId="00000039">
      <w:pPr>
        <w:spacing w:line="480" w:lineRule="auto"/>
        <w:ind w:left="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B. Calculate your gross monthly income: This is your income before taxes and other deductions</w:t>
      </w:r>
    </w:p>
    <w:p w:rsidR="00000000" w:rsidDel="00000000" w:rsidP="00000000" w:rsidRDefault="00000000" w:rsidRPr="00000000" w14:paraId="0000003A">
      <w:pPr>
        <w:spacing w:line="480" w:lineRule="auto"/>
        <w:ind w:left="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C. Divide your total monthly debt payments by your gross monthly income:</w:t>
      </w:r>
    </w:p>
    <w:p w:rsidR="00000000" w:rsidDel="00000000" w:rsidP="00000000" w:rsidRDefault="00000000" w:rsidRPr="00000000" w14:paraId="0000003B">
      <w:pPr>
        <w:spacing w:line="480" w:lineRule="auto"/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(Total monthly debt payments) /(Gross monthly income)= DTI Ratio </w:t>
      </w:r>
    </w:p>
    <w:p w:rsidR="00000000" w:rsidDel="00000000" w:rsidP="00000000" w:rsidRDefault="00000000" w:rsidRPr="00000000" w14:paraId="0000003C">
      <w:pPr>
        <w:spacing w:line="480" w:lineRule="auto"/>
        <w:ind w:left="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ind w:left="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ind w:left="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ind w:left="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D. Why is it important?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480" w:lineRule="auto"/>
        <w:ind w:left="1440" w:hanging="360"/>
        <w:rPr>
          <w:rFonts w:ascii="Lexend" w:cs="Lexend" w:eastAsia="Lexend" w:hAnsi="Lexend"/>
          <w:sz w:val="30"/>
          <w:szCs w:val="30"/>
          <w:u w:val="none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Lenders use it to asses your abiltiy to repay loans: A low DTI suggest a good balance between your income and debt, maing you a less risky borrower</w:t>
      </w:r>
    </w:p>
    <w:p w:rsidR="00000000" w:rsidDel="00000000" w:rsidP="00000000" w:rsidRDefault="00000000" w:rsidRPr="00000000" w14:paraId="00000041">
      <w:pPr>
        <w:spacing w:line="480" w:lineRule="auto"/>
        <w:ind w:left="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E. What is a “Good” DTI ratio?</w:t>
      </w:r>
    </w:p>
    <w:p w:rsidR="00000000" w:rsidDel="00000000" w:rsidP="00000000" w:rsidRDefault="00000000" w:rsidRPr="00000000" w14:paraId="00000042">
      <w:pPr>
        <w:spacing w:line="480" w:lineRule="auto"/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40%-45% with max at 50% </w:t>
      </w:r>
    </w:p>
    <w:p w:rsidR="00000000" w:rsidDel="00000000" w:rsidP="00000000" w:rsidRDefault="00000000" w:rsidRPr="00000000" w14:paraId="00000043">
      <w:pPr>
        <w:spacing w:line="480" w:lineRule="auto"/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ind w:left="72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ind w:left="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ind w:left="0" w:firstLine="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