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B369" w14:textId="00EF3B95" w:rsidR="00D53388" w:rsidRDefault="00D53388" w:rsidP="00D53388">
      <w:pPr>
        <w:jc w:val="center"/>
        <w:rPr>
          <w:rFonts w:ascii="Times New Roman" w:hAnsi="Times New Roman" w:cs="Times New Roman"/>
          <w:b/>
          <w:sz w:val="28"/>
        </w:rPr>
      </w:pPr>
      <w:r w:rsidRPr="00D53388">
        <w:rPr>
          <w:rFonts w:ascii="Times New Roman" w:hAnsi="Times New Roman" w:cs="Times New Roman"/>
          <w:b/>
          <w:sz w:val="28"/>
        </w:rPr>
        <w:t xml:space="preserve">Waste Management in Kolkata: </w:t>
      </w:r>
      <w:r w:rsidR="0088446C">
        <w:rPr>
          <w:rFonts w:ascii="Times New Roman" w:hAnsi="Times New Roman" w:cs="Times New Roman"/>
          <w:b/>
          <w:sz w:val="28"/>
        </w:rPr>
        <w:t>Hydrological</w:t>
      </w:r>
      <w:r w:rsidRPr="00D53388">
        <w:rPr>
          <w:rFonts w:ascii="Times New Roman" w:hAnsi="Times New Roman" w:cs="Times New Roman"/>
          <w:b/>
          <w:sz w:val="28"/>
        </w:rPr>
        <w:t xml:space="preserve"> Co</w:t>
      </w:r>
      <w:r w:rsidR="00217E7C">
        <w:rPr>
          <w:rFonts w:ascii="Times New Roman" w:hAnsi="Times New Roman" w:cs="Times New Roman"/>
          <w:b/>
          <w:sz w:val="28"/>
        </w:rPr>
        <w:t>nstrain</w:t>
      </w:r>
      <w:r w:rsidR="00C5006F">
        <w:rPr>
          <w:rFonts w:ascii="Times New Roman" w:hAnsi="Times New Roman" w:cs="Times New Roman"/>
          <w:b/>
          <w:sz w:val="28"/>
        </w:rPr>
        <w:t>t</w:t>
      </w:r>
      <w:r w:rsidR="00217E7C">
        <w:rPr>
          <w:rFonts w:ascii="Times New Roman" w:hAnsi="Times New Roman" w:cs="Times New Roman"/>
          <w:b/>
          <w:sz w:val="28"/>
        </w:rPr>
        <w:t>s</w:t>
      </w:r>
      <w:r w:rsidRPr="00D53388">
        <w:rPr>
          <w:rFonts w:ascii="Times New Roman" w:hAnsi="Times New Roman" w:cs="Times New Roman"/>
          <w:b/>
          <w:sz w:val="28"/>
        </w:rPr>
        <w:t xml:space="preserve"> and </w:t>
      </w:r>
      <w:r w:rsidR="00251C0B">
        <w:rPr>
          <w:rFonts w:ascii="Times New Roman" w:hAnsi="Times New Roman" w:cs="Times New Roman"/>
          <w:b/>
          <w:sz w:val="28"/>
        </w:rPr>
        <w:t>Development</w:t>
      </w:r>
      <w:r w:rsidR="00BF20A9">
        <w:rPr>
          <w:rFonts w:ascii="Times New Roman" w:hAnsi="Times New Roman" w:cs="Times New Roman"/>
          <w:b/>
          <w:sz w:val="28"/>
        </w:rPr>
        <w:t xml:space="preserve"> of </w:t>
      </w:r>
      <w:r w:rsidRPr="00D53388">
        <w:rPr>
          <w:rFonts w:ascii="Times New Roman" w:hAnsi="Times New Roman" w:cs="Times New Roman"/>
          <w:b/>
          <w:sz w:val="28"/>
        </w:rPr>
        <w:t>Urban E</w:t>
      </w:r>
      <w:r w:rsidR="00BF20A9">
        <w:rPr>
          <w:rFonts w:ascii="Times New Roman" w:hAnsi="Times New Roman" w:cs="Times New Roman"/>
          <w:b/>
          <w:sz w:val="28"/>
        </w:rPr>
        <w:t>nvironment</w:t>
      </w:r>
    </w:p>
    <w:p w14:paraId="638D0566" w14:textId="2A8B7545" w:rsidR="00D53388" w:rsidRDefault="00D53388" w:rsidP="00D53388">
      <w:pPr>
        <w:jc w:val="center"/>
        <w:rPr>
          <w:rFonts w:ascii="Times New Roman" w:hAnsi="Times New Roman" w:cs="Times New Roman"/>
          <w:i/>
          <w:sz w:val="24"/>
          <w:vertAlign w:val="superscript"/>
        </w:rPr>
      </w:pPr>
      <w:r w:rsidRPr="00D53388">
        <w:rPr>
          <w:rFonts w:ascii="Times New Roman" w:hAnsi="Times New Roman" w:cs="Times New Roman"/>
          <w:i/>
          <w:sz w:val="24"/>
        </w:rPr>
        <w:t>Aditya Ray</w:t>
      </w:r>
      <w:r w:rsidRPr="00D53388">
        <w:rPr>
          <w:rFonts w:ascii="Times New Roman" w:hAnsi="Times New Roman" w:cs="Times New Roman"/>
          <w:i/>
          <w:sz w:val="24"/>
          <w:vertAlign w:val="superscript"/>
        </w:rPr>
        <w:t>1</w:t>
      </w:r>
      <w:r w:rsidRPr="00D53388">
        <w:rPr>
          <w:rFonts w:ascii="Times New Roman" w:hAnsi="Times New Roman" w:cs="Times New Roman"/>
          <w:i/>
          <w:sz w:val="24"/>
        </w:rPr>
        <w:t>,</w:t>
      </w:r>
      <w:r w:rsidR="00C05586">
        <w:rPr>
          <w:rFonts w:ascii="Times New Roman" w:hAnsi="Times New Roman" w:cs="Times New Roman"/>
          <w:i/>
          <w:sz w:val="24"/>
        </w:rPr>
        <w:t xml:space="preserve"> </w:t>
      </w:r>
      <w:r w:rsidRPr="00D53388">
        <w:rPr>
          <w:rFonts w:ascii="Times New Roman" w:hAnsi="Times New Roman" w:cs="Times New Roman"/>
          <w:i/>
          <w:sz w:val="24"/>
        </w:rPr>
        <w:t>Anikate Chowdhury</w:t>
      </w:r>
      <w:r w:rsidRPr="00D53388">
        <w:rPr>
          <w:rFonts w:ascii="Times New Roman" w:hAnsi="Times New Roman" w:cs="Times New Roman"/>
          <w:i/>
          <w:sz w:val="24"/>
          <w:vertAlign w:val="superscript"/>
        </w:rPr>
        <w:t>1</w:t>
      </w:r>
      <w:r w:rsidRPr="00D53388"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Hrishabh Mandal</w:t>
      </w:r>
      <w:r w:rsidRPr="00D53388">
        <w:rPr>
          <w:rFonts w:ascii="Times New Roman" w:hAnsi="Times New Roman" w:cs="Times New Roman"/>
          <w:i/>
          <w:sz w:val="24"/>
          <w:vertAlign w:val="superscript"/>
        </w:rPr>
        <w:t>1</w:t>
      </w:r>
      <w:r w:rsidR="00725CE2"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Snehasish Das</w:t>
      </w:r>
      <w:r w:rsidR="00725CE2" w:rsidRPr="00725CE2">
        <w:rPr>
          <w:rFonts w:ascii="Times New Roman" w:hAnsi="Times New Roman" w:cs="Times New Roman"/>
          <w:i/>
          <w:sz w:val="24"/>
          <w:vertAlign w:val="superscript"/>
        </w:rPr>
        <w:t>1</w:t>
      </w:r>
      <w:r w:rsidR="00725CE2">
        <w:rPr>
          <w:rFonts w:ascii="Times New Roman" w:hAnsi="Times New Roman" w:cs="Times New Roman"/>
          <w:i/>
          <w:sz w:val="24"/>
        </w:rPr>
        <w:t xml:space="preserve"> and Dr. Aditya Sarkar</w:t>
      </w:r>
      <w:r w:rsidRPr="00D53388">
        <w:rPr>
          <w:rFonts w:ascii="Times New Roman" w:hAnsi="Times New Roman" w:cs="Times New Roman"/>
          <w:i/>
          <w:sz w:val="24"/>
          <w:vertAlign w:val="superscript"/>
        </w:rPr>
        <w:t>1</w:t>
      </w:r>
    </w:p>
    <w:p w14:paraId="32C2033F" w14:textId="40872B65" w:rsidR="00D53388" w:rsidRDefault="00D53388" w:rsidP="00D53388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</w:pPr>
      <w:bookmarkStart w:id="0" w:name="_Hlk143633170"/>
      <w:r w:rsidRPr="00D53388">
        <w:rPr>
          <w:rFonts w:ascii="Times New Roman" w:eastAsia="Cambria" w:hAnsi="Times New Roman" w:cs="Times New Roman"/>
          <w:kern w:val="0"/>
          <w:sz w:val="20"/>
          <w:vertAlign w:val="superscript"/>
          <w:lang w:val="en-US" w:eastAsia="en-IN"/>
          <w14:ligatures w14:val="none"/>
        </w:rPr>
        <w:t>1</w:t>
      </w:r>
      <w:r w:rsidRPr="00D53388"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>Department of Geology, Presidency University, Kolkata, West Bengal 700073, India</w:t>
      </w:r>
      <w:bookmarkEnd w:id="0"/>
    </w:p>
    <w:p w14:paraId="1C988EF2" w14:textId="6E650AE4" w:rsidR="00D53388" w:rsidRDefault="00D53388" w:rsidP="00D53388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>Email:</w:t>
      </w:r>
      <w:r w:rsidR="0048534E"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 </w:t>
      </w:r>
      <w:hyperlink r:id="rId4" w:history="1">
        <w:r w:rsidR="0048534E" w:rsidRPr="004F24D5">
          <w:rPr>
            <w:rStyle w:val="Hyperlink"/>
            <w:rFonts w:ascii="Times New Roman" w:eastAsia="Cambria" w:hAnsi="Times New Roman" w:cs="Times New Roman"/>
            <w:kern w:val="0"/>
            <w:sz w:val="20"/>
            <w:lang w:val="en-US" w:eastAsia="en-IN"/>
            <w14:ligatures w14:val="none"/>
          </w:rPr>
          <w:t>adityaray2204@gmail.com</w:t>
        </w:r>
      </w:hyperlink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, </w:t>
      </w:r>
      <w:hyperlink r:id="rId5" w:history="1">
        <w:r w:rsidRPr="002C4178">
          <w:rPr>
            <w:rStyle w:val="Hyperlink"/>
            <w:rFonts w:ascii="Times New Roman" w:eastAsia="Cambria" w:hAnsi="Times New Roman" w:cs="Times New Roman"/>
            <w:kern w:val="0"/>
            <w:sz w:val="20"/>
            <w:lang w:val="en-US" w:eastAsia="en-IN"/>
            <w14:ligatures w14:val="none"/>
          </w:rPr>
          <w:t>anikatechowdhury@gmail.com</w:t>
        </w:r>
      </w:hyperlink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, </w:t>
      </w:r>
      <w:hyperlink r:id="rId6" w:history="1">
        <w:r w:rsidRPr="002C4178">
          <w:rPr>
            <w:rStyle w:val="Hyperlink"/>
            <w:rFonts w:ascii="Times New Roman" w:eastAsia="Cambria" w:hAnsi="Times New Roman" w:cs="Times New Roman"/>
            <w:kern w:val="0"/>
            <w:sz w:val="20"/>
            <w:lang w:val="en-US" w:eastAsia="en-IN"/>
            <w14:ligatures w14:val="none"/>
          </w:rPr>
          <w:t>hrishabhmandal@gmail.com</w:t>
        </w:r>
      </w:hyperlink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, </w:t>
      </w:r>
      <w:hyperlink r:id="rId7" w:history="1">
        <w:r w:rsidRPr="002C4178">
          <w:rPr>
            <w:rStyle w:val="Hyperlink"/>
            <w:rFonts w:ascii="Times New Roman" w:eastAsia="Cambria" w:hAnsi="Times New Roman" w:cs="Times New Roman"/>
            <w:kern w:val="0"/>
            <w:sz w:val="20"/>
            <w:lang w:val="en-US" w:eastAsia="en-IN"/>
            <w14:ligatures w14:val="none"/>
          </w:rPr>
          <w:t>snehasishdas013@gmail.com</w:t>
        </w:r>
      </w:hyperlink>
      <w:r w:rsidR="00296731">
        <w:rPr>
          <w:rStyle w:val="Hyperlink"/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>,</w:t>
      </w:r>
      <w:r w:rsidR="00296731" w:rsidRPr="00296731">
        <w:rPr>
          <w:rStyle w:val="Hyperlink"/>
          <w:rFonts w:ascii="Times New Roman" w:eastAsia="Cambria" w:hAnsi="Times New Roman" w:cs="Times New Roman"/>
          <w:kern w:val="0"/>
          <w:sz w:val="20"/>
          <w:u w:val="none"/>
          <w:lang w:val="en-US" w:eastAsia="en-IN"/>
          <w14:ligatures w14:val="none"/>
        </w:rPr>
        <w:t xml:space="preserve"> </w:t>
      </w:r>
      <w:hyperlink r:id="rId8" w:history="1">
        <w:r w:rsidR="00296731" w:rsidRPr="004F24D5">
          <w:rPr>
            <w:rStyle w:val="Hyperlink"/>
            <w:rFonts w:ascii="Times New Roman" w:eastAsia="Cambria" w:hAnsi="Times New Roman" w:cs="Times New Roman"/>
            <w:kern w:val="0"/>
            <w:sz w:val="20"/>
            <w:lang w:val="en-US" w:eastAsia="en-IN"/>
            <w14:ligatures w14:val="none"/>
          </w:rPr>
          <w:t>aditya.geol@presiuniv.ac.in</w:t>
        </w:r>
      </w:hyperlink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 </w:t>
      </w:r>
    </w:p>
    <w:p w14:paraId="27C49D8E" w14:textId="5D7A7216" w:rsidR="00D53388" w:rsidRPr="00D53388" w:rsidRDefault="00D53388" w:rsidP="00D53388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Mobile Numbers: +91 8293220493, </w:t>
      </w:r>
      <w:r w:rsidRPr="00D53388"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>+91 8327059466</w:t>
      </w:r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, </w:t>
      </w:r>
      <w:r w:rsidRPr="00D53388"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>+91 8918644831</w:t>
      </w:r>
      <w:r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, </w:t>
      </w:r>
      <w:r w:rsidRPr="00D53388"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>+91 8535801992</w:t>
      </w:r>
      <w:r w:rsidR="00296731"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 xml:space="preserve">, </w:t>
      </w:r>
      <w:r w:rsidR="00296731" w:rsidRPr="00D53388">
        <w:rPr>
          <w:rFonts w:ascii="Times New Roman" w:eastAsia="Cambria" w:hAnsi="Times New Roman" w:cs="Times New Roman"/>
          <w:kern w:val="0"/>
          <w:sz w:val="20"/>
          <w:lang w:val="en-US" w:eastAsia="en-IN"/>
          <w14:ligatures w14:val="none"/>
        </w:rPr>
        <w:t>+91 9910695072</w:t>
      </w:r>
    </w:p>
    <w:p w14:paraId="2ECF2135" w14:textId="5B39B356" w:rsidR="00D53388" w:rsidRDefault="00D53388" w:rsidP="00D53388">
      <w:pPr>
        <w:jc w:val="both"/>
        <w:rPr>
          <w:rFonts w:ascii="Times New Roman" w:hAnsi="Times New Roman" w:cs="Times New Roman"/>
          <w:sz w:val="20"/>
        </w:rPr>
      </w:pPr>
    </w:p>
    <w:p w14:paraId="4FA1D637" w14:textId="7A569742" w:rsidR="00D53388" w:rsidRPr="00796EC3" w:rsidRDefault="00D53388" w:rsidP="00796EC3">
      <w:pPr>
        <w:jc w:val="center"/>
        <w:rPr>
          <w:rFonts w:ascii="Times New Roman" w:hAnsi="Times New Roman" w:cs="Times New Roman"/>
          <w:b/>
          <w:i/>
          <w:sz w:val="20"/>
        </w:rPr>
      </w:pPr>
      <w:r w:rsidRPr="00796EC3">
        <w:rPr>
          <w:rFonts w:ascii="Times New Roman" w:hAnsi="Times New Roman" w:cs="Times New Roman"/>
          <w:b/>
          <w:i/>
          <w:sz w:val="20"/>
        </w:rPr>
        <w:t>Abstract:</w:t>
      </w:r>
    </w:p>
    <w:p w14:paraId="5D7B4BF6" w14:textId="1E64F61E" w:rsidR="0088446C" w:rsidRDefault="00796EC3" w:rsidP="00D53388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process of urban development is often influenced by the local geology and waste management practices of a city. This is clearly evident</w:t>
      </w:r>
      <w:r w:rsidR="001F1F36" w:rsidRPr="001F1F36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 xml:space="preserve">the annals of urban development for </w:t>
      </w:r>
      <w:r w:rsidR="001F1F36" w:rsidRPr="001F1F36">
        <w:rPr>
          <w:rFonts w:ascii="Times New Roman" w:hAnsi="Times New Roman" w:cs="Times New Roman"/>
          <w:sz w:val="20"/>
        </w:rPr>
        <w:t>Kolkata</w:t>
      </w:r>
      <w:r>
        <w:rPr>
          <w:rFonts w:ascii="Times New Roman" w:hAnsi="Times New Roman" w:cs="Times New Roman"/>
          <w:sz w:val="20"/>
        </w:rPr>
        <w:t xml:space="preserve">, which highlights the role of </w:t>
      </w:r>
      <w:r w:rsidR="0082750D">
        <w:rPr>
          <w:rFonts w:ascii="Times New Roman" w:hAnsi="Times New Roman" w:cs="Times New Roman"/>
          <w:sz w:val="20"/>
        </w:rPr>
        <w:t xml:space="preserve">local groundwater regime and wetlands in waste management as well as </w:t>
      </w:r>
      <w:r>
        <w:rPr>
          <w:rFonts w:ascii="Times New Roman" w:hAnsi="Times New Roman" w:cs="Times New Roman"/>
          <w:sz w:val="20"/>
        </w:rPr>
        <w:t xml:space="preserve">moulding the urban growth </w:t>
      </w:r>
      <w:r w:rsidR="00F13B9E">
        <w:rPr>
          <w:rFonts w:ascii="Times New Roman" w:hAnsi="Times New Roman" w:cs="Times New Roman"/>
          <w:sz w:val="20"/>
        </w:rPr>
        <w:t>for</w:t>
      </w:r>
      <w:r>
        <w:rPr>
          <w:rFonts w:ascii="Times New Roman" w:hAnsi="Times New Roman" w:cs="Times New Roman"/>
          <w:sz w:val="20"/>
        </w:rPr>
        <w:t xml:space="preserve"> this historical city</w:t>
      </w:r>
      <w:r w:rsidR="001F1F36" w:rsidRPr="001F1F36">
        <w:rPr>
          <w:rFonts w:ascii="Times New Roman" w:hAnsi="Times New Roman" w:cs="Times New Roman"/>
          <w:sz w:val="20"/>
        </w:rPr>
        <w:t xml:space="preserve">. </w:t>
      </w:r>
      <w:r w:rsidR="00F13B9E">
        <w:rPr>
          <w:rFonts w:ascii="Times New Roman" w:hAnsi="Times New Roman" w:cs="Times New Roman"/>
          <w:sz w:val="20"/>
        </w:rPr>
        <w:t>The study presented here</w:t>
      </w:r>
      <w:r w:rsidR="0082750D">
        <w:rPr>
          <w:rFonts w:ascii="Times New Roman" w:hAnsi="Times New Roman" w:cs="Times New Roman"/>
          <w:sz w:val="20"/>
        </w:rPr>
        <w:t xml:space="preserve"> </w:t>
      </w:r>
      <w:r w:rsidR="00ED07F9">
        <w:rPr>
          <w:rFonts w:ascii="Times New Roman" w:hAnsi="Times New Roman" w:cs="Times New Roman"/>
          <w:sz w:val="20"/>
        </w:rPr>
        <w:t xml:space="preserve">is initiated by analysis of waste treatment facilities, its distribution and trends of industrial waste using </w:t>
      </w:r>
      <w:r w:rsidR="0082750D">
        <w:rPr>
          <w:rFonts w:ascii="Times New Roman" w:hAnsi="Times New Roman" w:cs="Times New Roman"/>
          <w:sz w:val="20"/>
        </w:rPr>
        <w:t>data</w:t>
      </w:r>
      <w:r w:rsidR="00ED07F9">
        <w:rPr>
          <w:rFonts w:ascii="Times New Roman" w:hAnsi="Times New Roman" w:cs="Times New Roman"/>
          <w:sz w:val="20"/>
        </w:rPr>
        <w:t xml:space="preserve"> such as</w:t>
      </w:r>
      <w:r w:rsidR="00D53388" w:rsidRPr="00D53388">
        <w:rPr>
          <w:rFonts w:ascii="Times New Roman" w:hAnsi="Times New Roman" w:cs="Times New Roman"/>
          <w:sz w:val="20"/>
        </w:rPr>
        <w:t xml:space="preserve"> satellite </w:t>
      </w:r>
      <w:r w:rsidR="0082750D">
        <w:rPr>
          <w:rFonts w:ascii="Times New Roman" w:hAnsi="Times New Roman" w:cs="Times New Roman"/>
          <w:sz w:val="20"/>
        </w:rPr>
        <w:t>imageries</w:t>
      </w:r>
      <w:r w:rsidR="00ED07F9">
        <w:rPr>
          <w:rFonts w:ascii="Times New Roman" w:hAnsi="Times New Roman" w:cs="Times New Roman"/>
          <w:sz w:val="20"/>
        </w:rPr>
        <w:t xml:space="preserve"> and</w:t>
      </w:r>
      <w:r w:rsidR="00D53388" w:rsidRPr="00D53388">
        <w:rPr>
          <w:rFonts w:ascii="Times New Roman" w:hAnsi="Times New Roman" w:cs="Times New Roman"/>
          <w:sz w:val="20"/>
        </w:rPr>
        <w:t xml:space="preserve"> </w:t>
      </w:r>
      <w:r w:rsidR="00ED07F9">
        <w:rPr>
          <w:rFonts w:ascii="Times New Roman" w:hAnsi="Times New Roman" w:cs="Times New Roman"/>
          <w:sz w:val="20"/>
        </w:rPr>
        <w:t>maps showing the regional drainage distribution and location of</w:t>
      </w:r>
      <w:r w:rsidR="00D53388" w:rsidRPr="00D53388">
        <w:rPr>
          <w:rFonts w:ascii="Times New Roman" w:hAnsi="Times New Roman" w:cs="Times New Roman"/>
          <w:sz w:val="20"/>
        </w:rPr>
        <w:t xml:space="preserve"> sewage plant</w:t>
      </w:r>
      <w:r w:rsidR="00ED07F9">
        <w:rPr>
          <w:rFonts w:ascii="Times New Roman" w:hAnsi="Times New Roman" w:cs="Times New Roman"/>
          <w:sz w:val="20"/>
        </w:rPr>
        <w:t>s.</w:t>
      </w:r>
      <w:bookmarkStart w:id="1" w:name="_Hlk143550136"/>
      <w:r w:rsidR="00ED07F9">
        <w:rPr>
          <w:rFonts w:ascii="Times New Roman" w:hAnsi="Times New Roman" w:cs="Times New Roman"/>
          <w:sz w:val="20"/>
        </w:rPr>
        <w:t xml:space="preserve"> </w:t>
      </w:r>
      <w:r w:rsidR="00F13B9E">
        <w:rPr>
          <w:rFonts w:ascii="Times New Roman" w:hAnsi="Times New Roman" w:cs="Times New Roman"/>
          <w:sz w:val="20"/>
        </w:rPr>
        <w:t>Furthermore</w:t>
      </w:r>
      <w:r w:rsidR="00D53388" w:rsidRPr="00D53388">
        <w:rPr>
          <w:rFonts w:ascii="Times New Roman" w:hAnsi="Times New Roman" w:cs="Times New Roman"/>
          <w:sz w:val="20"/>
        </w:rPr>
        <w:t xml:space="preserve">, </w:t>
      </w:r>
      <w:r w:rsidR="00F13B9E">
        <w:rPr>
          <w:rFonts w:ascii="Times New Roman" w:hAnsi="Times New Roman" w:cs="Times New Roman"/>
          <w:sz w:val="20"/>
        </w:rPr>
        <w:t>it also</w:t>
      </w:r>
      <w:r w:rsidR="00D53388" w:rsidRPr="00D53388">
        <w:rPr>
          <w:rFonts w:ascii="Times New Roman" w:hAnsi="Times New Roman" w:cs="Times New Roman"/>
          <w:sz w:val="20"/>
        </w:rPr>
        <w:t xml:space="preserve"> examines </w:t>
      </w:r>
      <w:r w:rsidR="0082750D">
        <w:rPr>
          <w:rFonts w:ascii="Times New Roman" w:hAnsi="Times New Roman" w:cs="Times New Roman"/>
          <w:sz w:val="20"/>
        </w:rPr>
        <w:t>several factors associated with the city’s hydro</w:t>
      </w:r>
      <w:r w:rsidR="00ED07F9">
        <w:rPr>
          <w:rFonts w:ascii="Times New Roman" w:hAnsi="Times New Roman" w:cs="Times New Roman"/>
          <w:sz w:val="20"/>
        </w:rPr>
        <w:t>logical</w:t>
      </w:r>
      <w:r w:rsidR="0082750D">
        <w:rPr>
          <w:rFonts w:ascii="Times New Roman" w:hAnsi="Times New Roman" w:cs="Times New Roman"/>
          <w:sz w:val="20"/>
        </w:rPr>
        <w:t xml:space="preserve"> system, including the groundwater </w:t>
      </w:r>
      <w:r w:rsidR="00D53388" w:rsidRPr="00D53388">
        <w:rPr>
          <w:rFonts w:ascii="Times New Roman" w:hAnsi="Times New Roman" w:cs="Times New Roman"/>
          <w:sz w:val="20"/>
        </w:rPr>
        <w:t xml:space="preserve">dynamics through time-series analysis, rainfall patterns, reduction </w:t>
      </w:r>
      <w:r w:rsidR="00BE2C96">
        <w:rPr>
          <w:rFonts w:ascii="Times New Roman" w:hAnsi="Times New Roman" w:cs="Times New Roman"/>
          <w:sz w:val="20"/>
        </w:rPr>
        <w:t>of</w:t>
      </w:r>
      <w:bookmarkStart w:id="2" w:name="_GoBack"/>
      <w:bookmarkEnd w:id="2"/>
      <w:r w:rsidR="00D53388" w:rsidRPr="00D53388">
        <w:rPr>
          <w:rFonts w:ascii="Times New Roman" w:hAnsi="Times New Roman" w:cs="Times New Roman"/>
          <w:sz w:val="20"/>
        </w:rPr>
        <w:t xml:space="preserve"> recharge zones</w:t>
      </w:r>
      <w:r w:rsidR="0082750D">
        <w:rPr>
          <w:rFonts w:ascii="Times New Roman" w:hAnsi="Times New Roman" w:cs="Times New Roman"/>
          <w:sz w:val="20"/>
        </w:rPr>
        <w:t xml:space="preserve">, </w:t>
      </w:r>
      <w:r w:rsidR="00D53388" w:rsidRPr="00D53388">
        <w:rPr>
          <w:rFonts w:ascii="Times New Roman" w:hAnsi="Times New Roman" w:cs="Times New Roman"/>
          <w:sz w:val="20"/>
        </w:rPr>
        <w:t>filling of smaller water bodies</w:t>
      </w:r>
      <w:r w:rsidR="00ED07F9">
        <w:rPr>
          <w:rFonts w:ascii="Times New Roman" w:hAnsi="Times New Roman" w:cs="Times New Roman"/>
          <w:sz w:val="20"/>
        </w:rPr>
        <w:t xml:space="preserve"> and </w:t>
      </w:r>
      <w:r w:rsidR="00D53388" w:rsidRPr="00D53388">
        <w:rPr>
          <w:rFonts w:ascii="Times New Roman" w:hAnsi="Times New Roman" w:cs="Times New Roman"/>
          <w:sz w:val="20"/>
        </w:rPr>
        <w:t xml:space="preserve">long-term </w:t>
      </w:r>
      <w:r w:rsidR="00ED07F9">
        <w:rPr>
          <w:rFonts w:ascii="Times New Roman" w:hAnsi="Times New Roman" w:cs="Times New Roman"/>
          <w:sz w:val="20"/>
        </w:rPr>
        <w:t xml:space="preserve">groundwater </w:t>
      </w:r>
      <w:r w:rsidR="00D53388" w:rsidRPr="00D53388">
        <w:rPr>
          <w:rFonts w:ascii="Times New Roman" w:hAnsi="Times New Roman" w:cs="Times New Roman"/>
          <w:sz w:val="20"/>
        </w:rPr>
        <w:t>quality assessments</w:t>
      </w:r>
      <w:bookmarkEnd w:id="1"/>
      <w:r w:rsidR="00ED07F9">
        <w:rPr>
          <w:rFonts w:ascii="Times New Roman" w:hAnsi="Times New Roman" w:cs="Times New Roman"/>
          <w:sz w:val="20"/>
        </w:rPr>
        <w:t xml:space="preserve">. </w:t>
      </w:r>
      <w:r w:rsidR="00D53388" w:rsidRPr="00D53388">
        <w:rPr>
          <w:rFonts w:ascii="Times New Roman" w:hAnsi="Times New Roman" w:cs="Times New Roman"/>
          <w:sz w:val="20"/>
        </w:rPr>
        <w:t xml:space="preserve">The </w:t>
      </w:r>
      <w:r w:rsidR="00F13B9E">
        <w:rPr>
          <w:rFonts w:ascii="Times New Roman" w:hAnsi="Times New Roman" w:cs="Times New Roman"/>
          <w:sz w:val="20"/>
        </w:rPr>
        <w:t>observations from th</w:t>
      </w:r>
      <w:r w:rsidR="00ED07F9">
        <w:rPr>
          <w:rFonts w:ascii="Times New Roman" w:hAnsi="Times New Roman" w:cs="Times New Roman"/>
          <w:sz w:val="20"/>
        </w:rPr>
        <w:t>is</w:t>
      </w:r>
      <w:r w:rsidR="00F13B9E">
        <w:rPr>
          <w:rFonts w:ascii="Times New Roman" w:hAnsi="Times New Roman" w:cs="Times New Roman"/>
          <w:sz w:val="20"/>
        </w:rPr>
        <w:t xml:space="preserve"> study</w:t>
      </w:r>
      <w:r w:rsidR="00D53388" w:rsidRPr="00D53388">
        <w:rPr>
          <w:rFonts w:ascii="Times New Roman" w:hAnsi="Times New Roman" w:cs="Times New Roman"/>
          <w:sz w:val="20"/>
        </w:rPr>
        <w:t xml:space="preserve"> highlight the pivotal role of wetlands as a natural sink a</w:t>
      </w:r>
      <w:r w:rsidR="00F13B9E">
        <w:rPr>
          <w:rFonts w:ascii="Times New Roman" w:hAnsi="Times New Roman" w:cs="Times New Roman"/>
          <w:sz w:val="20"/>
        </w:rPr>
        <w:t xml:space="preserve">s well as their role </w:t>
      </w:r>
      <w:r w:rsidR="00D53388" w:rsidRPr="00D53388">
        <w:rPr>
          <w:rFonts w:ascii="Times New Roman" w:hAnsi="Times New Roman" w:cs="Times New Roman"/>
          <w:sz w:val="20"/>
        </w:rPr>
        <w:t xml:space="preserve">in natural treatment processes. It </w:t>
      </w:r>
      <w:r w:rsidR="0082750D">
        <w:rPr>
          <w:rFonts w:ascii="Times New Roman" w:hAnsi="Times New Roman" w:cs="Times New Roman"/>
          <w:sz w:val="20"/>
        </w:rPr>
        <w:t xml:space="preserve">also emphasises on the challenges </w:t>
      </w:r>
      <w:r w:rsidR="00C85715">
        <w:rPr>
          <w:rFonts w:ascii="Times New Roman" w:hAnsi="Times New Roman" w:cs="Times New Roman"/>
          <w:sz w:val="20"/>
        </w:rPr>
        <w:t>of</w:t>
      </w:r>
      <w:r w:rsidR="00D53388" w:rsidRPr="00D53388">
        <w:rPr>
          <w:rFonts w:ascii="Times New Roman" w:hAnsi="Times New Roman" w:cs="Times New Roman"/>
          <w:sz w:val="20"/>
        </w:rPr>
        <w:t xml:space="preserve"> wetland reduction and</w:t>
      </w:r>
      <w:r w:rsidR="00C85715">
        <w:rPr>
          <w:rFonts w:ascii="Times New Roman" w:hAnsi="Times New Roman" w:cs="Times New Roman"/>
          <w:sz w:val="20"/>
        </w:rPr>
        <w:t xml:space="preserve"> groundwater</w:t>
      </w:r>
      <w:r w:rsidR="00D53388" w:rsidRPr="00D53388">
        <w:rPr>
          <w:rFonts w:ascii="Times New Roman" w:hAnsi="Times New Roman" w:cs="Times New Roman"/>
          <w:sz w:val="20"/>
        </w:rPr>
        <w:t xml:space="preserve"> contamination due to urban expansion and industrialization</w:t>
      </w:r>
      <w:r w:rsidR="00C85715">
        <w:rPr>
          <w:rFonts w:ascii="Times New Roman" w:hAnsi="Times New Roman" w:cs="Times New Roman"/>
          <w:sz w:val="20"/>
        </w:rPr>
        <w:t>, which seems to be contributing towards the degradation of local urban environment</w:t>
      </w:r>
      <w:r w:rsidR="0082750D">
        <w:rPr>
          <w:rFonts w:ascii="Times New Roman" w:hAnsi="Times New Roman" w:cs="Times New Roman"/>
          <w:sz w:val="20"/>
        </w:rPr>
        <w:t>.</w:t>
      </w:r>
      <w:r w:rsidR="00ED07F9">
        <w:rPr>
          <w:rFonts w:ascii="Times New Roman" w:hAnsi="Times New Roman" w:cs="Times New Roman"/>
          <w:sz w:val="20"/>
        </w:rPr>
        <w:t xml:space="preserve"> In addition to this, the study </w:t>
      </w:r>
      <w:r w:rsidR="00C85715">
        <w:rPr>
          <w:rFonts w:ascii="Times New Roman" w:hAnsi="Times New Roman" w:cs="Times New Roman"/>
          <w:sz w:val="20"/>
        </w:rPr>
        <w:t xml:space="preserve">also </w:t>
      </w:r>
      <w:r w:rsidR="00ED07F9">
        <w:rPr>
          <w:rFonts w:ascii="Times New Roman" w:hAnsi="Times New Roman" w:cs="Times New Roman"/>
          <w:sz w:val="20"/>
        </w:rPr>
        <w:t>tries to suggest possible</w:t>
      </w:r>
      <w:r w:rsidR="00D53388" w:rsidRPr="00D53388">
        <w:rPr>
          <w:rFonts w:ascii="Times New Roman" w:hAnsi="Times New Roman" w:cs="Times New Roman"/>
          <w:sz w:val="20"/>
        </w:rPr>
        <w:t xml:space="preserve"> strategies for </w:t>
      </w:r>
      <w:r w:rsidR="00ED07F9">
        <w:rPr>
          <w:rFonts w:ascii="Times New Roman" w:hAnsi="Times New Roman" w:cs="Times New Roman"/>
          <w:sz w:val="20"/>
        </w:rPr>
        <w:t xml:space="preserve">wetland </w:t>
      </w:r>
      <w:r w:rsidR="00D53388" w:rsidRPr="00D53388">
        <w:rPr>
          <w:rFonts w:ascii="Times New Roman" w:hAnsi="Times New Roman" w:cs="Times New Roman"/>
          <w:sz w:val="20"/>
        </w:rPr>
        <w:t>reclamation</w:t>
      </w:r>
      <w:r w:rsidR="00ED07F9">
        <w:rPr>
          <w:rFonts w:ascii="Times New Roman" w:hAnsi="Times New Roman" w:cs="Times New Roman"/>
          <w:sz w:val="20"/>
        </w:rPr>
        <w:t xml:space="preserve"> and proper waste disposal through </w:t>
      </w:r>
      <w:r w:rsidR="00A55173">
        <w:rPr>
          <w:rFonts w:ascii="Times New Roman" w:hAnsi="Times New Roman" w:cs="Times New Roman"/>
          <w:sz w:val="20"/>
        </w:rPr>
        <w:t xml:space="preserve">a comprehensive </w:t>
      </w:r>
      <w:r w:rsidR="0088446C">
        <w:rPr>
          <w:rFonts w:ascii="Times New Roman" w:hAnsi="Times New Roman" w:cs="Times New Roman"/>
          <w:sz w:val="20"/>
        </w:rPr>
        <w:t>review-based assessment for follow-up researchers in the region</w:t>
      </w:r>
      <w:r w:rsidR="00D53388" w:rsidRPr="00D53388">
        <w:rPr>
          <w:rFonts w:ascii="Times New Roman" w:hAnsi="Times New Roman" w:cs="Times New Roman"/>
          <w:sz w:val="20"/>
        </w:rPr>
        <w:t>.</w:t>
      </w:r>
    </w:p>
    <w:p w14:paraId="7B162C14" w14:textId="46269D92" w:rsidR="00D53388" w:rsidRDefault="00D53388" w:rsidP="00D53388">
      <w:pPr>
        <w:jc w:val="both"/>
        <w:rPr>
          <w:rFonts w:ascii="Times New Roman" w:hAnsi="Times New Roman" w:cs="Times New Roman"/>
          <w:sz w:val="20"/>
        </w:rPr>
      </w:pPr>
      <w:r w:rsidRPr="00D53388">
        <w:rPr>
          <w:rFonts w:ascii="Times New Roman" w:hAnsi="Times New Roman" w:cs="Times New Roman"/>
          <w:b/>
          <w:sz w:val="20"/>
        </w:rPr>
        <w:t xml:space="preserve">Keywords: </w:t>
      </w:r>
      <w:r w:rsidRPr="00816B3F">
        <w:rPr>
          <w:rFonts w:ascii="Times New Roman" w:hAnsi="Times New Roman" w:cs="Times New Roman"/>
          <w:sz w:val="20"/>
        </w:rPr>
        <w:t>Kolkata,</w:t>
      </w:r>
      <w:r w:rsidR="0088446C">
        <w:rPr>
          <w:rFonts w:ascii="Times New Roman" w:hAnsi="Times New Roman" w:cs="Times New Roman"/>
          <w:sz w:val="20"/>
        </w:rPr>
        <w:t xml:space="preserve"> </w:t>
      </w:r>
      <w:r w:rsidR="0088446C" w:rsidRPr="00816B3F">
        <w:rPr>
          <w:rFonts w:ascii="Times New Roman" w:hAnsi="Times New Roman" w:cs="Times New Roman"/>
          <w:sz w:val="20"/>
        </w:rPr>
        <w:t>Waste Management</w:t>
      </w:r>
      <w:r w:rsidR="0088446C">
        <w:rPr>
          <w:rFonts w:ascii="Times New Roman" w:hAnsi="Times New Roman" w:cs="Times New Roman"/>
          <w:sz w:val="20"/>
        </w:rPr>
        <w:t xml:space="preserve">, </w:t>
      </w:r>
      <w:r w:rsidR="0088446C">
        <w:rPr>
          <w:rFonts w:ascii="Times New Roman" w:hAnsi="Times New Roman" w:cs="Times New Roman"/>
          <w:sz w:val="20"/>
        </w:rPr>
        <w:t>Hydrology</w:t>
      </w:r>
      <w:r w:rsidR="0088446C" w:rsidRPr="00816B3F">
        <w:rPr>
          <w:rFonts w:ascii="Times New Roman" w:hAnsi="Times New Roman" w:cs="Times New Roman"/>
          <w:sz w:val="20"/>
        </w:rPr>
        <w:t>,</w:t>
      </w:r>
      <w:r w:rsidRPr="00816B3F">
        <w:rPr>
          <w:rFonts w:ascii="Times New Roman" w:hAnsi="Times New Roman" w:cs="Times New Roman"/>
          <w:sz w:val="20"/>
        </w:rPr>
        <w:t xml:space="preserve"> </w:t>
      </w:r>
      <w:r w:rsidR="0088446C">
        <w:rPr>
          <w:rFonts w:ascii="Times New Roman" w:hAnsi="Times New Roman" w:cs="Times New Roman"/>
          <w:sz w:val="20"/>
        </w:rPr>
        <w:t>Wetlands</w:t>
      </w:r>
      <w:r w:rsidRPr="00816B3F">
        <w:rPr>
          <w:rFonts w:ascii="Times New Roman" w:hAnsi="Times New Roman" w:cs="Times New Roman"/>
          <w:sz w:val="20"/>
        </w:rPr>
        <w:t xml:space="preserve"> </w:t>
      </w:r>
    </w:p>
    <w:p w14:paraId="49F5E412" w14:textId="793B66F8" w:rsidR="00F13B9E" w:rsidRDefault="00F13B9E" w:rsidP="00D53388">
      <w:pPr>
        <w:jc w:val="both"/>
        <w:rPr>
          <w:rFonts w:ascii="Times New Roman" w:hAnsi="Times New Roman" w:cs="Times New Roman"/>
          <w:sz w:val="20"/>
        </w:rPr>
      </w:pPr>
    </w:p>
    <w:p w14:paraId="76EA2F87" w14:textId="112E3C91" w:rsidR="00F13B9E" w:rsidRDefault="00F13B9E" w:rsidP="00D53388">
      <w:pPr>
        <w:jc w:val="both"/>
        <w:rPr>
          <w:rFonts w:ascii="Times New Roman" w:hAnsi="Times New Roman" w:cs="Times New Roman"/>
          <w:sz w:val="20"/>
        </w:rPr>
      </w:pPr>
    </w:p>
    <w:p w14:paraId="02A155ED" w14:textId="1285DF36" w:rsidR="00ED07F9" w:rsidRPr="003B4793" w:rsidRDefault="00ED07F9" w:rsidP="00D53388">
      <w:pPr>
        <w:jc w:val="both"/>
        <w:rPr>
          <w:rFonts w:ascii="Times New Roman" w:hAnsi="Times New Roman" w:cs="Times New Roman"/>
          <w:sz w:val="20"/>
        </w:rPr>
      </w:pPr>
    </w:p>
    <w:sectPr w:rsidR="00ED07F9" w:rsidRPr="003B4793" w:rsidSect="0079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77F7"/>
    <w:rsid w:val="000B31F5"/>
    <w:rsid w:val="000C5F2C"/>
    <w:rsid w:val="001A69F7"/>
    <w:rsid w:val="001F1F36"/>
    <w:rsid w:val="00217E7C"/>
    <w:rsid w:val="00246199"/>
    <w:rsid w:val="00251C0B"/>
    <w:rsid w:val="00296731"/>
    <w:rsid w:val="002A2C88"/>
    <w:rsid w:val="003B4793"/>
    <w:rsid w:val="0048534E"/>
    <w:rsid w:val="005E128E"/>
    <w:rsid w:val="006160C5"/>
    <w:rsid w:val="00667966"/>
    <w:rsid w:val="006767B6"/>
    <w:rsid w:val="006A66FE"/>
    <w:rsid w:val="00725CE2"/>
    <w:rsid w:val="007264C3"/>
    <w:rsid w:val="00752F62"/>
    <w:rsid w:val="007764F8"/>
    <w:rsid w:val="00792D4E"/>
    <w:rsid w:val="00796EC3"/>
    <w:rsid w:val="00805AA8"/>
    <w:rsid w:val="00816B3F"/>
    <w:rsid w:val="0082750D"/>
    <w:rsid w:val="0088446C"/>
    <w:rsid w:val="008F0424"/>
    <w:rsid w:val="009454F2"/>
    <w:rsid w:val="0098574C"/>
    <w:rsid w:val="00A55173"/>
    <w:rsid w:val="00BE2C96"/>
    <w:rsid w:val="00BF20A9"/>
    <w:rsid w:val="00BF45BE"/>
    <w:rsid w:val="00C05586"/>
    <w:rsid w:val="00C06F73"/>
    <w:rsid w:val="00C5006F"/>
    <w:rsid w:val="00C85715"/>
    <w:rsid w:val="00CD77F7"/>
    <w:rsid w:val="00D53388"/>
    <w:rsid w:val="00DB5F63"/>
    <w:rsid w:val="00DD1577"/>
    <w:rsid w:val="00E05902"/>
    <w:rsid w:val="00E927E3"/>
    <w:rsid w:val="00E95FCE"/>
    <w:rsid w:val="00EC0709"/>
    <w:rsid w:val="00ED07F9"/>
    <w:rsid w:val="00ED3BB8"/>
    <w:rsid w:val="00ED687F"/>
    <w:rsid w:val="00F13B9E"/>
    <w:rsid w:val="00F76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E881"/>
  <w15:chartTrackingRefBased/>
  <w15:docId w15:val="{97981094-0C00-4BC8-8819-78B93EE2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.geol@presiuniv.ac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nehasishdas01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ishabhmandal@gmail.com" TargetMode="External"/><Relationship Id="rId5" Type="http://schemas.openxmlformats.org/officeDocument/2006/relationships/hyperlink" Target="mailto:anikatechowdhury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dityaray220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Ray</dc:creator>
  <cp:keywords/>
  <dc:description/>
  <cp:lastModifiedBy>Aditya Ray</cp:lastModifiedBy>
  <cp:revision>46</cp:revision>
  <dcterms:created xsi:type="dcterms:W3CDTF">2023-08-22T16:23:00Z</dcterms:created>
  <dcterms:modified xsi:type="dcterms:W3CDTF">2023-08-24T15:25:00Z</dcterms:modified>
</cp:coreProperties>
</file>