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30A0E" w14:textId="77777777" w:rsidR="00503EE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935A542" w14:textId="77777777" w:rsidR="00503EE2" w:rsidRDefault="00503EE2">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834"/>
      </w:tblGrid>
      <w:tr w:rsidR="00503EE2" w14:paraId="4AE5986F" w14:textId="77777777" w:rsidTr="001E0B4B">
        <w:tc>
          <w:tcPr>
            <w:tcW w:w="4526" w:type="dxa"/>
            <w:shd w:val="clear" w:color="auto" w:fill="auto"/>
            <w:tcMar>
              <w:top w:w="100" w:type="dxa"/>
              <w:left w:w="100" w:type="dxa"/>
              <w:bottom w:w="100" w:type="dxa"/>
              <w:right w:w="100" w:type="dxa"/>
            </w:tcMar>
          </w:tcPr>
          <w:p w14:paraId="2A11BD94"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34" w:type="dxa"/>
            <w:shd w:val="clear" w:color="auto" w:fill="auto"/>
            <w:tcMar>
              <w:top w:w="100" w:type="dxa"/>
              <w:left w:w="100" w:type="dxa"/>
              <w:bottom w:w="100" w:type="dxa"/>
              <w:right w:w="100" w:type="dxa"/>
            </w:tcMar>
          </w:tcPr>
          <w:p w14:paraId="05A2A020" w14:textId="1AA3F68F" w:rsidR="00503EE2" w:rsidRDefault="005A46FD">
            <w:pPr>
              <w:rPr>
                <w:rFonts w:ascii="Times New Roman" w:eastAsia="Times New Roman" w:hAnsi="Times New Roman" w:cs="Times New Roman"/>
                <w:sz w:val="24"/>
                <w:szCs w:val="24"/>
              </w:rPr>
            </w:pPr>
            <w:r>
              <w:rPr>
                <w:rFonts w:ascii="Times New Roman" w:eastAsia="Times New Roman" w:hAnsi="Times New Roman" w:cs="Times New Roman"/>
                <w:sz w:val="24"/>
                <w:szCs w:val="24"/>
              </w:rPr>
              <w:t>17 June 2025</w:t>
            </w:r>
          </w:p>
        </w:tc>
      </w:tr>
      <w:tr w:rsidR="00503EE2" w14:paraId="65DBC50F" w14:textId="77777777" w:rsidTr="001E0B4B">
        <w:tc>
          <w:tcPr>
            <w:tcW w:w="4526" w:type="dxa"/>
            <w:shd w:val="clear" w:color="auto" w:fill="auto"/>
            <w:tcMar>
              <w:top w:w="100" w:type="dxa"/>
              <w:left w:w="100" w:type="dxa"/>
              <w:bottom w:w="100" w:type="dxa"/>
              <w:right w:w="100" w:type="dxa"/>
            </w:tcMar>
          </w:tcPr>
          <w:p w14:paraId="6515A5A0" w14:textId="7C10012E"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w:t>
            </w:r>
            <w:r w:rsidR="00E045E1">
              <w:rPr>
                <w:rFonts w:ascii="Times New Roman" w:eastAsia="Times New Roman" w:hAnsi="Times New Roman" w:cs="Times New Roman"/>
                <w:sz w:val="24"/>
                <w:szCs w:val="24"/>
              </w:rPr>
              <w:t>m</w:t>
            </w:r>
          </w:p>
        </w:tc>
        <w:tc>
          <w:tcPr>
            <w:tcW w:w="4834" w:type="dxa"/>
            <w:shd w:val="clear" w:color="auto" w:fill="auto"/>
            <w:tcMar>
              <w:top w:w="100" w:type="dxa"/>
              <w:left w:w="100" w:type="dxa"/>
              <w:bottom w:w="100" w:type="dxa"/>
              <w:right w:w="100" w:type="dxa"/>
            </w:tcMar>
          </w:tcPr>
          <w:p w14:paraId="0A7FDA06" w14:textId="3D90667C" w:rsidR="00503EE2" w:rsidRDefault="001E0B4B">
            <w:pPr>
              <w:pBdr>
                <w:top w:val="nil"/>
                <w:left w:val="nil"/>
                <w:bottom w:val="nil"/>
                <w:right w:val="nil"/>
                <w:between w:val="nil"/>
              </w:pBdr>
              <w:rPr>
                <w:rFonts w:ascii="Times New Roman" w:eastAsia="Times New Roman" w:hAnsi="Times New Roman" w:cs="Times New Roman"/>
                <w:sz w:val="24"/>
                <w:szCs w:val="24"/>
              </w:rPr>
            </w:pPr>
            <w:r w:rsidRPr="00F46E44">
              <w:rPr>
                <w:rFonts w:ascii="Times New Roman" w:hAnsi="Times New Roman" w:cs="Times New Roman"/>
                <w:b/>
                <w:bCs/>
                <w:sz w:val="24"/>
                <w:szCs w:val="24"/>
              </w:rPr>
              <w:t>AS PS VS VV</w:t>
            </w:r>
          </w:p>
        </w:tc>
      </w:tr>
      <w:tr w:rsidR="00503EE2" w14:paraId="23CFE40A" w14:textId="77777777" w:rsidTr="001E0B4B">
        <w:tc>
          <w:tcPr>
            <w:tcW w:w="4526" w:type="dxa"/>
            <w:shd w:val="clear" w:color="auto" w:fill="auto"/>
            <w:tcMar>
              <w:top w:w="100" w:type="dxa"/>
              <w:left w:w="100" w:type="dxa"/>
              <w:bottom w:w="100" w:type="dxa"/>
              <w:right w:w="100" w:type="dxa"/>
            </w:tcMar>
          </w:tcPr>
          <w:p w14:paraId="3B23C916"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834" w:type="dxa"/>
            <w:shd w:val="clear" w:color="auto" w:fill="auto"/>
            <w:tcMar>
              <w:top w:w="100" w:type="dxa"/>
              <w:left w:w="100" w:type="dxa"/>
              <w:bottom w:w="100" w:type="dxa"/>
              <w:right w:w="100" w:type="dxa"/>
            </w:tcMar>
          </w:tcPr>
          <w:p w14:paraId="66E61566" w14:textId="1920A173" w:rsidR="00503EE2" w:rsidRDefault="001E0B4B">
            <w:pPr>
              <w:pBdr>
                <w:top w:val="nil"/>
                <w:left w:val="nil"/>
                <w:bottom w:val="nil"/>
                <w:right w:val="nil"/>
                <w:between w:val="nil"/>
              </w:pBdr>
              <w:rPr>
                <w:rFonts w:ascii="Times New Roman" w:eastAsia="Times New Roman" w:hAnsi="Times New Roman" w:cs="Times New Roman"/>
                <w:sz w:val="24"/>
                <w:szCs w:val="24"/>
              </w:rPr>
            </w:pPr>
            <w:r w:rsidRPr="001E0B4B">
              <w:rPr>
                <w:rFonts w:ascii="Times New Roman" w:eastAsia="Times New Roman" w:hAnsi="Times New Roman" w:cs="Times New Roman"/>
                <w:sz w:val="24"/>
                <w:szCs w:val="24"/>
              </w:rPr>
              <w:t>Unemployed Insurance Beneficiary Forecasting</w:t>
            </w:r>
          </w:p>
        </w:tc>
      </w:tr>
      <w:tr w:rsidR="00503EE2" w14:paraId="12E85E36" w14:textId="77777777" w:rsidTr="001E0B4B">
        <w:tc>
          <w:tcPr>
            <w:tcW w:w="4526" w:type="dxa"/>
            <w:shd w:val="clear" w:color="auto" w:fill="auto"/>
            <w:tcMar>
              <w:top w:w="100" w:type="dxa"/>
              <w:left w:w="100" w:type="dxa"/>
              <w:bottom w:w="100" w:type="dxa"/>
              <w:right w:w="100" w:type="dxa"/>
            </w:tcMar>
          </w:tcPr>
          <w:p w14:paraId="796C2261"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34" w:type="dxa"/>
            <w:shd w:val="clear" w:color="auto" w:fill="auto"/>
            <w:tcMar>
              <w:top w:w="100" w:type="dxa"/>
              <w:left w:w="100" w:type="dxa"/>
              <w:bottom w:w="100" w:type="dxa"/>
              <w:right w:w="100" w:type="dxa"/>
            </w:tcMar>
          </w:tcPr>
          <w:p w14:paraId="446FDFC5"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8AB4108" w14:textId="77777777" w:rsidR="0090483E" w:rsidRDefault="0090483E">
      <w:pPr>
        <w:widowControl/>
        <w:spacing w:after="160" w:line="259" w:lineRule="auto"/>
        <w:rPr>
          <w:rFonts w:ascii="Times New Roman" w:eastAsia="Times New Roman" w:hAnsi="Times New Roman" w:cs="Times New Roman"/>
        </w:rPr>
      </w:pPr>
    </w:p>
    <w:p w14:paraId="08D937E4" w14:textId="77777777" w:rsidR="0090483E" w:rsidRDefault="0090483E">
      <w:pPr>
        <w:widowControl/>
        <w:spacing w:after="160" w:line="259" w:lineRule="auto"/>
        <w:rPr>
          <w:rFonts w:ascii="Times New Roman" w:eastAsia="Times New Roman" w:hAnsi="Times New Roman" w:cs="Times New Roman"/>
        </w:rPr>
      </w:pPr>
    </w:p>
    <w:p w14:paraId="39ED6D3A" w14:textId="1041E3CC" w:rsidR="0090483E" w:rsidRDefault="00000000" w:rsidP="001E0B4B">
      <w:pPr>
        <w:widowControl/>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5D7840CF" w14:textId="3C804D9D" w:rsidR="00503EE2" w:rsidRDefault="00000000" w:rsidP="001E0B4B">
      <w:pPr>
        <w:widowControl/>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8E19BAB" w14:textId="77777777" w:rsidR="0090483E" w:rsidRDefault="0090483E" w:rsidP="001E0B4B">
      <w:pPr>
        <w:widowControl/>
        <w:spacing w:after="160" w:line="259" w:lineRule="auto"/>
        <w:jc w:val="both"/>
        <w:rPr>
          <w:rFonts w:ascii="Times New Roman" w:eastAsia="Times New Roman" w:hAnsi="Times New Roman" w:cs="Times New Roman"/>
          <w:sz w:val="24"/>
          <w:szCs w:val="24"/>
        </w:rPr>
      </w:pPr>
    </w:p>
    <w:p w14:paraId="695B366A" w14:textId="77777777" w:rsidR="00503EE2" w:rsidRDefault="00000000" w:rsidP="001E0B4B">
      <w:pPr>
        <w:widowControl/>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503EE2" w:rsidRPr="00A00F15" w14:paraId="27746623"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B436BF4"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4915B9E"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Description</w:t>
            </w:r>
          </w:p>
        </w:tc>
      </w:tr>
      <w:tr w:rsidR="00503EE2" w:rsidRPr="00A00F15" w14:paraId="1BB9B09E"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7F06DC"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36FDF7" w14:textId="40BC0331" w:rsidR="00503EE2" w:rsidRPr="00A00F15" w:rsidRDefault="001E0B4B" w:rsidP="001E0B4B">
            <w:pPr>
              <w:spacing w:before="240" w:after="240"/>
              <w:jc w:val="both"/>
              <w:rPr>
                <w:rFonts w:ascii="Times New Roman" w:hAnsi="Times New Roman" w:cs="Times New Roman"/>
                <w:sz w:val="24"/>
                <w:szCs w:val="24"/>
              </w:rPr>
            </w:pPr>
            <w:r w:rsidRPr="00A00F15">
              <w:rPr>
                <w:rFonts w:ascii="Times New Roman" w:hAnsi="Times New Roman" w:cs="Times New Roman"/>
                <w:sz w:val="24"/>
                <w:szCs w:val="24"/>
              </w:rPr>
              <w:t>This project aims to forecast the number of individuals who will apply for and receive unemployment insurance benefits over time. By analyzing historical records of beneficiaries, benefit amounts, and related demographic and regional data, the model will help government agencies and policymakers anticipate demand and allocate resources more efficiently.</w:t>
            </w:r>
          </w:p>
        </w:tc>
      </w:tr>
      <w:tr w:rsidR="00503EE2" w:rsidRPr="00A00F15" w14:paraId="3FEE610B"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B9669B"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A20D8C" w14:textId="44B2C908" w:rsidR="00503EE2" w:rsidRPr="00A00F15" w:rsidRDefault="001E0B4B" w:rsidP="001E0B4B">
            <w:pPr>
              <w:widowControl/>
              <w:spacing w:after="160"/>
              <w:jc w:val="both"/>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The primary dataset is sourced from the New York State government’s open data portal (</w:t>
            </w:r>
            <w:hyperlink r:id="rId7" w:tgtFrame="_blank" w:history="1">
              <w:r w:rsidRPr="00A00F15">
                <w:rPr>
                  <w:rStyle w:val="Hyperlink"/>
                  <w:rFonts w:ascii="Times New Roman" w:eastAsia="Times New Roman" w:hAnsi="Times New Roman" w:cs="Times New Roman"/>
                  <w:sz w:val="24"/>
                  <w:szCs w:val="24"/>
                </w:rPr>
                <w:t>https://data.world/data-ny-gov/xbjp-8sra</w:t>
              </w:r>
            </w:hyperlink>
            <w:r w:rsidRPr="00A00F15">
              <w:rPr>
                <w:rFonts w:ascii="Times New Roman" w:eastAsia="Times New Roman" w:hAnsi="Times New Roman" w:cs="Times New Roman"/>
                <w:sz w:val="24"/>
                <w:szCs w:val="24"/>
              </w:rPr>
              <w:t>). Data is downloaded in CSV format and read using the pandas read_csv() function. The dataset contains monthly records of unemployment insurance claims, including region, county, beneficiary counts, and benefit amounts. Other formats such as Excel, TXT, or JSON can also be supported if needed.</w:t>
            </w:r>
          </w:p>
        </w:tc>
      </w:tr>
      <w:tr w:rsidR="00503EE2" w:rsidRPr="00A00F15" w14:paraId="75681F3F"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0DAAC7"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5D6E95" w14:textId="34E9EF29" w:rsidR="00503EE2" w:rsidRPr="00A00F15" w:rsidRDefault="001E0B4B" w:rsidP="0090483E">
            <w:pPr>
              <w:pStyle w:val="NoSpacing"/>
              <w:jc w:val="both"/>
              <w:rPr>
                <w:rFonts w:ascii="Times New Roman" w:hAnsi="Times New Roman" w:cs="Times New Roman"/>
                <w:sz w:val="24"/>
                <w:szCs w:val="24"/>
              </w:rPr>
            </w:pPr>
            <w:r w:rsidRPr="00A00F15">
              <w:rPr>
                <w:rFonts w:ascii="Times New Roman" w:hAnsi="Times New Roman" w:cs="Times New Roman"/>
                <w:sz w:val="24"/>
                <w:szCs w:val="24"/>
              </w:rPr>
              <w:t>The main raw data source is the CSV file “insurance_unemployed_data.csv” from the NY State open data portal. This file includes the following columns: year, month, region, county, beneficiaries, benefit_amounts_dollars, and yearmonth. The dataset contains 13,760 rows with no missing or duplicate values, as verified using pandas methods (df.info(), df.isna().sum(), df.duplicated().sum()). This ensures a clean and reliable basis for further preprocessing and modeling.</w:t>
            </w:r>
          </w:p>
        </w:tc>
      </w:tr>
    </w:tbl>
    <w:p w14:paraId="36F9C13F" w14:textId="4ACCC4E7" w:rsidR="001E0B4B" w:rsidRDefault="001E0B4B">
      <w:pPr>
        <w:rPr>
          <w:rFonts w:ascii="Times New Roman" w:eastAsia="Times New Roman" w:hAnsi="Times New Roman" w:cs="Times New Roman"/>
          <w:sz w:val="24"/>
          <w:szCs w:val="24"/>
        </w:rPr>
      </w:pPr>
    </w:p>
    <w:p w14:paraId="6691F165" w14:textId="77777777" w:rsidR="00503EE2" w:rsidRDefault="00503EE2">
      <w:pPr>
        <w:widowControl/>
        <w:spacing w:after="160" w:line="259" w:lineRule="auto"/>
        <w:rPr>
          <w:rFonts w:ascii="Times New Roman" w:eastAsia="Times New Roman" w:hAnsi="Times New Roman" w:cs="Times New Roman"/>
          <w:sz w:val="24"/>
          <w:szCs w:val="24"/>
        </w:rPr>
      </w:pPr>
    </w:p>
    <w:p w14:paraId="71DAD38E" w14:textId="77777777" w:rsidR="00503EE2" w:rsidRDefault="00000000" w:rsidP="00F704CD">
      <w:pPr>
        <w:widowControl/>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503EE2" w:rsidRPr="00A00F15" w14:paraId="2460DCED" w14:textId="77777777" w:rsidTr="0090483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F2D28A"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83DDF5"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E6FA83"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254CC2"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FE67CD"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E0D53A"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Access Permissions</w:t>
            </w:r>
          </w:p>
        </w:tc>
      </w:tr>
      <w:tr w:rsidR="00503EE2" w:rsidRPr="00A00F15" w14:paraId="5FF715A3" w14:textId="77777777" w:rsidTr="0090483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08352F"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ED11AE" w14:textId="1AED0C0F" w:rsidR="00503EE2" w:rsidRPr="00A00F15" w:rsidRDefault="0090483E" w:rsidP="0090483E">
            <w:pPr>
              <w:pStyle w:val="NoSpacing"/>
              <w:jc w:val="both"/>
              <w:rPr>
                <w:rFonts w:ascii="Times New Roman" w:hAnsi="Times New Roman" w:cs="Times New Roman"/>
                <w:sz w:val="24"/>
                <w:szCs w:val="24"/>
              </w:rPr>
            </w:pPr>
            <w:r w:rsidRPr="00A00F15">
              <w:rPr>
                <w:rFonts w:ascii="Times New Roman" w:hAnsi="Times New Roman" w:cs="Times New Roman"/>
                <w:sz w:val="24"/>
                <w:szCs w:val="24"/>
              </w:rPr>
              <w:t>Monthly records of unemployment insurance beneficiaries, benefit amounts, regions, and counties in New York State.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CC369A" w14:textId="2584A447" w:rsidR="00503EE2" w:rsidRPr="00A00F15" w:rsidRDefault="0090483E" w:rsidP="0090483E">
            <w:pPr>
              <w:pStyle w:val="NoSpacing"/>
              <w:jc w:val="both"/>
              <w:rPr>
                <w:rFonts w:ascii="Times New Roman" w:hAnsi="Times New Roman" w:cs="Times New Roman"/>
                <w:sz w:val="24"/>
                <w:szCs w:val="24"/>
              </w:rPr>
            </w:pPr>
            <w:hyperlink r:id="rId8" w:tgtFrame="_blank" w:history="1">
              <w:r w:rsidRPr="00A00F15">
                <w:rPr>
                  <w:rStyle w:val="Hyperlink"/>
                  <w:rFonts w:ascii="Times New Roman" w:eastAsia="Times New Roman" w:hAnsi="Times New Roman" w:cs="Times New Roman"/>
                  <w:sz w:val="24"/>
                  <w:szCs w:val="24"/>
                </w:rPr>
                <w:t>https://data.world/data-ny-gov/xbjp-8sra</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57651E"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CF326D" w14:textId="67290C52" w:rsidR="00503EE2" w:rsidRPr="00A00F15" w:rsidRDefault="0090483E">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~2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CE4343"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Public</w:t>
            </w:r>
          </w:p>
        </w:tc>
      </w:tr>
    </w:tbl>
    <w:p w14:paraId="722B4598" w14:textId="77777777" w:rsidR="00503EE2" w:rsidRDefault="00503EE2">
      <w:pPr>
        <w:widowControl/>
        <w:spacing w:after="160" w:line="259" w:lineRule="auto"/>
        <w:rPr>
          <w:rFonts w:ascii="Times New Roman" w:eastAsia="Times New Roman" w:hAnsi="Times New Roman" w:cs="Times New Roman"/>
        </w:rPr>
      </w:pPr>
    </w:p>
    <w:sectPr w:rsidR="00503EE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AA92E" w14:textId="77777777" w:rsidR="00AD4E08" w:rsidRDefault="00AD4E08">
      <w:r>
        <w:separator/>
      </w:r>
    </w:p>
  </w:endnote>
  <w:endnote w:type="continuationSeparator" w:id="0">
    <w:p w14:paraId="661531D7" w14:textId="77777777" w:rsidR="00AD4E08" w:rsidRDefault="00AD4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2BF34" w14:textId="77777777" w:rsidR="00AD4E08" w:rsidRDefault="00AD4E08">
      <w:r>
        <w:separator/>
      </w:r>
    </w:p>
  </w:footnote>
  <w:footnote w:type="continuationSeparator" w:id="0">
    <w:p w14:paraId="3333C1E7" w14:textId="77777777" w:rsidR="00AD4E08" w:rsidRDefault="00AD4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8CE0B" w14:textId="77777777" w:rsidR="00503EE2" w:rsidRDefault="00000000">
    <w:pPr>
      <w:jc w:val="both"/>
    </w:pPr>
    <w:r>
      <w:rPr>
        <w:noProof/>
      </w:rPr>
      <w:drawing>
        <wp:anchor distT="114300" distB="114300" distL="114300" distR="114300" simplePos="0" relativeHeight="251658240" behindDoc="0" locked="0" layoutInCell="1" hidden="0" allowOverlap="1" wp14:anchorId="6DFCCD2D" wp14:editId="1658201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DD43686" wp14:editId="613C8B8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3754C3E" w14:textId="77777777" w:rsidR="00503EE2" w:rsidRDefault="00503EE2"/>
  <w:p w14:paraId="25FAD4F8" w14:textId="77777777" w:rsidR="00503EE2" w:rsidRDefault="00503EE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EE2"/>
    <w:rsid w:val="00020081"/>
    <w:rsid w:val="001E0B4B"/>
    <w:rsid w:val="00237957"/>
    <w:rsid w:val="00503EE2"/>
    <w:rsid w:val="005A46FD"/>
    <w:rsid w:val="007A6A0D"/>
    <w:rsid w:val="0090483E"/>
    <w:rsid w:val="00972F46"/>
    <w:rsid w:val="009E5904"/>
    <w:rsid w:val="00A00F15"/>
    <w:rsid w:val="00AD4E08"/>
    <w:rsid w:val="00D22895"/>
    <w:rsid w:val="00E045E1"/>
    <w:rsid w:val="00F259D5"/>
    <w:rsid w:val="00F70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B1B9"/>
  <w15:docId w15:val="{2C617A77-7456-4CE8-999E-5F4A6FCA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E0B4B"/>
    <w:rPr>
      <w:color w:val="0000FF" w:themeColor="hyperlink"/>
      <w:u w:val="single"/>
    </w:rPr>
  </w:style>
  <w:style w:type="character" w:styleId="UnresolvedMention">
    <w:name w:val="Unresolved Mention"/>
    <w:basedOn w:val="DefaultParagraphFont"/>
    <w:uiPriority w:val="99"/>
    <w:semiHidden/>
    <w:unhideWhenUsed/>
    <w:rsid w:val="001E0B4B"/>
    <w:rPr>
      <w:color w:val="605E5C"/>
      <w:shd w:val="clear" w:color="auto" w:fill="E1DFDD"/>
    </w:rPr>
  </w:style>
  <w:style w:type="paragraph" w:styleId="NoSpacing">
    <w:name w:val="No Spacing"/>
    <w:uiPriority w:val="1"/>
    <w:qFormat/>
    <w:rsid w:val="00904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074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ny-gov/xbjp-8sra" TargetMode="External"/><Relationship Id="rId3" Type="http://schemas.openxmlformats.org/officeDocument/2006/relationships/settings" Target="settings.xml"/><Relationship Id="rId7" Type="http://schemas.openxmlformats.org/officeDocument/2006/relationships/hyperlink" Target="https://data.world/data-ny-gov/xbjp-8sr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Sachan</cp:lastModifiedBy>
  <cp:revision>6</cp:revision>
  <dcterms:created xsi:type="dcterms:W3CDTF">2025-07-04T14:36:00Z</dcterms:created>
  <dcterms:modified xsi:type="dcterms:W3CDTF">2025-07-04T17:34:00Z</dcterms:modified>
</cp:coreProperties>
</file>