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D2F08" w14:textId="7BC2BA21" w:rsidR="007D65DC" w:rsidRPr="00623F83" w:rsidRDefault="007D65DC" w:rsidP="00623F83">
      <w:pPr>
        <w:pStyle w:val="Title"/>
        <w:jc w:val="center"/>
        <w:rPr>
          <w:color w:val="000000" w:themeColor="text1"/>
        </w:rPr>
      </w:pPr>
      <w:r w:rsidRPr="00623F83">
        <w:rPr>
          <w:color w:val="000000" w:themeColor="text1"/>
        </w:rPr>
        <w:t>Project Report</w:t>
      </w:r>
    </w:p>
    <w:p w14:paraId="6649CDEC" w14:textId="263DA403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386DC2B5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5D369C6" w14:textId="77777777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t>1.</w:t>
      </w:r>
      <w:r w:rsidRPr="00623F83">
        <w:rPr>
          <w:color w:val="000000" w:themeColor="text1"/>
        </w:rPr>
        <w:tab/>
        <w:t> Introduction </w:t>
      </w:r>
    </w:p>
    <w:p w14:paraId="7A8DD0D4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2D91578B" w14:textId="26EB915B" w:rsidR="007D65DC" w:rsidRPr="00623F83" w:rsidRDefault="007D65DC" w:rsidP="00623F83">
      <w:pPr>
        <w:pStyle w:val="Heading2"/>
        <w:numPr>
          <w:ilvl w:val="1"/>
          <w:numId w:val="21"/>
        </w:numPr>
        <w:rPr>
          <w:color w:val="000000" w:themeColor="text1"/>
        </w:rPr>
      </w:pPr>
      <w:r w:rsidRPr="00623F83">
        <w:rPr>
          <w:color w:val="000000" w:themeColor="text1"/>
        </w:rPr>
        <w:t>Project overviews </w:t>
      </w:r>
    </w:p>
    <w:p w14:paraId="622B01A9" w14:textId="77777777" w:rsidR="00623F83" w:rsidRPr="00623F83" w:rsidRDefault="00623F83" w:rsidP="00623F83">
      <w:pPr>
        <w:rPr>
          <w:color w:val="000000" w:themeColor="text1"/>
        </w:rPr>
      </w:pPr>
    </w:p>
    <w:p w14:paraId="3BD83328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  <w:t xml:space="preserve">Unemployed Beneficiary Insurance Forecasting is a predictive analytics initiative designed to estimate the future number of individuals applying for and receiving unemployment insurance benefits. By leveraging historical data and advanced time series </w:t>
      </w:r>
      <w:proofErr w:type="spellStart"/>
      <w:r w:rsidRPr="00623F83">
        <w:rPr>
          <w:color w:val="000000" w:themeColor="text1"/>
        </w:rPr>
        <w:t>modeling</w:t>
      </w:r>
      <w:proofErr w:type="spellEnd"/>
      <w:r w:rsidRPr="00623F83">
        <w:rPr>
          <w:color w:val="000000" w:themeColor="text1"/>
        </w:rPr>
        <w:t>, the project aims to empower government agencies, policymakers, and insurance providers with actionable forecasts for better resource allocation and planning.</w:t>
      </w:r>
    </w:p>
    <w:p w14:paraId="702F6031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48A2FC2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75C9712B" w14:textId="727C5066" w:rsidR="00623F83" w:rsidRPr="00623F83" w:rsidRDefault="007D65DC" w:rsidP="00623F83">
      <w:pPr>
        <w:pStyle w:val="Heading2"/>
        <w:numPr>
          <w:ilvl w:val="1"/>
          <w:numId w:val="21"/>
        </w:numPr>
        <w:rPr>
          <w:color w:val="000000" w:themeColor="text1"/>
        </w:rPr>
      </w:pPr>
      <w:r w:rsidRPr="00623F83">
        <w:rPr>
          <w:color w:val="000000" w:themeColor="text1"/>
        </w:rPr>
        <w:t>Objectives</w:t>
      </w:r>
    </w:p>
    <w:p w14:paraId="02C9C01F" w14:textId="77777777" w:rsidR="00623F83" w:rsidRPr="00623F83" w:rsidRDefault="00623F83" w:rsidP="00623F83">
      <w:pPr>
        <w:rPr>
          <w:color w:val="000000" w:themeColor="text1"/>
        </w:rPr>
      </w:pPr>
    </w:p>
    <w:p w14:paraId="3D33A28F" w14:textId="77777777" w:rsidR="007D65DC" w:rsidRPr="00623F83" w:rsidRDefault="007D65DC" w:rsidP="007D65DC">
      <w:pPr>
        <w:numPr>
          <w:ilvl w:val="0"/>
          <w:numId w:val="11"/>
        </w:numPr>
        <w:rPr>
          <w:color w:val="000000" w:themeColor="text1"/>
        </w:rPr>
      </w:pPr>
      <w:r w:rsidRPr="00623F83">
        <w:rPr>
          <w:color w:val="000000" w:themeColor="text1"/>
        </w:rPr>
        <w:t>Accurately forecast the number of unemployment insurance beneficiaries for upcoming periods.</w:t>
      </w:r>
    </w:p>
    <w:p w14:paraId="00F00F36" w14:textId="77777777" w:rsidR="007D65DC" w:rsidRPr="00623F83" w:rsidRDefault="007D65DC" w:rsidP="007D65DC">
      <w:pPr>
        <w:numPr>
          <w:ilvl w:val="0"/>
          <w:numId w:val="11"/>
        </w:numPr>
        <w:rPr>
          <w:color w:val="000000" w:themeColor="text1"/>
        </w:rPr>
      </w:pPr>
      <w:r w:rsidRPr="00623F83">
        <w:rPr>
          <w:color w:val="000000" w:themeColor="text1"/>
        </w:rPr>
        <w:t>Enable data-driven decision-making for budget allocation and policy formulation.</w:t>
      </w:r>
    </w:p>
    <w:p w14:paraId="2ED0A198" w14:textId="0AD789B8" w:rsidR="007D65DC" w:rsidRPr="00623F83" w:rsidRDefault="007D65DC" w:rsidP="007D65DC">
      <w:pPr>
        <w:numPr>
          <w:ilvl w:val="0"/>
          <w:numId w:val="11"/>
        </w:numPr>
        <w:rPr>
          <w:color w:val="000000" w:themeColor="text1"/>
        </w:rPr>
      </w:pPr>
      <w:r w:rsidRPr="00623F83">
        <w:rPr>
          <w:color w:val="000000" w:themeColor="text1"/>
        </w:rPr>
        <w:t>Develop a user-friendly web application for real-time beneficiary forecasting.</w:t>
      </w:r>
    </w:p>
    <w:p w14:paraId="09435A67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14D40DC4" w14:textId="7119E3C1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2.</w:t>
      </w:r>
      <w:r w:rsidRPr="00623F83">
        <w:rPr>
          <w:color w:val="000000" w:themeColor="text1"/>
        </w:rPr>
        <w:tab/>
        <w:t>Project Initialization and Planning Phase</w:t>
      </w:r>
    </w:p>
    <w:p w14:paraId="2620C340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51EF426E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2.1.</w:t>
      </w:r>
      <w:r w:rsidRPr="00623F83">
        <w:rPr>
          <w:color w:val="000000" w:themeColor="text1"/>
        </w:rPr>
        <w:tab/>
        <w:t>Define Problem Statement</w:t>
      </w:r>
    </w:p>
    <w:p w14:paraId="06ADA53D" w14:textId="77777777" w:rsidR="00623F83" w:rsidRPr="00623F83" w:rsidRDefault="00623F83" w:rsidP="00623F83">
      <w:pPr>
        <w:rPr>
          <w:color w:val="000000" w:themeColor="text1"/>
        </w:rPr>
      </w:pPr>
    </w:p>
    <w:p w14:paraId="62D465CA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  <w:t xml:space="preserve">Government agencies and insurance providers face significant challenges in anticipating the demand for unemployment insurance benefits. Fluctuations in economic conditions, </w:t>
      </w:r>
      <w:proofErr w:type="spellStart"/>
      <w:r w:rsidRPr="00623F83">
        <w:rPr>
          <w:color w:val="000000" w:themeColor="text1"/>
        </w:rPr>
        <w:t>labor</w:t>
      </w:r>
      <w:proofErr w:type="spellEnd"/>
      <w:r w:rsidRPr="00623F83">
        <w:rPr>
          <w:color w:val="000000" w:themeColor="text1"/>
        </w:rPr>
        <w:t xml:space="preserve"> market trends, and demographic changes make it difficult to allocate resources efficiently and respond proactively to periods of high unemployment.</w:t>
      </w:r>
    </w:p>
    <w:p w14:paraId="0951E73A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262064AD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2.2.</w:t>
      </w:r>
      <w:r w:rsidRPr="00623F83">
        <w:rPr>
          <w:color w:val="000000" w:themeColor="text1"/>
        </w:rPr>
        <w:tab/>
        <w:t>Project Proposal (Proposed Solution)</w:t>
      </w:r>
    </w:p>
    <w:p w14:paraId="3C0EE7EC" w14:textId="77777777" w:rsidR="00623F83" w:rsidRPr="00623F83" w:rsidRDefault="00623F83" w:rsidP="00623F83">
      <w:pPr>
        <w:rPr>
          <w:color w:val="000000" w:themeColor="text1"/>
        </w:rPr>
      </w:pPr>
    </w:p>
    <w:p w14:paraId="43C31B10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</w:r>
      <w:r w:rsidRPr="00623F83">
        <w:rPr>
          <w:color w:val="000000" w:themeColor="text1"/>
        </w:rPr>
        <w:tab/>
        <w:t xml:space="preserve">This project proposes a data-driven solution using time series forecasting models—such as ARIMA, SARIMA, </w:t>
      </w:r>
      <w:proofErr w:type="spellStart"/>
      <w:r w:rsidRPr="00623F83">
        <w:rPr>
          <w:color w:val="000000" w:themeColor="text1"/>
        </w:rPr>
        <w:t>AutoReg</w:t>
      </w:r>
      <w:proofErr w:type="spellEnd"/>
      <w:r w:rsidRPr="00623F83">
        <w:rPr>
          <w:color w:val="000000" w:themeColor="text1"/>
        </w:rPr>
        <w:t>, VAR, and Prophet—to predict future beneficiary counts. The solution includes:</w:t>
      </w:r>
    </w:p>
    <w:p w14:paraId="2EF202F7" w14:textId="77777777" w:rsidR="007D65DC" w:rsidRPr="00623F83" w:rsidRDefault="007D65DC" w:rsidP="007D65DC">
      <w:pPr>
        <w:numPr>
          <w:ilvl w:val="0"/>
          <w:numId w:val="12"/>
        </w:numPr>
        <w:rPr>
          <w:color w:val="000000" w:themeColor="text1"/>
        </w:rPr>
      </w:pPr>
      <w:r w:rsidRPr="00623F83">
        <w:rPr>
          <w:color w:val="000000" w:themeColor="text1"/>
        </w:rPr>
        <w:t>Data collection and preprocessing from official government sources.</w:t>
      </w:r>
    </w:p>
    <w:p w14:paraId="15688284" w14:textId="77777777" w:rsidR="007D65DC" w:rsidRPr="00623F83" w:rsidRDefault="007D65DC" w:rsidP="007D65DC">
      <w:pPr>
        <w:numPr>
          <w:ilvl w:val="0"/>
          <w:numId w:val="12"/>
        </w:numPr>
        <w:rPr>
          <w:color w:val="000000" w:themeColor="text1"/>
        </w:rPr>
      </w:pPr>
      <w:r w:rsidRPr="00623F83">
        <w:rPr>
          <w:color w:val="000000" w:themeColor="text1"/>
        </w:rPr>
        <w:t>Model development, evaluation, and optimization.</w:t>
      </w:r>
    </w:p>
    <w:p w14:paraId="6563D20D" w14:textId="77777777" w:rsidR="007D65DC" w:rsidRPr="00623F83" w:rsidRDefault="007D65DC" w:rsidP="007D65DC">
      <w:pPr>
        <w:numPr>
          <w:ilvl w:val="0"/>
          <w:numId w:val="12"/>
        </w:numPr>
        <w:rPr>
          <w:color w:val="000000" w:themeColor="text1"/>
        </w:rPr>
      </w:pPr>
      <w:r w:rsidRPr="00623F83">
        <w:rPr>
          <w:color w:val="000000" w:themeColor="text1"/>
        </w:rPr>
        <w:t>Deployment of an interactive web application for stakeholders to access forecasts.</w:t>
      </w:r>
    </w:p>
    <w:p w14:paraId="417E1D3B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1E34387A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2.3.</w:t>
      </w:r>
      <w:r w:rsidRPr="00623F83">
        <w:rPr>
          <w:color w:val="000000" w:themeColor="text1"/>
        </w:rPr>
        <w:tab/>
        <w:t>Initial Project Planning</w:t>
      </w:r>
    </w:p>
    <w:p w14:paraId="242EFD2A" w14:textId="77777777" w:rsidR="00623F83" w:rsidRPr="00623F83" w:rsidRDefault="00623F83" w:rsidP="00623F83">
      <w:pPr>
        <w:rPr>
          <w:color w:val="000000" w:themeColor="text1"/>
        </w:rPr>
      </w:pPr>
    </w:p>
    <w:p w14:paraId="54676434" w14:textId="77777777" w:rsidR="007D65DC" w:rsidRPr="00623F83" w:rsidRDefault="007D65DC" w:rsidP="007D65DC">
      <w:pPr>
        <w:numPr>
          <w:ilvl w:val="0"/>
          <w:numId w:val="13"/>
        </w:num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Team</w:t>
      </w:r>
      <w:r w:rsidRPr="00623F83">
        <w:rPr>
          <w:color w:val="000000" w:themeColor="text1"/>
        </w:rPr>
        <w:t>: 4 members (roles: data engineer, data scientist, application developer)</w:t>
      </w:r>
    </w:p>
    <w:p w14:paraId="1D7C0E76" w14:textId="77777777" w:rsidR="007D65DC" w:rsidRPr="00623F83" w:rsidRDefault="007D65DC" w:rsidP="007D65DC">
      <w:pPr>
        <w:numPr>
          <w:ilvl w:val="0"/>
          <w:numId w:val="13"/>
        </w:num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Timeline</w:t>
      </w:r>
      <w:r w:rsidRPr="00623F83">
        <w:rPr>
          <w:color w:val="000000" w:themeColor="text1"/>
        </w:rPr>
        <w:t>: 2 weeks</w:t>
      </w:r>
    </w:p>
    <w:p w14:paraId="3B438A1A" w14:textId="77777777" w:rsidR="007D65DC" w:rsidRPr="00623F83" w:rsidRDefault="007D65DC" w:rsidP="007D65DC">
      <w:pPr>
        <w:numPr>
          <w:ilvl w:val="0"/>
          <w:numId w:val="13"/>
        </w:num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Milestones</w:t>
      </w:r>
      <w:r w:rsidRPr="00623F83">
        <w:rPr>
          <w:color w:val="000000" w:themeColor="text1"/>
        </w:rPr>
        <w:t>:</w:t>
      </w:r>
    </w:p>
    <w:p w14:paraId="2915DAFE" w14:textId="77777777" w:rsidR="007D65DC" w:rsidRPr="00623F83" w:rsidRDefault="007D65DC" w:rsidP="007D65DC">
      <w:pPr>
        <w:numPr>
          <w:ilvl w:val="1"/>
          <w:numId w:val="13"/>
        </w:numPr>
        <w:rPr>
          <w:color w:val="000000" w:themeColor="text1"/>
        </w:rPr>
      </w:pPr>
      <w:r w:rsidRPr="00623F83">
        <w:rPr>
          <w:color w:val="000000" w:themeColor="text1"/>
        </w:rPr>
        <w:t>Data collection and cleaning</w:t>
      </w:r>
    </w:p>
    <w:p w14:paraId="467F0A0E" w14:textId="77777777" w:rsidR="007D65DC" w:rsidRPr="00623F83" w:rsidRDefault="007D65DC" w:rsidP="007D65DC">
      <w:pPr>
        <w:numPr>
          <w:ilvl w:val="1"/>
          <w:numId w:val="13"/>
        </w:numPr>
        <w:rPr>
          <w:color w:val="000000" w:themeColor="text1"/>
        </w:rPr>
      </w:pPr>
      <w:r w:rsidRPr="00623F83">
        <w:rPr>
          <w:color w:val="000000" w:themeColor="text1"/>
        </w:rPr>
        <w:t>Exploratory data analysis</w:t>
      </w:r>
    </w:p>
    <w:p w14:paraId="12B19561" w14:textId="77777777" w:rsidR="007D65DC" w:rsidRPr="00623F83" w:rsidRDefault="007D65DC" w:rsidP="007D65DC">
      <w:pPr>
        <w:numPr>
          <w:ilvl w:val="1"/>
          <w:numId w:val="13"/>
        </w:numPr>
        <w:rPr>
          <w:color w:val="000000" w:themeColor="text1"/>
        </w:rPr>
      </w:pPr>
      <w:r w:rsidRPr="00623F83">
        <w:rPr>
          <w:color w:val="000000" w:themeColor="text1"/>
        </w:rPr>
        <w:t>Model development and validation</w:t>
      </w:r>
    </w:p>
    <w:p w14:paraId="41BC58FE" w14:textId="77777777" w:rsidR="007D65DC" w:rsidRPr="00623F83" w:rsidRDefault="007D65DC" w:rsidP="007D65DC">
      <w:pPr>
        <w:numPr>
          <w:ilvl w:val="1"/>
          <w:numId w:val="13"/>
        </w:numPr>
        <w:rPr>
          <w:color w:val="000000" w:themeColor="text1"/>
        </w:rPr>
      </w:pPr>
      <w:r w:rsidRPr="00623F83">
        <w:rPr>
          <w:color w:val="000000" w:themeColor="text1"/>
        </w:rPr>
        <w:t>Model optimization and selection</w:t>
      </w:r>
    </w:p>
    <w:p w14:paraId="5F1F2D72" w14:textId="66B76B01" w:rsidR="007D65DC" w:rsidRPr="00623F83" w:rsidRDefault="007D65DC" w:rsidP="007D65DC">
      <w:pPr>
        <w:numPr>
          <w:ilvl w:val="1"/>
          <w:numId w:val="13"/>
        </w:numPr>
        <w:rPr>
          <w:color w:val="000000" w:themeColor="text1"/>
        </w:rPr>
      </w:pPr>
      <w:r w:rsidRPr="00623F83">
        <w:rPr>
          <w:color w:val="000000" w:themeColor="text1"/>
        </w:rPr>
        <w:t>Web application deployment and documentation</w:t>
      </w:r>
    </w:p>
    <w:p w14:paraId="46532B93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4A1F4B8D" w14:textId="2590FD53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3.</w:t>
      </w:r>
      <w:r w:rsidRPr="00623F83">
        <w:rPr>
          <w:color w:val="000000" w:themeColor="text1"/>
        </w:rPr>
        <w:tab/>
        <w:t>Data Collection and Preprocessing Phase</w:t>
      </w:r>
    </w:p>
    <w:p w14:paraId="2DA23199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3ED35CA" w14:textId="1E8E5D6A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3.1.</w:t>
      </w:r>
      <w:r w:rsidRPr="00623F83">
        <w:rPr>
          <w:color w:val="000000" w:themeColor="text1"/>
        </w:rPr>
        <w:tab/>
        <w:t>Data Collection Plan and Raw Data Sources Identified</w:t>
      </w:r>
    </w:p>
    <w:tbl>
      <w:tblPr>
        <w:tblW w:w="0" w:type="auto"/>
        <w:tblInd w:w="-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344"/>
        <w:gridCol w:w="2607"/>
        <w:gridCol w:w="981"/>
        <w:gridCol w:w="653"/>
        <w:gridCol w:w="1482"/>
      </w:tblGrid>
      <w:tr w:rsidR="00623F83" w:rsidRPr="00623F83" w14:paraId="0F78ECC5" w14:textId="77777777" w:rsidTr="007D65DC">
        <w:trPr>
          <w:trHeight w:val="945"/>
        </w:trPr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5770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Source Name</w:t>
            </w:r>
          </w:p>
        </w:tc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151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ED6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Location/URL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EE25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Format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8C69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Size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D595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Access Permissions</w:t>
            </w:r>
          </w:p>
        </w:tc>
      </w:tr>
      <w:tr w:rsidR="00623F83" w:rsidRPr="00623F83" w14:paraId="5E74C06C" w14:textId="77777777" w:rsidTr="007D65DC">
        <w:trPr>
          <w:trHeight w:val="1976"/>
        </w:trPr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2D2001B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Dataset 1</w:t>
            </w:r>
          </w:p>
        </w:tc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3FEE42D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Monthly records of unemployment insurance beneficiaries, benefit amounts, regions, and counties in New York State.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3285F909" w14:textId="77777777" w:rsidR="007D65DC" w:rsidRPr="00623F83" w:rsidRDefault="007D65DC" w:rsidP="007D65DC">
            <w:pPr>
              <w:rPr>
                <w:color w:val="000000" w:themeColor="text1"/>
              </w:rPr>
            </w:pPr>
            <w:hyperlink r:id="rId5" w:history="1">
              <w:r w:rsidRPr="00623F83">
                <w:rPr>
                  <w:rStyle w:val="Hyperlink"/>
                  <w:color w:val="000000" w:themeColor="text1"/>
                </w:rPr>
                <w:t>https://data.world/data-ny-gov/xbjp-8sra</w:t>
              </w:r>
            </w:hyperlink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58AF8F1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CSV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210F709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~2 MB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3FE20F6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Public</w:t>
            </w:r>
          </w:p>
        </w:tc>
      </w:tr>
    </w:tbl>
    <w:p w14:paraId="4006D450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</w:r>
    </w:p>
    <w:p w14:paraId="1F0A7F65" w14:textId="32922823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3.2.</w:t>
      </w:r>
      <w:r w:rsidRPr="00623F83">
        <w:rPr>
          <w:color w:val="000000" w:themeColor="text1"/>
        </w:rPr>
        <w:tab/>
        <w:t>Data Quality Report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894"/>
        <w:gridCol w:w="1261"/>
        <w:gridCol w:w="4817"/>
      </w:tblGrid>
      <w:tr w:rsidR="00623F83" w:rsidRPr="00623F83" w14:paraId="30842531" w14:textId="77777777" w:rsidTr="007D65DC">
        <w:trPr>
          <w:trHeight w:val="916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FF6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Data Source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34D8E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Data Quality Issue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43A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69238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Resolution Plan</w:t>
            </w:r>
          </w:p>
        </w:tc>
      </w:tr>
      <w:tr w:rsidR="00623F83" w:rsidRPr="00623F83" w14:paraId="593B3F35" w14:textId="77777777" w:rsidTr="007D65DC">
        <w:trPr>
          <w:trHeight w:val="1228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893A12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Dataset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3299C1D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Presence of null values in some columns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4FAE0DD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Moderate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635544B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 xml:space="preserve">Used </w:t>
            </w:r>
            <w:proofErr w:type="spellStart"/>
            <w:r w:rsidRPr="00623F83">
              <w:rPr>
                <w:color w:val="000000" w:themeColor="text1"/>
              </w:rPr>
              <w:t>df.isnull</w:t>
            </w:r>
            <w:proofErr w:type="spellEnd"/>
            <w:r w:rsidRPr="00623F83">
              <w:rPr>
                <w:color w:val="000000" w:themeColor="text1"/>
              </w:rPr>
              <w:t xml:space="preserve">().sum() to identify missing values. Applied </w:t>
            </w:r>
            <w:proofErr w:type="spellStart"/>
            <w:r w:rsidRPr="00623F83">
              <w:rPr>
                <w:color w:val="000000" w:themeColor="text1"/>
              </w:rPr>
              <w:t>df.dropna</w:t>
            </w:r>
            <w:proofErr w:type="spellEnd"/>
            <w:r w:rsidRPr="00623F83">
              <w:rPr>
                <w:color w:val="000000" w:themeColor="text1"/>
              </w:rPr>
              <w:t>(</w:t>
            </w:r>
            <w:proofErr w:type="spellStart"/>
            <w:r w:rsidRPr="00623F83">
              <w:rPr>
                <w:color w:val="000000" w:themeColor="text1"/>
              </w:rPr>
              <w:t>inplace</w:t>
            </w:r>
            <w:proofErr w:type="spellEnd"/>
            <w:r w:rsidRPr="00623F83">
              <w:rPr>
                <w:color w:val="000000" w:themeColor="text1"/>
              </w:rPr>
              <w:t>=True) to remove rows with nulls.</w:t>
            </w:r>
          </w:p>
        </w:tc>
      </w:tr>
      <w:tr w:rsidR="00623F83" w:rsidRPr="00623F83" w14:paraId="45A6253F" w14:textId="77777777" w:rsidTr="007D65DC">
        <w:trPr>
          <w:trHeight w:val="886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0F4BCB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Dataset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57F8272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Potential duplicate records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6039E6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Low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33E0799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 xml:space="preserve">Checked with </w:t>
            </w:r>
            <w:proofErr w:type="spellStart"/>
            <w:r w:rsidRPr="00623F83">
              <w:rPr>
                <w:color w:val="000000" w:themeColor="text1"/>
              </w:rPr>
              <w:t>df.duplicated</w:t>
            </w:r>
            <w:proofErr w:type="spellEnd"/>
            <w:r w:rsidRPr="00623F83">
              <w:rPr>
                <w:color w:val="000000" w:themeColor="text1"/>
              </w:rPr>
              <w:t>().sum(). No duplicates found, so no further action required.</w:t>
            </w:r>
          </w:p>
        </w:tc>
      </w:tr>
      <w:tr w:rsidR="00623F83" w:rsidRPr="00623F83" w14:paraId="326A571A" w14:textId="77777777" w:rsidTr="007D65DC">
        <w:trPr>
          <w:trHeight w:val="1228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11EFB7F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Dataset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3471E6B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Inconsistent region/county names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10AC956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Low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47EB8C18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 xml:space="preserve">Used </w:t>
            </w:r>
            <w:proofErr w:type="spellStart"/>
            <w:r w:rsidRPr="00623F83">
              <w:rPr>
                <w:color w:val="000000" w:themeColor="text1"/>
              </w:rPr>
              <w:t>df</w:t>
            </w:r>
            <w:proofErr w:type="spellEnd"/>
            <w:r w:rsidRPr="00623F83">
              <w:rPr>
                <w:color w:val="000000" w:themeColor="text1"/>
              </w:rPr>
              <w:t>['region'].</w:t>
            </w:r>
            <w:proofErr w:type="spellStart"/>
            <w:r w:rsidRPr="00623F83">
              <w:rPr>
                <w:color w:val="000000" w:themeColor="text1"/>
              </w:rPr>
              <w:t>value_counts</w:t>
            </w:r>
            <w:proofErr w:type="spellEnd"/>
            <w:r w:rsidRPr="00623F83">
              <w:rPr>
                <w:color w:val="000000" w:themeColor="text1"/>
              </w:rPr>
              <w:t>() and standardized names if inconsistencies were found.</w:t>
            </w:r>
          </w:p>
        </w:tc>
      </w:tr>
      <w:tr w:rsidR="00623F83" w:rsidRPr="00623F83" w14:paraId="0D337EBB" w14:textId="77777777" w:rsidTr="007D65DC">
        <w:trPr>
          <w:trHeight w:val="886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349C46E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Dataset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A57F5A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 type inconsistencies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4B79338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Low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03B9E28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Verified with df.info(). Converted columns to correct data types as needed.</w:t>
            </w:r>
          </w:p>
        </w:tc>
      </w:tr>
    </w:tbl>
    <w:p w14:paraId="1212ED82" w14:textId="0433F9DB" w:rsidR="00623F83" w:rsidRPr="00623F83" w:rsidRDefault="00623F83" w:rsidP="007D65DC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6661C15E" w14:textId="36DE250A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3.3.</w:t>
      </w:r>
      <w:r w:rsidRPr="00623F83">
        <w:rPr>
          <w:color w:val="000000" w:themeColor="text1"/>
        </w:rPr>
        <w:tab/>
        <w:t>Data Preprocessing</w:t>
      </w:r>
    </w:p>
    <w:p w14:paraId="4F44294F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tbl>
      <w:tblPr>
        <w:tblW w:w="0" w:type="auto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393"/>
      </w:tblGrid>
      <w:tr w:rsidR="00623F83" w:rsidRPr="00623F83" w14:paraId="7BDC912F" w14:textId="77777777" w:rsidTr="007D65DC">
        <w:trPr>
          <w:trHeight w:val="57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1A6B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E33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Code Example / Description</w:t>
            </w:r>
          </w:p>
        </w:tc>
      </w:tr>
      <w:tr w:rsidR="00623F83" w:rsidRPr="00623F83" w14:paraId="4C1D7735" w14:textId="77777777" w:rsidTr="007D65DC">
        <w:trPr>
          <w:trHeight w:val="888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7BAB5BA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Loading Data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30DA91F0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df</w:t>
            </w:r>
            <w:proofErr w:type="spellEnd"/>
            <w:r w:rsidRPr="00623F83">
              <w:rPr>
                <w:color w:val="000000" w:themeColor="text1"/>
              </w:rPr>
              <w:t xml:space="preserve"> = pd.read_csv('unemployment-insurance-beneficiaries-and-benefit-amounts-paid-beginning-2001-1.csv')</w:t>
            </w:r>
          </w:p>
        </w:tc>
      </w:tr>
      <w:tr w:rsidR="00623F83" w:rsidRPr="00623F83" w14:paraId="64DAA748" w14:textId="77777777" w:rsidTr="007D65DC">
        <w:trPr>
          <w:trHeight w:val="888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21730FF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Handling Missing Data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56390752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df.isna</w:t>
            </w:r>
            <w:proofErr w:type="spellEnd"/>
            <w:r w:rsidRPr="00623F83">
              <w:rPr>
                <w:color w:val="000000" w:themeColor="text1"/>
              </w:rPr>
              <w:t xml:space="preserve">().sum() to check for nulls; </w:t>
            </w:r>
            <w:proofErr w:type="spellStart"/>
            <w:r w:rsidRPr="00623F83">
              <w:rPr>
                <w:color w:val="000000" w:themeColor="text1"/>
              </w:rPr>
              <w:t>df.dropna</w:t>
            </w:r>
            <w:proofErr w:type="spellEnd"/>
            <w:r w:rsidRPr="00623F83">
              <w:rPr>
                <w:color w:val="000000" w:themeColor="text1"/>
              </w:rPr>
              <w:t>(</w:t>
            </w:r>
            <w:proofErr w:type="spellStart"/>
            <w:r w:rsidRPr="00623F83">
              <w:rPr>
                <w:color w:val="000000" w:themeColor="text1"/>
              </w:rPr>
              <w:t>inplace</w:t>
            </w:r>
            <w:proofErr w:type="spellEnd"/>
            <w:r w:rsidRPr="00623F83">
              <w:rPr>
                <w:color w:val="000000" w:themeColor="text1"/>
              </w:rPr>
              <w:t>=True) to remove missing values.</w:t>
            </w:r>
          </w:p>
        </w:tc>
      </w:tr>
      <w:tr w:rsidR="00623F83" w:rsidRPr="00623F83" w14:paraId="5E5CB8DF" w14:textId="77777777" w:rsidTr="007D65DC">
        <w:trPr>
          <w:trHeight w:val="888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335074D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Data Transformation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309EFD00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df.columns</w:t>
            </w:r>
            <w:proofErr w:type="spellEnd"/>
            <w:r w:rsidRPr="00623F83">
              <w:rPr>
                <w:color w:val="000000" w:themeColor="text1"/>
              </w:rPr>
              <w:t xml:space="preserve"> = </w:t>
            </w:r>
            <w:proofErr w:type="spellStart"/>
            <w:r w:rsidRPr="00623F83">
              <w:rPr>
                <w:color w:val="000000" w:themeColor="text1"/>
              </w:rPr>
              <w:t>df.columns.str.strip</w:t>
            </w:r>
            <w:proofErr w:type="spellEnd"/>
            <w:r w:rsidRPr="00623F83">
              <w:rPr>
                <w:color w:val="000000" w:themeColor="text1"/>
              </w:rPr>
              <w:t>() to clean column names.</w:t>
            </w:r>
          </w:p>
        </w:tc>
      </w:tr>
      <w:tr w:rsidR="00623F83" w:rsidRPr="00623F83" w14:paraId="1AC456D6" w14:textId="77777777" w:rsidTr="007D65DC">
        <w:trPr>
          <w:trHeight w:val="888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262D34F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Feature Engineering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2F563F3A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df</w:t>
            </w:r>
            <w:proofErr w:type="spellEnd"/>
            <w:r w:rsidRPr="00623F83">
              <w:rPr>
                <w:color w:val="000000" w:themeColor="text1"/>
              </w:rPr>
              <w:t>['</w:t>
            </w:r>
            <w:proofErr w:type="spellStart"/>
            <w:r w:rsidRPr="00623F83">
              <w:rPr>
                <w:color w:val="000000" w:themeColor="text1"/>
              </w:rPr>
              <w:t>Beneficiaries_diff</w:t>
            </w:r>
            <w:proofErr w:type="spellEnd"/>
            <w:r w:rsidRPr="00623F83">
              <w:rPr>
                <w:color w:val="000000" w:themeColor="text1"/>
              </w:rPr>
              <w:t xml:space="preserve">'] = </w:t>
            </w:r>
            <w:proofErr w:type="spellStart"/>
            <w:r w:rsidRPr="00623F83">
              <w:rPr>
                <w:color w:val="000000" w:themeColor="text1"/>
              </w:rPr>
              <w:t>df</w:t>
            </w:r>
            <w:proofErr w:type="spellEnd"/>
            <w:r w:rsidRPr="00623F83">
              <w:rPr>
                <w:color w:val="000000" w:themeColor="text1"/>
              </w:rPr>
              <w:t>['Beneficiaries'].diff() to create a new feature capturing monthly changes.</w:t>
            </w:r>
          </w:p>
        </w:tc>
      </w:tr>
      <w:tr w:rsidR="00623F83" w:rsidRPr="00623F83" w14:paraId="5D1BEAC6" w14:textId="77777777" w:rsidTr="007D65DC">
        <w:trPr>
          <w:trHeight w:val="888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7943FD2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Save Processed Data</w:t>
            </w:r>
          </w:p>
        </w:tc>
        <w:tc>
          <w:tcPr>
            <w:tcW w:w="8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4053777E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df.to_csv</w:t>
            </w:r>
            <w:proofErr w:type="spellEnd"/>
            <w:r w:rsidRPr="00623F83">
              <w:rPr>
                <w:color w:val="000000" w:themeColor="text1"/>
              </w:rPr>
              <w:t>('processed_unemployment_data.csv', index=False)</w:t>
            </w:r>
          </w:p>
        </w:tc>
      </w:tr>
    </w:tbl>
    <w:p w14:paraId="1688BC6C" w14:textId="3E0D13E8" w:rsidR="007D65DC" w:rsidRPr="00623F83" w:rsidRDefault="007D65DC" w:rsidP="007D65DC">
      <w:pPr>
        <w:rPr>
          <w:color w:val="000000" w:themeColor="text1"/>
        </w:rPr>
      </w:pPr>
    </w:p>
    <w:p w14:paraId="17849A4D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16B134A2" w14:textId="16C17A7C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4.</w:t>
      </w:r>
      <w:r w:rsidRPr="00623F83">
        <w:rPr>
          <w:color w:val="000000" w:themeColor="text1"/>
        </w:rPr>
        <w:tab/>
        <w:t>Model Development Phase</w:t>
      </w:r>
    </w:p>
    <w:p w14:paraId="273CE393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5F34522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4.1.</w:t>
      </w:r>
      <w:r w:rsidRPr="00623F83">
        <w:rPr>
          <w:color w:val="000000" w:themeColor="text1"/>
        </w:rPr>
        <w:tab/>
        <w:t>Model Selection Report</w:t>
      </w:r>
    </w:p>
    <w:tbl>
      <w:tblPr>
        <w:tblW w:w="0" w:type="auto"/>
        <w:tblInd w:w="-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8046"/>
      </w:tblGrid>
      <w:tr w:rsidR="00623F83" w:rsidRPr="00623F83" w14:paraId="4AF4811B" w14:textId="77777777" w:rsidTr="007D65DC">
        <w:trPr>
          <w:trHeight w:val="855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0152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Model</w:t>
            </w:r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9216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23F83" w:rsidRPr="00623F83" w14:paraId="7ED39EE9" w14:textId="77777777" w:rsidTr="007D65DC">
        <w:trPr>
          <w:trHeight w:val="827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2109C439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ARIMA</w:t>
            </w:r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0EB9894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Captures autocorrelation in univariate, stationary time series using autoregressive and moving average terms.</w:t>
            </w:r>
          </w:p>
        </w:tc>
      </w:tr>
      <w:tr w:rsidR="00623F83" w:rsidRPr="00623F83" w14:paraId="01916D98" w14:textId="77777777" w:rsidTr="007D65DC">
        <w:trPr>
          <w:trHeight w:val="827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17844D1A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SARIMA</w:t>
            </w:r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498EAD0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Extends ARIMA to model both seasonal and non-seasonal patterns.</w:t>
            </w:r>
          </w:p>
        </w:tc>
      </w:tr>
      <w:tr w:rsidR="00623F83" w:rsidRPr="00623F83" w14:paraId="3D5FFB69" w14:textId="77777777" w:rsidTr="007D65DC">
        <w:trPr>
          <w:trHeight w:val="827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43261797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AutoReg</w:t>
            </w:r>
            <w:proofErr w:type="spellEnd"/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2763DE9D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Uses a specified number of past observations for univariate forecasting.</w:t>
            </w:r>
          </w:p>
        </w:tc>
      </w:tr>
      <w:tr w:rsidR="00623F83" w:rsidRPr="00623F83" w14:paraId="40706EF4" w14:textId="77777777" w:rsidTr="007D65DC">
        <w:trPr>
          <w:trHeight w:val="513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263CC4D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VAR</w:t>
            </w:r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0458097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Multivariate model capturing interdependencies between multiple time-dependent variables.</w:t>
            </w:r>
          </w:p>
        </w:tc>
      </w:tr>
      <w:tr w:rsidR="00623F83" w:rsidRPr="00623F83" w14:paraId="32C2DC7D" w14:textId="77777777" w:rsidTr="007D65DC">
        <w:trPr>
          <w:trHeight w:val="827"/>
        </w:trPr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345D541E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Prophet</w:t>
            </w:r>
          </w:p>
        </w:tc>
        <w:tc>
          <w:tcPr>
            <w:tcW w:w="9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7B70D5B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Additive regression model by Facebook, handles strong seasonal effects and trends, robust to missing data and outliers.</w:t>
            </w:r>
          </w:p>
        </w:tc>
      </w:tr>
    </w:tbl>
    <w:p w14:paraId="7891848B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0196C03C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4.2.</w:t>
      </w:r>
      <w:r w:rsidRPr="00623F83">
        <w:rPr>
          <w:color w:val="000000" w:themeColor="text1"/>
        </w:rPr>
        <w:tab/>
        <w:t>Initial Model Training Code, Model Validation and Evaluation Report</w:t>
      </w:r>
    </w:p>
    <w:p w14:paraId="0F597B77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76E24A83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Sample Model Training Code (ARIMA):</w:t>
      </w:r>
    </w:p>
    <w:p w14:paraId="62517777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A60F9CD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 xml:space="preserve">from </w:t>
      </w:r>
      <w:proofErr w:type="spellStart"/>
      <w:r w:rsidRPr="00623F83">
        <w:rPr>
          <w:color w:val="000000" w:themeColor="text1"/>
        </w:rPr>
        <w:t>statsmodels.tsa.arima.model</w:t>
      </w:r>
      <w:proofErr w:type="spellEnd"/>
      <w:r w:rsidRPr="00623F83">
        <w:rPr>
          <w:color w:val="000000" w:themeColor="text1"/>
        </w:rPr>
        <w:t xml:space="preserve"> import ARIMA</w:t>
      </w:r>
    </w:p>
    <w:p w14:paraId="255C2B0E" w14:textId="77777777" w:rsidR="007D65DC" w:rsidRPr="00623F83" w:rsidRDefault="007D65DC" w:rsidP="007D65DC">
      <w:pPr>
        <w:rPr>
          <w:color w:val="000000" w:themeColor="text1"/>
        </w:rPr>
      </w:pPr>
      <w:proofErr w:type="spellStart"/>
      <w:r w:rsidRPr="00623F83">
        <w:rPr>
          <w:color w:val="000000" w:themeColor="text1"/>
        </w:rPr>
        <w:t>model_arima</w:t>
      </w:r>
      <w:proofErr w:type="spellEnd"/>
      <w:r w:rsidRPr="00623F83">
        <w:rPr>
          <w:color w:val="000000" w:themeColor="text1"/>
        </w:rPr>
        <w:t xml:space="preserve"> = ARIMA(train['</w:t>
      </w:r>
      <w:proofErr w:type="spellStart"/>
      <w:r w:rsidRPr="00623F83">
        <w:rPr>
          <w:color w:val="000000" w:themeColor="text1"/>
        </w:rPr>
        <w:t>Beneficiaries_diff</w:t>
      </w:r>
      <w:proofErr w:type="spellEnd"/>
      <w:r w:rsidRPr="00623F83">
        <w:rPr>
          <w:color w:val="000000" w:themeColor="text1"/>
        </w:rPr>
        <w:t>'].</w:t>
      </w:r>
      <w:proofErr w:type="spellStart"/>
      <w:r w:rsidRPr="00623F83">
        <w:rPr>
          <w:color w:val="000000" w:themeColor="text1"/>
        </w:rPr>
        <w:t>dropna</w:t>
      </w:r>
      <w:proofErr w:type="spellEnd"/>
      <w:r w:rsidRPr="00623F83">
        <w:rPr>
          <w:color w:val="000000" w:themeColor="text1"/>
        </w:rPr>
        <w:t>(), order=(5,0,0))</w:t>
      </w:r>
    </w:p>
    <w:p w14:paraId="5BEC7C0B" w14:textId="77777777" w:rsidR="007D65DC" w:rsidRPr="00623F83" w:rsidRDefault="007D65DC" w:rsidP="007D65DC">
      <w:pPr>
        <w:rPr>
          <w:color w:val="000000" w:themeColor="text1"/>
        </w:rPr>
      </w:pPr>
      <w:proofErr w:type="spellStart"/>
      <w:r w:rsidRPr="00623F83">
        <w:rPr>
          <w:color w:val="000000" w:themeColor="text1"/>
        </w:rPr>
        <w:t>model_arima_fit</w:t>
      </w:r>
      <w:proofErr w:type="spellEnd"/>
      <w:r w:rsidRPr="00623F83">
        <w:rPr>
          <w:color w:val="000000" w:themeColor="text1"/>
        </w:rPr>
        <w:t xml:space="preserve"> = </w:t>
      </w:r>
      <w:proofErr w:type="spellStart"/>
      <w:r w:rsidRPr="00623F83">
        <w:rPr>
          <w:color w:val="000000" w:themeColor="text1"/>
        </w:rPr>
        <w:t>model_arima.fit</w:t>
      </w:r>
      <w:proofErr w:type="spellEnd"/>
      <w:r w:rsidRPr="00623F83">
        <w:rPr>
          <w:color w:val="000000" w:themeColor="text1"/>
        </w:rPr>
        <w:t>()</w:t>
      </w:r>
    </w:p>
    <w:p w14:paraId="62D150E1" w14:textId="6F8A1309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print(</w:t>
      </w:r>
      <w:proofErr w:type="spellStart"/>
      <w:r w:rsidRPr="00623F83">
        <w:rPr>
          <w:color w:val="000000" w:themeColor="text1"/>
        </w:rPr>
        <w:t>model_arima_fit.summary</w:t>
      </w:r>
      <w:proofErr w:type="spellEnd"/>
      <w:r w:rsidRPr="00623F83">
        <w:rPr>
          <w:color w:val="000000" w:themeColor="text1"/>
        </w:rPr>
        <w:t>())</w:t>
      </w:r>
    </w:p>
    <w:p w14:paraId="3D469E62" w14:textId="77777777" w:rsidR="00623F83" w:rsidRPr="00623F83" w:rsidRDefault="00623F83">
      <w:pPr>
        <w:rPr>
          <w:b/>
          <w:bCs/>
          <w:color w:val="000000" w:themeColor="text1"/>
        </w:rPr>
      </w:pPr>
      <w:r w:rsidRPr="00623F83">
        <w:rPr>
          <w:b/>
          <w:bCs/>
          <w:color w:val="000000" w:themeColor="text1"/>
        </w:rPr>
        <w:br w:type="page"/>
      </w:r>
    </w:p>
    <w:p w14:paraId="1318C206" w14:textId="1F0927BF" w:rsidR="007D65DC" w:rsidRPr="00623F83" w:rsidRDefault="007D65DC" w:rsidP="007D65DC">
      <w:pPr>
        <w:rPr>
          <w:color w:val="000000" w:themeColor="text1"/>
        </w:rPr>
      </w:pPr>
      <w:r w:rsidRPr="00623F83">
        <w:rPr>
          <w:b/>
          <w:bCs/>
          <w:color w:val="000000" w:themeColor="text1"/>
        </w:rPr>
        <w:lastRenderedPageBreak/>
        <w:t>Validation &amp; Evaluation Metrics:</w:t>
      </w:r>
    </w:p>
    <w:p w14:paraId="37D82471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157"/>
        <w:gridCol w:w="2176"/>
        <w:gridCol w:w="1891"/>
      </w:tblGrid>
      <w:tr w:rsidR="00623F83" w:rsidRPr="00623F83" w14:paraId="0AC67C79" w14:textId="77777777" w:rsidTr="007D65DC"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AC8B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Model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3AB4A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Test MSE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F0B6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Test MAE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4456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Test R2</w:t>
            </w:r>
          </w:p>
        </w:tc>
      </w:tr>
      <w:tr w:rsidR="00623F83" w:rsidRPr="00623F83" w14:paraId="1DD70C32" w14:textId="77777777" w:rsidTr="007D65DC"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7BA1E68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ARIMA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0D15A83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102,763,733.35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12E2A0B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5,691.37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1B3D684D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-8.18e-05</w:t>
            </w:r>
          </w:p>
        </w:tc>
      </w:tr>
      <w:tr w:rsidR="00623F83" w:rsidRPr="00623F83" w14:paraId="4089FA20" w14:textId="77777777" w:rsidTr="007D65DC"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DFB92C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SARIMA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173BF55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103,545,015.68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723F6118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5,862.50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047CBDC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NA</w:t>
            </w:r>
          </w:p>
        </w:tc>
      </w:tr>
      <w:tr w:rsidR="00623F83" w:rsidRPr="00623F83" w14:paraId="35BC3D77" w14:textId="77777777" w:rsidTr="007D65DC"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084D6E40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AutoReg</w:t>
            </w:r>
            <w:proofErr w:type="spellEnd"/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1D8B51D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102,771,796.73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04CE53C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5,862.50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7A6FFFF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NA</w:t>
            </w:r>
          </w:p>
        </w:tc>
      </w:tr>
      <w:tr w:rsidR="00623F83" w:rsidRPr="00623F83" w14:paraId="3AA2134E" w14:textId="77777777" w:rsidTr="007D65DC"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118ECCA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Prophet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2E4F0FDF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57,301,995.56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2A209DA1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3,522.24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404BE52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-0.1636</w:t>
            </w:r>
          </w:p>
        </w:tc>
      </w:tr>
    </w:tbl>
    <w:p w14:paraId="775CAA86" w14:textId="16F7A5DD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43E4F8AC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3906C8A5" w14:textId="35A2DC2A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5.</w:t>
      </w:r>
      <w:r w:rsidRPr="00623F83">
        <w:rPr>
          <w:color w:val="000000" w:themeColor="text1"/>
        </w:rPr>
        <w:tab/>
        <w:t>Model Optimization and Tuning Phase</w:t>
      </w:r>
    </w:p>
    <w:p w14:paraId="544C466B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0D3666F8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5.1.</w:t>
      </w:r>
      <w:r w:rsidRPr="00623F83">
        <w:rPr>
          <w:color w:val="000000" w:themeColor="text1"/>
        </w:rPr>
        <w:tab/>
        <w:t>Tuning Documentation</w:t>
      </w:r>
    </w:p>
    <w:p w14:paraId="7B18E160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2161"/>
        <w:gridCol w:w="1709"/>
        <w:gridCol w:w="4046"/>
      </w:tblGrid>
      <w:tr w:rsidR="00623F83" w:rsidRPr="00623F83" w14:paraId="5FEE585F" w14:textId="77777777" w:rsidTr="007D65DC"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234E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Model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0B86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Tuned Hyperparameters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099D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Optimal Values</w:t>
            </w:r>
          </w:p>
        </w:tc>
        <w:tc>
          <w:tcPr>
            <w:tcW w:w="5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EC87D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23F83" w:rsidRPr="00623F83" w14:paraId="64060533" w14:textId="77777777" w:rsidTr="007D65DC"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5C1231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ARIMA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D6CA08B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p, d, q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7B57D74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(5, 0, 0)</w:t>
            </w:r>
          </w:p>
        </w:tc>
        <w:tc>
          <w:tcPr>
            <w:tcW w:w="5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73E99BA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p: AR terms, d: differencing, q: MA terms</w:t>
            </w:r>
          </w:p>
        </w:tc>
      </w:tr>
      <w:tr w:rsidR="00623F83" w:rsidRPr="00623F83" w14:paraId="2B4AA0E5" w14:textId="77777777" w:rsidTr="007D65DC"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56026F23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SARIMA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366E63FD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 xml:space="preserve">p, d, q, </w:t>
            </w:r>
            <w:proofErr w:type="spellStart"/>
            <w:r w:rsidRPr="00623F83">
              <w:rPr>
                <w:color w:val="000000" w:themeColor="text1"/>
              </w:rPr>
              <w:t>seasonal_order</w:t>
            </w:r>
            <w:proofErr w:type="spellEnd"/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43FEA55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(5, 0, 0), (0,1,2,3)</w:t>
            </w:r>
          </w:p>
        </w:tc>
        <w:tc>
          <w:tcPr>
            <w:tcW w:w="5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1B190E69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Adds seasonal AR, differencing, MA, and period</w:t>
            </w:r>
          </w:p>
        </w:tc>
      </w:tr>
      <w:tr w:rsidR="00623F83" w:rsidRPr="00623F83" w14:paraId="4DF38F26" w14:textId="77777777" w:rsidTr="007D65DC"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690B475B" w14:textId="77777777" w:rsidR="007D65DC" w:rsidRPr="00623F83" w:rsidRDefault="007D65DC" w:rsidP="007D65DC">
            <w:pPr>
              <w:rPr>
                <w:color w:val="000000" w:themeColor="text1"/>
              </w:rPr>
            </w:pPr>
            <w:proofErr w:type="spellStart"/>
            <w:r w:rsidRPr="00623F83">
              <w:rPr>
                <w:color w:val="000000" w:themeColor="text1"/>
              </w:rPr>
              <w:t>AutoReg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70BD69EA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lags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2D95198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10</w:t>
            </w:r>
          </w:p>
        </w:tc>
        <w:tc>
          <w:tcPr>
            <w:tcW w:w="5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4C0098D2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Number of previous time steps used for forecasting</w:t>
            </w:r>
          </w:p>
        </w:tc>
      </w:tr>
      <w:tr w:rsidR="00623F83" w:rsidRPr="00623F83" w14:paraId="1774944A" w14:textId="77777777" w:rsidTr="007D65DC"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13C77D0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Prophet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7131475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NA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110" w:type="dxa"/>
            </w:tcMar>
            <w:hideMark/>
          </w:tcPr>
          <w:p w14:paraId="6204B3D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Default</w:t>
            </w:r>
          </w:p>
        </w:tc>
        <w:tc>
          <w:tcPr>
            <w:tcW w:w="5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6973B85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Used default settings; no tuning performed</w:t>
            </w:r>
          </w:p>
        </w:tc>
      </w:tr>
    </w:tbl>
    <w:p w14:paraId="6E699FD0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6524F2F5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5.2.</w:t>
      </w:r>
      <w:r w:rsidRPr="00623F83">
        <w:rPr>
          <w:color w:val="000000" w:themeColor="text1"/>
        </w:rPr>
        <w:tab/>
        <w:t>Final Model Selection Justification</w:t>
      </w:r>
    </w:p>
    <w:p w14:paraId="55899FB5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7820"/>
      </w:tblGrid>
      <w:tr w:rsidR="00623F83" w:rsidRPr="00623F83" w14:paraId="20878595" w14:textId="77777777" w:rsidTr="007D65DC">
        <w:trPr>
          <w:trHeight w:val="884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C284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Final Model</w:t>
            </w:r>
          </w:p>
        </w:tc>
        <w:tc>
          <w:tcPr>
            <w:tcW w:w="9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FAAC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b/>
                <w:bCs/>
                <w:color w:val="000000" w:themeColor="text1"/>
              </w:rPr>
              <w:t>Reasoning</w:t>
            </w:r>
          </w:p>
        </w:tc>
      </w:tr>
      <w:tr w:rsidR="00623F83" w:rsidRPr="00623F83" w14:paraId="3828D355" w14:textId="77777777" w:rsidTr="007D65DC">
        <w:trPr>
          <w:trHeight w:val="855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0" w:type="dxa"/>
              <w:bottom w:w="110" w:type="dxa"/>
              <w:right w:w="110" w:type="dxa"/>
            </w:tcMar>
            <w:hideMark/>
          </w:tcPr>
          <w:p w14:paraId="0A1C6A97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Prophet</w:t>
            </w:r>
          </w:p>
        </w:tc>
        <w:tc>
          <w:tcPr>
            <w:tcW w:w="9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0" w:type="dxa"/>
              <w:left w:w="110" w:type="dxa"/>
              <w:bottom w:w="110" w:type="dxa"/>
              <w:right w:w="0" w:type="dxa"/>
            </w:tcMar>
            <w:hideMark/>
          </w:tcPr>
          <w:p w14:paraId="7F31E4F0" w14:textId="77777777" w:rsidR="007D65DC" w:rsidRPr="00623F83" w:rsidRDefault="007D65DC" w:rsidP="007D65DC">
            <w:pPr>
              <w:rPr>
                <w:color w:val="000000" w:themeColor="text1"/>
              </w:rPr>
            </w:pPr>
            <w:r w:rsidRPr="00623F83">
              <w:rPr>
                <w:color w:val="000000" w:themeColor="text1"/>
              </w:rPr>
              <w:t>Achieved lowest MSE and MAE, handled trends and seasonality automatically, and required minimal tuning.</w:t>
            </w:r>
          </w:p>
        </w:tc>
      </w:tr>
    </w:tbl>
    <w:p w14:paraId="68CBCAAB" w14:textId="0E44786D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0FC45F9E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6D2AF3EF" w14:textId="73CCB839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6. Results</w:t>
      </w:r>
    </w:p>
    <w:p w14:paraId="23DD14A8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736E3C2E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6.1.</w:t>
      </w:r>
      <w:r w:rsidRPr="00623F83">
        <w:rPr>
          <w:color w:val="000000" w:themeColor="text1"/>
        </w:rPr>
        <w:tab/>
        <w:t>Output Screenshots</w:t>
      </w:r>
    </w:p>
    <w:p w14:paraId="6707B808" w14:textId="77777777" w:rsidR="007D65DC" w:rsidRPr="00623F83" w:rsidRDefault="007D65DC" w:rsidP="007D65DC">
      <w:pPr>
        <w:numPr>
          <w:ilvl w:val="0"/>
          <w:numId w:val="14"/>
        </w:numPr>
        <w:rPr>
          <w:color w:val="000000" w:themeColor="text1"/>
        </w:rPr>
      </w:pPr>
      <w:proofErr w:type="spellStart"/>
      <w:r w:rsidRPr="00623F83">
        <w:rPr>
          <w:b/>
          <w:bCs/>
          <w:color w:val="000000" w:themeColor="text1"/>
        </w:rPr>
        <w:t>VSCode</w:t>
      </w:r>
      <w:proofErr w:type="spellEnd"/>
      <w:r w:rsidRPr="00623F83">
        <w:rPr>
          <w:b/>
          <w:bCs/>
          <w:color w:val="000000" w:themeColor="text1"/>
        </w:rPr>
        <w:t xml:space="preserve">: </w:t>
      </w:r>
      <w:r w:rsidRPr="00623F83">
        <w:rPr>
          <w:color w:val="000000" w:themeColor="text1"/>
        </w:rPr>
        <w:t>Screenshots of the Flask code.</w:t>
      </w:r>
    </w:p>
    <w:p w14:paraId="2E2BE68C" w14:textId="77777777" w:rsidR="007D65DC" w:rsidRPr="00623F83" w:rsidRDefault="007D65DC" w:rsidP="007D65DC">
      <w:pPr>
        <w:numPr>
          <w:ilvl w:val="0"/>
          <w:numId w:val="15"/>
        </w:num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Web Application:</w:t>
      </w:r>
      <w:r w:rsidRPr="00623F83">
        <w:rPr>
          <w:color w:val="000000" w:themeColor="text1"/>
        </w:rPr>
        <w:t xml:space="preserve"> Screenshots of the deployed Flask app showing user input and forecast output.</w:t>
      </w:r>
    </w:p>
    <w:p w14:paraId="653841F4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3A471737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54527032" w14:textId="77777777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t>7. Advantages &amp; Disadvantages</w:t>
      </w:r>
    </w:p>
    <w:p w14:paraId="79A7187C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1A634396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Advantages:</w:t>
      </w:r>
    </w:p>
    <w:p w14:paraId="6D2492C1" w14:textId="77777777" w:rsidR="007D65DC" w:rsidRPr="00623F83" w:rsidRDefault="007D65DC" w:rsidP="007D65DC">
      <w:pPr>
        <w:numPr>
          <w:ilvl w:val="0"/>
          <w:numId w:val="16"/>
        </w:numPr>
        <w:rPr>
          <w:color w:val="000000" w:themeColor="text1"/>
        </w:rPr>
      </w:pPr>
      <w:r w:rsidRPr="00623F83">
        <w:rPr>
          <w:color w:val="000000" w:themeColor="text1"/>
        </w:rPr>
        <w:t>Accurate forecasting for policy and budget planning.</w:t>
      </w:r>
    </w:p>
    <w:p w14:paraId="2F1ED7F9" w14:textId="77777777" w:rsidR="007D65DC" w:rsidRPr="00623F83" w:rsidRDefault="007D65DC" w:rsidP="007D65DC">
      <w:pPr>
        <w:numPr>
          <w:ilvl w:val="0"/>
          <w:numId w:val="16"/>
        </w:numPr>
        <w:rPr>
          <w:color w:val="000000" w:themeColor="text1"/>
        </w:rPr>
      </w:pPr>
      <w:r w:rsidRPr="00623F83">
        <w:rPr>
          <w:color w:val="000000" w:themeColor="text1"/>
        </w:rPr>
        <w:t>Handles trends and seasonality automatically (Prophet).</w:t>
      </w:r>
    </w:p>
    <w:p w14:paraId="4D5027A0" w14:textId="77777777" w:rsidR="007D65DC" w:rsidRPr="00623F83" w:rsidRDefault="007D65DC" w:rsidP="007D65DC">
      <w:pPr>
        <w:numPr>
          <w:ilvl w:val="0"/>
          <w:numId w:val="16"/>
        </w:numPr>
        <w:rPr>
          <w:color w:val="000000" w:themeColor="text1"/>
        </w:rPr>
      </w:pPr>
      <w:r w:rsidRPr="00623F83">
        <w:rPr>
          <w:color w:val="000000" w:themeColor="text1"/>
        </w:rPr>
        <w:t>User-friendly web interface for non-technical users.</w:t>
      </w:r>
    </w:p>
    <w:p w14:paraId="170CF97F" w14:textId="77777777" w:rsidR="007D65DC" w:rsidRDefault="007D65DC" w:rsidP="007D65DC">
      <w:pPr>
        <w:numPr>
          <w:ilvl w:val="0"/>
          <w:numId w:val="16"/>
        </w:numPr>
        <w:rPr>
          <w:color w:val="000000" w:themeColor="text1"/>
        </w:rPr>
      </w:pPr>
      <w:r w:rsidRPr="00623F83">
        <w:rPr>
          <w:color w:val="000000" w:themeColor="text1"/>
        </w:rPr>
        <w:t>Modular workflow for easy updates and maintenance.</w:t>
      </w:r>
    </w:p>
    <w:p w14:paraId="6A6D1523" w14:textId="77777777" w:rsidR="00623F83" w:rsidRPr="00623F83" w:rsidRDefault="00623F83" w:rsidP="00623F83">
      <w:pPr>
        <w:rPr>
          <w:color w:val="000000" w:themeColor="text1"/>
        </w:rPr>
      </w:pPr>
    </w:p>
    <w:p w14:paraId="67CC44D7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b/>
          <w:bCs/>
          <w:color w:val="000000" w:themeColor="text1"/>
        </w:rPr>
        <w:t>Disadvantages:</w:t>
      </w:r>
    </w:p>
    <w:p w14:paraId="2279E5CB" w14:textId="77777777" w:rsidR="007D65DC" w:rsidRPr="00623F83" w:rsidRDefault="007D65DC" w:rsidP="007D65DC">
      <w:pPr>
        <w:numPr>
          <w:ilvl w:val="0"/>
          <w:numId w:val="17"/>
        </w:numPr>
        <w:rPr>
          <w:color w:val="000000" w:themeColor="text1"/>
        </w:rPr>
      </w:pPr>
      <w:r w:rsidRPr="00623F83">
        <w:rPr>
          <w:color w:val="000000" w:themeColor="text1"/>
        </w:rPr>
        <w:t>Dependent on quality and granularity of historical data.</w:t>
      </w:r>
    </w:p>
    <w:p w14:paraId="39714FA0" w14:textId="77777777" w:rsidR="007D65DC" w:rsidRPr="00623F83" w:rsidRDefault="007D65DC" w:rsidP="007D65DC">
      <w:pPr>
        <w:numPr>
          <w:ilvl w:val="0"/>
          <w:numId w:val="17"/>
        </w:numPr>
        <w:rPr>
          <w:color w:val="000000" w:themeColor="text1"/>
        </w:rPr>
      </w:pPr>
      <w:r w:rsidRPr="00623F83">
        <w:rPr>
          <w:color w:val="000000" w:themeColor="text1"/>
        </w:rPr>
        <w:t>Limited to time series models; may not capture sudden economic shocks.</w:t>
      </w:r>
    </w:p>
    <w:p w14:paraId="2CA8D318" w14:textId="460B7D3B" w:rsidR="007D65DC" w:rsidRPr="00623F83" w:rsidRDefault="007D65DC" w:rsidP="007D65DC">
      <w:pPr>
        <w:numPr>
          <w:ilvl w:val="0"/>
          <w:numId w:val="17"/>
        </w:numPr>
        <w:rPr>
          <w:color w:val="000000" w:themeColor="text1"/>
        </w:rPr>
      </w:pPr>
      <w:r w:rsidRPr="00623F83">
        <w:rPr>
          <w:color w:val="000000" w:themeColor="text1"/>
        </w:rPr>
        <w:t>Prophet’s R2 score remains negative, indicating room for further improvement.</w:t>
      </w:r>
    </w:p>
    <w:p w14:paraId="65EED3B9" w14:textId="77777777" w:rsidR="00623F83" w:rsidRPr="00623F83" w:rsidRDefault="00623F83">
      <w:pPr>
        <w:rPr>
          <w:color w:val="000000" w:themeColor="text1"/>
        </w:rPr>
      </w:pPr>
      <w:r w:rsidRPr="00623F83">
        <w:rPr>
          <w:color w:val="000000" w:themeColor="text1"/>
        </w:rPr>
        <w:br w:type="page"/>
      </w:r>
    </w:p>
    <w:p w14:paraId="204AC0D5" w14:textId="6ED47F25" w:rsidR="00623F83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lastRenderedPageBreak/>
        <w:t>8. Conclusion</w:t>
      </w:r>
    </w:p>
    <w:p w14:paraId="1A092C94" w14:textId="691EB17D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ab/>
        <w:t>The Unemployed Beneficiary Insurance Forecasting project delivers a robust, end-to-end solution for forecasting unemployment insurance demand. By combining rigorous data preprocessing, multiple time series models, and a user-friendly web app, the project equips stakeholders with actionable insights for resource allocation and policy decisions. Prophet emerged as the optimal model, balancing accuracy and automation. </w:t>
      </w:r>
    </w:p>
    <w:p w14:paraId="6CFFF1C5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31EB01C3" w14:textId="77777777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t>9. Future Scope</w:t>
      </w:r>
    </w:p>
    <w:p w14:paraId="1FAF5E99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25CCD55F" w14:textId="77777777" w:rsidR="007D65DC" w:rsidRPr="00623F83" w:rsidRDefault="007D65DC" w:rsidP="007D65DC">
      <w:pPr>
        <w:numPr>
          <w:ilvl w:val="0"/>
          <w:numId w:val="18"/>
        </w:numPr>
        <w:rPr>
          <w:color w:val="000000" w:themeColor="text1"/>
        </w:rPr>
      </w:pPr>
      <w:r w:rsidRPr="00623F83">
        <w:rPr>
          <w:color w:val="000000" w:themeColor="text1"/>
        </w:rPr>
        <w:t>Integrate additional economic indicators (e.g., unemployment rate, GDP).</w:t>
      </w:r>
    </w:p>
    <w:p w14:paraId="3E22636C" w14:textId="77777777" w:rsidR="007D65DC" w:rsidRPr="00623F83" w:rsidRDefault="007D65DC" w:rsidP="007D65DC">
      <w:pPr>
        <w:numPr>
          <w:ilvl w:val="0"/>
          <w:numId w:val="18"/>
        </w:numPr>
        <w:rPr>
          <w:color w:val="000000" w:themeColor="text1"/>
        </w:rPr>
      </w:pPr>
      <w:r w:rsidRPr="00623F83">
        <w:rPr>
          <w:color w:val="000000" w:themeColor="text1"/>
        </w:rPr>
        <w:t>Expand model support to include deep learning (e.g., LSTM, GRU).</w:t>
      </w:r>
    </w:p>
    <w:p w14:paraId="484CEBC5" w14:textId="77777777" w:rsidR="007D65DC" w:rsidRPr="00623F83" w:rsidRDefault="007D65DC" w:rsidP="007D65DC">
      <w:pPr>
        <w:numPr>
          <w:ilvl w:val="0"/>
          <w:numId w:val="18"/>
        </w:numPr>
        <w:rPr>
          <w:color w:val="000000" w:themeColor="text1"/>
        </w:rPr>
      </w:pPr>
      <w:r w:rsidRPr="00623F83">
        <w:rPr>
          <w:color w:val="000000" w:themeColor="text1"/>
        </w:rPr>
        <w:t>Enhance the web app with interactive dashboards and export features.</w:t>
      </w:r>
    </w:p>
    <w:p w14:paraId="49FDAD9F" w14:textId="77777777" w:rsidR="007D65DC" w:rsidRPr="00623F83" w:rsidRDefault="007D65DC" w:rsidP="007D65DC">
      <w:pPr>
        <w:numPr>
          <w:ilvl w:val="0"/>
          <w:numId w:val="18"/>
        </w:numPr>
        <w:rPr>
          <w:color w:val="000000" w:themeColor="text1"/>
        </w:rPr>
      </w:pPr>
      <w:r w:rsidRPr="00623F83">
        <w:rPr>
          <w:color w:val="000000" w:themeColor="text1"/>
        </w:rPr>
        <w:t>Automate data updates for real-time forecasting.</w:t>
      </w:r>
    </w:p>
    <w:p w14:paraId="23FA8A6D" w14:textId="77777777" w:rsidR="007D65DC" w:rsidRPr="00623F83" w:rsidRDefault="007D65DC" w:rsidP="007D65DC">
      <w:pPr>
        <w:numPr>
          <w:ilvl w:val="0"/>
          <w:numId w:val="18"/>
        </w:numPr>
        <w:rPr>
          <w:color w:val="000000" w:themeColor="text1"/>
        </w:rPr>
      </w:pPr>
      <w:r w:rsidRPr="00623F83">
        <w:rPr>
          <w:color w:val="000000" w:themeColor="text1"/>
        </w:rPr>
        <w:t>Support for multiple states or regions.</w:t>
      </w:r>
    </w:p>
    <w:p w14:paraId="5D9D2D05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71D50636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145C26F4" w14:textId="77777777" w:rsidR="007D65DC" w:rsidRPr="00623F83" w:rsidRDefault="007D65DC" w:rsidP="00623F83">
      <w:pPr>
        <w:pStyle w:val="Heading1"/>
        <w:rPr>
          <w:color w:val="000000" w:themeColor="text1"/>
        </w:rPr>
      </w:pPr>
      <w:r w:rsidRPr="00623F83">
        <w:rPr>
          <w:color w:val="000000" w:themeColor="text1"/>
        </w:rPr>
        <w:t>10. Appendix</w:t>
      </w:r>
    </w:p>
    <w:p w14:paraId="2E4F1052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2A31DDAD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10.1.</w:t>
      </w:r>
      <w:r w:rsidRPr="00623F83">
        <w:rPr>
          <w:color w:val="000000" w:themeColor="text1"/>
        </w:rPr>
        <w:tab/>
        <w:t>Source Code</w:t>
      </w:r>
    </w:p>
    <w:p w14:paraId="5611FF0D" w14:textId="77777777" w:rsidR="007D65DC" w:rsidRPr="00623F83" w:rsidRDefault="007D65DC" w:rsidP="007D65DC">
      <w:pPr>
        <w:numPr>
          <w:ilvl w:val="0"/>
          <w:numId w:val="19"/>
        </w:numPr>
        <w:rPr>
          <w:color w:val="000000" w:themeColor="text1"/>
        </w:rPr>
      </w:pPr>
      <w:r w:rsidRPr="00623F83">
        <w:rPr>
          <w:color w:val="000000" w:themeColor="text1"/>
        </w:rPr>
        <w:t xml:space="preserve">All scripts for data preprocessing, </w:t>
      </w:r>
      <w:proofErr w:type="spellStart"/>
      <w:r w:rsidRPr="00623F83">
        <w:rPr>
          <w:color w:val="000000" w:themeColor="text1"/>
        </w:rPr>
        <w:t>modeling</w:t>
      </w:r>
      <w:proofErr w:type="spellEnd"/>
      <w:r w:rsidRPr="00623F83">
        <w:rPr>
          <w:color w:val="000000" w:themeColor="text1"/>
        </w:rPr>
        <w:t>, evaluation, and web application are included in the project repository.</w:t>
      </w:r>
    </w:p>
    <w:p w14:paraId="0B728153" w14:textId="77777777" w:rsidR="007D65DC" w:rsidRPr="00623F83" w:rsidRDefault="007D65DC" w:rsidP="007D65DC">
      <w:pPr>
        <w:rPr>
          <w:color w:val="000000" w:themeColor="text1"/>
        </w:rPr>
      </w:pPr>
      <w:r w:rsidRPr="00623F83">
        <w:rPr>
          <w:color w:val="000000" w:themeColor="text1"/>
        </w:rPr>
        <w:t> </w:t>
      </w:r>
    </w:p>
    <w:p w14:paraId="42D7FA56" w14:textId="77777777" w:rsidR="007D65DC" w:rsidRPr="00623F83" w:rsidRDefault="007D65DC" w:rsidP="00623F83">
      <w:pPr>
        <w:pStyle w:val="Heading2"/>
        <w:rPr>
          <w:color w:val="000000" w:themeColor="text1"/>
        </w:rPr>
      </w:pPr>
      <w:r w:rsidRPr="00623F83">
        <w:rPr>
          <w:color w:val="000000" w:themeColor="text1"/>
        </w:rPr>
        <w:t>10.2.</w:t>
      </w:r>
      <w:r w:rsidRPr="00623F83">
        <w:rPr>
          <w:color w:val="000000" w:themeColor="text1"/>
        </w:rPr>
        <w:tab/>
        <w:t>GitHub &amp; Project Demo Link</w:t>
      </w:r>
    </w:p>
    <w:p w14:paraId="72AB7D05" w14:textId="77777777" w:rsidR="007D65DC" w:rsidRPr="00623F83" w:rsidRDefault="007D65DC" w:rsidP="007D65DC">
      <w:pPr>
        <w:numPr>
          <w:ilvl w:val="0"/>
          <w:numId w:val="20"/>
        </w:numPr>
        <w:rPr>
          <w:color w:val="000000" w:themeColor="text1"/>
        </w:rPr>
      </w:pPr>
      <w:hyperlink r:id="rId6" w:history="1">
        <w:r w:rsidRPr="00623F83">
          <w:rPr>
            <w:rStyle w:val="Hyperlink"/>
            <w:color w:val="000000" w:themeColor="text1"/>
          </w:rPr>
          <w:t>https://github.com/Aditya-Sachan-Git/Unemployed-Insurance-Beneficiary-Forecasting</w:t>
        </w:r>
      </w:hyperlink>
    </w:p>
    <w:p w14:paraId="37E82978" w14:textId="77777777" w:rsidR="007D65DC" w:rsidRPr="00623F83" w:rsidRDefault="007D65DC" w:rsidP="007D65DC">
      <w:pPr>
        <w:numPr>
          <w:ilvl w:val="0"/>
          <w:numId w:val="20"/>
        </w:numPr>
        <w:rPr>
          <w:color w:val="000000" w:themeColor="text1"/>
        </w:rPr>
      </w:pPr>
      <w:hyperlink r:id="rId7" w:history="1">
        <w:r w:rsidRPr="00623F83">
          <w:rPr>
            <w:rStyle w:val="Hyperlink"/>
            <w:color w:val="000000" w:themeColor="text1"/>
          </w:rPr>
          <w:t>https://drive.google.com/file/d/14Mdqhh-4zJq4Y-wkg4LsMYVQzd-ZADsq/view?usp=sharing</w:t>
        </w:r>
      </w:hyperlink>
    </w:p>
    <w:p w14:paraId="27BC365F" w14:textId="73AFDEB0" w:rsidR="002A28DF" w:rsidRPr="00623F83" w:rsidRDefault="002A28DF" w:rsidP="007D65DC">
      <w:pPr>
        <w:rPr>
          <w:color w:val="000000" w:themeColor="text1"/>
        </w:rPr>
      </w:pPr>
    </w:p>
    <w:sectPr w:rsidR="002A28DF" w:rsidRPr="0062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D66"/>
    <w:multiLevelType w:val="multilevel"/>
    <w:tmpl w:val="A12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B0C66"/>
    <w:multiLevelType w:val="multilevel"/>
    <w:tmpl w:val="9A2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90DE0"/>
    <w:multiLevelType w:val="multilevel"/>
    <w:tmpl w:val="D38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83CB7"/>
    <w:multiLevelType w:val="multilevel"/>
    <w:tmpl w:val="F354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77EFF"/>
    <w:multiLevelType w:val="multilevel"/>
    <w:tmpl w:val="B49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87422"/>
    <w:multiLevelType w:val="multilevel"/>
    <w:tmpl w:val="33C6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41A4D"/>
    <w:multiLevelType w:val="multilevel"/>
    <w:tmpl w:val="546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A3119"/>
    <w:multiLevelType w:val="multilevel"/>
    <w:tmpl w:val="9F8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7759E"/>
    <w:multiLevelType w:val="multilevel"/>
    <w:tmpl w:val="EBD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775EFF"/>
    <w:multiLevelType w:val="multilevel"/>
    <w:tmpl w:val="473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761050"/>
    <w:multiLevelType w:val="multilevel"/>
    <w:tmpl w:val="0C6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8E4950"/>
    <w:multiLevelType w:val="multilevel"/>
    <w:tmpl w:val="857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E80DE4"/>
    <w:multiLevelType w:val="multilevel"/>
    <w:tmpl w:val="25B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EA47F2"/>
    <w:multiLevelType w:val="multilevel"/>
    <w:tmpl w:val="8AB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2E133C"/>
    <w:multiLevelType w:val="multilevel"/>
    <w:tmpl w:val="42EA75E8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613054"/>
    <w:multiLevelType w:val="multilevel"/>
    <w:tmpl w:val="9C44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F55A3A"/>
    <w:multiLevelType w:val="multilevel"/>
    <w:tmpl w:val="4EB4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0B2EBD"/>
    <w:multiLevelType w:val="multilevel"/>
    <w:tmpl w:val="9FE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A66528"/>
    <w:multiLevelType w:val="multilevel"/>
    <w:tmpl w:val="DA6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333B2"/>
    <w:multiLevelType w:val="multilevel"/>
    <w:tmpl w:val="C93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6A6512"/>
    <w:multiLevelType w:val="multilevel"/>
    <w:tmpl w:val="4C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8134904">
    <w:abstractNumId w:val="9"/>
  </w:num>
  <w:num w:numId="2" w16cid:durableId="1211919132">
    <w:abstractNumId w:val="4"/>
  </w:num>
  <w:num w:numId="3" w16cid:durableId="742722307">
    <w:abstractNumId w:val="10"/>
  </w:num>
  <w:num w:numId="4" w16cid:durableId="1751460258">
    <w:abstractNumId w:val="1"/>
  </w:num>
  <w:num w:numId="5" w16cid:durableId="1926912832">
    <w:abstractNumId w:val="11"/>
  </w:num>
  <w:num w:numId="6" w16cid:durableId="62725384">
    <w:abstractNumId w:val="12"/>
  </w:num>
  <w:num w:numId="7" w16cid:durableId="1483503385">
    <w:abstractNumId w:val="18"/>
  </w:num>
  <w:num w:numId="8" w16cid:durableId="818303327">
    <w:abstractNumId w:val="8"/>
  </w:num>
  <w:num w:numId="9" w16cid:durableId="555437789">
    <w:abstractNumId w:val="15"/>
  </w:num>
  <w:num w:numId="10" w16cid:durableId="304162105">
    <w:abstractNumId w:val="3"/>
  </w:num>
  <w:num w:numId="11" w16cid:durableId="1280724397">
    <w:abstractNumId w:val="6"/>
  </w:num>
  <w:num w:numId="12" w16cid:durableId="1163666021">
    <w:abstractNumId w:val="5"/>
  </w:num>
  <w:num w:numId="13" w16cid:durableId="1462268837">
    <w:abstractNumId w:val="7"/>
  </w:num>
  <w:num w:numId="14" w16cid:durableId="1053115800">
    <w:abstractNumId w:val="0"/>
  </w:num>
  <w:num w:numId="15" w16cid:durableId="1300459497">
    <w:abstractNumId w:val="2"/>
  </w:num>
  <w:num w:numId="16" w16cid:durableId="1425106610">
    <w:abstractNumId w:val="19"/>
  </w:num>
  <w:num w:numId="17" w16cid:durableId="351226066">
    <w:abstractNumId w:val="20"/>
  </w:num>
  <w:num w:numId="18" w16cid:durableId="790132600">
    <w:abstractNumId w:val="16"/>
  </w:num>
  <w:num w:numId="19" w16cid:durableId="573123592">
    <w:abstractNumId w:val="17"/>
  </w:num>
  <w:num w:numId="20" w16cid:durableId="1424759765">
    <w:abstractNumId w:val="13"/>
  </w:num>
  <w:num w:numId="21" w16cid:durableId="1492796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DF"/>
    <w:rsid w:val="00130B8D"/>
    <w:rsid w:val="002A28DF"/>
    <w:rsid w:val="00623F83"/>
    <w:rsid w:val="006A20A3"/>
    <w:rsid w:val="007C19E0"/>
    <w:rsid w:val="007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EF2E"/>
  <w15:chartTrackingRefBased/>
  <w15:docId w15:val="{D6D8E074-A49A-4CA3-8D12-246FB86A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8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Mdqhh-4zJq4Y-wkg4LsMYVQzd-ZADs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-Sachan-Git/Unemployed-Insurance-Beneficiary-Forecasting" TargetMode="External"/><Relationship Id="rId5" Type="http://schemas.openxmlformats.org/officeDocument/2006/relationships/hyperlink" Target="https://data.world/data-ny-gov/xbjp-8s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Sachan</dc:creator>
  <cp:keywords/>
  <dc:description/>
  <cp:lastModifiedBy>Aditya Sachan</cp:lastModifiedBy>
  <cp:revision>4</cp:revision>
  <dcterms:created xsi:type="dcterms:W3CDTF">2025-07-15T21:21:00Z</dcterms:created>
  <dcterms:modified xsi:type="dcterms:W3CDTF">2025-07-15T21:46:00Z</dcterms:modified>
</cp:coreProperties>
</file>