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A0B2E1" w14:textId="6E475662" w:rsidR="001A348E" w:rsidRPr="00233ED7" w:rsidRDefault="00354CDB">
      <w:pPr>
        <w:spacing w:after="0" w:line="240" w:lineRule="auto"/>
        <w:rPr>
          <w:rFonts w:ascii="Times New Roman" w:eastAsia="Times New Roman" w:hAnsi="Times New Roman" w:cs="Times New Roman"/>
          <w:color w:val="000000"/>
          <w:sz w:val="24"/>
          <w:szCs w:val="24"/>
        </w:rPr>
      </w:pPr>
      <w:r w:rsidRPr="00233ED7">
        <w:rPr>
          <w:rFonts w:ascii="Times New Roman" w:hAnsi="Times New Roman" w:cs="Times New Roman"/>
          <w:noProof/>
        </w:rPr>
        <w:drawing>
          <wp:anchor distT="0" distB="0" distL="114300" distR="114300" simplePos="0" relativeHeight="251658240" behindDoc="0" locked="0" layoutInCell="1" hidden="0" allowOverlap="1" wp14:anchorId="3B7876F2" wp14:editId="7D1E9477">
            <wp:simplePos x="0" y="0"/>
            <wp:positionH relativeFrom="margin">
              <wp:align>center</wp:align>
            </wp:positionH>
            <wp:positionV relativeFrom="paragraph">
              <wp:posOffset>26035</wp:posOffset>
            </wp:positionV>
            <wp:extent cx="1345565" cy="590550"/>
            <wp:effectExtent l="0" t="0" r="6985"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1345565" cy="590550"/>
                    </a:xfrm>
                    <a:prstGeom prst="rect">
                      <a:avLst/>
                    </a:prstGeom>
                    <a:ln/>
                  </pic:spPr>
                </pic:pic>
              </a:graphicData>
            </a:graphic>
            <wp14:sizeRelH relativeFrom="margin">
              <wp14:pctWidth>0</wp14:pctWidth>
            </wp14:sizeRelH>
            <wp14:sizeRelV relativeFrom="margin">
              <wp14:pctHeight>0</wp14:pctHeight>
            </wp14:sizeRelV>
          </wp:anchor>
        </w:drawing>
      </w:r>
    </w:p>
    <w:p w14:paraId="2FFB088D" w14:textId="77777777" w:rsidR="001A348E" w:rsidRPr="00233ED7" w:rsidRDefault="001A348E">
      <w:pPr>
        <w:spacing w:after="0" w:line="240" w:lineRule="auto"/>
        <w:rPr>
          <w:rFonts w:ascii="Times New Roman" w:eastAsia="Times New Roman" w:hAnsi="Times New Roman" w:cs="Times New Roman"/>
          <w:color w:val="000000"/>
          <w:sz w:val="24"/>
          <w:szCs w:val="24"/>
        </w:rPr>
      </w:pPr>
    </w:p>
    <w:p w14:paraId="4C83E682" w14:textId="77777777" w:rsidR="001A348E" w:rsidRPr="00233ED7" w:rsidRDefault="001A348E">
      <w:pPr>
        <w:spacing w:after="0" w:line="240" w:lineRule="auto"/>
        <w:rPr>
          <w:rFonts w:ascii="Times New Roman" w:eastAsia="Times New Roman" w:hAnsi="Times New Roman" w:cs="Times New Roman"/>
          <w:color w:val="000000"/>
          <w:sz w:val="24"/>
          <w:szCs w:val="24"/>
        </w:rPr>
      </w:pPr>
    </w:p>
    <w:p w14:paraId="7B2EF409" w14:textId="77777777" w:rsidR="001A348E" w:rsidRPr="00233ED7" w:rsidRDefault="001A348E">
      <w:pPr>
        <w:spacing w:after="0" w:line="240" w:lineRule="auto"/>
        <w:rPr>
          <w:rFonts w:ascii="Times New Roman" w:eastAsia="Times New Roman" w:hAnsi="Times New Roman" w:cs="Times New Roman"/>
          <w:color w:val="000000"/>
          <w:sz w:val="24"/>
          <w:szCs w:val="24"/>
        </w:rPr>
      </w:pPr>
    </w:p>
    <w:p w14:paraId="5354E784" w14:textId="77777777" w:rsidR="001A348E" w:rsidRPr="00233ED7"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sidRPr="00233ED7">
        <w:rPr>
          <w:rFonts w:ascii="Times New Roman" w:eastAsia="Times New Roman" w:hAnsi="Times New Roman" w:cs="Times New Roman"/>
          <w:b/>
          <w:color w:val="000000"/>
          <w:sz w:val="28"/>
          <w:szCs w:val="28"/>
        </w:rPr>
        <w:t>School of Computing</w:t>
      </w:r>
    </w:p>
    <w:p w14:paraId="1D3219D6" w14:textId="77777777" w:rsidR="001A1395" w:rsidRDefault="00000000" w:rsidP="001A1395">
      <w:pPr>
        <w:spacing w:after="0" w:line="480" w:lineRule="auto"/>
        <w:jc w:val="center"/>
        <w:rPr>
          <w:rFonts w:ascii="Times New Roman" w:eastAsia="Times New Roman" w:hAnsi="Times New Roman" w:cs="Times New Roman"/>
          <w:b/>
          <w:color w:val="000000"/>
          <w:sz w:val="28"/>
          <w:szCs w:val="28"/>
        </w:rPr>
      </w:pPr>
      <w:r w:rsidRPr="00233ED7">
        <w:rPr>
          <w:rFonts w:ascii="Times New Roman" w:eastAsia="Times New Roman" w:hAnsi="Times New Roman" w:cs="Times New Roman"/>
          <w:b/>
          <w:color w:val="000000"/>
          <w:sz w:val="28"/>
          <w:szCs w:val="28"/>
        </w:rPr>
        <w:t xml:space="preserve">SRM IST, </w:t>
      </w:r>
      <w:proofErr w:type="spellStart"/>
      <w:r w:rsidRPr="00233ED7">
        <w:rPr>
          <w:rFonts w:ascii="Times New Roman" w:eastAsia="Times New Roman" w:hAnsi="Times New Roman" w:cs="Times New Roman"/>
          <w:b/>
          <w:color w:val="000000"/>
          <w:sz w:val="28"/>
          <w:szCs w:val="28"/>
        </w:rPr>
        <w:t>Kattankulathur</w:t>
      </w:r>
      <w:proofErr w:type="spellEnd"/>
      <w:r w:rsidRPr="00233ED7">
        <w:rPr>
          <w:rFonts w:ascii="Times New Roman" w:eastAsia="Times New Roman" w:hAnsi="Times New Roman" w:cs="Times New Roman"/>
          <w:b/>
          <w:color w:val="000000"/>
          <w:sz w:val="28"/>
          <w:szCs w:val="28"/>
        </w:rPr>
        <w:t xml:space="preserve"> – 603 203</w:t>
      </w:r>
    </w:p>
    <w:p w14:paraId="0761AA9F" w14:textId="12BDFA25" w:rsidR="00B13ACD" w:rsidRPr="00233ED7" w:rsidRDefault="00B13ACD" w:rsidP="001A1395">
      <w:pPr>
        <w:spacing w:after="0" w:line="480" w:lineRule="auto"/>
        <w:jc w:val="center"/>
        <w:rPr>
          <w:rFonts w:ascii="Times New Roman" w:eastAsia="Times New Roman" w:hAnsi="Times New Roman" w:cs="Times New Roman"/>
          <w:b/>
          <w:bCs/>
          <w:sz w:val="27"/>
          <w:szCs w:val="27"/>
        </w:rPr>
      </w:pPr>
      <w:r w:rsidRPr="00DA3A73">
        <w:rPr>
          <w:rFonts w:ascii="Times New Roman" w:eastAsia="Times New Roman" w:hAnsi="Times New Roman" w:cs="Times New Roman"/>
          <w:b/>
          <w:bCs/>
          <w:sz w:val="27"/>
          <w:szCs w:val="27"/>
        </w:rPr>
        <w:t>Product Vision Template</w:t>
      </w:r>
    </w:p>
    <w:p w14:paraId="54931D6E" w14:textId="145C3EA0" w:rsidR="001172FE" w:rsidRDefault="001172FE" w:rsidP="00B13ACD">
      <w:pPr>
        <w:spacing w:before="100" w:beforeAutospacing="1" w:after="100" w:afterAutospacing="1" w:line="240" w:lineRule="auto"/>
        <w:outlineLvl w:val="3"/>
        <w:rPr>
          <w:rFonts w:ascii="Times New Roman" w:hAnsi="Times New Roman" w:cs="Times New Roman"/>
        </w:rPr>
      </w:pPr>
      <w:proofErr w:type="spellStart"/>
      <w:r w:rsidRPr="001172FE">
        <w:rPr>
          <w:rFonts w:ascii="Times New Roman" w:hAnsi="Times New Roman" w:cs="Times New Roman"/>
        </w:rPr>
        <w:t>IndiaRide</w:t>
      </w:r>
      <w:proofErr w:type="spellEnd"/>
      <w:r w:rsidRPr="001172FE">
        <w:rPr>
          <w:rFonts w:ascii="Times New Roman" w:hAnsi="Times New Roman" w:cs="Times New Roman"/>
        </w:rPr>
        <w:t xml:space="preserve"> aims to revolutionize vehicle rentals by providing a secure, scalable, and user-friendly platform that seamlessly connects renters with vehicle owners. Designed for individuals, businesses, and fleet operators, our platform ensures convenience, trust, and sustainability, driving the future of shared mobility with innovative technology and real-time accessibility.</w:t>
      </w:r>
    </w:p>
    <w:p w14:paraId="38A82ED7"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1. Audience</w:t>
      </w:r>
    </w:p>
    <w:p w14:paraId="2719B357"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Primary Audience:</w:t>
      </w:r>
    </w:p>
    <w:p w14:paraId="2001E427" w14:textId="77777777" w:rsidR="002F1025" w:rsidRPr="002F1025" w:rsidRDefault="002F1025" w:rsidP="002F1025">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Individuals seeking short-term and long-term vehicle rentals.</w:t>
      </w:r>
    </w:p>
    <w:p w14:paraId="039A73F4" w14:textId="77777777" w:rsidR="002F1025" w:rsidRPr="002F1025" w:rsidRDefault="002F1025" w:rsidP="002F1025">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Travelers and tourists needing flexible transportation.</w:t>
      </w:r>
    </w:p>
    <w:p w14:paraId="575F0B91" w14:textId="77777777" w:rsidR="002F1025" w:rsidRPr="002F1025" w:rsidRDefault="002F1025" w:rsidP="002F1025">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Urban commuters looking for cost-effective mobility solutions.</w:t>
      </w:r>
    </w:p>
    <w:p w14:paraId="744B8ECB"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Secondary Audience:</w:t>
      </w:r>
    </w:p>
    <w:p w14:paraId="11B1E8C7" w14:textId="77777777" w:rsidR="002F1025" w:rsidRPr="002F1025" w:rsidRDefault="002F1025" w:rsidP="002F1025">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Vehicle owners who want to rent out their cars and bikes for passive income.</w:t>
      </w:r>
    </w:p>
    <w:p w14:paraId="713BC47A" w14:textId="77777777" w:rsidR="002F1025" w:rsidRPr="002F1025" w:rsidRDefault="002F1025" w:rsidP="002F1025">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Fleet management companies optimizing their vehicle usage.</w:t>
      </w:r>
    </w:p>
    <w:p w14:paraId="59934342" w14:textId="66E1B1D6" w:rsidR="002F1025" w:rsidRPr="002F1025" w:rsidRDefault="002F1025" w:rsidP="002F1025">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Businesses requiring temporary transportation solutions.</w:t>
      </w:r>
    </w:p>
    <w:p w14:paraId="01880F0D"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2. Needs</w:t>
      </w:r>
    </w:p>
    <w:p w14:paraId="5BB6118E"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Primary Needs:</w:t>
      </w:r>
    </w:p>
    <w:p w14:paraId="72CC5864" w14:textId="77777777" w:rsidR="002F1025" w:rsidRPr="002F1025" w:rsidRDefault="002F1025" w:rsidP="002F1025">
      <w:pPr>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Seamless Vehicle Rental Experience:</w:t>
      </w:r>
      <w:r w:rsidRPr="002F1025">
        <w:rPr>
          <w:rFonts w:ascii="Times New Roman" w:eastAsia="Times New Roman" w:hAnsi="Times New Roman" w:cs="Times New Roman"/>
          <w:sz w:val="24"/>
          <w:szCs w:val="24"/>
          <w:lang w:val="en-IN"/>
        </w:rPr>
        <w:t xml:space="preserve"> Users need a platform that allows easy browsing, booking, and renting of vehicles.</w:t>
      </w:r>
    </w:p>
    <w:p w14:paraId="2467D789" w14:textId="77777777" w:rsidR="002F1025" w:rsidRPr="002F1025" w:rsidRDefault="002F1025" w:rsidP="002F1025">
      <w:pPr>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Real-time Availability Updates:</w:t>
      </w:r>
      <w:r w:rsidRPr="002F1025">
        <w:rPr>
          <w:rFonts w:ascii="Times New Roman" w:eastAsia="Times New Roman" w:hAnsi="Times New Roman" w:cs="Times New Roman"/>
          <w:sz w:val="24"/>
          <w:szCs w:val="24"/>
          <w:lang w:val="en-IN"/>
        </w:rPr>
        <w:t xml:space="preserve"> Renters require up-to-date information on vehicle availability and pricing.</w:t>
      </w:r>
    </w:p>
    <w:p w14:paraId="3EC46921" w14:textId="77777777" w:rsidR="002F1025" w:rsidRPr="002F1025" w:rsidRDefault="002F1025" w:rsidP="002F1025">
      <w:pPr>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Secure Transactions:</w:t>
      </w:r>
      <w:r w:rsidRPr="002F1025">
        <w:rPr>
          <w:rFonts w:ascii="Times New Roman" w:eastAsia="Times New Roman" w:hAnsi="Times New Roman" w:cs="Times New Roman"/>
          <w:sz w:val="24"/>
          <w:szCs w:val="24"/>
          <w:lang w:val="en-IN"/>
        </w:rPr>
        <w:t xml:space="preserve"> Users need safe and reliable payment processing with multiple payment options.</w:t>
      </w:r>
    </w:p>
    <w:p w14:paraId="1001DFF9"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Secondary Needs:</w:t>
      </w:r>
    </w:p>
    <w:p w14:paraId="32FA03C9" w14:textId="77777777" w:rsidR="002F1025" w:rsidRPr="002F1025" w:rsidRDefault="002F1025" w:rsidP="002F1025">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Rental Management for Owners:</w:t>
      </w:r>
      <w:r w:rsidRPr="002F1025">
        <w:rPr>
          <w:rFonts w:ascii="Times New Roman" w:eastAsia="Times New Roman" w:hAnsi="Times New Roman" w:cs="Times New Roman"/>
          <w:sz w:val="24"/>
          <w:szCs w:val="24"/>
          <w:lang w:val="en-IN"/>
        </w:rPr>
        <w:t xml:space="preserve"> A system for vehicle owners to manage their listings, earnings, and availability.</w:t>
      </w:r>
    </w:p>
    <w:p w14:paraId="3C7015EE" w14:textId="77777777" w:rsidR="002F1025" w:rsidRPr="002F1025" w:rsidRDefault="002F1025" w:rsidP="002F1025">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Secure Verification &amp; Trust Mechanisms:</w:t>
      </w:r>
      <w:r w:rsidRPr="002F1025">
        <w:rPr>
          <w:rFonts w:ascii="Times New Roman" w:eastAsia="Times New Roman" w:hAnsi="Times New Roman" w:cs="Times New Roman"/>
          <w:sz w:val="24"/>
          <w:szCs w:val="24"/>
          <w:lang w:val="en-IN"/>
        </w:rPr>
        <w:t xml:space="preserve"> Ensuring safety for both renters and owners through document verification and background checks.</w:t>
      </w:r>
    </w:p>
    <w:p w14:paraId="0AF1EDC1" w14:textId="307D3283" w:rsidR="002F1025" w:rsidRPr="002F1025" w:rsidRDefault="002F1025" w:rsidP="002F1025">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Integration with Insurance &amp; Roadside Assistance:</w:t>
      </w:r>
      <w:r w:rsidRPr="002F1025">
        <w:rPr>
          <w:rFonts w:ascii="Times New Roman" w:eastAsia="Times New Roman" w:hAnsi="Times New Roman" w:cs="Times New Roman"/>
          <w:sz w:val="24"/>
          <w:szCs w:val="24"/>
          <w:lang w:val="en-IN"/>
        </w:rPr>
        <w:t xml:space="preserve"> Users need peace of mind with built-in insurance and emergency support services.</w:t>
      </w:r>
    </w:p>
    <w:p w14:paraId="7E3ACB51"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lastRenderedPageBreak/>
        <w:t>3. Products</w:t>
      </w:r>
    </w:p>
    <w:p w14:paraId="3096EA32"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Core Product:</w:t>
      </w:r>
    </w:p>
    <w:p w14:paraId="28A35F1A"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sz w:val="24"/>
          <w:szCs w:val="24"/>
          <w:lang w:val="en-IN"/>
        </w:rPr>
      </w:pPr>
      <w:proofErr w:type="spellStart"/>
      <w:r w:rsidRPr="002F1025">
        <w:rPr>
          <w:rFonts w:ascii="Times New Roman" w:eastAsia="Times New Roman" w:hAnsi="Times New Roman" w:cs="Times New Roman"/>
          <w:b/>
          <w:bCs/>
          <w:sz w:val="24"/>
          <w:szCs w:val="24"/>
          <w:lang w:val="en-IN"/>
        </w:rPr>
        <w:t>IndiaRide</w:t>
      </w:r>
      <w:proofErr w:type="spellEnd"/>
      <w:r w:rsidRPr="002F1025">
        <w:rPr>
          <w:rFonts w:ascii="Times New Roman" w:eastAsia="Times New Roman" w:hAnsi="Times New Roman" w:cs="Times New Roman"/>
          <w:sz w:val="24"/>
          <w:szCs w:val="24"/>
          <w:lang w:val="en-IN"/>
        </w:rPr>
        <w:t xml:space="preserve"> is a web-based vehicle rental platform that connects vehicle owners with renters, enabling smooth transactions, flexible rental durations, and secure payments.</w:t>
      </w:r>
    </w:p>
    <w:p w14:paraId="1E84213E"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Additional Features:</w:t>
      </w:r>
    </w:p>
    <w:p w14:paraId="4DFC1539" w14:textId="77777777" w:rsidR="002F1025" w:rsidRPr="002F1025" w:rsidRDefault="002F1025" w:rsidP="002F1025">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Real-time tracking of vehicle availability and status.</w:t>
      </w:r>
    </w:p>
    <w:p w14:paraId="5AC71368" w14:textId="77777777" w:rsidR="002F1025" w:rsidRPr="002F1025" w:rsidRDefault="002F1025" w:rsidP="002F1025">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Automated verification system for document validation and security.</w:t>
      </w:r>
    </w:p>
    <w:p w14:paraId="2240659C" w14:textId="77777777" w:rsidR="002F1025" w:rsidRPr="002F1025" w:rsidRDefault="002F1025" w:rsidP="002F1025">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Flexible pricing models, including hourly, daily, and weekly rentals.</w:t>
      </w:r>
    </w:p>
    <w:p w14:paraId="1B86C992" w14:textId="77777777" w:rsidR="002F1025" w:rsidRPr="002F1025" w:rsidRDefault="002F1025" w:rsidP="002F1025">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Integration with digital wallets and UPI payments for enhanced convenience.</w:t>
      </w:r>
    </w:p>
    <w:p w14:paraId="31C6CD43" w14:textId="564EB0DE" w:rsidR="002F1025" w:rsidRPr="002F1025" w:rsidRDefault="002F1025" w:rsidP="002F1025">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sz w:val="24"/>
          <w:szCs w:val="24"/>
          <w:lang w:val="en-IN"/>
        </w:rPr>
        <w:t>User ratings and revie</w:t>
      </w:r>
      <w:r>
        <w:rPr>
          <w:rFonts w:ascii="Times New Roman" w:eastAsia="Times New Roman" w:hAnsi="Times New Roman" w:cs="Times New Roman"/>
          <w:sz w:val="24"/>
          <w:szCs w:val="24"/>
          <w:lang w:val="en-IN"/>
        </w:rPr>
        <w:t>w</w:t>
      </w:r>
      <w:r w:rsidRPr="002F1025">
        <w:rPr>
          <w:rFonts w:ascii="Times New Roman" w:eastAsia="Times New Roman" w:hAnsi="Times New Roman" w:cs="Times New Roman"/>
          <w:sz w:val="24"/>
          <w:szCs w:val="24"/>
          <w:lang w:val="en-IN"/>
        </w:rPr>
        <w:t>s to ensure transparency and trust.</w:t>
      </w:r>
    </w:p>
    <w:p w14:paraId="32BD414F"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4. Values</w:t>
      </w:r>
    </w:p>
    <w:p w14:paraId="217F2F7F"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Core Values:</w:t>
      </w:r>
    </w:p>
    <w:p w14:paraId="274DCCAB" w14:textId="77777777" w:rsidR="002F1025" w:rsidRPr="002F1025" w:rsidRDefault="002F1025" w:rsidP="002F1025">
      <w:pPr>
        <w:numPr>
          <w:ilvl w:val="0"/>
          <w:numId w:val="19"/>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Security &amp; Trust:</w:t>
      </w:r>
      <w:r w:rsidRPr="002F1025">
        <w:rPr>
          <w:rFonts w:ascii="Times New Roman" w:eastAsia="Times New Roman" w:hAnsi="Times New Roman" w:cs="Times New Roman"/>
          <w:sz w:val="24"/>
          <w:szCs w:val="24"/>
          <w:lang w:val="en-IN"/>
        </w:rPr>
        <w:t xml:space="preserve"> Ensuring safe transactions and verified vehicle listings.</w:t>
      </w:r>
    </w:p>
    <w:p w14:paraId="6EB17211" w14:textId="77777777" w:rsidR="002F1025" w:rsidRPr="002F1025" w:rsidRDefault="002F1025" w:rsidP="002F1025">
      <w:pPr>
        <w:numPr>
          <w:ilvl w:val="0"/>
          <w:numId w:val="19"/>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User-Centric Experience:</w:t>
      </w:r>
      <w:r w:rsidRPr="002F1025">
        <w:rPr>
          <w:rFonts w:ascii="Times New Roman" w:eastAsia="Times New Roman" w:hAnsi="Times New Roman" w:cs="Times New Roman"/>
          <w:sz w:val="24"/>
          <w:szCs w:val="24"/>
          <w:lang w:val="en-IN"/>
        </w:rPr>
        <w:t xml:space="preserve"> Providing a seamless and hassle-free rental process.</w:t>
      </w:r>
    </w:p>
    <w:p w14:paraId="2871EDFD" w14:textId="77777777" w:rsidR="002F1025" w:rsidRPr="002F1025" w:rsidRDefault="002F1025" w:rsidP="002F1025">
      <w:pPr>
        <w:numPr>
          <w:ilvl w:val="0"/>
          <w:numId w:val="19"/>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Sustainability:</w:t>
      </w:r>
      <w:r w:rsidRPr="002F1025">
        <w:rPr>
          <w:rFonts w:ascii="Times New Roman" w:eastAsia="Times New Roman" w:hAnsi="Times New Roman" w:cs="Times New Roman"/>
          <w:sz w:val="24"/>
          <w:szCs w:val="24"/>
          <w:lang w:val="en-IN"/>
        </w:rPr>
        <w:t xml:space="preserve"> Encouraging electric vehicle rentals and shared mobility.</w:t>
      </w:r>
    </w:p>
    <w:p w14:paraId="35C3C778" w14:textId="77777777" w:rsidR="002F1025" w:rsidRPr="002F1025" w:rsidRDefault="002F1025" w:rsidP="002F1025">
      <w:pPr>
        <w:numPr>
          <w:ilvl w:val="0"/>
          <w:numId w:val="19"/>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Scalability &amp; Innovation:</w:t>
      </w:r>
      <w:r w:rsidRPr="002F1025">
        <w:rPr>
          <w:rFonts w:ascii="Times New Roman" w:eastAsia="Times New Roman" w:hAnsi="Times New Roman" w:cs="Times New Roman"/>
          <w:sz w:val="24"/>
          <w:szCs w:val="24"/>
          <w:lang w:val="en-IN"/>
        </w:rPr>
        <w:t xml:space="preserve"> Adopting microservices and cloud technology for future growth.</w:t>
      </w:r>
    </w:p>
    <w:p w14:paraId="32C82827"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Differentiators:</w:t>
      </w:r>
    </w:p>
    <w:p w14:paraId="43B926AD" w14:textId="77777777" w:rsidR="002F1025" w:rsidRPr="002F1025" w:rsidRDefault="002F1025" w:rsidP="002F1025">
      <w:pPr>
        <w:numPr>
          <w:ilvl w:val="0"/>
          <w:numId w:val="20"/>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Microservices-Based Architecture:</w:t>
      </w:r>
      <w:r w:rsidRPr="002F1025">
        <w:rPr>
          <w:rFonts w:ascii="Times New Roman" w:eastAsia="Times New Roman" w:hAnsi="Times New Roman" w:cs="Times New Roman"/>
          <w:sz w:val="24"/>
          <w:szCs w:val="24"/>
          <w:lang w:val="en-IN"/>
        </w:rPr>
        <w:t xml:space="preserve"> Enhanced scalability and flexibility.</w:t>
      </w:r>
    </w:p>
    <w:p w14:paraId="310D91C4" w14:textId="77777777" w:rsidR="002F1025" w:rsidRPr="002F1025" w:rsidRDefault="002F1025" w:rsidP="002F1025">
      <w:pPr>
        <w:numPr>
          <w:ilvl w:val="0"/>
          <w:numId w:val="20"/>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Event-Driven Real-Time Notifications:</w:t>
      </w:r>
      <w:r w:rsidRPr="002F1025">
        <w:rPr>
          <w:rFonts w:ascii="Times New Roman" w:eastAsia="Times New Roman" w:hAnsi="Times New Roman" w:cs="Times New Roman"/>
          <w:sz w:val="24"/>
          <w:szCs w:val="24"/>
          <w:lang w:val="en-IN"/>
        </w:rPr>
        <w:t xml:space="preserve"> Using Kafka/RabbitMQ for instant updates.</w:t>
      </w:r>
    </w:p>
    <w:p w14:paraId="709DDAA7" w14:textId="77777777" w:rsidR="002F1025" w:rsidRPr="002F1025" w:rsidRDefault="002F1025" w:rsidP="002F1025">
      <w:pPr>
        <w:numPr>
          <w:ilvl w:val="0"/>
          <w:numId w:val="20"/>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Blockchain-Integrated Verification:</w:t>
      </w:r>
      <w:r w:rsidRPr="002F1025">
        <w:rPr>
          <w:rFonts w:ascii="Times New Roman" w:eastAsia="Times New Roman" w:hAnsi="Times New Roman" w:cs="Times New Roman"/>
          <w:sz w:val="24"/>
          <w:szCs w:val="24"/>
          <w:lang w:val="en-IN"/>
        </w:rPr>
        <w:t xml:space="preserve"> Improving security and trust.</w:t>
      </w:r>
    </w:p>
    <w:p w14:paraId="72DA1953" w14:textId="77777777" w:rsidR="002F1025" w:rsidRPr="002F1025" w:rsidRDefault="002F1025" w:rsidP="002F1025">
      <w:pPr>
        <w:numPr>
          <w:ilvl w:val="0"/>
          <w:numId w:val="20"/>
        </w:num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b/>
          <w:bCs/>
          <w:sz w:val="24"/>
          <w:szCs w:val="24"/>
          <w:lang w:val="en-IN"/>
        </w:rPr>
        <w:t>AI-Based Recommendation System:</w:t>
      </w:r>
      <w:r w:rsidRPr="002F1025">
        <w:rPr>
          <w:rFonts w:ascii="Times New Roman" w:eastAsia="Times New Roman" w:hAnsi="Times New Roman" w:cs="Times New Roman"/>
          <w:sz w:val="24"/>
          <w:szCs w:val="24"/>
          <w:lang w:val="en-IN"/>
        </w:rPr>
        <w:t xml:space="preserve"> Suggesting the best rental options based on user preferences.</w:t>
      </w:r>
    </w:p>
    <w:p w14:paraId="340A6B48" w14:textId="23E413CF" w:rsidR="002F1025" w:rsidRPr="002F1025" w:rsidRDefault="002F1025" w:rsidP="002F1025">
      <w:pPr>
        <w:spacing w:before="100" w:beforeAutospacing="1" w:after="100" w:afterAutospacing="1" w:line="240" w:lineRule="auto"/>
        <w:rPr>
          <w:rFonts w:ascii="Times New Roman" w:eastAsia="Times New Roman" w:hAnsi="Times New Roman" w:cs="Times New Roman"/>
          <w:sz w:val="24"/>
          <w:szCs w:val="24"/>
          <w:lang w:val="en-IN"/>
        </w:rPr>
      </w:pPr>
    </w:p>
    <w:p w14:paraId="0EC272D0"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b/>
          <w:bCs/>
          <w:sz w:val="24"/>
          <w:szCs w:val="24"/>
          <w:lang w:val="en-IN"/>
        </w:rPr>
      </w:pPr>
      <w:r w:rsidRPr="002F1025">
        <w:rPr>
          <w:rFonts w:ascii="Times New Roman" w:eastAsia="Times New Roman" w:hAnsi="Times New Roman" w:cs="Times New Roman"/>
          <w:b/>
          <w:bCs/>
          <w:sz w:val="24"/>
          <w:szCs w:val="24"/>
          <w:lang w:val="en-IN"/>
        </w:rPr>
        <w:t>5. Vision Statement</w:t>
      </w:r>
    </w:p>
    <w:p w14:paraId="54BB5E3E" w14:textId="77777777" w:rsidR="002F1025" w:rsidRPr="002F1025" w:rsidRDefault="002F1025" w:rsidP="002F1025">
      <w:pPr>
        <w:spacing w:before="100" w:beforeAutospacing="1" w:after="100" w:afterAutospacing="1" w:line="240" w:lineRule="auto"/>
        <w:rPr>
          <w:rFonts w:ascii="Times New Roman" w:eastAsia="Times New Roman" w:hAnsi="Times New Roman" w:cs="Times New Roman"/>
          <w:sz w:val="24"/>
          <w:szCs w:val="24"/>
          <w:lang w:val="en-IN"/>
        </w:rPr>
      </w:pPr>
      <w:r w:rsidRPr="002F1025">
        <w:rPr>
          <w:rFonts w:ascii="Times New Roman" w:eastAsia="Times New Roman" w:hAnsi="Times New Roman" w:cs="Times New Roman"/>
          <w:i/>
          <w:iCs/>
          <w:sz w:val="24"/>
          <w:szCs w:val="24"/>
          <w:lang w:val="en-IN"/>
        </w:rPr>
        <w:t>"To revolutionize the vehicle rental industry by providing a secure, scalable, and user-friendly platform that connects renters with vehicle owners, enabling seamless transactions, real-time availability, and sustainable mobility solutions across urban and rural areas."</w:t>
      </w:r>
    </w:p>
    <w:p w14:paraId="662E5047" w14:textId="31DB2EBB" w:rsidR="002A467C" w:rsidRPr="002F1025" w:rsidRDefault="002A467C" w:rsidP="002A467C">
      <w:pPr>
        <w:spacing w:before="100" w:beforeAutospacing="1" w:after="100" w:afterAutospacing="1" w:line="240" w:lineRule="auto"/>
        <w:rPr>
          <w:rFonts w:ascii="Times New Roman" w:eastAsia="Times New Roman" w:hAnsi="Times New Roman" w:cs="Times New Roman"/>
          <w:sz w:val="24"/>
          <w:szCs w:val="24"/>
          <w:lang w:val="en-IN"/>
        </w:rPr>
      </w:pPr>
    </w:p>
    <w:sectPr w:rsidR="002A467C" w:rsidRPr="002F1025">
      <w:headerReference w:type="even" r:id="rId9"/>
      <w:headerReference w:type="default" r:id="rId10"/>
      <w:footerReference w:type="even" r:id="rId11"/>
      <w:footerReference w:type="default" r:id="rId12"/>
      <w:headerReference w:type="first" r:id="rId13"/>
      <w:footerReference w:type="first" r:id="rId14"/>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E20C9" w14:textId="77777777" w:rsidR="00782BC5" w:rsidRDefault="00782BC5">
      <w:pPr>
        <w:spacing w:after="0" w:line="240" w:lineRule="auto"/>
      </w:pPr>
      <w:r>
        <w:separator/>
      </w:r>
    </w:p>
  </w:endnote>
  <w:endnote w:type="continuationSeparator" w:id="0">
    <w:p w14:paraId="5E346852" w14:textId="77777777" w:rsidR="00782BC5" w:rsidRDefault="00782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5AE0C67-B724-4A9C-B996-8E7E1028E2D5}"/>
    <w:embedBold r:id="rId2" w:fontKey="{FB0DD5C4-F8F6-4BCB-92DB-B271DB20849F}"/>
  </w:font>
  <w:font w:name="Georgia">
    <w:panose1 w:val="02040502050405020303"/>
    <w:charset w:val="00"/>
    <w:family w:val="roman"/>
    <w:pitch w:val="variable"/>
    <w:sig w:usb0="00000287" w:usb1="00000000" w:usb2="00000000" w:usb3="00000000" w:csb0="0000009F" w:csb1="00000000"/>
    <w:embedRegular r:id="rId3" w:fontKey="{9493886D-F3A8-4CCF-9881-4F7B1BA26784}"/>
    <w:embedItalic r:id="rId4" w:fontKey="{9F1F365D-51A7-4F9F-A4D7-A1B6BABA8FA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C931ED01-5874-472E-82B4-D1598AE47F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F3F02" w14:textId="77777777" w:rsidR="001A348E" w:rsidRDefault="001A348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0D9A0" w14:textId="77777777" w:rsidR="001A348E" w:rsidRDefault="001A348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5923A" w14:textId="77777777" w:rsidR="001A348E" w:rsidRDefault="001A348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D2420" w14:textId="77777777" w:rsidR="00782BC5" w:rsidRDefault="00782BC5">
      <w:pPr>
        <w:spacing w:after="0" w:line="240" w:lineRule="auto"/>
      </w:pPr>
      <w:r>
        <w:separator/>
      </w:r>
    </w:p>
  </w:footnote>
  <w:footnote w:type="continuationSeparator" w:id="0">
    <w:p w14:paraId="186AAA3E" w14:textId="77777777" w:rsidR="00782BC5" w:rsidRDefault="00782B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B46CE" w14:textId="77777777" w:rsidR="001A348E" w:rsidRDefault="001A348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CD319" w14:textId="77777777" w:rsidR="001A348E" w:rsidRDefault="001A348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AA675" w14:textId="77777777" w:rsidR="001A348E" w:rsidRDefault="001A348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774A3"/>
    <w:multiLevelType w:val="multilevel"/>
    <w:tmpl w:val="AED2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623BE1"/>
    <w:multiLevelType w:val="multilevel"/>
    <w:tmpl w:val="DF3C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8040C"/>
    <w:multiLevelType w:val="multilevel"/>
    <w:tmpl w:val="EA00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5C2830"/>
    <w:multiLevelType w:val="multilevel"/>
    <w:tmpl w:val="E92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C1133"/>
    <w:multiLevelType w:val="multilevel"/>
    <w:tmpl w:val="02AAB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8B1D60"/>
    <w:multiLevelType w:val="multilevel"/>
    <w:tmpl w:val="6356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10334"/>
    <w:multiLevelType w:val="multilevel"/>
    <w:tmpl w:val="2994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0F0E78"/>
    <w:multiLevelType w:val="multilevel"/>
    <w:tmpl w:val="706C6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4D6520"/>
    <w:multiLevelType w:val="multilevel"/>
    <w:tmpl w:val="8B16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060C20"/>
    <w:multiLevelType w:val="multilevel"/>
    <w:tmpl w:val="C7C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D394D"/>
    <w:multiLevelType w:val="multilevel"/>
    <w:tmpl w:val="F2DA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46FFD"/>
    <w:multiLevelType w:val="multilevel"/>
    <w:tmpl w:val="1CE2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342197"/>
    <w:multiLevelType w:val="multilevel"/>
    <w:tmpl w:val="A316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7A60A2"/>
    <w:multiLevelType w:val="multilevel"/>
    <w:tmpl w:val="D05C1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DD49CD"/>
    <w:multiLevelType w:val="multilevel"/>
    <w:tmpl w:val="1C38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791C4A"/>
    <w:multiLevelType w:val="multilevel"/>
    <w:tmpl w:val="FA5A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ED7C82"/>
    <w:multiLevelType w:val="multilevel"/>
    <w:tmpl w:val="96DA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76279B"/>
    <w:multiLevelType w:val="multilevel"/>
    <w:tmpl w:val="5F0A6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356B77"/>
    <w:multiLevelType w:val="multilevel"/>
    <w:tmpl w:val="F3EC6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A316D4"/>
    <w:multiLevelType w:val="multilevel"/>
    <w:tmpl w:val="0ADE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583838">
    <w:abstractNumId w:val="7"/>
  </w:num>
  <w:num w:numId="2" w16cid:durableId="2091730635">
    <w:abstractNumId w:val="13"/>
  </w:num>
  <w:num w:numId="3" w16cid:durableId="258489685">
    <w:abstractNumId w:val="17"/>
  </w:num>
  <w:num w:numId="4" w16cid:durableId="1785802418">
    <w:abstractNumId w:val="18"/>
  </w:num>
  <w:num w:numId="5" w16cid:durableId="1202284102">
    <w:abstractNumId w:val="4"/>
  </w:num>
  <w:num w:numId="6" w16cid:durableId="966660728">
    <w:abstractNumId w:val="16"/>
  </w:num>
  <w:num w:numId="7" w16cid:durableId="559902996">
    <w:abstractNumId w:val="12"/>
  </w:num>
  <w:num w:numId="8" w16cid:durableId="1650863182">
    <w:abstractNumId w:val="10"/>
  </w:num>
  <w:num w:numId="9" w16cid:durableId="513687584">
    <w:abstractNumId w:val="15"/>
  </w:num>
  <w:num w:numId="10" w16cid:durableId="1567259799">
    <w:abstractNumId w:val="19"/>
  </w:num>
  <w:num w:numId="11" w16cid:durableId="1658992224">
    <w:abstractNumId w:val="0"/>
  </w:num>
  <w:num w:numId="12" w16cid:durableId="922884175">
    <w:abstractNumId w:val="9"/>
  </w:num>
  <w:num w:numId="13" w16cid:durableId="1181354154">
    <w:abstractNumId w:val="5"/>
  </w:num>
  <w:num w:numId="14" w16cid:durableId="1591811472">
    <w:abstractNumId w:val="8"/>
  </w:num>
  <w:num w:numId="15" w16cid:durableId="337316538">
    <w:abstractNumId w:val="14"/>
  </w:num>
  <w:num w:numId="16" w16cid:durableId="1223366288">
    <w:abstractNumId w:val="2"/>
  </w:num>
  <w:num w:numId="17" w16cid:durableId="2024168901">
    <w:abstractNumId w:val="11"/>
  </w:num>
  <w:num w:numId="18" w16cid:durableId="1748501951">
    <w:abstractNumId w:val="1"/>
  </w:num>
  <w:num w:numId="19" w16cid:durableId="2007320311">
    <w:abstractNumId w:val="3"/>
  </w:num>
  <w:num w:numId="20" w16cid:durableId="3911192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48E"/>
    <w:rsid w:val="001172FE"/>
    <w:rsid w:val="001A1395"/>
    <w:rsid w:val="001A348E"/>
    <w:rsid w:val="001E0185"/>
    <w:rsid w:val="00200B10"/>
    <w:rsid w:val="00211392"/>
    <w:rsid w:val="00233ED7"/>
    <w:rsid w:val="002A467C"/>
    <w:rsid w:val="002D6394"/>
    <w:rsid w:val="002F1025"/>
    <w:rsid w:val="00354CDB"/>
    <w:rsid w:val="003A74D9"/>
    <w:rsid w:val="004256FC"/>
    <w:rsid w:val="004B3678"/>
    <w:rsid w:val="005B0720"/>
    <w:rsid w:val="00644A91"/>
    <w:rsid w:val="00665AAB"/>
    <w:rsid w:val="00782BC5"/>
    <w:rsid w:val="007B76BE"/>
    <w:rsid w:val="007D63EA"/>
    <w:rsid w:val="00932DF5"/>
    <w:rsid w:val="00B13ACD"/>
    <w:rsid w:val="00BC16ED"/>
    <w:rsid w:val="00DA2A6B"/>
    <w:rsid w:val="00EF258D"/>
    <w:rsid w:val="00FE3E2A"/>
    <w:rsid w:val="00FF4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113234"/>
  <w15:docId w15:val="{E27D1BE6-FD78-486B-BFC9-2E29920BB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944"/>
  </w:style>
  <w:style w:type="paragraph" w:styleId="Heading1">
    <w:name w:val="heading 1"/>
    <w:basedOn w:val="Normal"/>
    <w:next w:val="Normal"/>
    <w:uiPriority w:val="9"/>
    <w:qFormat/>
    <w:rsid w:val="00990944"/>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990944"/>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990944"/>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990944"/>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990944"/>
    <w:pPr>
      <w:keepNext/>
      <w:keepLines/>
      <w:spacing w:before="220" w:after="40"/>
      <w:outlineLvl w:val="4"/>
    </w:pPr>
    <w:rPr>
      <w:b/>
    </w:rPr>
  </w:style>
  <w:style w:type="paragraph" w:styleId="Heading6">
    <w:name w:val="heading 6"/>
    <w:basedOn w:val="Normal"/>
    <w:next w:val="Normal"/>
    <w:uiPriority w:val="9"/>
    <w:semiHidden/>
    <w:unhideWhenUsed/>
    <w:qFormat/>
    <w:rsid w:val="00990944"/>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90944"/>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sid w:val="00990944"/>
    <w:pPr>
      <w:spacing w:after="0" w:line="240" w:lineRule="auto"/>
    </w:pPr>
    <w:tblPr>
      <w:tblStyleRowBandSize w:val="1"/>
      <w:tblStyleColBandSize w:val="1"/>
    </w:tblPr>
  </w:style>
  <w:style w:type="table" w:customStyle="1" w:styleId="a0">
    <w:basedOn w:val="TableNormal"/>
    <w:rsid w:val="00990944"/>
    <w:pPr>
      <w:spacing w:after="0" w:line="240" w:lineRule="auto"/>
    </w:pPr>
    <w:tblPr>
      <w:tblStyleRowBandSize w:val="1"/>
      <w:tblStyleColBandSize w:val="1"/>
    </w:tblPr>
  </w:style>
  <w:style w:type="table" w:customStyle="1" w:styleId="a1">
    <w:basedOn w:val="TableNormal"/>
    <w:rsid w:val="00990944"/>
    <w:pPr>
      <w:spacing w:after="0" w:line="240" w:lineRule="auto"/>
    </w:pPr>
    <w:tblPr>
      <w:tblStyleRowBandSize w:val="1"/>
      <w:tblStyleColBandSize w:val="1"/>
    </w:tblPr>
  </w:style>
  <w:style w:type="table" w:customStyle="1" w:styleId="a2">
    <w:basedOn w:val="TableNormal"/>
    <w:rsid w:val="00990944"/>
    <w:pPr>
      <w:spacing w:after="0" w:line="240" w:lineRule="auto"/>
    </w:pPr>
    <w:tblPr>
      <w:tblStyleRowBandSize w:val="1"/>
      <w:tblStyleColBandSize w:val="1"/>
    </w:tblPr>
  </w:style>
  <w:style w:type="table" w:customStyle="1" w:styleId="a3">
    <w:basedOn w:val="TableNormal"/>
    <w:rsid w:val="00990944"/>
    <w:pPr>
      <w:spacing w:after="0" w:line="240" w:lineRule="auto"/>
    </w:pPr>
    <w:tblPr>
      <w:tblStyleRowBandSize w:val="1"/>
      <w:tblStyleColBandSize w:val="1"/>
    </w:tblPr>
  </w:style>
  <w:style w:type="paragraph" w:customStyle="1" w:styleId="p1">
    <w:name w:val="p1"/>
    <w:basedOn w:val="Normal"/>
    <w:rsid w:val="004265AF"/>
    <w:pPr>
      <w:spacing w:after="0" w:line="240" w:lineRule="auto"/>
    </w:pPr>
    <w:rPr>
      <w:rFonts w:ascii="Arial" w:hAnsi="Arial" w:cs="Arial"/>
      <w:color w:val="232323"/>
      <w:lang w:eastAsia="en-US"/>
    </w:rPr>
  </w:style>
  <w:style w:type="paragraph" w:customStyle="1" w:styleId="Normal1">
    <w:name w:val="Normal1"/>
    <w:rsid w:val="00A3264C"/>
    <w:rPr>
      <w:lang w:eastAsia="en-US"/>
    </w:r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233ED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Emphasis">
    <w:name w:val="Emphasis"/>
    <w:basedOn w:val="DefaultParagraphFont"/>
    <w:uiPriority w:val="20"/>
    <w:qFormat/>
    <w:rsid w:val="00233E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648866">
      <w:bodyDiv w:val="1"/>
      <w:marLeft w:val="0"/>
      <w:marRight w:val="0"/>
      <w:marTop w:val="0"/>
      <w:marBottom w:val="0"/>
      <w:divBdr>
        <w:top w:val="none" w:sz="0" w:space="0" w:color="auto"/>
        <w:left w:val="none" w:sz="0" w:space="0" w:color="auto"/>
        <w:bottom w:val="none" w:sz="0" w:space="0" w:color="auto"/>
        <w:right w:val="none" w:sz="0" w:space="0" w:color="auto"/>
      </w:divBdr>
    </w:div>
    <w:div w:id="870537992">
      <w:bodyDiv w:val="1"/>
      <w:marLeft w:val="0"/>
      <w:marRight w:val="0"/>
      <w:marTop w:val="0"/>
      <w:marBottom w:val="0"/>
      <w:divBdr>
        <w:top w:val="none" w:sz="0" w:space="0" w:color="auto"/>
        <w:left w:val="none" w:sz="0" w:space="0" w:color="auto"/>
        <w:bottom w:val="none" w:sz="0" w:space="0" w:color="auto"/>
        <w:right w:val="none" w:sz="0" w:space="0" w:color="auto"/>
      </w:divBdr>
    </w:div>
    <w:div w:id="2135323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miScP+mPKk8ZjU0ofL0WW7Shog==">AMUW2mWAlwcw5VT4h4VfEV8jUpXKdYvXBX7IvtGG2NuTXDYPPQsM/in3vsAcQKwWrHS73Nz3I6jkjRTuG6AsoZ9Jark7tKJZofBqM5g6blrBSu6yfBsxqb0=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Aditya Singh</cp:lastModifiedBy>
  <cp:revision>9</cp:revision>
  <dcterms:created xsi:type="dcterms:W3CDTF">2025-01-14T17:44:00Z</dcterms:created>
  <dcterms:modified xsi:type="dcterms:W3CDTF">2025-02-21T13:24:00Z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beb252f3acb37035f1b09ff4e4a025ed6875ebf8068e1450ea9caa08721cfe6a</vt:lpwstr>
  </property>
</Properties>
</file>