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page1"/>
    <w:bookmarkEnd w:id="0"/>
    <w:p w14:paraId="09509AF4" w14:textId="0B15798B" w:rsidR="002E33F7" w:rsidRDefault="002E33F7" w:rsidP="002E33F7">
      <w:pPr>
        <w:ind w:left="500"/>
        <w:rPr>
          <w:sz w:val="20"/>
          <w:szCs w:val="20"/>
        </w:rPr>
      </w:pPr>
      <w:r>
        <w:rPr>
          <w:rFonts w:eastAsia="Times New Roman"/>
          <w:b/>
          <w:bCs/>
          <w:noProof/>
          <w:sz w:val="27"/>
          <w:szCs w:val="27"/>
          <w:lang w:val="en-US" w:eastAsia="en-US"/>
        </w:rPr>
        <mc:AlternateContent>
          <mc:Choice Requires="wps">
            <w:drawing>
              <wp:anchor distT="0" distB="0" distL="114300" distR="114300" simplePos="0" relativeHeight="251659264" behindDoc="1" locked="0" layoutInCell="0" allowOverlap="1" wp14:anchorId="6DFDE7C0" wp14:editId="40B0AE08">
                <wp:simplePos x="0" y="0"/>
                <wp:positionH relativeFrom="page">
                  <wp:posOffset>7200900</wp:posOffset>
                </wp:positionH>
                <wp:positionV relativeFrom="page">
                  <wp:posOffset>266700</wp:posOffset>
                </wp:positionV>
                <wp:extent cx="0" cy="50482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108A8996"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0288" behindDoc="1" locked="0" layoutInCell="0" allowOverlap="1" wp14:anchorId="5511375B" wp14:editId="10857EB8">
                <wp:simplePos x="0" y="0"/>
                <wp:positionH relativeFrom="page">
                  <wp:posOffset>686435</wp:posOffset>
                </wp:positionH>
                <wp:positionV relativeFrom="page">
                  <wp:posOffset>276225</wp:posOffset>
                </wp:positionV>
                <wp:extent cx="65239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BAB444B"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1312" behindDoc="1" locked="0" layoutInCell="0" allowOverlap="1" wp14:anchorId="6C5B1875" wp14:editId="7DC62282">
                <wp:simplePos x="0" y="0"/>
                <wp:positionH relativeFrom="page">
                  <wp:posOffset>695960</wp:posOffset>
                </wp:positionH>
                <wp:positionV relativeFrom="page">
                  <wp:posOffset>266700</wp:posOffset>
                </wp:positionV>
                <wp:extent cx="0" cy="5048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D942E58"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2336" behindDoc="1" locked="0" layoutInCell="0" allowOverlap="1" wp14:anchorId="3526C58C" wp14:editId="2B754A20">
                <wp:simplePos x="0" y="0"/>
                <wp:positionH relativeFrom="page">
                  <wp:posOffset>686435</wp:posOffset>
                </wp:positionH>
                <wp:positionV relativeFrom="page">
                  <wp:posOffset>762000</wp:posOffset>
                </wp:positionV>
                <wp:extent cx="6523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1509F6B"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" o:allowincell="f" filled="t" strokeweight="1.5pt">
                <v:stroke joinstyle="miter"/>
                <o:lock v:ext="edit" shapetype="f"/>
                <w10:wrap anchorx="page" anchory="page"/>
              </v:line>
            </w:pict>
          </mc:Fallback>
        </mc:AlternateContent>
      </w:r>
      <w:r>
        <w:rPr>
          <w:rFonts w:eastAsia="Times New Roman"/>
          <w:b/>
          <w:bCs/>
          <w:noProof/>
          <w:sz w:val="27"/>
          <w:szCs w:val="27"/>
        </w:rPr>
        <w:t xml:space="preserve"> </w:t>
      </w:r>
    </w:p>
    <w:tbl>
      <w:tblPr>
        <w:tblW w:w="9860" w:type="dxa"/>
        <w:tblInd w:w="40" w:type="dxa"/>
        <w:tblLayout w:type="fixed"/>
        <w:tblCellMar>
          <w:left w:w="0" w:type="dxa"/>
          <w:right w:w="0" w:type="dxa"/>
        </w:tblCellMar>
        <w:tblLook w:val="04A0" w:firstRow="1" w:lastRow="0" w:firstColumn="1" w:lastColumn="0" w:noHBand="0" w:noVBand="1"/>
      </w:tblPr>
      <w:tblGrid>
        <w:gridCol w:w="40"/>
        <w:gridCol w:w="5307"/>
        <w:gridCol w:w="4513"/>
      </w:tblGrid>
      <w:tr w:rsidR="002E33F7" w14:paraId="167BF84F" w14:textId="77777777" w:rsidTr="002E33F7">
        <w:trPr>
          <w:trHeight w:val="381"/>
        </w:trPr>
        <w:tc>
          <w:tcPr>
            <w:tcW w:w="5347" w:type="dxa"/>
            <w:gridSpan w:val="2"/>
            <w:vAlign w:val="bottom"/>
          </w:tcPr>
          <w:p w14:paraId="03F2EF9C" w14:textId="0B6EE861" w:rsidR="002E33F7" w:rsidRPr="00B964EB" w:rsidRDefault="002E33F7" w:rsidP="001B79FF">
            <w:pPr>
              <w:rPr>
                <w:b/>
                <w:bCs/>
              </w:rPr>
            </w:pPr>
            <w:r w:rsidRPr="00B964EB">
              <w:rPr>
                <w:rFonts w:eastAsia="Times New Roman"/>
                <w:b/>
                <w:bCs/>
              </w:rPr>
              <w:t>Guide Name</w:t>
            </w:r>
          </w:p>
        </w:tc>
        <w:tc>
          <w:tcPr>
            <w:tcW w:w="4513" w:type="dxa"/>
            <w:vAlign w:val="bottom"/>
          </w:tcPr>
          <w:p w14:paraId="19DEE175" w14:textId="38D57DD2" w:rsidR="002E33F7" w:rsidRPr="00B964EB" w:rsidRDefault="002E33F7" w:rsidP="002E33F7">
            <w:pPr>
              <w:rPr>
                <w:b/>
                <w:bCs/>
              </w:rPr>
            </w:pPr>
            <w:r w:rsidRPr="00B964EB">
              <w:rPr>
                <w:rFonts w:eastAsia="Times New Roman"/>
                <w:b/>
                <w:bCs/>
              </w:rPr>
              <w:t>Panel Head</w:t>
            </w:r>
          </w:p>
        </w:tc>
      </w:tr>
      <w:tr w:rsidR="002E33F7" w14:paraId="45EFFE4B" w14:textId="77777777" w:rsidTr="002E33F7">
        <w:trPr>
          <w:trHeight w:val="341"/>
        </w:trPr>
        <w:tc>
          <w:tcPr>
            <w:tcW w:w="40" w:type="dxa"/>
            <w:tcBorders>
              <w:right w:val="single" w:sz="8" w:space="0" w:color="auto"/>
            </w:tcBorders>
            <w:vAlign w:val="bottom"/>
          </w:tcPr>
          <w:p w14:paraId="2CF1A805" w14:textId="77777777" w:rsidR="002E33F7" w:rsidRDefault="002E33F7" w:rsidP="001B79FF">
            <w:pPr>
              <w:rPr>
                <w:sz w:val="24"/>
                <w:szCs w:val="24"/>
              </w:rPr>
            </w:pPr>
          </w:p>
        </w:tc>
        <w:tc>
          <w:tcPr>
            <w:tcW w:w="5307" w:type="dxa"/>
            <w:tcBorders>
              <w:top w:val="single" w:sz="8" w:space="0" w:color="auto"/>
              <w:right w:val="single" w:sz="8" w:space="0" w:color="auto"/>
            </w:tcBorders>
            <w:vAlign w:val="bottom"/>
          </w:tcPr>
          <w:p w14:paraId="4DC79FEE" w14:textId="01767392" w:rsidR="002E33F7" w:rsidRPr="00B964EB" w:rsidRDefault="006D2C49" w:rsidP="001B79FF">
            <w:pPr>
              <w:ind w:left="140"/>
              <w:rPr>
                <w:sz w:val="20"/>
                <w:szCs w:val="20"/>
              </w:rPr>
            </w:pPr>
            <w:r>
              <w:rPr>
                <w:sz w:val="20"/>
                <w:szCs w:val="20"/>
              </w:rPr>
              <w:t>Dr. V. RAJARAM</w:t>
            </w:r>
          </w:p>
        </w:tc>
        <w:tc>
          <w:tcPr>
            <w:tcW w:w="4513" w:type="dxa"/>
            <w:tcBorders>
              <w:top w:val="single" w:sz="8" w:space="0" w:color="auto"/>
              <w:right w:val="single" w:sz="8" w:space="0" w:color="auto"/>
            </w:tcBorders>
            <w:vAlign w:val="bottom"/>
          </w:tcPr>
          <w:p w14:paraId="7E4F5EAD" w14:textId="541742CB" w:rsidR="002E33F7" w:rsidRPr="00B964EB" w:rsidRDefault="002E33F7" w:rsidP="001B79FF">
            <w:pPr>
              <w:ind w:left="140"/>
              <w:rPr>
                <w:sz w:val="20"/>
                <w:szCs w:val="20"/>
              </w:rPr>
            </w:pPr>
          </w:p>
        </w:tc>
      </w:tr>
      <w:tr w:rsidR="002E33F7" w14:paraId="4BADAE81" w14:textId="77777777" w:rsidTr="002E33F7">
        <w:trPr>
          <w:trHeight w:val="135"/>
        </w:trPr>
        <w:tc>
          <w:tcPr>
            <w:tcW w:w="40" w:type="dxa"/>
            <w:tcBorders>
              <w:right w:val="single" w:sz="8" w:space="0" w:color="auto"/>
            </w:tcBorders>
            <w:vAlign w:val="bottom"/>
          </w:tcPr>
          <w:p w14:paraId="22FB6F5F" w14:textId="77777777" w:rsidR="002E33F7" w:rsidRDefault="002E33F7" w:rsidP="001B79FF">
            <w:pPr>
              <w:rPr>
                <w:sz w:val="11"/>
                <w:szCs w:val="11"/>
              </w:rPr>
            </w:pPr>
          </w:p>
        </w:tc>
        <w:tc>
          <w:tcPr>
            <w:tcW w:w="5307" w:type="dxa"/>
            <w:tcBorders>
              <w:bottom w:val="single" w:sz="8" w:space="0" w:color="auto"/>
              <w:right w:val="single" w:sz="8" w:space="0" w:color="auto"/>
            </w:tcBorders>
            <w:vAlign w:val="bottom"/>
          </w:tcPr>
          <w:p w14:paraId="22EC471C"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5D70CE78" w14:textId="77777777" w:rsidR="002E33F7" w:rsidRDefault="002E33F7" w:rsidP="001B79FF">
            <w:pPr>
              <w:rPr>
                <w:sz w:val="11"/>
                <w:szCs w:val="11"/>
              </w:rPr>
            </w:pPr>
          </w:p>
        </w:tc>
      </w:tr>
      <w:tr w:rsidR="002E33F7" w14:paraId="66396B72" w14:textId="77777777" w:rsidTr="002E33F7">
        <w:trPr>
          <w:trHeight w:val="474"/>
        </w:trPr>
        <w:tc>
          <w:tcPr>
            <w:tcW w:w="40" w:type="dxa"/>
            <w:vAlign w:val="bottom"/>
          </w:tcPr>
          <w:p w14:paraId="610C6DB1" w14:textId="77777777" w:rsidR="002E33F7" w:rsidRDefault="002E33F7" w:rsidP="001B79FF">
            <w:pPr>
              <w:rPr>
                <w:sz w:val="24"/>
                <w:szCs w:val="24"/>
              </w:rPr>
            </w:pPr>
          </w:p>
        </w:tc>
        <w:tc>
          <w:tcPr>
            <w:tcW w:w="5307" w:type="dxa"/>
            <w:tcBorders>
              <w:bottom w:val="single" w:sz="8" w:space="0" w:color="auto"/>
            </w:tcBorders>
            <w:vAlign w:val="bottom"/>
          </w:tcPr>
          <w:p w14:paraId="34D90F8B" w14:textId="77777777" w:rsidR="002E33F7" w:rsidRPr="00B964EB" w:rsidRDefault="002E33F7" w:rsidP="002E33F7">
            <w:pPr>
              <w:rPr>
                <w:b/>
                <w:bCs/>
              </w:rPr>
            </w:pPr>
            <w:r w:rsidRPr="00B964EB">
              <w:rPr>
                <w:rFonts w:eastAsia="Times New Roman"/>
                <w:b/>
                <w:bCs/>
              </w:rPr>
              <w:t>Faculty Advisor</w:t>
            </w:r>
          </w:p>
        </w:tc>
        <w:tc>
          <w:tcPr>
            <w:tcW w:w="4513" w:type="dxa"/>
            <w:tcBorders>
              <w:bottom w:val="single" w:sz="8" w:space="0" w:color="auto"/>
            </w:tcBorders>
            <w:vAlign w:val="bottom"/>
          </w:tcPr>
          <w:p w14:paraId="06362516" w14:textId="77777777" w:rsidR="002E33F7" w:rsidRPr="00B964EB" w:rsidRDefault="002E33F7" w:rsidP="002E33F7">
            <w:pPr>
              <w:rPr>
                <w:b/>
                <w:bCs/>
              </w:rPr>
            </w:pPr>
            <w:r w:rsidRPr="00B964EB">
              <w:rPr>
                <w:rFonts w:eastAsia="Times New Roman"/>
                <w:b/>
                <w:bCs/>
              </w:rPr>
              <w:t>Project Domain</w:t>
            </w:r>
          </w:p>
        </w:tc>
      </w:tr>
      <w:tr w:rsidR="002E33F7" w14:paraId="00610AF3" w14:textId="77777777" w:rsidTr="002E33F7">
        <w:trPr>
          <w:trHeight w:val="340"/>
        </w:trPr>
        <w:tc>
          <w:tcPr>
            <w:tcW w:w="40" w:type="dxa"/>
            <w:tcBorders>
              <w:right w:val="single" w:sz="8" w:space="0" w:color="auto"/>
            </w:tcBorders>
            <w:vAlign w:val="bottom"/>
          </w:tcPr>
          <w:p w14:paraId="43DBE5EE" w14:textId="77777777" w:rsidR="002E33F7" w:rsidRDefault="002E33F7" w:rsidP="001B79FF">
            <w:pPr>
              <w:rPr>
                <w:sz w:val="24"/>
                <w:szCs w:val="24"/>
              </w:rPr>
            </w:pPr>
          </w:p>
        </w:tc>
        <w:tc>
          <w:tcPr>
            <w:tcW w:w="5307" w:type="dxa"/>
            <w:tcBorders>
              <w:right w:val="single" w:sz="8" w:space="0" w:color="auto"/>
            </w:tcBorders>
            <w:vAlign w:val="bottom"/>
          </w:tcPr>
          <w:p w14:paraId="6610BC6B" w14:textId="392E8457" w:rsidR="002E33F7" w:rsidRPr="00B964EB" w:rsidRDefault="006D2C49" w:rsidP="001B79FF">
            <w:pPr>
              <w:ind w:left="140"/>
              <w:rPr>
                <w:sz w:val="20"/>
                <w:szCs w:val="20"/>
              </w:rPr>
            </w:pPr>
            <w:r>
              <w:rPr>
                <w:sz w:val="20"/>
                <w:szCs w:val="20"/>
              </w:rPr>
              <w:t>Dr. V. RAJARAM</w:t>
            </w:r>
          </w:p>
        </w:tc>
        <w:tc>
          <w:tcPr>
            <w:tcW w:w="4513" w:type="dxa"/>
            <w:tcBorders>
              <w:right w:val="single" w:sz="8" w:space="0" w:color="auto"/>
            </w:tcBorders>
            <w:vAlign w:val="bottom"/>
          </w:tcPr>
          <w:p w14:paraId="2B19305C" w14:textId="58B9B0C5" w:rsidR="002E33F7" w:rsidRDefault="002E33F7" w:rsidP="00F954CD">
            <w:pPr>
              <w:rPr>
                <w:sz w:val="20"/>
                <w:szCs w:val="20"/>
              </w:rPr>
            </w:pPr>
          </w:p>
        </w:tc>
      </w:tr>
      <w:tr w:rsidR="002E33F7" w14:paraId="729F829B" w14:textId="77777777" w:rsidTr="002E33F7">
        <w:trPr>
          <w:trHeight w:val="136"/>
        </w:trPr>
        <w:tc>
          <w:tcPr>
            <w:tcW w:w="40" w:type="dxa"/>
            <w:tcBorders>
              <w:right w:val="single" w:sz="8" w:space="0" w:color="auto"/>
            </w:tcBorders>
            <w:vAlign w:val="bottom"/>
          </w:tcPr>
          <w:p w14:paraId="25EDB15E" w14:textId="25BF6683" w:rsidR="002E33F7" w:rsidRDefault="00F954CD" w:rsidP="001B79FF">
            <w:pPr>
              <w:rPr>
                <w:sz w:val="11"/>
                <w:szCs w:val="11"/>
              </w:rPr>
            </w:pPr>
            <w:r>
              <w:rPr>
                <w:sz w:val="11"/>
                <w:szCs w:val="11"/>
              </w:rPr>
              <w:t>M</w:t>
            </w:r>
          </w:p>
        </w:tc>
        <w:tc>
          <w:tcPr>
            <w:tcW w:w="5307" w:type="dxa"/>
            <w:tcBorders>
              <w:bottom w:val="single" w:sz="8" w:space="0" w:color="auto"/>
              <w:right w:val="single" w:sz="8" w:space="0" w:color="auto"/>
            </w:tcBorders>
            <w:vAlign w:val="bottom"/>
          </w:tcPr>
          <w:p w14:paraId="2ABA399E"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45413BCA" w14:textId="77777777" w:rsidR="002E33F7" w:rsidRDefault="002E33F7" w:rsidP="001B79FF">
            <w:pPr>
              <w:rPr>
                <w:sz w:val="11"/>
                <w:szCs w:val="11"/>
              </w:rPr>
            </w:pPr>
          </w:p>
        </w:tc>
      </w:tr>
      <w:tr w:rsidR="002E33F7" w14:paraId="0D573DCE" w14:textId="77777777" w:rsidTr="002E33F7">
        <w:trPr>
          <w:trHeight w:val="590"/>
        </w:trPr>
        <w:tc>
          <w:tcPr>
            <w:tcW w:w="40" w:type="dxa"/>
            <w:vAlign w:val="bottom"/>
          </w:tcPr>
          <w:p w14:paraId="6C62666C" w14:textId="77777777" w:rsidR="002E33F7" w:rsidRDefault="002E33F7" w:rsidP="001B79FF">
            <w:pPr>
              <w:rPr>
                <w:sz w:val="24"/>
                <w:szCs w:val="24"/>
              </w:rPr>
            </w:pPr>
          </w:p>
        </w:tc>
        <w:tc>
          <w:tcPr>
            <w:tcW w:w="5307" w:type="dxa"/>
            <w:tcBorders>
              <w:bottom w:val="single" w:sz="8" w:space="0" w:color="auto"/>
            </w:tcBorders>
            <w:vAlign w:val="bottom"/>
          </w:tcPr>
          <w:p w14:paraId="16002FA7" w14:textId="2FD0FD0E" w:rsidR="002E33F7" w:rsidRPr="00B309FA" w:rsidRDefault="002E33F7" w:rsidP="002E33F7">
            <w:pPr>
              <w:rPr>
                <w:rFonts w:eastAsia="Times New Roman"/>
                <w:b/>
                <w:bCs/>
                <w:sz w:val="20"/>
                <w:szCs w:val="20"/>
              </w:rPr>
            </w:pPr>
            <w:r w:rsidRPr="00B309FA">
              <w:rPr>
                <w:rFonts w:eastAsia="Times New Roman"/>
                <w:b/>
                <w:bCs/>
                <w:sz w:val="20"/>
                <w:szCs w:val="20"/>
              </w:rPr>
              <w:t>Student(s) Details: Name</w:t>
            </w:r>
          </w:p>
        </w:tc>
        <w:tc>
          <w:tcPr>
            <w:tcW w:w="4513" w:type="dxa"/>
            <w:vAlign w:val="bottom"/>
          </w:tcPr>
          <w:p w14:paraId="2030DB3C" w14:textId="52A83E1E" w:rsidR="002E33F7" w:rsidRPr="00B309FA" w:rsidRDefault="002E33F7" w:rsidP="001B79FF">
            <w:pPr>
              <w:ind w:left="1320"/>
              <w:rPr>
                <w:rFonts w:eastAsia="Times New Roman"/>
                <w:b/>
                <w:bCs/>
                <w:sz w:val="24"/>
                <w:szCs w:val="24"/>
              </w:rPr>
            </w:pPr>
            <w:r w:rsidRPr="00B309FA">
              <w:rPr>
                <w:rFonts w:eastAsia="Times New Roman"/>
                <w:b/>
                <w:bCs/>
                <w:sz w:val="24"/>
                <w:szCs w:val="24"/>
              </w:rPr>
              <w:t>Passport size photo(s)</w:t>
            </w:r>
          </w:p>
        </w:tc>
      </w:tr>
      <w:tr w:rsidR="002E33F7" w14:paraId="00702EAC" w14:textId="77777777" w:rsidTr="002E33F7">
        <w:trPr>
          <w:trHeight w:val="211"/>
        </w:trPr>
        <w:tc>
          <w:tcPr>
            <w:tcW w:w="40" w:type="dxa"/>
            <w:tcBorders>
              <w:right w:val="single" w:sz="8" w:space="0" w:color="auto"/>
            </w:tcBorders>
            <w:vAlign w:val="bottom"/>
          </w:tcPr>
          <w:p w14:paraId="66EAB35E" w14:textId="77777777" w:rsidR="002E33F7" w:rsidRPr="00B309FA" w:rsidRDefault="002E33F7" w:rsidP="001B79FF">
            <w:pPr>
              <w:rPr>
                <w:sz w:val="20"/>
                <w:szCs w:val="20"/>
              </w:rPr>
            </w:pPr>
          </w:p>
        </w:tc>
        <w:tc>
          <w:tcPr>
            <w:tcW w:w="5307" w:type="dxa"/>
            <w:tcBorders>
              <w:right w:val="single" w:sz="8" w:space="0" w:color="auto"/>
            </w:tcBorders>
            <w:vAlign w:val="bottom"/>
          </w:tcPr>
          <w:p w14:paraId="4820BECE" w14:textId="255BBFBA" w:rsidR="002E33F7" w:rsidRPr="00F954CD" w:rsidRDefault="006D2C49" w:rsidP="00F954CD">
            <w:pPr>
              <w:pStyle w:val="ListParagraph"/>
              <w:numPr>
                <w:ilvl w:val="0"/>
                <w:numId w:val="1"/>
              </w:numPr>
              <w:spacing w:line="211" w:lineRule="exact"/>
              <w:rPr>
                <w:rFonts w:eastAsia="Times New Roman"/>
                <w:sz w:val="20"/>
                <w:szCs w:val="20"/>
              </w:rPr>
            </w:pPr>
            <w:r>
              <w:rPr>
                <w:rFonts w:eastAsia="Times New Roman"/>
                <w:sz w:val="20"/>
                <w:szCs w:val="20"/>
              </w:rPr>
              <w:t>PRIYANSHU SINGH</w:t>
            </w:r>
          </w:p>
          <w:p w14:paraId="702B3BE1" w14:textId="77777777" w:rsidR="002E33F7" w:rsidRPr="00B309FA" w:rsidRDefault="002E33F7" w:rsidP="002E33F7">
            <w:pPr>
              <w:spacing w:line="211" w:lineRule="exact"/>
              <w:rPr>
                <w:rFonts w:eastAsia="Times New Roman"/>
                <w:sz w:val="20"/>
                <w:szCs w:val="20"/>
              </w:rPr>
            </w:pPr>
          </w:p>
          <w:p w14:paraId="54F00B71" w14:textId="3A6BC2D3" w:rsidR="002E33F7" w:rsidRPr="006D2C49" w:rsidRDefault="006D2C49" w:rsidP="006D2C49">
            <w:pPr>
              <w:pStyle w:val="ListParagraph"/>
              <w:numPr>
                <w:ilvl w:val="0"/>
                <w:numId w:val="1"/>
              </w:numPr>
              <w:spacing w:line="211" w:lineRule="exact"/>
              <w:rPr>
                <w:rFonts w:eastAsia="Times New Roman"/>
                <w:sz w:val="20"/>
                <w:szCs w:val="20"/>
              </w:rPr>
            </w:pPr>
            <w:r>
              <w:rPr>
                <w:rFonts w:eastAsia="Times New Roman"/>
                <w:sz w:val="20"/>
                <w:szCs w:val="20"/>
              </w:rPr>
              <w:t>ADITYA SINGH</w:t>
            </w:r>
          </w:p>
        </w:tc>
        <w:tc>
          <w:tcPr>
            <w:tcW w:w="4513" w:type="dxa"/>
            <w:vAlign w:val="bottom"/>
          </w:tcPr>
          <w:p w14:paraId="17F3D647" w14:textId="3298F590" w:rsidR="002E33F7" w:rsidRPr="00B309FA" w:rsidRDefault="00123118" w:rsidP="001B79FF">
            <w:pPr>
              <w:rPr>
                <w:b/>
                <w:bCs/>
                <w:sz w:val="18"/>
                <w:szCs w:val="18"/>
              </w:rPr>
            </w:pPr>
            <w:r w:rsidRPr="00B309FA">
              <w:rPr>
                <w:b/>
                <w:bCs/>
                <w:noProof/>
                <w:sz w:val="18"/>
                <w:szCs w:val="18"/>
                <w:lang w:val="en-US" w:eastAsia="en-US"/>
              </w:rPr>
              <mc:AlternateContent>
                <mc:Choice Requires="wps">
                  <w:drawing>
                    <wp:anchor distT="0" distB="0" distL="114300" distR="114300" simplePos="0" relativeHeight="251674624" behindDoc="0" locked="0" layoutInCell="1" allowOverlap="1" wp14:anchorId="17848D36" wp14:editId="189A8456">
                      <wp:simplePos x="0" y="0"/>
                      <wp:positionH relativeFrom="column">
                        <wp:posOffset>1569720</wp:posOffset>
                      </wp:positionH>
                      <wp:positionV relativeFrom="paragraph">
                        <wp:posOffset>33655</wp:posOffset>
                      </wp:positionV>
                      <wp:extent cx="1193800" cy="1684020"/>
                      <wp:effectExtent l="0" t="0" r="25400" b="11430"/>
                      <wp:wrapNone/>
                      <wp:docPr id="17" name="Text Box 17"/>
                      <wp:cNvGraphicFramePr/>
                      <a:graphic xmlns:a="http://schemas.openxmlformats.org/drawingml/2006/main">
                        <a:graphicData uri="http://schemas.microsoft.com/office/word/2010/wordprocessingShape">
                          <wps:wsp>
                            <wps:cNvSpPr txBox="1"/>
                            <wps:spPr>
                              <a:xfrm>
                                <a:off x="0" y="0"/>
                                <a:ext cx="1193800" cy="1684020"/>
                              </a:xfrm>
                              <a:prstGeom prst="rect">
                                <a:avLst/>
                              </a:prstGeom>
                              <a:solidFill>
                                <a:schemeClr val="lt1"/>
                              </a:solidFill>
                              <a:ln w="6350">
                                <a:solidFill>
                                  <a:prstClr val="black"/>
                                </a:solidFill>
                              </a:ln>
                            </wps:spPr>
                            <wps:txbx>
                              <w:txbxContent>
                                <w:p w14:paraId="6FD80C06" w14:textId="5CEC75B9" w:rsidR="002E33F7" w:rsidRDefault="002E33F7" w:rsidP="002F6B9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48D36" id="_x0000_t202" coordsize="21600,21600" o:spt="202" path="m,l,21600r21600,l21600,xe">
                      <v:stroke joinstyle="miter"/>
                      <v:path gradientshapeok="t" o:connecttype="rect"/>
                    </v:shapetype>
                    <v:shape id="Text Box 17" o:spid="_x0000_s1026" type="#_x0000_t202" style="position:absolute;margin-left:123.6pt;margin-top:2.65pt;width:94pt;height:13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" fillcolor="white [3201]" strokeweight=".5pt">
                      <v:textbox>
                        <w:txbxContent>
                          <w:p w14:paraId="6FD80C06" w14:textId="5CEC75B9" w:rsidR="002E33F7" w:rsidRDefault="002E33F7" w:rsidP="002F6B9B">
                            <w:pPr>
                              <w:jc w:val="center"/>
                            </w:pPr>
                          </w:p>
                        </w:txbxContent>
                      </v:textbox>
                    </v:shape>
                  </w:pict>
                </mc:Fallback>
              </mc:AlternateContent>
            </w:r>
            <w:r w:rsidR="00B309FA" w:rsidRPr="00B309FA">
              <w:rPr>
                <w:b/>
                <w:bCs/>
                <w:noProof/>
                <w:sz w:val="18"/>
                <w:szCs w:val="18"/>
                <w:lang w:val="en-US" w:eastAsia="en-US"/>
              </w:rPr>
              <mc:AlternateContent>
                <mc:Choice Requires="wps">
                  <w:drawing>
                    <wp:anchor distT="0" distB="0" distL="114300" distR="114300" simplePos="0" relativeHeight="251673600" behindDoc="0" locked="0" layoutInCell="1" allowOverlap="1" wp14:anchorId="10C6C382" wp14:editId="03DE2F2B">
                      <wp:simplePos x="0" y="0"/>
                      <wp:positionH relativeFrom="column">
                        <wp:posOffset>198120</wp:posOffset>
                      </wp:positionH>
                      <wp:positionV relativeFrom="paragraph">
                        <wp:posOffset>33655</wp:posOffset>
                      </wp:positionV>
                      <wp:extent cx="1187450" cy="1668780"/>
                      <wp:effectExtent l="0" t="0" r="12700" b="26670"/>
                      <wp:wrapNone/>
                      <wp:docPr id="16" name="Text Box 16"/>
                      <wp:cNvGraphicFramePr/>
                      <a:graphic xmlns:a="http://schemas.openxmlformats.org/drawingml/2006/main">
                        <a:graphicData uri="http://schemas.microsoft.com/office/word/2010/wordprocessingShape">
                          <wps:wsp>
                            <wps:cNvSpPr txBox="1"/>
                            <wps:spPr>
                              <a:xfrm>
                                <a:off x="0" y="0"/>
                                <a:ext cx="1187450" cy="1668780"/>
                              </a:xfrm>
                              <a:prstGeom prst="rect">
                                <a:avLst/>
                              </a:prstGeom>
                              <a:solidFill>
                                <a:schemeClr val="lt1"/>
                              </a:solidFill>
                              <a:ln w="6350">
                                <a:solidFill>
                                  <a:prstClr val="black"/>
                                </a:solidFill>
                              </a:ln>
                            </wps:spPr>
                            <wps:txbx>
                              <w:txbxContent>
                                <w:p w14:paraId="4EB71E56" w14:textId="6E480B75" w:rsidR="002E33F7" w:rsidRDefault="002E33F7" w:rsidP="000601A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6C382" id="Text Box 16" o:spid="_x0000_s1027" type="#_x0000_t202" style="position:absolute;margin-left:15.6pt;margin-top:2.65pt;width:93.5pt;height:13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" fillcolor="white [3201]" strokeweight=".5pt">
                      <v:textbox>
                        <w:txbxContent>
                          <w:p w14:paraId="4EB71E56" w14:textId="6E480B75" w:rsidR="002E33F7" w:rsidRDefault="002E33F7" w:rsidP="000601A2">
                            <w:pPr>
                              <w:jc w:val="center"/>
                            </w:pPr>
                          </w:p>
                        </w:txbxContent>
                      </v:textbox>
                    </v:shape>
                  </w:pict>
                </mc:Fallback>
              </mc:AlternateContent>
            </w:r>
          </w:p>
        </w:tc>
      </w:tr>
      <w:tr w:rsidR="002E33F7" w14:paraId="20396D56" w14:textId="77777777" w:rsidTr="00F13912">
        <w:trPr>
          <w:trHeight w:val="621"/>
        </w:trPr>
        <w:tc>
          <w:tcPr>
            <w:tcW w:w="40" w:type="dxa"/>
            <w:tcBorders>
              <w:right w:val="single" w:sz="8" w:space="0" w:color="auto"/>
            </w:tcBorders>
            <w:vAlign w:val="bottom"/>
          </w:tcPr>
          <w:p w14:paraId="6ABB3DE5" w14:textId="77777777" w:rsidR="002E33F7" w:rsidRPr="00B309FA" w:rsidRDefault="002E33F7" w:rsidP="001B79FF">
            <w:pPr>
              <w:rPr>
                <w:sz w:val="20"/>
                <w:szCs w:val="20"/>
              </w:rPr>
            </w:pPr>
          </w:p>
        </w:tc>
        <w:tc>
          <w:tcPr>
            <w:tcW w:w="5307" w:type="dxa"/>
            <w:tcBorders>
              <w:bottom w:val="single" w:sz="8" w:space="0" w:color="auto"/>
              <w:right w:val="single" w:sz="8" w:space="0" w:color="auto"/>
            </w:tcBorders>
            <w:vAlign w:val="bottom"/>
          </w:tcPr>
          <w:p w14:paraId="2C4269FD" w14:textId="46AB9EEF" w:rsidR="002E33F7" w:rsidRPr="006D2C49" w:rsidRDefault="002E33F7" w:rsidP="006D2C49">
            <w:pPr>
              <w:spacing w:line="255" w:lineRule="exact"/>
              <w:rPr>
                <w:sz w:val="20"/>
                <w:szCs w:val="20"/>
              </w:rPr>
            </w:pPr>
          </w:p>
        </w:tc>
        <w:tc>
          <w:tcPr>
            <w:tcW w:w="4513" w:type="dxa"/>
            <w:vAlign w:val="bottom"/>
          </w:tcPr>
          <w:p w14:paraId="0AE8CE27" w14:textId="6772F9CC" w:rsidR="002E33F7" w:rsidRDefault="002E33F7" w:rsidP="001B79FF">
            <w:pPr>
              <w:rPr>
                <w:sz w:val="23"/>
                <w:szCs w:val="23"/>
              </w:rPr>
            </w:pPr>
          </w:p>
        </w:tc>
      </w:tr>
    </w:tbl>
    <w:p w14:paraId="56243470" w14:textId="3277D161" w:rsidR="002E33F7" w:rsidRDefault="002E33F7" w:rsidP="002E33F7">
      <w:pPr>
        <w:spacing w:line="20" w:lineRule="exact"/>
        <w:rPr>
          <w:sz w:val="24"/>
          <w:szCs w:val="24"/>
        </w:rPr>
      </w:pPr>
    </w:p>
    <w:p w14:paraId="45FC8F5E" w14:textId="6AD5CE49" w:rsidR="002E33F7" w:rsidRDefault="002E33F7" w:rsidP="002E33F7">
      <w:pPr>
        <w:spacing w:line="200" w:lineRule="exact"/>
        <w:rPr>
          <w:sz w:val="24"/>
          <w:szCs w:val="24"/>
        </w:rPr>
      </w:pPr>
    </w:p>
    <w:p w14:paraId="739FCFFE" w14:textId="4799AD60" w:rsidR="00F13912" w:rsidRPr="00F478CA" w:rsidRDefault="002E33F7" w:rsidP="00F478CA">
      <w:pPr>
        <w:rPr>
          <w:rFonts w:eastAsia="Times New Roman"/>
          <w:b/>
          <w:bCs/>
          <w:sz w:val="20"/>
          <w:szCs w:val="20"/>
        </w:rPr>
      </w:pPr>
      <w:r w:rsidRPr="00F478CA">
        <w:rPr>
          <w:rFonts w:eastAsia="Times New Roman"/>
          <w:b/>
          <w:bCs/>
          <w:sz w:val="20"/>
          <w:szCs w:val="20"/>
        </w:rPr>
        <w:t>Registration Number(s)</w:t>
      </w:r>
      <w:r w:rsidR="00F478CA">
        <w:tab/>
      </w:r>
    </w:p>
    <w:p w14:paraId="6751AF82" w14:textId="3C1D2DCE" w:rsidR="002E33F7" w:rsidRDefault="002E33F7" w:rsidP="002E33F7">
      <w:pPr>
        <w:rPr>
          <w:sz w:val="24"/>
          <w:szCs w:val="24"/>
        </w:rPr>
      </w:pPr>
      <w:r>
        <w:rPr>
          <w:noProof/>
          <w:sz w:val="24"/>
          <w:szCs w:val="24"/>
          <w:lang w:val="en-US" w:eastAsia="en-US"/>
        </w:rPr>
        <mc:AlternateContent>
          <mc:Choice Requires="wps">
            <w:drawing>
              <wp:anchor distT="0" distB="0" distL="114300" distR="114300" simplePos="0" relativeHeight="251671552" behindDoc="0" locked="0" layoutInCell="1" allowOverlap="1" wp14:anchorId="16BA9E4C" wp14:editId="234AA261">
                <wp:simplePos x="0" y="0"/>
                <wp:positionH relativeFrom="column">
                  <wp:posOffset>30480</wp:posOffset>
                </wp:positionH>
                <wp:positionV relativeFrom="paragraph">
                  <wp:posOffset>23495</wp:posOffset>
                </wp:positionV>
                <wp:extent cx="3346450" cy="586740"/>
                <wp:effectExtent l="0" t="0" r="25400" b="22860"/>
                <wp:wrapNone/>
                <wp:docPr id="14" name="Text Box 14"/>
                <wp:cNvGraphicFramePr/>
                <a:graphic xmlns:a="http://schemas.openxmlformats.org/drawingml/2006/main">
                  <a:graphicData uri="http://schemas.microsoft.com/office/word/2010/wordprocessingShape">
                    <wps:wsp>
                      <wps:cNvSpPr txBox="1"/>
                      <wps:spPr>
                        <a:xfrm>
                          <a:off x="0" y="0"/>
                          <a:ext cx="3346450" cy="586740"/>
                        </a:xfrm>
                        <a:prstGeom prst="rect">
                          <a:avLst/>
                        </a:prstGeom>
                        <a:solidFill>
                          <a:schemeClr val="lt1"/>
                        </a:solidFill>
                        <a:ln w="6350">
                          <a:solidFill>
                            <a:prstClr val="black"/>
                          </a:solidFill>
                        </a:ln>
                      </wps:spPr>
                      <wps:txbx>
                        <w:txbxContent>
                          <w:p w14:paraId="5D065753" w14:textId="76B8F7B6" w:rsidR="00B309FA" w:rsidRPr="006D2C49" w:rsidRDefault="00B309FA" w:rsidP="00B309FA">
                            <w:pPr>
                              <w:spacing w:after="120"/>
                              <w:rPr>
                                <w:sz w:val="20"/>
                                <w:szCs w:val="20"/>
                                <w:lang w:val="en-US"/>
                              </w:rPr>
                            </w:pPr>
                            <w:r>
                              <w:rPr>
                                <w:sz w:val="18"/>
                                <w:szCs w:val="18"/>
                                <w:lang w:val="en-US"/>
                              </w:rPr>
                              <w:t>1</w:t>
                            </w:r>
                            <w:r w:rsidRPr="006D2C49">
                              <w:rPr>
                                <w:sz w:val="20"/>
                                <w:szCs w:val="20"/>
                                <w:lang w:val="en-US"/>
                              </w:rPr>
                              <w:t>.</w:t>
                            </w:r>
                            <w:r w:rsidR="007D7F55" w:rsidRPr="006D2C49">
                              <w:rPr>
                                <w:sz w:val="20"/>
                                <w:szCs w:val="20"/>
                                <w:lang w:val="en-US"/>
                              </w:rPr>
                              <w:t xml:space="preserve"> </w:t>
                            </w:r>
                            <w:r w:rsidR="006D2C49" w:rsidRPr="006D2C49">
                              <w:rPr>
                                <w:sz w:val="20"/>
                                <w:szCs w:val="20"/>
                                <w:lang w:val="en-US"/>
                              </w:rPr>
                              <w:t>RA2211030010036</w:t>
                            </w:r>
                          </w:p>
                          <w:p w14:paraId="258379EC" w14:textId="2CAE0086" w:rsidR="00F13912" w:rsidRPr="006D2C49" w:rsidRDefault="00B309FA" w:rsidP="00B309FA">
                            <w:pPr>
                              <w:spacing w:after="120"/>
                              <w:rPr>
                                <w:sz w:val="20"/>
                                <w:szCs w:val="20"/>
                                <w:lang w:val="en-US"/>
                              </w:rPr>
                            </w:pPr>
                            <w:r w:rsidRPr="006D2C49">
                              <w:rPr>
                                <w:sz w:val="20"/>
                                <w:szCs w:val="20"/>
                                <w:lang w:val="en-US"/>
                              </w:rPr>
                              <w:t>2.</w:t>
                            </w:r>
                            <w:r w:rsidR="007D7F55" w:rsidRPr="006D2C49">
                              <w:rPr>
                                <w:sz w:val="20"/>
                                <w:szCs w:val="20"/>
                                <w:lang w:val="en-US"/>
                              </w:rPr>
                              <w:t xml:space="preserve"> </w:t>
                            </w:r>
                            <w:r w:rsidR="006D2C49" w:rsidRPr="006D2C49">
                              <w:rPr>
                                <w:sz w:val="20"/>
                                <w:szCs w:val="20"/>
                                <w:lang w:val="en-US"/>
                              </w:rPr>
                              <w:t>RA2211030010034</w:t>
                            </w:r>
                          </w:p>
                          <w:p w14:paraId="79DD7095" w14:textId="284580B4" w:rsidR="00B309FA" w:rsidRPr="00B309FA" w:rsidRDefault="00B309FA" w:rsidP="00B309FA">
                            <w:pPr>
                              <w:spacing w:after="12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A9E4C" id="Text Box 14" o:spid="_x0000_s1028" type="#_x0000_t202" style="position:absolute;margin-left:2.4pt;margin-top:1.85pt;width:263.5pt;height:4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" fillcolor="white [3201]" strokeweight=".5pt">
                <v:textbox>
                  <w:txbxContent>
                    <w:p w14:paraId="5D065753" w14:textId="76B8F7B6" w:rsidR="00B309FA" w:rsidRPr="006D2C49" w:rsidRDefault="00B309FA" w:rsidP="00B309FA">
                      <w:pPr>
                        <w:spacing w:after="120"/>
                        <w:rPr>
                          <w:sz w:val="20"/>
                          <w:szCs w:val="20"/>
                          <w:lang w:val="en-US"/>
                        </w:rPr>
                      </w:pPr>
                      <w:r>
                        <w:rPr>
                          <w:sz w:val="18"/>
                          <w:szCs w:val="18"/>
                          <w:lang w:val="en-US"/>
                        </w:rPr>
                        <w:t>1</w:t>
                      </w:r>
                      <w:r w:rsidRPr="006D2C49">
                        <w:rPr>
                          <w:sz w:val="20"/>
                          <w:szCs w:val="20"/>
                          <w:lang w:val="en-US"/>
                        </w:rPr>
                        <w:t>.</w:t>
                      </w:r>
                      <w:r w:rsidR="007D7F55" w:rsidRPr="006D2C49">
                        <w:rPr>
                          <w:sz w:val="20"/>
                          <w:szCs w:val="20"/>
                          <w:lang w:val="en-US"/>
                        </w:rPr>
                        <w:t xml:space="preserve"> </w:t>
                      </w:r>
                      <w:r w:rsidR="006D2C49" w:rsidRPr="006D2C49">
                        <w:rPr>
                          <w:sz w:val="20"/>
                          <w:szCs w:val="20"/>
                          <w:lang w:val="en-US"/>
                        </w:rPr>
                        <w:t>RA2211030010036</w:t>
                      </w:r>
                    </w:p>
                    <w:p w14:paraId="258379EC" w14:textId="2CAE0086" w:rsidR="00F13912" w:rsidRPr="006D2C49" w:rsidRDefault="00B309FA" w:rsidP="00B309FA">
                      <w:pPr>
                        <w:spacing w:after="120"/>
                        <w:rPr>
                          <w:sz w:val="20"/>
                          <w:szCs w:val="20"/>
                          <w:lang w:val="en-US"/>
                        </w:rPr>
                      </w:pPr>
                      <w:r w:rsidRPr="006D2C49">
                        <w:rPr>
                          <w:sz w:val="20"/>
                          <w:szCs w:val="20"/>
                          <w:lang w:val="en-US"/>
                        </w:rPr>
                        <w:t>2.</w:t>
                      </w:r>
                      <w:r w:rsidR="007D7F55" w:rsidRPr="006D2C49">
                        <w:rPr>
                          <w:sz w:val="20"/>
                          <w:szCs w:val="20"/>
                          <w:lang w:val="en-US"/>
                        </w:rPr>
                        <w:t xml:space="preserve"> </w:t>
                      </w:r>
                      <w:r w:rsidR="006D2C49" w:rsidRPr="006D2C49">
                        <w:rPr>
                          <w:sz w:val="20"/>
                          <w:szCs w:val="20"/>
                          <w:lang w:val="en-US"/>
                        </w:rPr>
                        <w:t>RA2211030010034</w:t>
                      </w:r>
                    </w:p>
                    <w:p w14:paraId="79DD7095" w14:textId="284580B4" w:rsidR="00B309FA" w:rsidRPr="00B309FA" w:rsidRDefault="00B309FA" w:rsidP="00B309FA">
                      <w:pPr>
                        <w:spacing w:after="120"/>
                        <w:rPr>
                          <w:sz w:val="18"/>
                          <w:szCs w:val="18"/>
                          <w:lang w:val="en-US"/>
                        </w:rPr>
                      </w:pPr>
                    </w:p>
                  </w:txbxContent>
                </v:textbox>
              </v:shape>
            </w:pict>
          </mc:Fallback>
        </mc:AlternateContent>
      </w:r>
    </w:p>
    <w:p w14:paraId="5253E235" w14:textId="6A683F3E" w:rsidR="002E33F7" w:rsidRDefault="002E33F7" w:rsidP="002E33F7">
      <w:pPr>
        <w:rPr>
          <w:rFonts w:eastAsia="Times New Roman"/>
          <w:sz w:val="28"/>
          <w:szCs w:val="28"/>
        </w:rPr>
      </w:pPr>
    </w:p>
    <w:p w14:paraId="3DCE88A7" w14:textId="77777777" w:rsidR="002E33F7" w:rsidRDefault="002E33F7" w:rsidP="002E33F7">
      <w:pPr>
        <w:rPr>
          <w:rFonts w:eastAsia="Times New Roman"/>
          <w:sz w:val="28"/>
          <w:szCs w:val="28"/>
        </w:rPr>
      </w:pPr>
    </w:p>
    <w:p w14:paraId="33A5FEEE" w14:textId="77777777" w:rsidR="00B309FA" w:rsidRDefault="00B309FA" w:rsidP="002E33F7">
      <w:pPr>
        <w:rPr>
          <w:rFonts w:eastAsia="Times New Roman"/>
          <w:sz w:val="28"/>
          <w:szCs w:val="28"/>
        </w:rPr>
      </w:pPr>
    </w:p>
    <w:p w14:paraId="37736C23" w14:textId="77777777" w:rsidR="00F13912" w:rsidRDefault="00F13912" w:rsidP="002E33F7">
      <w:pPr>
        <w:rPr>
          <w:rFonts w:eastAsia="Times New Roman"/>
          <w:b/>
          <w:bCs/>
          <w:sz w:val="20"/>
          <w:szCs w:val="20"/>
        </w:rPr>
      </w:pPr>
    </w:p>
    <w:p w14:paraId="16477839" w14:textId="77777777" w:rsidR="00F478CA" w:rsidRDefault="00F478CA" w:rsidP="002E33F7">
      <w:pPr>
        <w:rPr>
          <w:rFonts w:eastAsia="Times New Roman"/>
          <w:b/>
          <w:bCs/>
          <w:sz w:val="20"/>
          <w:szCs w:val="20"/>
        </w:rPr>
      </w:pPr>
    </w:p>
    <w:p w14:paraId="5493E4DA" w14:textId="18086CED" w:rsidR="002E33F7" w:rsidRPr="00B309FA" w:rsidRDefault="002E33F7" w:rsidP="002E33F7">
      <w:pPr>
        <w:rPr>
          <w:b/>
          <w:bCs/>
          <w:sz w:val="20"/>
          <w:szCs w:val="20"/>
        </w:rPr>
      </w:pPr>
      <w:r w:rsidRPr="00B309FA">
        <w:rPr>
          <w:rFonts w:eastAsia="Times New Roman"/>
          <w:b/>
          <w:bCs/>
          <w:sz w:val="20"/>
          <w:szCs w:val="20"/>
        </w:rPr>
        <w:t>Email ID(s)&amp;Mobile Number(s)</w:t>
      </w:r>
    </w:p>
    <w:tbl>
      <w:tblPr>
        <w:tblStyle w:val="TableGrid"/>
        <w:tblW w:w="9776" w:type="dxa"/>
        <w:tblLook w:val="04A0" w:firstRow="1" w:lastRow="0" w:firstColumn="1" w:lastColumn="0" w:noHBand="0" w:noVBand="1"/>
      </w:tblPr>
      <w:tblGrid>
        <w:gridCol w:w="4957"/>
        <w:gridCol w:w="4819"/>
      </w:tblGrid>
      <w:tr w:rsidR="007D7F55" w14:paraId="0ED4EAB1" w14:textId="77777777" w:rsidTr="00F13912">
        <w:tc>
          <w:tcPr>
            <w:tcW w:w="4957" w:type="dxa"/>
          </w:tcPr>
          <w:p w14:paraId="7BE88D5E" w14:textId="68E6C810" w:rsidR="007D7F55" w:rsidRDefault="006D2C49" w:rsidP="002E33F7">
            <w:pPr>
              <w:rPr>
                <w:rFonts w:eastAsia="Times New Roman"/>
                <w:sz w:val="20"/>
                <w:szCs w:val="20"/>
              </w:rPr>
            </w:pPr>
            <w:r>
              <w:rPr>
                <w:rFonts w:eastAsia="Times New Roman"/>
                <w:sz w:val="20"/>
                <w:szCs w:val="20"/>
              </w:rPr>
              <w:t>1: ps9201@srmist.edu.in</w:t>
            </w:r>
          </w:p>
          <w:p w14:paraId="1DC1767B" w14:textId="57FF6593" w:rsidR="00F13912" w:rsidRPr="00B309FA" w:rsidRDefault="00F13912" w:rsidP="002E33F7">
            <w:pPr>
              <w:rPr>
                <w:rFonts w:eastAsia="Times New Roman"/>
                <w:sz w:val="20"/>
                <w:szCs w:val="20"/>
              </w:rPr>
            </w:pPr>
          </w:p>
        </w:tc>
        <w:tc>
          <w:tcPr>
            <w:tcW w:w="4819" w:type="dxa"/>
          </w:tcPr>
          <w:p w14:paraId="21EB0ACD" w14:textId="11E66523" w:rsidR="007D7F55" w:rsidRPr="00B309FA" w:rsidRDefault="006D2C49" w:rsidP="002E33F7">
            <w:pPr>
              <w:rPr>
                <w:rFonts w:eastAsia="Times New Roman"/>
                <w:sz w:val="20"/>
                <w:szCs w:val="20"/>
              </w:rPr>
            </w:pPr>
            <w:r>
              <w:rPr>
                <w:rFonts w:eastAsia="Times New Roman"/>
                <w:sz w:val="20"/>
                <w:szCs w:val="20"/>
              </w:rPr>
              <w:t>2</w:t>
            </w:r>
            <w:r w:rsidR="00F13912">
              <w:rPr>
                <w:rFonts w:eastAsia="Times New Roman"/>
                <w:sz w:val="20"/>
                <w:szCs w:val="20"/>
              </w:rPr>
              <w:t>:</w:t>
            </w:r>
            <w:r>
              <w:rPr>
                <w:rFonts w:eastAsia="Times New Roman"/>
                <w:sz w:val="20"/>
                <w:szCs w:val="20"/>
              </w:rPr>
              <w:t xml:space="preserve"> </w:t>
            </w:r>
            <w:r w:rsidRPr="006D2C49">
              <w:rPr>
                <w:rFonts w:eastAsia="Times New Roman"/>
                <w:sz w:val="20"/>
                <w:szCs w:val="20"/>
              </w:rPr>
              <w:t>as2769@srmist.edu.in</w:t>
            </w:r>
          </w:p>
        </w:tc>
      </w:tr>
    </w:tbl>
    <w:p w14:paraId="337B2A38" w14:textId="77777777" w:rsidR="00F478CA" w:rsidRDefault="002E33F7" w:rsidP="002E33F7">
      <w:pPr>
        <w:rPr>
          <w:rFonts w:eastAsia="Times New Roman"/>
          <w:b/>
          <w:bCs/>
          <w:sz w:val="20"/>
          <w:szCs w:val="20"/>
        </w:rPr>
      </w:pPr>
      <w:r w:rsidRPr="00B964EB">
        <w:rPr>
          <w:rFonts w:eastAsia="Times New Roman"/>
          <w:b/>
          <w:bCs/>
          <w:sz w:val="20"/>
          <w:szCs w:val="20"/>
        </w:rPr>
        <w:t xml:space="preserve"> </w:t>
      </w:r>
    </w:p>
    <w:p w14:paraId="2FD7344B" w14:textId="48EC7CC3" w:rsidR="002E33F7" w:rsidRPr="00B964EB" w:rsidRDefault="00B964EB" w:rsidP="002E33F7">
      <w:pPr>
        <w:rPr>
          <w:rFonts w:eastAsia="Times New Roman"/>
          <w:b/>
          <w:bCs/>
          <w:sz w:val="20"/>
          <w:szCs w:val="20"/>
        </w:rPr>
      </w:pPr>
      <w:r w:rsidRPr="00B964EB">
        <w:rPr>
          <w:rFonts w:eastAsia="Times New Roman"/>
          <w:b/>
          <w:bCs/>
          <w:sz w:val="20"/>
          <w:szCs w:val="20"/>
        </w:rPr>
        <w:t>Abstract</w:t>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t>Architecture Diagram</w:t>
      </w:r>
    </w:p>
    <w:p w14:paraId="5B112D4B" w14:textId="10D627D3" w:rsidR="00FD32FE" w:rsidRDefault="00F478CA">
      <w:r>
        <w:rPr>
          <w:noProof/>
          <w:lang w:val="en-US" w:eastAsia="en-US"/>
        </w:rPr>
        <mc:AlternateContent>
          <mc:Choice Requires="wps">
            <w:drawing>
              <wp:anchor distT="0" distB="0" distL="114300" distR="114300" simplePos="0" relativeHeight="251677696" behindDoc="0" locked="0" layoutInCell="1" allowOverlap="1" wp14:anchorId="2E1BEA7B" wp14:editId="6C2D21E2">
                <wp:simplePos x="0" y="0"/>
                <wp:positionH relativeFrom="column">
                  <wp:posOffset>2994660</wp:posOffset>
                </wp:positionH>
                <wp:positionV relativeFrom="paragraph">
                  <wp:posOffset>42545</wp:posOffset>
                </wp:positionV>
                <wp:extent cx="3213100" cy="36576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3213100" cy="3657600"/>
                        </a:xfrm>
                        <a:prstGeom prst="rect">
                          <a:avLst/>
                        </a:prstGeom>
                        <a:solidFill>
                          <a:schemeClr val="lt1"/>
                        </a:solidFill>
                        <a:ln w="6350">
                          <a:solidFill>
                            <a:prstClr val="black"/>
                          </a:solidFill>
                        </a:ln>
                      </wps:spPr>
                      <wps:txbx>
                        <w:txbxContent>
                          <w:p w14:paraId="0B51006E" w14:textId="2FFA0EE0" w:rsidR="00B309FA" w:rsidRPr="00B309FA" w:rsidRDefault="00F478CA">
                            <w:pPr>
                              <w:rPr>
                                <w:b/>
                                <w:bCs/>
                                <w:sz w:val="18"/>
                                <w:szCs w:val="18"/>
                                <w:lang w:val="en-US"/>
                              </w:rPr>
                            </w:pPr>
                            <w:r>
                              <w:rPr>
                                <w:noProof/>
                              </w:rPr>
                              <w:drawing>
                                <wp:inline distT="0" distB="0" distL="0" distR="0" wp14:anchorId="1E9156D3" wp14:editId="0783D899">
                                  <wp:extent cx="3263497" cy="2179320"/>
                                  <wp:effectExtent l="0" t="0" r="0" b="0"/>
                                  <wp:docPr id="748387015" name="Picture 15" descr="researchgat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gate.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824" cy="21822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EA7B" id="Text Box 20" o:spid="_x0000_s1029" type="#_x0000_t202" style="position:absolute;margin-left:235.8pt;margin-top:3.35pt;width:253pt;height:4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" fillcolor="white [3201]" strokeweight=".5pt">
                <v:textbox>
                  <w:txbxContent>
                    <w:p w14:paraId="0B51006E" w14:textId="2FFA0EE0" w:rsidR="00B309FA" w:rsidRPr="00B309FA" w:rsidRDefault="00F478CA">
                      <w:pPr>
                        <w:rPr>
                          <w:b/>
                          <w:bCs/>
                          <w:sz w:val="18"/>
                          <w:szCs w:val="18"/>
                          <w:lang w:val="en-US"/>
                        </w:rPr>
                      </w:pPr>
                      <w:r>
                        <w:rPr>
                          <w:noProof/>
                        </w:rPr>
                        <w:drawing>
                          <wp:inline distT="0" distB="0" distL="0" distR="0" wp14:anchorId="1E9156D3" wp14:editId="0783D899">
                            <wp:extent cx="3263497" cy="2179320"/>
                            <wp:effectExtent l="0" t="0" r="0" b="0"/>
                            <wp:docPr id="748387015" name="Picture 15" descr="researchgat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gate.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824" cy="2182210"/>
                                    </a:xfrm>
                                    <a:prstGeom prst="rect">
                                      <a:avLst/>
                                    </a:prstGeom>
                                    <a:noFill/>
                                    <a:ln>
                                      <a:noFill/>
                                    </a:ln>
                                  </pic:spPr>
                                </pic:pic>
                              </a:graphicData>
                            </a:graphic>
                          </wp:inline>
                        </w:drawing>
                      </w:r>
                    </w:p>
                  </w:txbxContent>
                </v:textbox>
              </v:shape>
            </w:pict>
          </mc:Fallback>
        </mc:AlternateContent>
      </w:r>
      <w:r>
        <w:rPr>
          <w:noProof/>
          <w:lang w:val="en-US" w:eastAsia="en-US"/>
        </w:rPr>
        <mc:AlternateContent>
          <mc:Choice Requires="wps">
            <w:drawing>
              <wp:anchor distT="0" distB="0" distL="114300" distR="114300" simplePos="0" relativeHeight="251676672" behindDoc="0" locked="0" layoutInCell="1" allowOverlap="1" wp14:anchorId="36874796" wp14:editId="512572FE">
                <wp:simplePos x="0" y="0"/>
                <wp:positionH relativeFrom="column">
                  <wp:posOffset>-38100</wp:posOffset>
                </wp:positionH>
                <wp:positionV relativeFrom="paragraph">
                  <wp:posOffset>34925</wp:posOffset>
                </wp:positionV>
                <wp:extent cx="2978150" cy="3665220"/>
                <wp:effectExtent l="0" t="0" r="12700" b="11430"/>
                <wp:wrapNone/>
                <wp:docPr id="19" name="Text Box 19"/>
                <wp:cNvGraphicFramePr/>
                <a:graphic xmlns:a="http://schemas.openxmlformats.org/drawingml/2006/main">
                  <a:graphicData uri="http://schemas.microsoft.com/office/word/2010/wordprocessingShape">
                    <wps:wsp>
                      <wps:cNvSpPr txBox="1"/>
                      <wps:spPr>
                        <a:xfrm>
                          <a:off x="0" y="0"/>
                          <a:ext cx="2978150" cy="3665220"/>
                        </a:xfrm>
                        <a:prstGeom prst="rect">
                          <a:avLst/>
                        </a:prstGeom>
                        <a:solidFill>
                          <a:schemeClr val="lt1"/>
                        </a:solidFill>
                        <a:ln w="6350">
                          <a:solidFill>
                            <a:prstClr val="black"/>
                          </a:solidFill>
                        </a:ln>
                      </wps:spPr>
                      <wps:txbx>
                        <w:txbxContent>
                          <w:p w14:paraId="6E5F2EB9" w14:textId="67E3DABF" w:rsidR="00B309FA" w:rsidRPr="00F478CA" w:rsidRDefault="00F478CA" w:rsidP="00F478CA">
                            <w:pPr>
                              <w:jc w:val="both"/>
                              <w:rPr>
                                <w:sz w:val="20"/>
                                <w:szCs w:val="20"/>
                                <w:lang w:val="en-US"/>
                              </w:rPr>
                            </w:pPr>
                            <w:r w:rsidRPr="00F478CA">
                              <w:rPr>
                                <w:sz w:val="20"/>
                                <w:szCs w:val="20"/>
                              </w:rPr>
                              <w:t>This project outlines the development of a comprehensive vehicle rental system designed to connect vehicle owners with customers seeking flexible transportation options. The platform will enable vehicle owners to register and manage their vehicles, including secure uploading of legal documentation for verification. Customers will be able to browse a diverse range of vehicles – including bikes, cars, and electric vehicles – based on location, availability, and pricing. The system will feature a user-friendly interface with advanced search and filtering capabilities, allowing customers to easily find the perfect vehicle for their needs. A key component of the system is the secure integration of a payment gateway, facilitating seamless and secure online transactions for bookings and potential security deposits. Furthermore, the system will offer flexible rental duration options, catering to both short-term and long-term rental needs. The architecture emphasizes security, scalability, and reliability, ensuring a robust and trustworthy platform for both vehicle owners and customers. This system aims to streamline the vehicle rental process, providing a convenient and efficient solution for transportation needs across the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74796" id="Text Box 19" o:spid="_x0000_s1030" type="#_x0000_t202" style="position:absolute;margin-left:-3pt;margin-top:2.75pt;width:234.5pt;height:28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" fillcolor="white [3201]" strokeweight=".5pt">
                <v:textbox>
                  <w:txbxContent>
                    <w:p w14:paraId="6E5F2EB9" w14:textId="67E3DABF" w:rsidR="00B309FA" w:rsidRPr="00F478CA" w:rsidRDefault="00F478CA" w:rsidP="00F478CA">
                      <w:pPr>
                        <w:jc w:val="both"/>
                        <w:rPr>
                          <w:sz w:val="20"/>
                          <w:szCs w:val="20"/>
                          <w:lang w:val="en-US"/>
                        </w:rPr>
                      </w:pPr>
                      <w:r w:rsidRPr="00F478CA">
                        <w:rPr>
                          <w:sz w:val="20"/>
                          <w:szCs w:val="20"/>
                        </w:rPr>
                        <w:t>This project outlines the development of a comprehensive vehicle rental system designed to connect vehicle owners with customers seeking flexible transportation options. The platform will enable vehicle owners to register and manage their vehicles, including secure uploading of legal documentation for verification. Customers will be able to browse a diverse range of vehicles – including bikes, cars, and electric vehicles – based on location, availability, and pricing. The system will feature a user-friendly interface with advanced search and filtering capabilities, allowing customers to easily find the perfect vehicle for their needs. A key component of the system is the secure integration of a payment gateway, facilitating seamless and secure online transactions for bookings and potential security deposits. Furthermore, the system will offer flexible rental duration options, catering to both short-term and long-term rental needs. The architecture emphasizes security, scalability, and reliability, ensuring a robust and trustworthy platform for both vehicle owners and customers. This system aims to streamline the vehicle rental process, providing a convenient and efficient solution for transportation needs across the country.</w:t>
                      </w:r>
                    </w:p>
                  </w:txbxContent>
                </v:textbox>
              </v:shape>
            </w:pict>
          </mc:Fallback>
        </mc:AlternateContent>
      </w:r>
    </w:p>
    <w:p w14:paraId="6398F280" w14:textId="7D9C0870" w:rsidR="00B309FA" w:rsidRPr="00B309FA" w:rsidRDefault="00B309FA" w:rsidP="00B309FA"/>
    <w:p w14:paraId="65FCBF20" w14:textId="2C3D1401" w:rsidR="00B309FA" w:rsidRPr="00B309FA" w:rsidRDefault="00B309FA" w:rsidP="00B309FA"/>
    <w:p w14:paraId="3E353AFD" w14:textId="1B24C079" w:rsidR="00B309FA" w:rsidRPr="00B309FA" w:rsidRDefault="00B309FA" w:rsidP="00B309FA"/>
    <w:p w14:paraId="6BF89D26" w14:textId="3BB1A7AD" w:rsidR="00B309FA" w:rsidRPr="00B309FA" w:rsidRDefault="00B309FA" w:rsidP="00B309FA"/>
    <w:p w14:paraId="297A6ED7" w14:textId="58FB0386" w:rsidR="00B309FA" w:rsidRPr="00B309FA" w:rsidRDefault="00B309FA" w:rsidP="00B309FA"/>
    <w:p w14:paraId="30C30838" w14:textId="451F0C55" w:rsidR="00B309FA" w:rsidRPr="00B309FA" w:rsidRDefault="00B309FA" w:rsidP="00B309FA"/>
    <w:p w14:paraId="5328F75D" w14:textId="65A6867F" w:rsidR="00B309FA" w:rsidRPr="00B309FA" w:rsidRDefault="00B309FA" w:rsidP="00B309FA"/>
    <w:p w14:paraId="40829C90" w14:textId="11879F39" w:rsidR="00B309FA" w:rsidRPr="00B309FA" w:rsidRDefault="00B309FA" w:rsidP="00B309FA"/>
    <w:p w14:paraId="0C5EA7CC" w14:textId="7284BD55" w:rsidR="00B309FA" w:rsidRPr="00B309FA" w:rsidRDefault="00B309FA" w:rsidP="00B309FA"/>
    <w:p w14:paraId="18A9A5AA" w14:textId="7F17C22A" w:rsidR="00B309FA" w:rsidRPr="00B309FA" w:rsidRDefault="00B309FA" w:rsidP="00B309FA"/>
    <w:p w14:paraId="5B5AA1CF" w14:textId="0222A830" w:rsidR="00B309FA" w:rsidRPr="00B309FA" w:rsidRDefault="00B309FA" w:rsidP="00B309FA"/>
    <w:p w14:paraId="42E95198" w14:textId="57B2B46F" w:rsidR="00B309FA" w:rsidRPr="00B309FA" w:rsidRDefault="00B309FA" w:rsidP="00B309FA"/>
    <w:p w14:paraId="780CBC54" w14:textId="472B1191" w:rsidR="00B309FA" w:rsidRDefault="00B309FA" w:rsidP="00B309FA"/>
    <w:p w14:paraId="7BB93F61" w14:textId="77777777" w:rsidR="00F478CA" w:rsidRDefault="00F478CA" w:rsidP="00B309FA">
      <w:pPr>
        <w:rPr>
          <w:b/>
          <w:bCs/>
          <w:sz w:val="20"/>
          <w:szCs w:val="20"/>
        </w:rPr>
      </w:pPr>
    </w:p>
    <w:p w14:paraId="72A0C5D9" w14:textId="77777777" w:rsidR="00F478CA" w:rsidRDefault="00F478CA" w:rsidP="00B309FA">
      <w:pPr>
        <w:rPr>
          <w:b/>
          <w:bCs/>
          <w:sz w:val="20"/>
          <w:szCs w:val="20"/>
        </w:rPr>
      </w:pPr>
    </w:p>
    <w:p w14:paraId="67381D81" w14:textId="77777777" w:rsidR="00F478CA" w:rsidRDefault="00F478CA" w:rsidP="00B309FA">
      <w:pPr>
        <w:rPr>
          <w:b/>
          <w:bCs/>
          <w:sz w:val="20"/>
          <w:szCs w:val="20"/>
        </w:rPr>
      </w:pPr>
    </w:p>
    <w:p w14:paraId="5888E189" w14:textId="77777777" w:rsidR="00F478CA" w:rsidRDefault="00F478CA" w:rsidP="00B309FA">
      <w:pPr>
        <w:rPr>
          <w:b/>
          <w:bCs/>
          <w:sz w:val="20"/>
          <w:szCs w:val="20"/>
        </w:rPr>
      </w:pPr>
    </w:p>
    <w:p w14:paraId="5C934915" w14:textId="77777777" w:rsidR="00F478CA" w:rsidRDefault="00F478CA" w:rsidP="00B309FA">
      <w:pPr>
        <w:rPr>
          <w:b/>
          <w:bCs/>
          <w:sz w:val="20"/>
          <w:szCs w:val="20"/>
        </w:rPr>
      </w:pPr>
    </w:p>
    <w:p w14:paraId="351DAC93" w14:textId="77777777" w:rsidR="00F478CA" w:rsidRDefault="00F478CA" w:rsidP="00B309FA">
      <w:pPr>
        <w:rPr>
          <w:b/>
          <w:bCs/>
          <w:sz w:val="20"/>
          <w:szCs w:val="20"/>
        </w:rPr>
      </w:pPr>
    </w:p>
    <w:p w14:paraId="134AB264" w14:textId="77777777" w:rsidR="00F478CA" w:rsidRDefault="00F478CA" w:rsidP="00B309FA">
      <w:pPr>
        <w:rPr>
          <w:b/>
          <w:bCs/>
          <w:sz w:val="20"/>
          <w:szCs w:val="20"/>
        </w:rPr>
      </w:pPr>
    </w:p>
    <w:p w14:paraId="28F38921" w14:textId="77777777" w:rsidR="00F478CA" w:rsidRDefault="00F478CA" w:rsidP="00B309FA">
      <w:pPr>
        <w:rPr>
          <w:b/>
          <w:bCs/>
          <w:sz w:val="20"/>
          <w:szCs w:val="20"/>
        </w:rPr>
      </w:pPr>
    </w:p>
    <w:p w14:paraId="3F1B26F2" w14:textId="77777777" w:rsidR="00F478CA" w:rsidRDefault="00F478CA" w:rsidP="00B309FA">
      <w:pPr>
        <w:rPr>
          <w:b/>
          <w:bCs/>
          <w:sz w:val="20"/>
          <w:szCs w:val="20"/>
        </w:rPr>
      </w:pPr>
    </w:p>
    <w:p w14:paraId="38D90F56" w14:textId="77777777" w:rsidR="00F478CA" w:rsidRDefault="00F478CA" w:rsidP="00B309FA">
      <w:pPr>
        <w:rPr>
          <w:b/>
          <w:bCs/>
          <w:sz w:val="20"/>
          <w:szCs w:val="20"/>
        </w:rPr>
      </w:pPr>
    </w:p>
    <w:p w14:paraId="57E93375" w14:textId="77777777" w:rsidR="00F478CA" w:rsidRDefault="00F478CA" w:rsidP="00B309FA">
      <w:pPr>
        <w:rPr>
          <w:b/>
          <w:bCs/>
          <w:sz w:val="20"/>
          <w:szCs w:val="20"/>
        </w:rPr>
      </w:pPr>
    </w:p>
    <w:p w14:paraId="35EE20F4" w14:textId="77777777" w:rsidR="00F478CA" w:rsidRDefault="00F478CA" w:rsidP="00B309FA">
      <w:pPr>
        <w:rPr>
          <w:b/>
          <w:bCs/>
          <w:sz w:val="20"/>
          <w:szCs w:val="20"/>
        </w:rPr>
      </w:pPr>
    </w:p>
    <w:p w14:paraId="5327533D" w14:textId="77777777" w:rsidR="00F478CA" w:rsidRDefault="00F478CA" w:rsidP="00B309FA">
      <w:pPr>
        <w:rPr>
          <w:b/>
          <w:bCs/>
          <w:sz w:val="20"/>
          <w:szCs w:val="20"/>
        </w:rPr>
      </w:pPr>
    </w:p>
    <w:p w14:paraId="784F1B5B" w14:textId="77777777" w:rsidR="00F478CA" w:rsidRDefault="00F478CA" w:rsidP="00B309FA">
      <w:pPr>
        <w:rPr>
          <w:b/>
          <w:bCs/>
          <w:sz w:val="20"/>
          <w:szCs w:val="20"/>
        </w:rPr>
      </w:pPr>
    </w:p>
    <w:p w14:paraId="2A3ED8B7" w14:textId="26B13BC7" w:rsidR="00B309FA" w:rsidRPr="00B309FA" w:rsidRDefault="00B964EB" w:rsidP="00B309FA">
      <w:pPr>
        <w:rPr>
          <w:b/>
          <w:bCs/>
          <w:sz w:val="20"/>
          <w:szCs w:val="20"/>
        </w:rPr>
      </w:pPr>
      <w:r>
        <w:rPr>
          <w:noProof/>
          <w:lang w:val="en-US" w:eastAsia="en-US"/>
        </w:rPr>
        <mc:AlternateContent>
          <mc:Choice Requires="wps">
            <w:drawing>
              <wp:anchor distT="0" distB="0" distL="114300" distR="114300" simplePos="0" relativeHeight="251678720" behindDoc="0" locked="0" layoutInCell="1" allowOverlap="1" wp14:anchorId="579FB627" wp14:editId="7F0D7B11">
                <wp:simplePos x="0" y="0"/>
                <wp:positionH relativeFrom="column">
                  <wp:posOffset>-15240</wp:posOffset>
                </wp:positionH>
                <wp:positionV relativeFrom="paragraph">
                  <wp:posOffset>153670</wp:posOffset>
                </wp:positionV>
                <wp:extent cx="2971800" cy="8481060"/>
                <wp:effectExtent l="0" t="0" r="19050" b="15240"/>
                <wp:wrapNone/>
                <wp:docPr id="21" name="Text Box 21"/>
                <wp:cNvGraphicFramePr/>
                <a:graphic xmlns:a="http://schemas.openxmlformats.org/drawingml/2006/main">
                  <a:graphicData uri="http://schemas.microsoft.com/office/word/2010/wordprocessingShape">
                    <wps:wsp>
                      <wps:cNvSpPr txBox="1"/>
                      <wps:spPr>
                        <a:xfrm>
                          <a:off x="0" y="0"/>
                          <a:ext cx="2971800" cy="8481060"/>
                        </a:xfrm>
                        <a:prstGeom prst="rect">
                          <a:avLst/>
                        </a:prstGeom>
                        <a:solidFill>
                          <a:schemeClr val="lt1"/>
                        </a:solidFill>
                        <a:ln w="6350">
                          <a:solidFill>
                            <a:prstClr val="black"/>
                          </a:solidFill>
                        </a:ln>
                      </wps:spPr>
                      <wps:txbx>
                        <w:txbxContent>
                          <w:p w14:paraId="2F3C8B0B" w14:textId="4607428C" w:rsidR="00F478CA" w:rsidRPr="00F478CA" w:rsidRDefault="00F478CA" w:rsidP="00F478CA">
                            <w:pPr>
                              <w:numPr>
                                <w:ilvl w:val="0"/>
                                <w:numId w:val="2"/>
                              </w:numPr>
                              <w:jc w:val="both"/>
                              <w:rPr>
                                <w:sz w:val="20"/>
                                <w:szCs w:val="20"/>
                              </w:rPr>
                            </w:pPr>
                            <w:r w:rsidRPr="00F478CA">
                              <w:rPr>
                                <w:b/>
                                <w:bCs/>
                                <w:sz w:val="20"/>
                                <w:szCs w:val="20"/>
                              </w:rPr>
                              <w:t>Enhanced Convenience and Accessibility:</w:t>
                            </w:r>
                            <w:r w:rsidRPr="00F478CA">
                              <w:rPr>
                                <w:sz w:val="20"/>
                                <w:szCs w:val="20"/>
                              </w:rPr>
                              <w:br/>
                              <w:t xml:space="preserve">The </w:t>
                            </w:r>
                            <w:proofErr w:type="spellStart"/>
                            <w:r w:rsidR="00807897">
                              <w:rPr>
                                <w:sz w:val="20"/>
                                <w:szCs w:val="20"/>
                              </w:rPr>
                              <w:t>IndiaRide</w:t>
                            </w:r>
                            <w:proofErr w:type="spellEnd"/>
                            <w:r w:rsidRPr="00F478CA">
                              <w:rPr>
                                <w:sz w:val="20"/>
                                <w:szCs w:val="20"/>
                              </w:rPr>
                              <w:t xml:space="preserve"> platform provides a user-friendly interface that allows customers to easily browse, book, and manage vehicle rentals online. This accessibility caters to </w:t>
                            </w:r>
                            <w:proofErr w:type="spellStart"/>
                            <w:r w:rsidRPr="00F478CA">
                              <w:rPr>
                                <w:sz w:val="20"/>
                                <w:szCs w:val="20"/>
                              </w:rPr>
                              <w:t>travelers</w:t>
                            </w:r>
                            <w:proofErr w:type="spellEnd"/>
                            <w:r w:rsidRPr="00F478CA">
                              <w:rPr>
                                <w:sz w:val="20"/>
                                <w:szCs w:val="20"/>
                              </w:rPr>
                              <w:t xml:space="preserve"> and locals alike, ensuring they can find transportation options without the hassle of traditional rental processes.</w:t>
                            </w:r>
                          </w:p>
                          <w:p w14:paraId="40AEDEC4" w14:textId="10A72297" w:rsidR="00F478CA" w:rsidRPr="00F478CA" w:rsidRDefault="00F478CA" w:rsidP="00F478CA">
                            <w:pPr>
                              <w:numPr>
                                <w:ilvl w:val="0"/>
                                <w:numId w:val="2"/>
                              </w:numPr>
                              <w:jc w:val="both"/>
                              <w:rPr>
                                <w:sz w:val="20"/>
                                <w:szCs w:val="20"/>
                              </w:rPr>
                            </w:pPr>
                            <w:r w:rsidRPr="00F478CA">
                              <w:rPr>
                                <w:b/>
                                <w:bCs/>
                                <w:sz w:val="20"/>
                                <w:szCs w:val="20"/>
                              </w:rPr>
                              <w:t>Cost-Effectiveness:</w:t>
                            </w:r>
                            <w:r w:rsidRPr="00F478CA">
                              <w:rPr>
                                <w:sz w:val="20"/>
                                <w:szCs w:val="20"/>
                              </w:rPr>
                              <w:br/>
                              <w:t>By offering a variety of vehicles for rent—including bikes, cars, and electric vehicles—</w:t>
                            </w:r>
                            <w:proofErr w:type="spellStart"/>
                            <w:r w:rsidR="00807897">
                              <w:rPr>
                                <w:sz w:val="20"/>
                                <w:szCs w:val="20"/>
                              </w:rPr>
                              <w:t>IndiaRide</w:t>
                            </w:r>
                            <w:proofErr w:type="spellEnd"/>
                            <w:r w:rsidRPr="00F478CA">
                              <w:rPr>
                                <w:sz w:val="20"/>
                                <w:szCs w:val="20"/>
                              </w:rPr>
                              <w:t xml:space="preserve"> presents an economical alternative to vehicle ownership. Users can select rental options that best fit their budgets and travel needs, reducing the financial burden associated with maintaining a personal vehicle.</w:t>
                            </w:r>
                          </w:p>
                          <w:p w14:paraId="0FA4E0C5" w14:textId="77777777" w:rsidR="00F478CA" w:rsidRPr="00F478CA" w:rsidRDefault="00F478CA" w:rsidP="00F478CA">
                            <w:pPr>
                              <w:numPr>
                                <w:ilvl w:val="0"/>
                                <w:numId w:val="2"/>
                              </w:numPr>
                              <w:jc w:val="both"/>
                              <w:rPr>
                                <w:sz w:val="20"/>
                                <w:szCs w:val="20"/>
                              </w:rPr>
                            </w:pPr>
                            <w:r w:rsidRPr="00F478CA">
                              <w:rPr>
                                <w:b/>
                                <w:bCs/>
                                <w:sz w:val="20"/>
                                <w:szCs w:val="20"/>
                              </w:rPr>
                              <w:t>Digital Transformation in Transportation:</w:t>
                            </w:r>
                            <w:r w:rsidRPr="00F478CA">
                              <w:rPr>
                                <w:sz w:val="20"/>
                                <w:szCs w:val="20"/>
                              </w:rPr>
                              <w:br/>
                              <w:t>The project leverages modern technology to automate the vehicle rental process, aligning with the ongoing digital transformation in the transportation industry. This includes features such as online reservations, secure payment processing, and real-time vehicle availability tracking.</w:t>
                            </w:r>
                          </w:p>
                          <w:p w14:paraId="1892637B" w14:textId="0DD700BB" w:rsidR="00F478CA" w:rsidRPr="00F478CA" w:rsidRDefault="00F478CA" w:rsidP="00F478CA">
                            <w:pPr>
                              <w:numPr>
                                <w:ilvl w:val="0"/>
                                <w:numId w:val="2"/>
                              </w:numPr>
                              <w:jc w:val="both"/>
                              <w:rPr>
                                <w:sz w:val="20"/>
                                <w:szCs w:val="20"/>
                              </w:rPr>
                            </w:pPr>
                            <w:r w:rsidRPr="00F478CA">
                              <w:rPr>
                                <w:b/>
                                <w:bCs/>
                                <w:sz w:val="20"/>
                                <w:szCs w:val="20"/>
                              </w:rPr>
                              <w:t>Sustainability Initiatives:</w:t>
                            </w:r>
                            <w:r w:rsidRPr="00F478CA">
                              <w:rPr>
                                <w:sz w:val="20"/>
                                <w:szCs w:val="20"/>
                              </w:rPr>
                              <w:br/>
                              <w:t xml:space="preserve">By incorporating electric vehicles into its offerings, </w:t>
                            </w:r>
                            <w:proofErr w:type="spellStart"/>
                            <w:r w:rsidR="00807897">
                              <w:rPr>
                                <w:sz w:val="20"/>
                                <w:szCs w:val="20"/>
                              </w:rPr>
                              <w:t>IndiaRide</w:t>
                            </w:r>
                            <w:proofErr w:type="spellEnd"/>
                            <w:r w:rsidRPr="00F478CA">
                              <w:rPr>
                                <w:sz w:val="20"/>
                                <w:szCs w:val="20"/>
                              </w:rPr>
                              <w:t xml:space="preserve"> promotes environmentally friendly transportation options. This aligns with global sustainability goals by encouraging users to choose greener alternatives over traditional fossil fuel-powered vehicles.</w:t>
                            </w:r>
                          </w:p>
                          <w:p w14:paraId="42FF2D2A" w14:textId="1E85B34D" w:rsidR="00F478CA" w:rsidRPr="00F478CA" w:rsidRDefault="00F478CA" w:rsidP="00F478CA">
                            <w:pPr>
                              <w:numPr>
                                <w:ilvl w:val="0"/>
                                <w:numId w:val="2"/>
                              </w:numPr>
                              <w:jc w:val="both"/>
                              <w:rPr>
                                <w:sz w:val="20"/>
                                <w:szCs w:val="20"/>
                              </w:rPr>
                            </w:pPr>
                            <w:r w:rsidRPr="00F478CA">
                              <w:rPr>
                                <w:b/>
                                <w:bCs/>
                                <w:sz w:val="20"/>
                                <w:szCs w:val="20"/>
                              </w:rPr>
                              <w:t>Adaptation to Changing Consumer Preferences:</w:t>
                            </w:r>
                            <w:r w:rsidRPr="00F478CA">
                              <w:rPr>
                                <w:sz w:val="20"/>
                                <w:szCs w:val="20"/>
                              </w:rPr>
                              <w:br/>
                              <w:t xml:space="preserve">With a growing trend towards shared mobility solutions among younger generations, </w:t>
                            </w:r>
                            <w:proofErr w:type="spellStart"/>
                            <w:r w:rsidR="00807897">
                              <w:rPr>
                                <w:sz w:val="20"/>
                                <w:szCs w:val="20"/>
                              </w:rPr>
                              <w:t>IndiaRide</w:t>
                            </w:r>
                            <w:proofErr w:type="spellEnd"/>
                            <w:r w:rsidRPr="00F478CA">
                              <w:rPr>
                                <w:sz w:val="20"/>
                                <w:szCs w:val="20"/>
                              </w:rPr>
                              <w:t xml:space="preserve"> addresses the shift in consumer </w:t>
                            </w:r>
                            <w:proofErr w:type="spellStart"/>
                            <w:r w:rsidRPr="00F478CA">
                              <w:rPr>
                                <w:sz w:val="20"/>
                                <w:szCs w:val="20"/>
                              </w:rPr>
                              <w:t>behavior</w:t>
                            </w:r>
                            <w:proofErr w:type="spellEnd"/>
                            <w:r w:rsidRPr="00F478CA">
                              <w:rPr>
                                <w:sz w:val="20"/>
                                <w:szCs w:val="20"/>
                              </w:rPr>
                              <w:t xml:space="preserve"> by offering flexible rental options that cater to modern lifestyles. This adaptability positions the platform </w:t>
                            </w:r>
                            <w:proofErr w:type="spellStart"/>
                            <w:r w:rsidRPr="00F478CA">
                              <w:rPr>
                                <w:sz w:val="20"/>
                                <w:szCs w:val="20"/>
                              </w:rPr>
                              <w:t>favorably</w:t>
                            </w:r>
                            <w:proofErr w:type="spellEnd"/>
                            <w:r w:rsidRPr="00F478CA">
                              <w:rPr>
                                <w:sz w:val="20"/>
                                <w:szCs w:val="20"/>
                              </w:rPr>
                              <w:t xml:space="preserve"> within the evolving landscape of urban transportation.</w:t>
                            </w:r>
                          </w:p>
                          <w:p w14:paraId="52748909" w14:textId="45AA7AFC" w:rsidR="00F478CA" w:rsidRPr="00F478CA" w:rsidRDefault="00F478CA" w:rsidP="00F478CA">
                            <w:pPr>
                              <w:numPr>
                                <w:ilvl w:val="0"/>
                                <w:numId w:val="2"/>
                              </w:numPr>
                              <w:jc w:val="both"/>
                              <w:rPr>
                                <w:sz w:val="20"/>
                                <w:szCs w:val="20"/>
                              </w:rPr>
                            </w:pPr>
                            <w:r w:rsidRPr="00F478CA">
                              <w:rPr>
                                <w:b/>
                                <w:bCs/>
                                <w:sz w:val="20"/>
                                <w:szCs w:val="20"/>
                              </w:rPr>
                              <w:t>Support for Local Economies:</w:t>
                            </w:r>
                            <w:r w:rsidRPr="00F478CA">
                              <w:rPr>
                                <w:sz w:val="20"/>
                                <w:szCs w:val="20"/>
                              </w:rPr>
                              <w:br/>
                              <w:t xml:space="preserve">By enabling local vehicle owners to list their vehicles on the platform, </w:t>
                            </w:r>
                            <w:proofErr w:type="spellStart"/>
                            <w:r w:rsidR="00807897">
                              <w:rPr>
                                <w:sz w:val="20"/>
                                <w:szCs w:val="20"/>
                              </w:rPr>
                              <w:t>IndiaRide</w:t>
                            </w:r>
                            <w:proofErr w:type="spellEnd"/>
                            <w:r w:rsidRPr="00F478CA">
                              <w:rPr>
                                <w:sz w:val="20"/>
                                <w:szCs w:val="20"/>
                              </w:rPr>
                              <w:t xml:space="preserve"> supports community engagement and economic growth. Vehicle owners can generate income while providing essential transportation services to users in their area.</w:t>
                            </w:r>
                          </w:p>
                          <w:p w14:paraId="6565BC6D" w14:textId="40381CC0" w:rsidR="00B309FA" w:rsidRPr="008329CD" w:rsidRDefault="00F478CA" w:rsidP="008329CD">
                            <w:pPr>
                              <w:numPr>
                                <w:ilvl w:val="0"/>
                                <w:numId w:val="2"/>
                              </w:numPr>
                              <w:jc w:val="both"/>
                              <w:rPr>
                                <w:sz w:val="20"/>
                                <w:szCs w:val="20"/>
                              </w:rPr>
                            </w:pPr>
                            <w:r w:rsidRPr="00F478CA">
                              <w:rPr>
                                <w:b/>
                                <w:bCs/>
                                <w:sz w:val="20"/>
                                <w:szCs w:val="20"/>
                              </w:rPr>
                              <w:t>Safety and Security Measures:</w:t>
                            </w:r>
                            <w:r w:rsidRPr="00F478CA">
                              <w:rPr>
                                <w:sz w:val="20"/>
                                <w:szCs w:val="20"/>
                              </w:rPr>
                              <w:br/>
                              <w:t>The project emphasizes secure transactions and verification processes for both vehicle owners and renters. This focus on safety helps build trust within the platform, encouraging more users to participate in the rental ecosystem.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FB627" id="Text Box 21" o:spid="_x0000_s1031" type="#_x0000_t202" style="position:absolute;margin-left:-1.2pt;margin-top:12.1pt;width:234pt;height:66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" fillcolor="white [3201]" strokeweight=".5pt">
                <v:textbox>
                  <w:txbxContent>
                    <w:p w14:paraId="2F3C8B0B" w14:textId="4607428C" w:rsidR="00F478CA" w:rsidRPr="00F478CA" w:rsidRDefault="00F478CA" w:rsidP="00F478CA">
                      <w:pPr>
                        <w:numPr>
                          <w:ilvl w:val="0"/>
                          <w:numId w:val="2"/>
                        </w:numPr>
                        <w:jc w:val="both"/>
                        <w:rPr>
                          <w:sz w:val="20"/>
                          <w:szCs w:val="20"/>
                        </w:rPr>
                      </w:pPr>
                      <w:r w:rsidRPr="00F478CA">
                        <w:rPr>
                          <w:b/>
                          <w:bCs/>
                          <w:sz w:val="20"/>
                          <w:szCs w:val="20"/>
                        </w:rPr>
                        <w:t>Enhanced Convenience and Accessibility:</w:t>
                      </w:r>
                      <w:r w:rsidRPr="00F478CA">
                        <w:rPr>
                          <w:sz w:val="20"/>
                          <w:szCs w:val="20"/>
                        </w:rPr>
                        <w:br/>
                        <w:t xml:space="preserve">The </w:t>
                      </w:r>
                      <w:proofErr w:type="spellStart"/>
                      <w:r w:rsidR="00807897">
                        <w:rPr>
                          <w:sz w:val="20"/>
                          <w:szCs w:val="20"/>
                        </w:rPr>
                        <w:t>IndiaRide</w:t>
                      </w:r>
                      <w:proofErr w:type="spellEnd"/>
                      <w:r w:rsidRPr="00F478CA">
                        <w:rPr>
                          <w:sz w:val="20"/>
                          <w:szCs w:val="20"/>
                        </w:rPr>
                        <w:t xml:space="preserve"> platform provides a user-friendly interface that allows customers to easily browse, book, and manage vehicle rentals online. This accessibility caters to </w:t>
                      </w:r>
                      <w:proofErr w:type="spellStart"/>
                      <w:r w:rsidRPr="00F478CA">
                        <w:rPr>
                          <w:sz w:val="20"/>
                          <w:szCs w:val="20"/>
                        </w:rPr>
                        <w:t>travelers</w:t>
                      </w:r>
                      <w:proofErr w:type="spellEnd"/>
                      <w:r w:rsidRPr="00F478CA">
                        <w:rPr>
                          <w:sz w:val="20"/>
                          <w:szCs w:val="20"/>
                        </w:rPr>
                        <w:t xml:space="preserve"> and locals alike, ensuring they can find transportation options without the hassle of traditional rental processes.</w:t>
                      </w:r>
                    </w:p>
                    <w:p w14:paraId="40AEDEC4" w14:textId="10A72297" w:rsidR="00F478CA" w:rsidRPr="00F478CA" w:rsidRDefault="00F478CA" w:rsidP="00F478CA">
                      <w:pPr>
                        <w:numPr>
                          <w:ilvl w:val="0"/>
                          <w:numId w:val="2"/>
                        </w:numPr>
                        <w:jc w:val="both"/>
                        <w:rPr>
                          <w:sz w:val="20"/>
                          <w:szCs w:val="20"/>
                        </w:rPr>
                      </w:pPr>
                      <w:r w:rsidRPr="00F478CA">
                        <w:rPr>
                          <w:b/>
                          <w:bCs/>
                          <w:sz w:val="20"/>
                          <w:szCs w:val="20"/>
                        </w:rPr>
                        <w:t>Cost-Effectiveness:</w:t>
                      </w:r>
                      <w:r w:rsidRPr="00F478CA">
                        <w:rPr>
                          <w:sz w:val="20"/>
                          <w:szCs w:val="20"/>
                        </w:rPr>
                        <w:br/>
                        <w:t>By offering a variety of vehicles for rent—including bikes, cars, and electric vehicles—</w:t>
                      </w:r>
                      <w:proofErr w:type="spellStart"/>
                      <w:r w:rsidR="00807897">
                        <w:rPr>
                          <w:sz w:val="20"/>
                          <w:szCs w:val="20"/>
                        </w:rPr>
                        <w:t>IndiaRide</w:t>
                      </w:r>
                      <w:proofErr w:type="spellEnd"/>
                      <w:r w:rsidRPr="00F478CA">
                        <w:rPr>
                          <w:sz w:val="20"/>
                          <w:szCs w:val="20"/>
                        </w:rPr>
                        <w:t xml:space="preserve"> presents an economical alternative to vehicle ownership. Users can select rental options that best fit their budgets and travel needs, reducing the financial burden associated with maintaining a personal vehicle.</w:t>
                      </w:r>
                    </w:p>
                    <w:p w14:paraId="0FA4E0C5" w14:textId="77777777" w:rsidR="00F478CA" w:rsidRPr="00F478CA" w:rsidRDefault="00F478CA" w:rsidP="00F478CA">
                      <w:pPr>
                        <w:numPr>
                          <w:ilvl w:val="0"/>
                          <w:numId w:val="2"/>
                        </w:numPr>
                        <w:jc w:val="both"/>
                        <w:rPr>
                          <w:sz w:val="20"/>
                          <w:szCs w:val="20"/>
                        </w:rPr>
                      </w:pPr>
                      <w:r w:rsidRPr="00F478CA">
                        <w:rPr>
                          <w:b/>
                          <w:bCs/>
                          <w:sz w:val="20"/>
                          <w:szCs w:val="20"/>
                        </w:rPr>
                        <w:t>Digital Transformation in Transportation:</w:t>
                      </w:r>
                      <w:r w:rsidRPr="00F478CA">
                        <w:rPr>
                          <w:sz w:val="20"/>
                          <w:szCs w:val="20"/>
                        </w:rPr>
                        <w:br/>
                        <w:t>The project leverages modern technology to automate the vehicle rental process, aligning with the ongoing digital transformation in the transportation industry. This includes features such as online reservations, secure payment processing, and real-time vehicle availability tracking.</w:t>
                      </w:r>
                    </w:p>
                    <w:p w14:paraId="1892637B" w14:textId="0DD700BB" w:rsidR="00F478CA" w:rsidRPr="00F478CA" w:rsidRDefault="00F478CA" w:rsidP="00F478CA">
                      <w:pPr>
                        <w:numPr>
                          <w:ilvl w:val="0"/>
                          <w:numId w:val="2"/>
                        </w:numPr>
                        <w:jc w:val="both"/>
                        <w:rPr>
                          <w:sz w:val="20"/>
                          <w:szCs w:val="20"/>
                        </w:rPr>
                      </w:pPr>
                      <w:r w:rsidRPr="00F478CA">
                        <w:rPr>
                          <w:b/>
                          <w:bCs/>
                          <w:sz w:val="20"/>
                          <w:szCs w:val="20"/>
                        </w:rPr>
                        <w:t>Sustainability Initiatives:</w:t>
                      </w:r>
                      <w:r w:rsidRPr="00F478CA">
                        <w:rPr>
                          <w:sz w:val="20"/>
                          <w:szCs w:val="20"/>
                        </w:rPr>
                        <w:br/>
                        <w:t xml:space="preserve">By incorporating electric vehicles into its offerings, </w:t>
                      </w:r>
                      <w:proofErr w:type="spellStart"/>
                      <w:r w:rsidR="00807897">
                        <w:rPr>
                          <w:sz w:val="20"/>
                          <w:szCs w:val="20"/>
                        </w:rPr>
                        <w:t>IndiaRide</w:t>
                      </w:r>
                      <w:proofErr w:type="spellEnd"/>
                      <w:r w:rsidRPr="00F478CA">
                        <w:rPr>
                          <w:sz w:val="20"/>
                          <w:szCs w:val="20"/>
                        </w:rPr>
                        <w:t xml:space="preserve"> promotes environmentally friendly transportation options. This aligns with global sustainability goals by encouraging users to choose greener alternatives over traditional fossil fuel-powered vehicles.</w:t>
                      </w:r>
                    </w:p>
                    <w:p w14:paraId="42FF2D2A" w14:textId="1E85B34D" w:rsidR="00F478CA" w:rsidRPr="00F478CA" w:rsidRDefault="00F478CA" w:rsidP="00F478CA">
                      <w:pPr>
                        <w:numPr>
                          <w:ilvl w:val="0"/>
                          <w:numId w:val="2"/>
                        </w:numPr>
                        <w:jc w:val="both"/>
                        <w:rPr>
                          <w:sz w:val="20"/>
                          <w:szCs w:val="20"/>
                        </w:rPr>
                      </w:pPr>
                      <w:r w:rsidRPr="00F478CA">
                        <w:rPr>
                          <w:b/>
                          <w:bCs/>
                          <w:sz w:val="20"/>
                          <w:szCs w:val="20"/>
                        </w:rPr>
                        <w:t>Adaptation to Changing Consumer Preferences:</w:t>
                      </w:r>
                      <w:r w:rsidRPr="00F478CA">
                        <w:rPr>
                          <w:sz w:val="20"/>
                          <w:szCs w:val="20"/>
                        </w:rPr>
                        <w:br/>
                        <w:t xml:space="preserve">With a growing trend towards shared mobility solutions among younger generations, </w:t>
                      </w:r>
                      <w:proofErr w:type="spellStart"/>
                      <w:r w:rsidR="00807897">
                        <w:rPr>
                          <w:sz w:val="20"/>
                          <w:szCs w:val="20"/>
                        </w:rPr>
                        <w:t>IndiaRide</w:t>
                      </w:r>
                      <w:proofErr w:type="spellEnd"/>
                      <w:r w:rsidRPr="00F478CA">
                        <w:rPr>
                          <w:sz w:val="20"/>
                          <w:szCs w:val="20"/>
                        </w:rPr>
                        <w:t xml:space="preserve"> addresses the shift in consumer </w:t>
                      </w:r>
                      <w:proofErr w:type="spellStart"/>
                      <w:r w:rsidRPr="00F478CA">
                        <w:rPr>
                          <w:sz w:val="20"/>
                          <w:szCs w:val="20"/>
                        </w:rPr>
                        <w:t>behavior</w:t>
                      </w:r>
                      <w:proofErr w:type="spellEnd"/>
                      <w:r w:rsidRPr="00F478CA">
                        <w:rPr>
                          <w:sz w:val="20"/>
                          <w:szCs w:val="20"/>
                        </w:rPr>
                        <w:t xml:space="preserve"> by offering flexible rental options that cater to modern lifestyles. This adaptability positions the platform </w:t>
                      </w:r>
                      <w:proofErr w:type="spellStart"/>
                      <w:r w:rsidRPr="00F478CA">
                        <w:rPr>
                          <w:sz w:val="20"/>
                          <w:szCs w:val="20"/>
                        </w:rPr>
                        <w:t>favorably</w:t>
                      </w:r>
                      <w:proofErr w:type="spellEnd"/>
                      <w:r w:rsidRPr="00F478CA">
                        <w:rPr>
                          <w:sz w:val="20"/>
                          <w:szCs w:val="20"/>
                        </w:rPr>
                        <w:t xml:space="preserve"> within the evolving landscape of urban transportation.</w:t>
                      </w:r>
                    </w:p>
                    <w:p w14:paraId="52748909" w14:textId="45AA7AFC" w:rsidR="00F478CA" w:rsidRPr="00F478CA" w:rsidRDefault="00F478CA" w:rsidP="00F478CA">
                      <w:pPr>
                        <w:numPr>
                          <w:ilvl w:val="0"/>
                          <w:numId w:val="2"/>
                        </w:numPr>
                        <w:jc w:val="both"/>
                        <w:rPr>
                          <w:sz w:val="20"/>
                          <w:szCs w:val="20"/>
                        </w:rPr>
                      </w:pPr>
                      <w:r w:rsidRPr="00F478CA">
                        <w:rPr>
                          <w:b/>
                          <w:bCs/>
                          <w:sz w:val="20"/>
                          <w:szCs w:val="20"/>
                        </w:rPr>
                        <w:t>Support for Local Economies:</w:t>
                      </w:r>
                      <w:r w:rsidRPr="00F478CA">
                        <w:rPr>
                          <w:sz w:val="20"/>
                          <w:szCs w:val="20"/>
                        </w:rPr>
                        <w:br/>
                        <w:t xml:space="preserve">By enabling local vehicle owners to list their vehicles on the platform, </w:t>
                      </w:r>
                      <w:proofErr w:type="spellStart"/>
                      <w:r w:rsidR="00807897">
                        <w:rPr>
                          <w:sz w:val="20"/>
                          <w:szCs w:val="20"/>
                        </w:rPr>
                        <w:t>IndiaRide</w:t>
                      </w:r>
                      <w:proofErr w:type="spellEnd"/>
                      <w:r w:rsidRPr="00F478CA">
                        <w:rPr>
                          <w:sz w:val="20"/>
                          <w:szCs w:val="20"/>
                        </w:rPr>
                        <w:t xml:space="preserve"> supports community engagement and economic growth. Vehicle owners can generate income while providing essential transportation services to users in their area.</w:t>
                      </w:r>
                    </w:p>
                    <w:p w14:paraId="6565BC6D" w14:textId="40381CC0" w:rsidR="00B309FA" w:rsidRPr="008329CD" w:rsidRDefault="00F478CA" w:rsidP="008329CD">
                      <w:pPr>
                        <w:numPr>
                          <w:ilvl w:val="0"/>
                          <w:numId w:val="2"/>
                        </w:numPr>
                        <w:jc w:val="both"/>
                        <w:rPr>
                          <w:sz w:val="20"/>
                          <w:szCs w:val="20"/>
                        </w:rPr>
                      </w:pPr>
                      <w:r w:rsidRPr="00F478CA">
                        <w:rPr>
                          <w:b/>
                          <w:bCs/>
                          <w:sz w:val="20"/>
                          <w:szCs w:val="20"/>
                        </w:rPr>
                        <w:t>Safety and Security Measures:</w:t>
                      </w:r>
                      <w:r w:rsidRPr="00F478CA">
                        <w:rPr>
                          <w:sz w:val="20"/>
                          <w:szCs w:val="20"/>
                        </w:rPr>
                        <w:br/>
                        <w:t>The project emphasizes secure transactions and verification processes for both vehicle owners and renters. This focus on safety helps build trust within the platform, encouraging more users to participate in the rental ecosystem.</w:t>
                      </w:r>
                    </w:p>
                  </w:txbxContent>
                </v:textbox>
              </v:shape>
            </w:pict>
          </mc:Fallback>
        </mc:AlternateContent>
      </w:r>
      <w:r w:rsidR="00B309FA" w:rsidRPr="00B309FA">
        <w:rPr>
          <w:b/>
          <w:bCs/>
          <w:sz w:val="20"/>
          <w:szCs w:val="20"/>
        </w:rPr>
        <w:t>Significance of the Project</w:t>
      </w:r>
      <w:r w:rsidR="00B309FA">
        <w:rPr>
          <w:b/>
          <w:bCs/>
          <w:sz w:val="20"/>
          <w:szCs w:val="20"/>
        </w:rPr>
        <w:tab/>
      </w:r>
      <w:r w:rsidR="00B309FA">
        <w:rPr>
          <w:b/>
          <w:bCs/>
          <w:sz w:val="20"/>
          <w:szCs w:val="20"/>
        </w:rPr>
        <w:tab/>
      </w:r>
      <w:r w:rsidR="00B309FA">
        <w:rPr>
          <w:b/>
          <w:bCs/>
          <w:sz w:val="20"/>
          <w:szCs w:val="20"/>
        </w:rPr>
        <w:tab/>
      </w:r>
      <w:r w:rsidR="00B309FA">
        <w:rPr>
          <w:b/>
          <w:bCs/>
          <w:sz w:val="20"/>
          <w:szCs w:val="20"/>
        </w:rPr>
        <w:tab/>
        <w:t>Conclusion</w:t>
      </w:r>
    </w:p>
    <w:p w14:paraId="2B2D8A21" w14:textId="14CEC85E" w:rsidR="00B309FA" w:rsidRDefault="00E01367" w:rsidP="00B309FA">
      <w:r>
        <w:rPr>
          <w:noProof/>
          <w:lang w:val="en-US" w:eastAsia="en-US"/>
        </w:rPr>
        <mc:AlternateContent>
          <mc:Choice Requires="wps">
            <w:drawing>
              <wp:anchor distT="0" distB="0" distL="114300" distR="114300" simplePos="0" relativeHeight="251679744" behindDoc="0" locked="0" layoutInCell="1" allowOverlap="1" wp14:anchorId="3F2F1990" wp14:editId="7614ECC0">
                <wp:simplePos x="0" y="0"/>
                <wp:positionH relativeFrom="column">
                  <wp:posOffset>3009900</wp:posOffset>
                </wp:positionH>
                <wp:positionV relativeFrom="paragraph">
                  <wp:posOffset>7620</wp:posOffset>
                </wp:positionV>
                <wp:extent cx="3175000" cy="8481060"/>
                <wp:effectExtent l="0" t="0" r="25400" b="15240"/>
                <wp:wrapNone/>
                <wp:docPr id="22" name="Text Box 22"/>
                <wp:cNvGraphicFramePr/>
                <a:graphic xmlns:a="http://schemas.openxmlformats.org/drawingml/2006/main">
                  <a:graphicData uri="http://schemas.microsoft.com/office/word/2010/wordprocessingShape">
                    <wps:wsp>
                      <wps:cNvSpPr txBox="1"/>
                      <wps:spPr>
                        <a:xfrm>
                          <a:off x="0" y="0"/>
                          <a:ext cx="3175000" cy="8481060"/>
                        </a:xfrm>
                        <a:prstGeom prst="rect">
                          <a:avLst/>
                        </a:prstGeom>
                        <a:solidFill>
                          <a:schemeClr val="lt1"/>
                        </a:solidFill>
                        <a:ln w="6350">
                          <a:solidFill>
                            <a:prstClr val="black"/>
                          </a:solidFill>
                        </a:ln>
                      </wps:spPr>
                      <wps:txbx>
                        <w:txbxContent>
                          <w:p w14:paraId="5CB6DBF3" w14:textId="4795627D" w:rsidR="00B309FA" w:rsidRPr="00F478CA" w:rsidRDefault="00F478CA" w:rsidP="00F478CA">
                            <w:pPr>
                              <w:jc w:val="both"/>
                              <w:rPr>
                                <w:sz w:val="20"/>
                                <w:szCs w:val="20"/>
                                <w:lang w:val="en-US"/>
                              </w:rPr>
                            </w:pPr>
                            <w:r w:rsidRPr="00F478CA">
                              <w:rPr>
                                <w:sz w:val="20"/>
                                <w:szCs w:val="20"/>
                              </w:rPr>
                              <w:t>In conclusion, the </w:t>
                            </w:r>
                            <w:proofErr w:type="spellStart"/>
                            <w:r w:rsidR="00807897">
                              <w:rPr>
                                <w:b/>
                                <w:bCs/>
                                <w:sz w:val="20"/>
                                <w:szCs w:val="20"/>
                              </w:rPr>
                              <w:t>IndiaRide</w:t>
                            </w:r>
                            <w:proofErr w:type="spellEnd"/>
                            <w:r w:rsidRPr="00F478CA">
                              <w:rPr>
                                <w:sz w:val="20"/>
                                <w:szCs w:val="20"/>
                              </w:rPr>
                              <w:t xml:space="preserve"> project offers a transformative solution for vehicle rentals in India. By leveraging technology to streamline processes, enhance convenience, and promote sustainability, </w:t>
                            </w:r>
                            <w:proofErr w:type="spellStart"/>
                            <w:r w:rsidR="00807897">
                              <w:rPr>
                                <w:sz w:val="20"/>
                                <w:szCs w:val="20"/>
                              </w:rPr>
                              <w:t>IndiaRide</w:t>
                            </w:r>
                            <w:proofErr w:type="spellEnd"/>
                            <w:r w:rsidRPr="00F478CA">
                              <w:rPr>
                                <w:sz w:val="20"/>
                                <w:szCs w:val="20"/>
                              </w:rPr>
                              <w:t xml:space="preserve"> addresses key challenges in the transportation sector. The platform not only connects vehicle owners with potential renters but also fosters economic growth by providing income opportunities and facilitating access to flexible mobility options. With its emphasis on secure transactions, data-driven insights, and adaptation to evolving consumer preferences, </w:t>
                            </w:r>
                            <w:proofErr w:type="spellStart"/>
                            <w:r w:rsidR="00807897">
                              <w:rPr>
                                <w:sz w:val="20"/>
                                <w:szCs w:val="20"/>
                              </w:rPr>
                              <w:t>IndiaRide</w:t>
                            </w:r>
                            <w:proofErr w:type="spellEnd"/>
                            <w:r w:rsidRPr="00F478CA">
                              <w:rPr>
                                <w:sz w:val="20"/>
                                <w:szCs w:val="20"/>
                              </w:rPr>
                              <w:t xml:space="preserve"> is poised to become a leading force in revolutionizing how people access transportation solutions throughout India, making travel more accessible, affordable, and environmentally responsible. The success of </w:t>
                            </w:r>
                            <w:proofErr w:type="spellStart"/>
                            <w:r w:rsidR="00807897">
                              <w:rPr>
                                <w:sz w:val="20"/>
                                <w:szCs w:val="20"/>
                              </w:rPr>
                              <w:t>IndiaRide</w:t>
                            </w:r>
                            <w:proofErr w:type="spellEnd"/>
                            <w:r w:rsidRPr="00F478CA">
                              <w:rPr>
                                <w:sz w:val="20"/>
                                <w:szCs w:val="20"/>
                              </w:rPr>
                              <w:t xml:space="preserve"> will not only benefit its users but also contribute positively to the country's transportation ecosystem and economy.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F1990" id="Text Box 22" o:spid="_x0000_s1032" type="#_x0000_t202" style="position:absolute;margin-left:237pt;margin-top:.6pt;width:250pt;height:66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" fillcolor="white [3201]" strokeweight=".5pt">
                <v:textbox>
                  <w:txbxContent>
                    <w:p w14:paraId="5CB6DBF3" w14:textId="4795627D" w:rsidR="00B309FA" w:rsidRPr="00F478CA" w:rsidRDefault="00F478CA" w:rsidP="00F478CA">
                      <w:pPr>
                        <w:jc w:val="both"/>
                        <w:rPr>
                          <w:sz w:val="20"/>
                          <w:szCs w:val="20"/>
                          <w:lang w:val="en-US"/>
                        </w:rPr>
                      </w:pPr>
                      <w:r w:rsidRPr="00F478CA">
                        <w:rPr>
                          <w:sz w:val="20"/>
                          <w:szCs w:val="20"/>
                        </w:rPr>
                        <w:t>In conclusion, the </w:t>
                      </w:r>
                      <w:proofErr w:type="spellStart"/>
                      <w:r w:rsidR="00807897">
                        <w:rPr>
                          <w:b/>
                          <w:bCs/>
                          <w:sz w:val="20"/>
                          <w:szCs w:val="20"/>
                        </w:rPr>
                        <w:t>IndiaRide</w:t>
                      </w:r>
                      <w:proofErr w:type="spellEnd"/>
                      <w:r w:rsidRPr="00F478CA">
                        <w:rPr>
                          <w:sz w:val="20"/>
                          <w:szCs w:val="20"/>
                        </w:rPr>
                        <w:t xml:space="preserve"> project offers a transformative solution for vehicle rentals in India. By leveraging technology to streamline processes, enhance convenience, and promote sustainability, </w:t>
                      </w:r>
                      <w:proofErr w:type="spellStart"/>
                      <w:r w:rsidR="00807897">
                        <w:rPr>
                          <w:sz w:val="20"/>
                          <w:szCs w:val="20"/>
                        </w:rPr>
                        <w:t>IndiaRide</w:t>
                      </w:r>
                      <w:proofErr w:type="spellEnd"/>
                      <w:r w:rsidRPr="00F478CA">
                        <w:rPr>
                          <w:sz w:val="20"/>
                          <w:szCs w:val="20"/>
                        </w:rPr>
                        <w:t xml:space="preserve"> addresses key challenges in the transportation sector. The platform not only connects vehicle owners with potential renters but also fosters economic growth by providing income opportunities and facilitating access to flexible mobility options. With its emphasis on secure transactions, data-driven insights, and adaptation to evolving consumer preferences, </w:t>
                      </w:r>
                      <w:proofErr w:type="spellStart"/>
                      <w:r w:rsidR="00807897">
                        <w:rPr>
                          <w:sz w:val="20"/>
                          <w:szCs w:val="20"/>
                        </w:rPr>
                        <w:t>IndiaRide</w:t>
                      </w:r>
                      <w:proofErr w:type="spellEnd"/>
                      <w:r w:rsidRPr="00F478CA">
                        <w:rPr>
                          <w:sz w:val="20"/>
                          <w:szCs w:val="20"/>
                        </w:rPr>
                        <w:t xml:space="preserve"> is poised to become a leading force in revolutionizing how people access transportation solutions throughout India, making travel more accessible, affordable, and environmentally responsible. The success of </w:t>
                      </w:r>
                      <w:proofErr w:type="spellStart"/>
                      <w:r w:rsidR="00807897">
                        <w:rPr>
                          <w:sz w:val="20"/>
                          <w:szCs w:val="20"/>
                        </w:rPr>
                        <w:t>IndiaRide</w:t>
                      </w:r>
                      <w:proofErr w:type="spellEnd"/>
                      <w:r w:rsidRPr="00F478CA">
                        <w:rPr>
                          <w:sz w:val="20"/>
                          <w:szCs w:val="20"/>
                        </w:rPr>
                        <w:t xml:space="preserve"> will not only benefit its users but also contribute positively to the country's transportation ecosystem and economy.</w:t>
                      </w:r>
                    </w:p>
                  </w:txbxContent>
                </v:textbox>
              </v:shape>
            </w:pict>
          </mc:Fallback>
        </mc:AlternateContent>
      </w:r>
      <w:r w:rsidR="007B5CD5">
        <w:t xml:space="preserve"> </w:t>
      </w:r>
    </w:p>
    <w:p w14:paraId="6C34743E" w14:textId="72D8E706" w:rsidR="00B309FA" w:rsidRPr="00B309FA" w:rsidRDefault="00B309FA" w:rsidP="00B309FA"/>
    <w:p w14:paraId="0623C672" w14:textId="2580C13B" w:rsidR="00B309FA" w:rsidRPr="00B309FA" w:rsidRDefault="00B309FA" w:rsidP="00B309FA"/>
    <w:p w14:paraId="5781C8A7" w14:textId="28FB8ECD" w:rsidR="00B309FA" w:rsidRPr="00B309FA" w:rsidRDefault="00B309FA" w:rsidP="00B309FA"/>
    <w:p w14:paraId="55A22A09" w14:textId="493373C2" w:rsidR="00B309FA" w:rsidRPr="00B309FA" w:rsidRDefault="00B309FA" w:rsidP="00B309FA"/>
    <w:p w14:paraId="55ECC72C" w14:textId="77A1B9D3" w:rsidR="00B309FA" w:rsidRPr="00B309FA" w:rsidRDefault="00B309FA" w:rsidP="00B309FA"/>
    <w:p w14:paraId="59FC7F7C" w14:textId="77777777" w:rsidR="00B309FA" w:rsidRDefault="00B309FA" w:rsidP="00B309FA">
      <w:pPr>
        <w:rPr>
          <w:b/>
          <w:bCs/>
          <w:sz w:val="20"/>
          <w:szCs w:val="20"/>
        </w:rPr>
      </w:pPr>
    </w:p>
    <w:p w14:paraId="1C149529" w14:textId="77777777" w:rsidR="00B309FA" w:rsidRDefault="00B309FA" w:rsidP="00B309FA">
      <w:pPr>
        <w:rPr>
          <w:b/>
          <w:bCs/>
          <w:sz w:val="20"/>
          <w:szCs w:val="20"/>
        </w:rPr>
      </w:pPr>
    </w:p>
    <w:p w14:paraId="1E398439" w14:textId="77777777" w:rsidR="00F478CA" w:rsidRDefault="00F478CA" w:rsidP="00B309FA">
      <w:pPr>
        <w:rPr>
          <w:b/>
          <w:bCs/>
          <w:sz w:val="20"/>
          <w:szCs w:val="20"/>
        </w:rPr>
      </w:pPr>
    </w:p>
    <w:p w14:paraId="4614ECD3" w14:textId="77777777" w:rsidR="00F478CA" w:rsidRDefault="00F478CA" w:rsidP="00B309FA">
      <w:pPr>
        <w:rPr>
          <w:b/>
          <w:bCs/>
          <w:sz w:val="20"/>
          <w:szCs w:val="20"/>
        </w:rPr>
      </w:pPr>
    </w:p>
    <w:p w14:paraId="20F734FE" w14:textId="77777777" w:rsidR="00F478CA" w:rsidRDefault="00F478CA" w:rsidP="00B309FA">
      <w:pPr>
        <w:rPr>
          <w:b/>
          <w:bCs/>
          <w:sz w:val="20"/>
          <w:szCs w:val="20"/>
        </w:rPr>
      </w:pPr>
    </w:p>
    <w:p w14:paraId="34BAA5EA" w14:textId="77777777" w:rsidR="00F478CA" w:rsidRDefault="00F478CA" w:rsidP="00B309FA">
      <w:pPr>
        <w:rPr>
          <w:b/>
          <w:bCs/>
          <w:sz w:val="20"/>
          <w:szCs w:val="20"/>
        </w:rPr>
      </w:pPr>
    </w:p>
    <w:p w14:paraId="650A0CE0" w14:textId="77777777" w:rsidR="00F478CA" w:rsidRDefault="00F478CA" w:rsidP="00B309FA">
      <w:pPr>
        <w:rPr>
          <w:b/>
          <w:bCs/>
          <w:sz w:val="20"/>
          <w:szCs w:val="20"/>
        </w:rPr>
      </w:pPr>
    </w:p>
    <w:p w14:paraId="133A1328" w14:textId="77777777" w:rsidR="00F478CA" w:rsidRDefault="00F478CA" w:rsidP="00B309FA">
      <w:pPr>
        <w:rPr>
          <w:b/>
          <w:bCs/>
          <w:sz w:val="20"/>
          <w:szCs w:val="20"/>
        </w:rPr>
      </w:pPr>
    </w:p>
    <w:p w14:paraId="5B7F436F" w14:textId="77777777" w:rsidR="00F478CA" w:rsidRDefault="00F478CA" w:rsidP="00B309FA">
      <w:pPr>
        <w:rPr>
          <w:b/>
          <w:bCs/>
          <w:sz w:val="20"/>
          <w:szCs w:val="20"/>
        </w:rPr>
      </w:pPr>
    </w:p>
    <w:p w14:paraId="1F59EF80" w14:textId="77777777" w:rsidR="00F478CA" w:rsidRDefault="00F478CA" w:rsidP="00B309FA">
      <w:pPr>
        <w:rPr>
          <w:b/>
          <w:bCs/>
          <w:sz w:val="20"/>
          <w:szCs w:val="20"/>
        </w:rPr>
      </w:pPr>
    </w:p>
    <w:p w14:paraId="0553AB76" w14:textId="77777777" w:rsidR="00F478CA" w:rsidRDefault="00F478CA" w:rsidP="00B309FA">
      <w:pPr>
        <w:rPr>
          <w:b/>
          <w:bCs/>
          <w:sz w:val="20"/>
          <w:szCs w:val="20"/>
        </w:rPr>
      </w:pPr>
    </w:p>
    <w:p w14:paraId="015D961C" w14:textId="77777777" w:rsidR="00F478CA" w:rsidRDefault="00F478CA" w:rsidP="00B309FA">
      <w:pPr>
        <w:rPr>
          <w:b/>
          <w:bCs/>
          <w:sz w:val="20"/>
          <w:szCs w:val="20"/>
        </w:rPr>
      </w:pPr>
    </w:p>
    <w:p w14:paraId="05EA2FB5" w14:textId="77777777" w:rsidR="00F478CA" w:rsidRDefault="00F478CA" w:rsidP="00B309FA">
      <w:pPr>
        <w:rPr>
          <w:b/>
          <w:bCs/>
          <w:sz w:val="20"/>
          <w:szCs w:val="20"/>
        </w:rPr>
      </w:pPr>
    </w:p>
    <w:p w14:paraId="2863C9B5" w14:textId="77777777" w:rsidR="00B309FA" w:rsidRDefault="00B309FA" w:rsidP="00B309FA">
      <w:pPr>
        <w:rPr>
          <w:b/>
          <w:bCs/>
          <w:sz w:val="20"/>
          <w:szCs w:val="20"/>
        </w:rPr>
      </w:pPr>
    </w:p>
    <w:p w14:paraId="7A8CC45D" w14:textId="77777777" w:rsidR="00F478CA" w:rsidRDefault="00F478CA" w:rsidP="00B309FA">
      <w:pPr>
        <w:rPr>
          <w:b/>
          <w:bCs/>
          <w:sz w:val="20"/>
          <w:szCs w:val="20"/>
        </w:rPr>
      </w:pPr>
    </w:p>
    <w:p w14:paraId="536201A8" w14:textId="77777777" w:rsidR="00F478CA" w:rsidRDefault="00F478CA" w:rsidP="00B309FA">
      <w:pPr>
        <w:rPr>
          <w:b/>
          <w:bCs/>
          <w:sz w:val="20"/>
          <w:szCs w:val="20"/>
        </w:rPr>
      </w:pPr>
    </w:p>
    <w:p w14:paraId="3232A9EA" w14:textId="77777777" w:rsidR="00F478CA" w:rsidRDefault="00F478CA" w:rsidP="00B309FA">
      <w:pPr>
        <w:rPr>
          <w:b/>
          <w:bCs/>
          <w:sz w:val="20"/>
          <w:szCs w:val="20"/>
        </w:rPr>
      </w:pPr>
    </w:p>
    <w:p w14:paraId="7BCC7851" w14:textId="77777777" w:rsidR="00F478CA" w:rsidRDefault="00F478CA" w:rsidP="00B309FA">
      <w:pPr>
        <w:rPr>
          <w:b/>
          <w:bCs/>
          <w:sz w:val="20"/>
          <w:szCs w:val="20"/>
        </w:rPr>
      </w:pPr>
    </w:p>
    <w:p w14:paraId="5DE2E983" w14:textId="77777777" w:rsidR="00F478CA" w:rsidRDefault="00F478CA" w:rsidP="00B309FA">
      <w:pPr>
        <w:rPr>
          <w:b/>
          <w:bCs/>
          <w:sz w:val="20"/>
          <w:szCs w:val="20"/>
        </w:rPr>
      </w:pPr>
    </w:p>
    <w:p w14:paraId="5C9EEA87" w14:textId="77777777" w:rsidR="00F478CA" w:rsidRDefault="00F478CA" w:rsidP="00B309FA">
      <w:pPr>
        <w:rPr>
          <w:b/>
          <w:bCs/>
          <w:sz w:val="20"/>
          <w:szCs w:val="20"/>
        </w:rPr>
      </w:pPr>
    </w:p>
    <w:p w14:paraId="030E529E" w14:textId="77777777" w:rsidR="00F478CA" w:rsidRDefault="00F478CA" w:rsidP="00B309FA">
      <w:pPr>
        <w:rPr>
          <w:b/>
          <w:bCs/>
          <w:sz w:val="20"/>
          <w:szCs w:val="20"/>
        </w:rPr>
      </w:pPr>
    </w:p>
    <w:p w14:paraId="06E6089A" w14:textId="77777777" w:rsidR="00F478CA" w:rsidRDefault="00F478CA" w:rsidP="00B309FA">
      <w:pPr>
        <w:rPr>
          <w:b/>
          <w:bCs/>
          <w:sz w:val="20"/>
          <w:szCs w:val="20"/>
        </w:rPr>
      </w:pPr>
    </w:p>
    <w:p w14:paraId="7CE876E1" w14:textId="77777777" w:rsidR="00F478CA" w:rsidRDefault="00F478CA" w:rsidP="00B309FA">
      <w:pPr>
        <w:rPr>
          <w:b/>
          <w:bCs/>
          <w:sz w:val="20"/>
          <w:szCs w:val="20"/>
        </w:rPr>
      </w:pPr>
    </w:p>
    <w:p w14:paraId="22D9D433" w14:textId="77777777" w:rsidR="00F478CA" w:rsidRDefault="00F478CA" w:rsidP="00B309FA">
      <w:pPr>
        <w:rPr>
          <w:b/>
          <w:bCs/>
          <w:sz w:val="20"/>
          <w:szCs w:val="20"/>
        </w:rPr>
      </w:pPr>
    </w:p>
    <w:p w14:paraId="51AD5CCB" w14:textId="77777777" w:rsidR="00F478CA" w:rsidRDefault="00F478CA" w:rsidP="00B309FA">
      <w:pPr>
        <w:rPr>
          <w:b/>
          <w:bCs/>
          <w:sz w:val="20"/>
          <w:szCs w:val="20"/>
        </w:rPr>
      </w:pPr>
    </w:p>
    <w:p w14:paraId="27FA5AFA" w14:textId="77777777" w:rsidR="00F478CA" w:rsidRDefault="00F478CA" w:rsidP="00B309FA">
      <w:pPr>
        <w:rPr>
          <w:b/>
          <w:bCs/>
          <w:sz w:val="20"/>
          <w:szCs w:val="20"/>
        </w:rPr>
      </w:pPr>
    </w:p>
    <w:p w14:paraId="4F6497B2" w14:textId="77777777" w:rsidR="00F478CA" w:rsidRDefault="00F478CA" w:rsidP="00B309FA">
      <w:pPr>
        <w:rPr>
          <w:b/>
          <w:bCs/>
          <w:sz w:val="20"/>
          <w:szCs w:val="20"/>
        </w:rPr>
      </w:pPr>
    </w:p>
    <w:p w14:paraId="1700D89E" w14:textId="77777777" w:rsidR="00F478CA" w:rsidRDefault="00F478CA" w:rsidP="00B309FA">
      <w:pPr>
        <w:rPr>
          <w:b/>
          <w:bCs/>
          <w:sz w:val="20"/>
          <w:szCs w:val="20"/>
        </w:rPr>
      </w:pPr>
    </w:p>
    <w:p w14:paraId="37A3DA12" w14:textId="77777777" w:rsidR="00F478CA" w:rsidRDefault="00F478CA" w:rsidP="00B309FA">
      <w:pPr>
        <w:rPr>
          <w:b/>
          <w:bCs/>
          <w:sz w:val="20"/>
          <w:szCs w:val="20"/>
        </w:rPr>
      </w:pPr>
    </w:p>
    <w:p w14:paraId="09CE5BAF" w14:textId="77777777" w:rsidR="00F478CA" w:rsidRDefault="00F478CA" w:rsidP="00B309FA">
      <w:pPr>
        <w:rPr>
          <w:b/>
          <w:bCs/>
          <w:sz w:val="20"/>
          <w:szCs w:val="20"/>
        </w:rPr>
      </w:pPr>
    </w:p>
    <w:p w14:paraId="31DFE186" w14:textId="77777777" w:rsidR="00F478CA" w:rsidRDefault="00F478CA" w:rsidP="00B309FA">
      <w:pPr>
        <w:rPr>
          <w:b/>
          <w:bCs/>
          <w:sz w:val="20"/>
          <w:szCs w:val="20"/>
        </w:rPr>
      </w:pPr>
    </w:p>
    <w:p w14:paraId="2836572D" w14:textId="77777777" w:rsidR="00F478CA" w:rsidRDefault="00F478CA" w:rsidP="00B309FA">
      <w:pPr>
        <w:rPr>
          <w:b/>
          <w:bCs/>
          <w:sz w:val="20"/>
          <w:szCs w:val="20"/>
        </w:rPr>
      </w:pPr>
    </w:p>
    <w:p w14:paraId="6E5AC726" w14:textId="77777777" w:rsidR="00F478CA" w:rsidRDefault="00F478CA" w:rsidP="00B309FA">
      <w:pPr>
        <w:rPr>
          <w:b/>
          <w:bCs/>
          <w:sz w:val="20"/>
          <w:szCs w:val="20"/>
        </w:rPr>
      </w:pPr>
    </w:p>
    <w:p w14:paraId="58AEDBE8" w14:textId="77777777" w:rsidR="00F478CA" w:rsidRDefault="00F478CA" w:rsidP="00B309FA">
      <w:pPr>
        <w:rPr>
          <w:b/>
          <w:bCs/>
          <w:sz w:val="20"/>
          <w:szCs w:val="20"/>
        </w:rPr>
      </w:pPr>
    </w:p>
    <w:p w14:paraId="2B9CA67F" w14:textId="77777777" w:rsidR="00F478CA" w:rsidRDefault="00F478CA" w:rsidP="00B309FA">
      <w:pPr>
        <w:rPr>
          <w:b/>
          <w:bCs/>
          <w:sz w:val="20"/>
          <w:szCs w:val="20"/>
        </w:rPr>
      </w:pPr>
    </w:p>
    <w:p w14:paraId="6AD13401" w14:textId="77777777" w:rsidR="00F478CA" w:rsidRDefault="00F478CA" w:rsidP="00B309FA">
      <w:pPr>
        <w:rPr>
          <w:b/>
          <w:bCs/>
          <w:sz w:val="20"/>
          <w:szCs w:val="20"/>
        </w:rPr>
      </w:pPr>
    </w:p>
    <w:p w14:paraId="7FCE92DF" w14:textId="77777777" w:rsidR="00F478CA" w:rsidRDefault="00F478CA" w:rsidP="00B309FA">
      <w:pPr>
        <w:rPr>
          <w:b/>
          <w:bCs/>
          <w:sz w:val="20"/>
          <w:szCs w:val="20"/>
        </w:rPr>
      </w:pPr>
    </w:p>
    <w:p w14:paraId="265EA148" w14:textId="77777777" w:rsidR="00F478CA" w:rsidRDefault="00F478CA" w:rsidP="00B309FA">
      <w:pPr>
        <w:rPr>
          <w:b/>
          <w:bCs/>
          <w:sz w:val="20"/>
          <w:szCs w:val="20"/>
        </w:rPr>
      </w:pPr>
    </w:p>
    <w:p w14:paraId="10AECD9D" w14:textId="77777777" w:rsidR="00F478CA" w:rsidRDefault="00F478CA" w:rsidP="00B309FA">
      <w:pPr>
        <w:rPr>
          <w:b/>
          <w:bCs/>
          <w:sz w:val="20"/>
          <w:szCs w:val="20"/>
        </w:rPr>
      </w:pPr>
    </w:p>
    <w:p w14:paraId="73BF4044" w14:textId="77777777" w:rsidR="00F478CA" w:rsidRDefault="00F478CA" w:rsidP="00B309FA">
      <w:pPr>
        <w:rPr>
          <w:b/>
          <w:bCs/>
          <w:sz w:val="20"/>
          <w:szCs w:val="20"/>
        </w:rPr>
      </w:pPr>
    </w:p>
    <w:p w14:paraId="33AD0E11" w14:textId="77777777" w:rsidR="00F478CA" w:rsidRDefault="00F478CA" w:rsidP="00B309FA">
      <w:pPr>
        <w:rPr>
          <w:b/>
          <w:bCs/>
          <w:sz w:val="20"/>
          <w:szCs w:val="20"/>
        </w:rPr>
      </w:pPr>
    </w:p>
    <w:p w14:paraId="7E61B541" w14:textId="77777777" w:rsidR="00F478CA" w:rsidRDefault="00F478CA" w:rsidP="00B309FA">
      <w:pPr>
        <w:rPr>
          <w:b/>
          <w:bCs/>
          <w:sz w:val="20"/>
          <w:szCs w:val="20"/>
        </w:rPr>
      </w:pPr>
    </w:p>
    <w:p w14:paraId="3AEEC86F" w14:textId="77777777" w:rsidR="00F478CA" w:rsidRDefault="00F478CA" w:rsidP="00B309FA">
      <w:pPr>
        <w:rPr>
          <w:b/>
          <w:bCs/>
          <w:sz w:val="20"/>
          <w:szCs w:val="20"/>
        </w:rPr>
      </w:pPr>
    </w:p>
    <w:p w14:paraId="1C73CF82" w14:textId="77777777" w:rsidR="00F478CA" w:rsidRDefault="00F478CA" w:rsidP="00B309FA">
      <w:pPr>
        <w:rPr>
          <w:b/>
          <w:bCs/>
          <w:sz w:val="20"/>
          <w:szCs w:val="20"/>
        </w:rPr>
      </w:pPr>
    </w:p>
    <w:p w14:paraId="09131286" w14:textId="77777777" w:rsidR="00F478CA" w:rsidRDefault="00F478CA" w:rsidP="00B309FA">
      <w:pPr>
        <w:rPr>
          <w:b/>
          <w:bCs/>
          <w:sz w:val="20"/>
          <w:szCs w:val="20"/>
        </w:rPr>
      </w:pPr>
    </w:p>
    <w:p w14:paraId="78E5780F" w14:textId="77777777" w:rsidR="00F478CA" w:rsidRDefault="00F478CA" w:rsidP="00B309FA">
      <w:pPr>
        <w:rPr>
          <w:b/>
          <w:bCs/>
          <w:sz w:val="20"/>
          <w:szCs w:val="20"/>
        </w:rPr>
      </w:pPr>
    </w:p>
    <w:p w14:paraId="436EBDCF" w14:textId="77777777" w:rsidR="00F478CA" w:rsidRDefault="00F478CA" w:rsidP="00B309FA">
      <w:pPr>
        <w:rPr>
          <w:b/>
          <w:bCs/>
          <w:sz w:val="20"/>
          <w:szCs w:val="20"/>
        </w:rPr>
      </w:pPr>
    </w:p>
    <w:p w14:paraId="05E43D59" w14:textId="607492DD" w:rsidR="00F478CA" w:rsidRDefault="00F478CA" w:rsidP="00B309FA">
      <w:pPr>
        <w:rPr>
          <w:b/>
          <w:bCs/>
          <w:sz w:val="20"/>
          <w:szCs w:val="20"/>
        </w:rPr>
      </w:pPr>
    </w:p>
    <w:p w14:paraId="09DCFB5B" w14:textId="50BD601C" w:rsidR="00B309FA" w:rsidRDefault="00B309FA" w:rsidP="00B309FA">
      <w:pPr>
        <w:rPr>
          <w:b/>
          <w:bCs/>
          <w:sz w:val="20"/>
          <w:szCs w:val="20"/>
        </w:rPr>
      </w:pPr>
      <w:r w:rsidRPr="00B309FA">
        <w:rPr>
          <w:b/>
          <w:bCs/>
          <w:sz w:val="20"/>
          <w:szCs w:val="20"/>
        </w:rPr>
        <w:t>Conference/Journal Publication Details</w:t>
      </w:r>
      <w:r w:rsidR="00B964EB">
        <w:rPr>
          <w:b/>
          <w:bCs/>
          <w:sz w:val="20"/>
          <w:szCs w:val="20"/>
        </w:rPr>
        <w:t xml:space="preserve"> (</w:t>
      </w:r>
      <w:r w:rsidR="003D60E3">
        <w:rPr>
          <w:b/>
          <w:bCs/>
          <w:sz w:val="20"/>
          <w:szCs w:val="20"/>
        </w:rPr>
        <w:t>Mandatory</w:t>
      </w:r>
      <w:r w:rsidR="00B964EB">
        <w:rPr>
          <w:b/>
          <w:bCs/>
          <w:sz w:val="20"/>
          <w:szCs w:val="20"/>
        </w:rPr>
        <w:t>)</w:t>
      </w:r>
    </w:p>
    <w:p w14:paraId="48EBDDD0" w14:textId="6497070C" w:rsidR="006D2C49" w:rsidRDefault="006D2C49" w:rsidP="00B309FA">
      <w:pPr>
        <w:rPr>
          <w:b/>
          <w:bCs/>
          <w:sz w:val="20"/>
          <w:szCs w:val="20"/>
        </w:rPr>
      </w:pPr>
    </w:p>
    <w:p w14:paraId="4AD54435" w14:textId="038C1298" w:rsidR="006D2C49" w:rsidRDefault="006D2C49" w:rsidP="00B309FA">
      <w:pPr>
        <w:rPr>
          <w:b/>
          <w:bCs/>
          <w:sz w:val="20"/>
          <w:szCs w:val="20"/>
        </w:rPr>
      </w:pPr>
    </w:p>
    <w:p w14:paraId="7A26F936" w14:textId="538DAE29" w:rsidR="006D2C49" w:rsidRDefault="006D2C49" w:rsidP="00B309FA">
      <w:pPr>
        <w:rPr>
          <w:b/>
          <w:bCs/>
          <w:sz w:val="20"/>
          <w:szCs w:val="20"/>
        </w:rPr>
      </w:pPr>
    </w:p>
    <w:p w14:paraId="0A071685" w14:textId="77777777" w:rsidR="006D2C49" w:rsidRDefault="006D2C49" w:rsidP="00B309FA"/>
    <w:p w14:paraId="49501258" w14:textId="77777777" w:rsidR="006D2C49" w:rsidRPr="006D2C49" w:rsidRDefault="006D2C49" w:rsidP="006D2C49"/>
    <w:p w14:paraId="76B696C5" w14:textId="54011146" w:rsidR="006D2C49" w:rsidRDefault="006D2C49" w:rsidP="006D2C49">
      <w:r>
        <w:rPr>
          <w:noProof/>
          <w:lang w:val="en-US" w:eastAsia="en-US"/>
        </w:rPr>
        <mc:AlternateContent>
          <mc:Choice Requires="wps">
            <w:drawing>
              <wp:anchor distT="0" distB="0" distL="114300" distR="114300" simplePos="0" relativeHeight="251686912" behindDoc="0" locked="0" layoutInCell="1" allowOverlap="1" wp14:anchorId="55F31CD8" wp14:editId="477BBDBB">
                <wp:simplePos x="0" y="0"/>
                <wp:positionH relativeFrom="margin">
                  <wp:align>left</wp:align>
                </wp:positionH>
                <wp:positionV relativeFrom="paragraph">
                  <wp:posOffset>158750</wp:posOffset>
                </wp:positionV>
                <wp:extent cx="6165850" cy="8625840"/>
                <wp:effectExtent l="0" t="0" r="25400" b="22860"/>
                <wp:wrapNone/>
                <wp:docPr id="23" name="Text Box 23"/>
                <wp:cNvGraphicFramePr/>
                <a:graphic xmlns:a="http://schemas.openxmlformats.org/drawingml/2006/main">
                  <a:graphicData uri="http://schemas.microsoft.com/office/word/2010/wordprocessingShape">
                    <wps:wsp>
                      <wps:cNvSpPr txBox="1"/>
                      <wps:spPr>
                        <a:xfrm>
                          <a:off x="0" y="0"/>
                          <a:ext cx="6165850" cy="8625840"/>
                        </a:xfrm>
                        <a:prstGeom prst="rect">
                          <a:avLst/>
                        </a:prstGeom>
                        <a:solidFill>
                          <a:schemeClr val="lt1"/>
                        </a:solidFill>
                        <a:ln w="6350">
                          <a:solidFill>
                            <a:prstClr val="black"/>
                          </a:solidFill>
                        </a:ln>
                      </wps:spPr>
                      <wps:txbx>
                        <w:txbxContent>
                          <w:p w14:paraId="00474211" w14:textId="77777777" w:rsidR="006D2C49" w:rsidRDefault="006D2C49" w:rsidP="006D2C49">
                            <w:r>
                              <w:t xml:space="preserve">[1]. </w:t>
                            </w:r>
                            <w:r w:rsidRPr="00410E99">
                              <w:t xml:space="preserve">F. Y. H. Ahmed, E. B. </w:t>
                            </w:r>
                            <w:proofErr w:type="spellStart"/>
                            <w:r w:rsidRPr="00410E99">
                              <w:t>Hazlan</w:t>
                            </w:r>
                            <w:proofErr w:type="spellEnd"/>
                            <w:r w:rsidRPr="00410E99">
                              <w:t xml:space="preserve"> and M. I. Abdulla, "Enhancement of Mobile-Based Application for Vehicle Rental," </w:t>
                            </w:r>
                            <w:r w:rsidRPr="00410E99">
                              <w:rPr>
                                <w:i/>
                                <w:iCs/>
                              </w:rPr>
                              <w:t>2021 IEEE 11th IEEE Symposium on Computer Applications &amp; Industrial Electronics (ISCAIE)</w:t>
                            </w:r>
                            <w:r w:rsidRPr="00410E99">
                              <w:t xml:space="preserve">, Penang, Malaysia, 2021, pp. 163-168, </w:t>
                            </w:r>
                            <w:proofErr w:type="spellStart"/>
                            <w:r w:rsidRPr="00410E99">
                              <w:t>doi</w:t>
                            </w:r>
                            <w:proofErr w:type="spellEnd"/>
                            <w:r w:rsidRPr="00410E99">
                              <w:t>: 10.1109/ISCAIE51753.2021.9431820.</w:t>
                            </w:r>
                          </w:p>
                          <w:p w14:paraId="48BE3CCC" w14:textId="77777777" w:rsidR="006D2C49" w:rsidRDefault="006D2C49" w:rsidP="006D2C49"/>
                          <w:p w14:paraId="452F47E9" w14:textId="77777777" w:rsidR="006D2C49" w:rsidRDefault="006D2C49" w:rsidP="006D2C49">
                            <w:r>
                              <w:t xml:space="preserve">[2]. </w:t>
                            </w:r>
                            <w:r w:rsidRPr="00410E99">
                              <w:t>S. Hu, H. Lin, K. Xie, X. Chen and H. Shi, "</w:t>
                            </w:r>
                            <w:proofErr w:type="spellStart"/>
                            <w:r w:rsidRPr="00410E99">
                              <w:t>Modeling</w:t>
                            </w:r>
                            <w:proofErr w:type="spellEnd"/>
                            <w:r w:rsidRPr="00410E99">
                              <w:t xml:space="preserve"> users' vehicles selection </w:t>
                            </w:r>
                            <w:proofErr w:type="spellStart"/>
                            <w:r w:rsidRPr="00410E99">
                              <w:t>behavior</w:t>
                            </w:r>
                            <w:proofErr w:type="spellEnd"/>
                            <w:r w:rsidRPr="00410E99">
                              <w:t xml:space="preserve"> in the urban carsharing program," </w:t>
                            </w:r>
                            <w:r w:rsidRPr="00410E99">
                              <w:rPr>
                                <w:i/>
                                <w:iCs/>
                              </w:rPr>
                              <w:t>2018 21st International Conference on Intelligent Transportation Systems (ITSC)</w:t>
                            </w:r>
                            <w:r w:rsidRPr="00410E99">
                              <w:t xml:space="preserve">, Maui, HI, USA, 2018, pp. 1546-1551, </w:t>
                            </w:r>
                            <w:proofErr w:type="spellStart"/>
                            <w:r w:rsidRPr="00410E99">
                              <w:t>doi</w:t>
                            </w:r>
                            <w:proofErr w:type="spellEnd"/>
                            <w:r w:rsidRPr="00410E99">
                              <w:t>: 10.1109/ITSC.2018.8569386.</w:t>
                            </w:r>
                          </w:p>
                          <w:p w14:paraId="41E689CA" w14:textId="77777777" w:rsidR="006D2C49" w:rsidRDefault="006D2C49" w:rsidP="006D2C49"/>
                          <w:p w14:paraId="4440E38C" w14:textId="77777777" w:rsidR="006D2C49" w:rsidRDefault="006D2C49" w:rsidP="006D2C49">
                            <w:r>
                              <w:t>[3].</w:t>
                            </w:r>
                            <w:r w:rsidRPr="00410E99">
                              <w:rPr>
                                <w:rFonts w:ascii="Arial" w:hAnsi="Arial" w:cs="Arial"/>
                                <w:color w:val="333333"/>
                                <w:sz w:val="20"/>
                                <w:szCs w:val="20"/>
                                <w:shd w:val="clear" w:color="auto" w:fill="FFFFFF"/>
                              </w:rPr>
                              <w:t xml:space="preserve"> </w:t>
                            </w:r>
                            <w:r w:rsidRPr="00410E99">
                              <w:t xml:space="preserve">T. Vinod, N. Kumaresan, I. Gugan, S. Dhanasekaran, K. </w:t>
                            </w:r>
                            <w:proofErr w:type="spellStart"/>
                            <w:r w:rsidRPr="00410E99">
                              <w:t>Ramprathap</w:t>
                            </w:r>
                            <w:proofErr w:type="spellEnd"/>
                            <w:r w:rsidRPr="00410E99">
                              <w:t xml:space="preserve"> and P. Chinnasamy, "Online Automobile Rental and E-Marketplace with Augmented Reality (AR)," </w:t>
                            </w:r>
                            <w:r w:rsidRPr="00410E99">
                              <w:rPr>
                                <w:i/>
                                <w:iCs/>
                              </w:rPr>
                              <w:t>2022 International Conference on Advancements in Smart, Secure and Intelligent Computing (ASSIC)</w:t>
                            </w:r>
                            <w:r w:rsidRPr="00410E99">
                              <w:t xml:space="preserve">, Bhubaneswar, India, 2022, pp. 1-5, </w:t>
                            </w:r>
                            <w:proofErr w:type="spellStart"/>
                            <w:r w:rsidRPr="00410E99">
                              <w:t>doi</w:t>
                            </w:r>
                            <w:proofErr w:type="spellEnd"/>
                            <w:r w:rsidRPr="00410E99">
                              <w:t>: 10.1109/ASSIC55218.2022.10088370.</w:t>
                            </w:r>
                          </w:p>
                          <w:p w14:paraId="0866518C" w14:textId="77777777" w:rsidR="006D2C49" w:rsidRDefault="006D2C49" w:rsidP="006D2C49"/>
                          <w:p w14:paraId="5853199C" w14:textId="77777777" w:rsidR="006D2C49" w:rsidRDefault="006D2C49" w:rsidP="006D2C49">
                            <w:r>
                              <w:t xml:space="preserve">[4]. </w:t>
                            </w:r>
                            <w:r w:rsidRPr="00410E99">
                              <w:t>K. Hara, M. Teramoto and M. Takayama, "The electric vehicle sharing demonstration: the ITS/EV project urban rent-a-car system in the Yokohama Minato Mirai 21 area," </w:t>
                            </w:r>
                            <w:r w:rsidRPr="00410E99">
                              <w:rPr>
                                <w:i/>
                                <w:iCs/>
                              </w:rPr>
                              <w:t>Proceedings of the IEEE Intelligent Vehicles Symposium 2000 (Cat. No.00TH8511)</w:t>
                            </w:r>
                            <w:r w:rsidRPr="00410E99">
                              <w:t xml:space="preserve">, Dearborn, MI, USA, 2000, pp. 116-121, </w:t>
                            </w:r>
                            <w:proofErr w:type="spellStart"/>
                            <w:r w:rsidRPr="00410E99">
                              <w:t>doi</w:t>
                            </w:r>
                            <w:proofErr w:type="spellEnd"/>
                            <w:r w:rsidRPr="00410E99">
                              <w:t>: 10.1109/IVS.2000.898328.</w:t>
                            </w:r>
                          </w:p>
                          <w:p w14:paraId="070A66E4" w14:textId="77777777" w:rsidR="006D2C49" w:rsidRDefault="006D2C49" w:rsidP="006D2C49"/>
                          <w:p w14:paraId="3519FDEA" w14:textId="77777777" w:rsidR="006D2C49" w:rsidRDefault="006D2C49" w:rsidP="006D2C49">
                            <w:r>
                              <w:t xml:space="preserve">[5]. </w:t>
                            </w:r>
                            <w:r w:rsidRPr="00410E99">
                              <w:t>S. Thapa, S. R. Sahoo, M. Patra and A. Gupta, "A Novel Cost-Aware Load Balancing Algorithm for Road Side Units in Internet of Vehicles," </w:t>
                            </w:r>
                            <w:r w:rsidRPr="00410E99">
                              <w:rPr>
                                <w:i/>
                                <w:iCs/>
                              </w:rPr>
                              <w:t>2022 18th International Conference on Network and Service Management (CNSM)</w:t>
                            </w:r>
                            <w:r w:rsidRPr="00410E99">
                              <w:t xml:space="preserve">, Thessaloniki, Greece, 2022, pp. 359-363, </w:t>
                            </w:r>
                            <w:proofErr w:type="spellStart"/>
                            <w:r w:rsidRPr="00410E99">
                              <w:t>doi</w:t>
                            </w:r>
                            <w:proofErr w:type="spellEnd"/>
                            <w:r w:rsidRPr="00410E99">
                              <w:t>: 10.23919/CNSM55787.2022.9964580.</w:t>
                            </w:r>
                          </w:p>
                          <w:p w14:paraId="412EBF9E" w14:textId="77777777" w:rsidR="006D2C49" w:rsidRDefault="006D2C49" w:rsidP="006D2C49"/>
                          <w:p w14:paraId="3979E06C" w14:textId="77777777" w:rsidR="006D2C49" w:rsidRDefault="006D2C49" w:rsidP="006D2C49">
                            <w:r>
                              <w:t xml:space="preserve">[6]. </w:t>
                            </w:r>
                            <w:r w:rsidRPr="00410E99">
                              <w:t xml:space="preserve">P. -Y. Chang and H. -Y. Lin, "The Comparison of the Cost </w:t>
                            </w:r>
                            <w:proofErr w:type="spellStart"/>
                            <w:r w:rsidRPr="00410E99">
                              <w:t>Effection</w:t>
                            </w:r>
                            <w:proofErr w:type="spellEnd"/>
                            <w:r w:rsidRPr="00410E99">
                              <w:t xml:space="preserve"> on </w:t>
                            </w:r>
                            <w:proofErr w:type="spellStart"/>
                            <w:r w:rsidRPr="00410E99">
                              <w:t>Pick up</w:t>
                            </w:r>
                            <w:proofErr w:type="spellEnd"/>
                            <w:r w:rsidRPr="00410E99">
                              <w:t xml:space="preserve"> and Delivery, and Traditional Distribution </w:t>
                            </w:r>
                            <w:proofErr w:type="spellStart"/>
                            <w:r w:rsidRPr="00410E99">
                              <w:t>Center</w:t>
                            </w:r>
                            <w:proofErr w:type="spellEnd"/>
                            <w:r w:rsidRPr="00410E99">
                              <w:t xml:space="preserve"> Vehicle Routing," </w:t>
                            </w:r>
                            <w:r w:rsidRPr="00410E99">
                              <w:rPr>
                                <w:i/>
                                <w:iCs/>
                              </w:rPr>
                              <w:t>2017 International Conference on Industrial Engineering, Management Science and Application (ICIMSA)</w:t>
                            </w:r>
                            <w:r w:rsidRPr="00410E99">
                              <w:t xml:space="preserve">, Seoul, Korea (South), 2017, pp. 1-5, </w:t>
                            </w:r>
                            <w:proofErr w:type="spellStart"/>
                            <w:r w:rsidRPr="00410E99">
                              <w:t>doi</w:t>
                            </w:r>
                            <w:proofErr w:type="spellEnd"/>
                            <w:r w:rsidRPr="00410E99">
                              <w:t>: 10.1109/ICIMSA.2017.7985608.</w:t>
                            </w:r>
                          </w:p>
                          <w:p w14:paraId="13A368C7" w14:textId="77777777" w:rsidR="006D2C49" w:rsidRDefault="006D2C49" w:rsidP="006D2C49"/>
                          <w:p w14:paraId="7EF75017" w14:textId="77777777" w:rsidR="006D2C49" w:rsidRDefault="006D2C49" w:rsidP="006D2C49">
                            <w:r>
                              <w:t xml:space="preserve">[7]. </w:t>
                            </w:r>
                            <w:r w:rsidRPr="00410E99">
                              <w:t>K. Hara, "ITS for rent [intelligent transport systems]," in </w:t>
                            </w:r>
                            <w:r w:rsidRPr="00410E99">
                              <w:rPr>
                                <w:i/>
                                <w:iCs/>
                              </w:rPr>
                              <w:t>IEEE Intelligent Systems and their Applications</w:t>
                            </w:r>
                            <w:r w:rsidRPr="00410E99">
                              <w:t xml:space="preserve">, vol. 15, no. 5, pp. 84-85, Sept.-Oct. 2000, </w:t>
                            </w:r>
                            <w:proofErr w:type="spellStart"/>
                            <w:r w:rsidRPr="00410E99">
                              <w:t>doi</w:t>
                            </w:r>
                            <w:proofErr w:type="spellEnd"/>
                            <w:r w:rsidRPr="00410E99">
                              <w:t>: 10.1109/5254.889111. </w:t>
                            </w:r>
                          </w:p>
                          <w:p w14:paraId="70C86C3A" w14:textId="77777777" w:rsidR="006D2C49" w:rsidRDefault="006D2C49" w:rsidP="006D2C49">
                            <w:pPr>
                              <w:rPr>
                                <w:lang w:val="en-US"/>
                              </w:rPr>
                            </w:pPr>
                          </w:p>
                          <w:p w14:paraId="53ECE03C" w14:textId="77777777" w:rsidR="006D2C49" w:rsidRDefault="006D2C49" w:rsidP="006D2C49">
                            <w:r>
                              <w:rPr>
                                <w:lang w:val="en-US"/>
                              </w:rPr>
                              <w:t xml:space="preserve">[8]. </w:t>
                            </w:r>
                            <w:r w:rsidRPr="00410E99">
                              <w:t xml:space="preserve">S. Patil, D. Adsul, S. </w:t>
                            </w:r>
                            <w:proofErr w:type="spellStart"/>
                            <w:r w:rsidRPr="00410E99">
                              <w:t>Desale</w:t>
                            </w:r>
                            <w:proofErr w:type="spellEnd"/>
                            <w:r w:rsidRPr="00410E99">
                              <w:t xml:space="preserve"> and K. </w:t>
                            </w:r>
                            <w:proofErr w:type="spellStart"/>
                            <w:r w:rsidRPr="00410E99">
                              <w:t>Gandole</w:t>
                            </w:r>
                            <w:proofErr w:type="spellEnd"/>
                            <w:r w:rsidRPr="00410E99">
                              <w:t>, "Smart Vehicle Rental Application using Blockchain and IoT," </w:t>
                            </w:r>
                            <w:r w:rsidRPr="00410E99">
                              <w:rPr>
                                <w:i/>
                                <w:iCs/>
                              </w:rPr>
                              <w:t>2022 International Conference on Smart Generation Computing, Communication and Networking (SMART GENCON)</w:t>
                            </w:r>
                            <w:r w:rsidRPr="00410E99">
                              <w:t xml:space="preserve">, Bangalore, India, 2022, pp. 1-6, </w:t>
                            </w:r>
                            <w:proofErr w:type="spellStart"/>
                            <w:r w:rsidRPr="00410E99">
                              <w:t>doi</w:t>
                            </w:r>
                            <w:proofErr w:type="spellEnd"/>
                            <w:r w:rsidRPr="00410E99">
                              <w:t>: 10.1109/SMARTGENCON56628.2022.10084014.</w:t>
                            </w:r>
                          </w:p>
                          <w:p w14:paraId="41633EAE" w14:textId="77777777" w:rsidR="006D2C49" w:rsidRDefault="006D2C49" w:rsidP="006D2C49"/>
                          <w:p w14:paraId="17686DBC" w14:textId="77777777" w:rsidR="006D2C49" w:rsidRPr="0017764B" w:rsidRDefault="006D2C49" w:rsidP="006D2C49">
                            <w:pPr>
                              <w:rPr>
                                <w:lang w:val="en-US"/>
                              </w:rPr>
                            </w:pPr>
                            <w:r>
                              <w:t xml:space="preserve">[9]. </w:t>
                            </w:r>
                            <w:r w:rsidRPr="006D2C49">
                              <w:t>N. Jeba, N. Harishkumar, M. Yogeshwaran and M. A. Kumar, "Online Vehicle Rental System to Enhance Commutation," </w:t>
                            </w:r>
                            <w:r w:rsidRPr="006D2C49">
                              <w:rPr>
                                <w:i/>
                                <w:iCs/>
                              </w:rPr>
                              <w:t>2021 International Conference on Advancements in Electrical, Electronics, Communication, Computing and Automation (ICAECA)</w:t>
                            </w:r>
                            <w:r w:rsidRPr="006D2C49">
                              <w:t xml:space="preserve">, Coimbatore, India, 2021, pp. 1-5, </w:t>
                            </w:r>
                            <w:proofErr w:type="spellStart"/>
                            <w:r w:rsidRPr="006D2C49">
                              <w:t>doi</w:t>
                            </w:r>
                            <w:proofErr w:type="spellEnd"/>
                            <w:r w:rsidRPr="006D2C49">
                              <w:t>: 10.1109/ICAECA52838.2021.9675672.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F31CD8" id="Text Box 23" o:spid="_x0000_s1033" type="#_x0000_t202" style="position:absolute;margin-left:0;margin-top:12.5pt;width:485.5pt;height:679.2pt;z-index:251686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" fillcolor="white [3201]" strokeweight=".5pt">
                <v:textbox>
                  <w:txbxContent>
                    <w:p w14:paraId="00474211" w14:textId="77777777" w:rsidR="006D2C49" w:rsidRDefault="006D2C49" w:rsidP="006D2C49">
                      <w:r>
                        <w:t xml:space="preserve">[1]. </w:t>
                      </w:r>
                      <w:r w:rsidRPr="00410E99">
                        <w:t xml:space="preserve">F. Y. H. Ahmed, E. B. </w:t>
                      </w:r>
                      <w:proofErr w:type="spellStart"/>
                      <w:r w:rsidRPr="00410E99">
                        <w:t>Hazlan</w:t>
                      </w:r>
                      <w:proofErr w:type="spellEnd"/>
                      <w:r w:rsidRPr="00410E99">
                        <w:t xml:space="preserve"> and M. I. Abdulla, "Enhancement of Mobile-Based Application for Vehicle Rental," </w:t>
                      </w:r>
                      <w:r w:rsidRPr="00410E99">
                        <w:rPr>
                          <w:i/>
                          <w:iCs/>
                        </w:rPr>
                        <w:t>2021 IEEE 11th IEEE Symposium on Computer Applications &amp; Industrial Electronics (ISCAIE)</w:t>
                      </w:r>
                      <w:r w:rsidRPr="00410E99">
                        <w:t xml:space="preserve">, Penang, Malaysia, 2021, pp. 163-168, </w:t>
                      </w:r>
                      <w:proofErr w:type="spellStart"/>
                      <w:r w:rsidRPr="00410E99">
                        <w:t>doi</w:t>
                      </w:r>
                      <w:proofErr w:type="spellEnd"/>
                      <w:r w:rsidRPr="00410E99">
                        <w:t>: 10.1109/ISCAIE51753.2021.9431820.</w:t>
                      </w:r>
                    </w:p>
                    <w:p w14:paraId="48BE3CCC" w14:textId="77777777" w:rsidR="006D2C49" w:rsidRDefault="006D2C49" w:rsidP="006D2C49"/>
                    <w:p w14:paraId="452F47E9" w14:textId="77777777" w:rsidR="006D2C49" w:rsidRDefault="006D2C49" w:rsidP="006D2C49">
                      <w:r>
                        <w:t xml:space="preserve">[2]. </w:t>
                      </w:r>
                      <w:r w:rsidRPr="00410E99">
                        <w:t>S. Hu, H. Lin, K. Xie, X. Chen and H. Shi, "</w:t>
                      </w:r>
                      <w:proofErr w:type="spellStart"/>
                      <w:r w:rsidRPr="00410E99">
                        <w:t>Modeling</w:t>
                      </w:r>
                      <w:proofErr w:type="spellEnd"/>
                      <w:r w:rsidRPr="00410E99">
                        <w:t xml:space="preserve"> users' vehicles selection </w:t>
                      </w:r>
                      <w:proofErr w:type="spellStart"/>
                      <w:r w:rsidRPr="00410E99">
                        <w:t>behavior</w:t>
                      </w:r>
                      <w:proofErr w:type="spellEnd"/>
                      <w:r w:rsidRPr="00410E99">
                        <w:t xml:space="preserve"> in the urban carsharing program," </w:t>
                      </w:r>
                      <w:r w:rsidRPr="00410E99">
                        <w:rPr>
                          <w:i/>
                          <w:iCs/>
                        </w:rPr>
                        <w:t>2018 21st International Conference on Intelligent Transportation Systems (ITSC)</w:t>
                      </w:r>
                      <w:r w:rsidRPr="00410E99">
                        <w:t xml:space="preserve">, Maui, HI, USA, 2018, pp. 1546-1551, </w:t>
                      </w:r>
                      <w:proofErr w:type="spellStart"/>
                      <w:r w:rsidRPr="00410E99">
                        <w:t>doi</w:t>
                      </w:r>
                      <w:proofErr w:type="spellEnd"/>
                      <w:r w:rsidRPr="00410E99">
                        <w:t>: 10.1109/ITSC.2018.8569386.</w:t>
                      </w:r>
                    </w:p>
                    <w:p w14:paraId="41E689CA" w14:textId="77777777" w:rsidR="006D2C49" w:rsidRDefault="006D2C49" w:rsidP="006D2C49"/>
                    <w:p w14:paraId="4440E38C" w14:textId="77777777" w:rsidR="006D2C49" w:rsidRDefault="006D2C49" w:rsidP="006D2C49">
                      <w:r>
                        <w:t>[3].</w:t>
                      </w:r>
                      <w:r w:rsidRPr="00410E99">
                        <w:rPr>
                          <w:rFonts w:ascii="Arial" w:hAnsi="Arial" w:cs="Arial"/>
                          <w:color w:val="333333"/>
                          <w:sz w:val="20"/>
                          <w:szCs w:val="20"/>
                          <w:shd w:val="clear" w:color="auto" w:fill="FFFFFF"/>
                        </w:rPr>
                        <w:t xml:space="preserve"> </w:t>
                      </w:r>
                      <w:r w:rsidRPr="00410E99">
                        <w:t xml:space="preserve">T. Vinod, N. Kumaresan, I. Gugan, S. Dhanasekaran, K. </w:t>
                      </w:r>
                      <w:proofErr w:type="spellStart"/>
                      <w:r w:rsidRPr="00410E99">
                        <w:t>Ramprathap</w:t>
                      </w:r>
                      <w:proofErr w:type="spellEnd"/>
                      <w:r w:rsidRPr="00410E99">
                        <w:t xml:space="preserve"> and P. Chinnasamy, "Online Automobile Rental and E-Marketplace with Augmented Reality (AR)," </w:t>
                      </w:r>
                      <w:r w:rsidRPr="00410E99">
                        <w:rPr>
                          <w:i/>
                          <w:iCs/>
                        </w:rPr>
                        <w:t>2022 International Conference on Advancements in Smart, Secure and Intelligent Computing (ASSIC)</w:t>
                      </w:r>
                      <w:r w:rsidRPr="00410E99">
                        <w:t xml:space="preserve">, Bhubaneswar, India, 2022, pp. 1-5, </w:t>
                      </w:r>
                      <w:proofErr w:type="spellStart"/>
                      <w:r w:rsidRPr="00410E99">
                        <w:t>doi</w:t>
                      </w:r>
                      <w:proofErr w:type="spellEnd"/>
                      <w:r w:rsidRPr="00410E99">
                        <w:t>: 10.1109/ASSIC55218.2022.10088370.</w:t>
                      </w:r>
                    </w:p>
                    <w:p w14:paraId="0866518C" w14:textId="77777777" w:rsidR="006D2C49" w:rsidRDefault="006D2C49" w:rsidP="006D2C49"/>
                    <w:p w14:paraId="5853199C" w14:textId="77777777" w:rsidR="006D2C49" w:rsidRDefault="006D2C49" w:rsidP="006D2C49">
                      <w:r>
                        <w:t xml:space="preserve">[4]. </w:t>
                      </w:r>
                      <w:r w:rsidRPr="00410E99">
                        <w:t>K. Hara, M. Teramoto and M. Takayama, "The electric vehicle sharing demonstration: the ITS/EV project urban rent-a-car system in the Yokohama Minato Mirai 21 area," </w:t>
                      </w:r>
                      <w:r w:rsidRPr="00410E99">
                        <w:rPr>
                          <w:i/>
                          <w:iCs/>
                        </w:rPr>
                        <w:t>Proceedings of the IEEE Intelligent Vehicles Symposium 2000 (Cat. No.00TH8511)</w:t>
                      </w:r>
                      <w:r w:rsidRPr="00410E99">
                        <w:t xml:space="preserve">, Dearborn, MI, USA, 2000, pp. 116-121, </w:t>
                      </w:r>
                      <w:proofErr w:type="spellStart"/>
                      <w:r w:rsidRPr="00410E99">
                        <w:t>doi</w:t>
                      </w:r>
                      <w:proofErr w:type="spellEnd"/>
                      <w:r w:rsidRPr="00410E99">
                        <w:t>: 10.1109/IVS.2000.898328.</w:t>
                      </w:r>
                    </w:p>
                    <w:p w14:paraId="070A66E4" w14:textId="77777777" w:rsidR="006D2C49" w:rsidRDefault="006D2C49" w:rsidP="006D2C49"/>
                    <w:p w14:paraId="3519FDEA" w14:textId="77777777" w:rsidR="006D2C49" w:rsidRDefault="006D2C49" w:rsidP="006D2C49">
                      <w:r>
                        <w:t xml:space="preserve">[5]. </w:t>
                      </w:r>
                      <w:r w:rsidRPr="00410E99">
                        <w:t>S. Thapa, S. R. Sahoo, M. Patra and A. Gupta, "A Novel Cost-Aware Load Balancing Algorithm for Road Side Units in Internet of Vehicles," </w:t>
                      </w:r>
                      <w:r w:rsidRPr="00410E99">
                        <w:rPr>
                          <w:i/>
                          <w:iCs/>
                        </w:rPr>
                        <w:t>2022 18th International Conference on Network and Service Management (CNSM)</w:t>
                      </w:r>
                      <w:r w:rsidRPr="00410E99">
                        <w:t xml:space="preserve">, Thessaloniki, Greece, 2022, pp. 359-363, </w:t>
                      </w:r>
                      <w:proofErr w:type="spellStart"/>
                      <w:r w:rsidRPr="00410E99">
                        <w:t>doi</w:t>
                      </w:r>
                      <w:proofErr w:type="spellEnd"/>
                      <w:r w:rsidRPr="00410E99">
                        <w:t>: 10.23919/CNSM55787.2022.9964580.</w:t>
                      </w:r>
                    </w:p>
                    <w:p w14:paraId="412EBF9E" w14:textId="77777777" w:rsidR="006D2C49" w:rsidRDefault="006D2C49" w:rsidP="006D2C49"/>
                    <w:p w14:paraId="3979E06C" w14:textId="77777777" w:rsidR="006D2C49" w:rsidRDefault="006D2C49" w:rsidP="006D2C49">
                      <w:r>
                        <w:t xml:space="preserve">[6]. </w:t>
                      </w:r>
                      <w:r w:rsidRPr="00410E99">
                        <w:t xml:space="preserve">P. -Y. Chang and H. -Y. Lin, "The Comparison of the Cost </w:t>
                      </w:r>
                      <w:proofErr w:type="spellStart"/>
                      <w:r w:rsidRPr="00410E99">
                        <w:t>Effection</w:t>
                      </w:r>
                      <w:proofErr w:type="spellEnd"/>
                      <w:r w:rsidRPr="00410E99">
                        <w:t xml:space="preserve"> on </w:t>
                      </w:r>
                      <w:proofErr w:type="spellStart"/>
                      <w:r w:rsidRPr="00410E99">
                        <w:t>Pick up</w:t>
                      </w:r>
                      <w:proofErr w:type="spellEnd"/>
                      <w:r w:rsidRPr="00410E99">
                        <w:t xml:space="preserve"> and Delivery, and Traditional Distribution </w:t>
                      </w:r>
                      <w:proofErr w:type="spellStart"/>
                      <w:r w:rsidRPr="00410E99">
                        <w:t>Center</w:t>
                      </w:r>
                      <w:proofErr w:type="spellEnd"/>
                      <w:r w:rsidRPr="00410E99">
                        <w:t xml:space="preserve"> Vehicle Routing," </w:t>
                      </w:r>
                      <w:r w:rsidRPr="00410E99">
                        <w:rPr>
                          <w:i/>
                          <w:iCs/>
                        </w:rPr>
                        <w:t>2017 International Conference on Industrial Engineering, Management Science and Application (ICIMSA)</w:t>
                      </w:r>
                      <w:r w:rsidRPr="00410E99">
                        <w:t xml:space="preserve">, Seoul, Korea (South), 2017, pp. 1-5, </w:t>
                      </w:r>
                      <w:proofErr w:type="spellStart"/>
                      <w:r w:rsidRPr="00410E99">
                        <w:t>doi</w:t>
                      </w:r>
                      <w:proofErr w:type="spellEnd"/>
                      <w:r w:rsidRPr="00410E99">
                        <w:t>: 10.1109/ICIMSA.2017.7985608.</w:t>
                      </w:r>
                    </w:p>
                    <w:p w14:paraId="13A368C7" w14:textId="77777777" w:rsidR="006D2C49" w:rsidRDefault="006D2C49" w:rsidP="006D2C49"/>
                    <w:p w14:paraId="7EF75017" w14:textId="77777777" w:rsidR="006D2C49" w:rsidRDefault="006D2C49" w:rsidP="006D2C49">
                      <w:r>
                        <w:t xml:space="preserve">[7]. </w:t>
                      </w:r>
                      <w:r w:rsidRPr="00410E99">
                        <w:t>K. Hara, "ITS for rent [intelligent transport systems]," in </w:t>
                      </w:r>
                      <w:r w:rsidRPr="00410E99">
                        <w:rPr>
                          <w:i/>
                          <w:iCs/>
                        </w:rPr>
                        <w:t>IEEE Intelligent Systems and their Applications</w:t>
                      </w:r>
                      <w:r w:rsidRPr="00410E99">
                        <w:t xml:space="preserve">, vol. 15, no. 5, pp. 84-85, Sept.-Oct. 2000, </w:t>
                      </w:r>
                      <w:proofErr w:type="spellStart"/>
                      <w:r w:rsidRPr="00410E99">
                        <w:t>doi</w:t>
                      </w:r>
                      <w:proofErr w:type="spellEnd"/>
                      <w:r w:rsidRPr="00410E99">
                        <w:t>: 10.1109/5254.889111. </w:t>
                      </w:r>
                    </w:p>
                    <w:p w14:paraId="70C86C3A" w14:textId="77777777" w:rsidR="006D2C49" w:rsidRDefault="006D2C49" w:rsidP="006D2C49">
                      <w:pPr>
                        <w:rPr>
                          <w:lang w:val="en-US"/>
                        </w:rPr>
                      </w:pPr>
                    </w:p>
                    <w:p w14:paraId="53ECE03C" w14:textId="77777777" w:rsidR="006D2C49" w:rsidRDefault="006D2C49" w:rsidP="006D2C49">
                      <w:r>
                        <w:rPr>
                          <w:lang w:val="en-US"/>
                        </w:rPr>
                        <w:t xml:space="preserve">[8]. </w:t>
                      </w:r>
                      <w:r w:rsidRPr="00410E99">
                        <w:t xml:space="preserve">S. Patil, D. Adsul, S. </w:t>
                      </w:r>
                      <w:proofErr w:type="spellStart"/>
                      <w:r w:rsidRPr="00410E99">
                        <w:t>Desale</w:t>
                      </w:r>
                      <w:proofErr w:type="spellEnd"/>
                      <w:r w:rsidRPr="00410E99">
                        <w:t xml:space="preserve"> and K. </w:t>
                      </w:r>
                      <w:proofErr w:type="spellStart"/>
                      <w:r w:rsidRPr="00410E99">
                        <w:t>Gandole</w:t>
                      </w:r>
                      <w:proofErr w:type="spellEnd"/>
                      <w:r w:rsidRPr="00410E99">
                        <w:t>, "Smart Vehicle Rental Application using Blockchain and IoT," </w:t>
                      </w:r>
                      <w:r w:rsidRPr="00410E99">
                        <w:rPr>
                          <w:i/>
                          <w:iCs/>
                        </w:rPr>
                        <w:t>2022 International Conference on Smart Generation Computing, Communication and Networking (SMART GENCON)</w:t>
                      </w:r>
                      <w:r w:rsidRPr="00410E99">
                        <w:t xml:space="preserve">, Bangalore, India, 2022, pp. 1-6, </w:t>
                      </w:r>
                      <w:proofErr w:type="spellStart"/>
                      <w:r w:rsidRPr="00410E99">
                        <w:t>doi</w:t>
                      </w:r>
                      <w:proofErr w:type="spellEnd"/>
                      <w:r w:rsidRPr="00410E99">
                        <w:t>: 10.1109/SMARTGENCON56628.2022.10084014.</w:t>
                      </w:r>
                    </w:p>
                    <w:p w14:paraId="41633EAE" w14:textId="77777777" w:rsidR="006D2C49" w:rsidRDefault="006D2C49" w:rsidP="006D2C49"/>
                    <w:p w14:paraId="17686DBC" w14:textId="77777777" w:rsidR="006D2C49" w:rsidRPr="0017764B" w:rsidRDefault="006D2C49" w:rsidP="006D2C49">
                      <w:pPr>
                        <w:rPr>
                          <w:lang w:val="en-US"/>
                        </w:rPr>
                      </w:pPr>
                      <w:r>
                        <w:t xml:space="preserve">[9]. </w:t>
                      </w:r>
                      <w:r w:rsidRPr="006D2C49">
                        <w:t>N. Jeba, N. Harishkumar, M. Yogeshwaran and M. A. Kumar, "Online Vehicle Rental System to Enhance Commutation," </w:t>
                      </w:r>
                      <w:r w:rsidRPr="006D2C49">
                        <w:rPr>
                          <w:i/>
                          <w:iCs/>
                        </w:rPr>
                        <w:t>2021 International Conference on Advancements in Electrical, Electronics, Communication, Computing and Automation (ICAECA)</w:t>
                      </w:r>
                      <w:r w:rsidRPr="006D2C49">
                        <w:t xml:space="preserve">, Coimbatore, India, 2021, pp. 1-5, </w:t>
                      </w:r>
                      <w:proofErr w:type="spellStart"/>
                      <w:r w:rsidRPr="006D2C49">
                        <w:t>doi</w:t>
                      </w:r>
                      <w:proofErr w:type="spellEnd"/>
                      <w:r w:rsidRPr="006D2C49">
                        <w:t>: 10.1109/ICAECA52838.2021.9675672.</w:t>
                      </w:r>
                    </w:p>
                  </w:txbxContent>
                </v:textbox>
                <w10:wrap anchorx="margin"/>
              </v:shape>
            </w:pict>
          </mc:Fallback>
        </mc:AlternateContent>
      </w:r>
    </w:p>
    <w:p w14:paraId="32583236" w14:textId="30A5642E" w:rsidR="006D2C49" w:rsidRPr="006D2C49" w:rsidRDefault="006D2C49" w:rsidP="006D2C49">
      <w:pPr>
        <w:tabs>
          <w:tab w:val="left" w:pos="3336"/>
        </w:tabs>
      </w:pPr>
      <w:r>
        <w:tab/>
      </w:r>
    </w:p>
    <w:sectPr w:rsidR="006D2C49" w:rsidRPr="006D2C4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926C1" w14:textId="77777777" w:rsidR="008D1839" w:rsidRDefault="008D1839" w:rsidP="002E33F7">
      <w:r>
        <w:separator/>
      </w:r>
    </w:p>
  </w:endnote>
  <w:endnote w:type="continuationSeparator" w:id="0">
    <w:p w14:paraId="456B6D1F" w14:textId="77777777" w:rsidR="008D1839" w:rsidRDefault="008D1839" w:rsidP="002E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FE517" w14:textId="77777777" w:rsidR="008D1839" w:rsidRDefault="008D1839" w:rsidP="002E33F7">
      <w:r>
        <w:separator/>
      </w:r>
    </w:p>
  </w:footnote>
  <w:footnote w:type="continuationSeparator" w:id="0">
    <w:p w14:paraId="5BBF449F" w14:textId="77777777" w:rsidR="008D1839" w:rsidRDefault="008D1839" w:rsidP="002E3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58DC4" w14:textId="27982861" w:rsidR="002E33F7" w:rsidRPr="00B964EB" w:rsidRDefault="00807897">
    <w:pPr>
      <w:pStyle w:val="Header"/>
      <w:rPr>
        <w:b/>
        <w:bCs/>
        <w:sz w:val="24"/>
        <w:szCs w:val="24"/>
        <w:lang w:val="en-US"/>
      </w:rPr>
    </w:pPr>
    <w:proofErr w:type="spellStart"/>
    <w:r>
      <w:rPr>
        <w:b/>
        <w:bCs/>
        <w:sz w:val="24"/>
        <w:szCs w:val="24"/>
        <w:lang w:val="en-US"/>
      </w:rPr>
      <w:t>IndiaRide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1C7544"/>
    <w:multiLevelType w:val="multilevel"/>
    <w:tmpl w:val="02C2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C6F1A"/>
    <w:multiLevelType w:val="hybridMultilevel"/>
    <w:tmpl w:val="A2C6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0359618">
    <w:abstractNumId w:val="1"/>
  </w:num>
  <w:num w:numId="2" w16cid:durableId="62855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3MLA0NDIzNTAzNjJV0lEKTi0uzszPAykwrAUASLMdwSwAAAA="/>
  </w:docVars>
  <w:rsids>
    <w:rsidRoot w:val="002E33F7"/>
    <w:rsid w:val="000601A2"/>
    <w:rsid w:val="000754B4"/>
    <w:rsid w:val="000B0F9C"/>
    <w:rsid w:val="00123118"/>
    <w:rsid w:val="00173486"/>
    <w:rsid w:val="0017764B"/>
    <w:rsid w:val="001D0E6A"/>
    <w:rsid w:val="001F6E66"/>
    <w:rsid w:val="0020775B"/>
    <w:rsid w:val="00283AD8"/>
    <w:rsid w:val="00297A6A"/>
    <w:rsid w:val="002E33F7"/>
    <w:rsid w:val="002F6B9B"/>
    <w:rsid w:val="003D60E3"/>
    <w:rsid w:val="00410E99"/>
    <w:rsid w:val="00430AA4"/>
    <w:rsid w:val="00461A6E"/>
    <w:rsid w:val="00477F82"/>
    <w:rsid w:val="005C18A0"/>
    <w:rsid w:val="00651870"/>
    <w:rsid w:val="00667877"/>
    <w:rsid w:val="006D2C49"/>
    <w:rsid w:val="007374AA"/>
    <w:rsid w:val="007640E5"/>
    <w:rsid w:val="007B5CD5"/>
    <w:rsid w:val="007B6A6D"/>
    <w:rsid w:val="007C64F5"/>
    <w:rsid w:val="007D7F55"/>
    <w:rsid w:val="00807897"/>
    <w:rsid w:val="008329CD"/>
    <w:rsid w:val="008A60C3"/>
    <w:rsid w:val="008D1839"/>
    <w:rsid w:val="0092254D"/>
    <w:rsid w:val="00A6609F"/>
    <w:rsid w:val="00A922A3"/>
    <w:rsid w:val="00B309FA"/>
    <w:rsid w:val="00B964EB"/>
    <w:rsid w:val="00BD6281"/>
    <w:rsid w:val="00C7270D"/>
    <w:rsid w:val="00CA0B9B"/>
    <w:rsid w:val="00E01367"/>
    <w:rsid w:val="00E33CF0"/>
    <w:rsid w:val="00E37366"/>
    <w:rsid w:val="00E906E6"/>
    <w:rsid w:val="00F13912"/>
    <w:rsid w:val="00F478CA"/>
    <w:rsid w:val="00F954CD"/>
    <w:rsid w:val="00FD3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F5BB0"/>
  <w15:chartTrackingRefBased/>
  <w15:docId w15:val="{35DE9ADB-7BB9-4FFC-AC2D-FEB7A881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324347">
      <w:bodyDiv w:val="1"/>
      <w:marLeft w:val="0"/>
      <w:marRight w:val="0"/>
      <w:marTop w:val="0"/>
      <w:marBottom w:val="0"/>
      <w:divBdr>
        <w:top w:val="none" w:sz="0" w:space="0" w:color="auto"/>
        <w:left w:val="none" w:sz="0" w:space="0" w:color="auto"/>
        <w:bottom w:val="none" w:sz="0" w:space="0" w:color="auto"/>
        <w:right w:val="none" w:sz="0" w:space="0" w:color="auto"/>
      </w:divBdr>
    </w:div>
    <w:div w:id="661396122">
      <w:bodyDiv w:val="1"/>
      <w:marLeft w:val="0"/>
      <w:marRight w:val="0"/>
      <w:marTop w:val="0"/>
      <w:marBottom w:val="0"/>
      <w:divBdr>
        <w:top w:val="none" w:sz="0" w:space="0" w:color="auto"/>
        <w:left w:val="none" w:sz="0" w:space="0" w:color="auto"/>
        <w:bottom w:val="none" w:sz="0" w:space="0" w:color="auto"/>
        <w:right w:val="none" w:sz="0" w:space="0" w:color="auto"/>
      </w:divBdr>
    </w:div>
    <w:div w:id="6772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dc:creator>
  <cp:keywords/>
  <dc:description/>
  <cp:lastModifiedBy>Aditya Singh</cp:lastModifiedBy>
  <cp:revision>6</cp:revision>
  <dcterms:created xsi:type="dcterms:W3CDTF">2025-02-15T18:15:00Z</dcterms:created>
  <dcterms:modified xsi:type="dcterms:W3CDTF">2025-02-21T10:53:00Z</dcterms:modified>
</cp:coreProperties>
</file>