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79D5" w:rsidRPr="00A179D5" w:rsidRDefault="00A179D5">
      <w:pPr>
        <w:rPr>
          <w:rFonts w:ascii="Times New Roman" w:hAnsi="Times New Roman" w:cs="Times New Roman"/>
          <w:b/>
          <w:bCs/>
          <w:sz w:val="28"/>
          <w:szCs w:val="28"/>
          <w:u w:val="single"/>
          <w:lang w:val="en"/>
        </w:rPr>
      </w:pPr>
      <w:r w:rsidRPr="00A179D5">
        <w:rPr>
          <w:rFonts w:ascii="Times New Roman" w:hAnsi="Times New Roman" w:cs="Times New Roman"/>
          <w:b/>
          <w:bCs/>
          <w:sz w:val="28"/>
          <w:szCs w:val="28"/>
          <w:u w:val="single"/>
          <w:lang w:val="en"/>
        </w:rPr>
        <w:t>Research Paper</w:t>
      </w:r>
      <w:r w:rsidRPr="00A179D5">
        <w:rPr>
          <w:rFonts w:ascii="Times New Roman" w:hAnsi="Times New Roman" w:cs="Times New Roman"/>
          <w:b/>
          <w:bCs/>
          <w:sz w:val="28"/>
          <w:szCs w:val="28"/>
          <w:u w:val="single"/>
          <w:lang w:val="en"/>
        </w:rPr>
        <w:t xml:space="preserve"> Link</w:t>
      </w:r>
    </w:p>
    <w:p w:rsidR="00C97008" w:rsidRDefault="00C97008">
      <w:pPr>
        <w:rPr>
          <w:rFonts w:ascii="Times New Roman" w:hAnsi="Times New Roman" w:cs="Times New Roman"/>
          <w:sz w:val="28"/>
          <w:szCs w:val="28"/>
        </w:rPr>
      </w:pPr>
      <w:r w:rsidRPr="00D64B85">
        <w:rPr>
          <w:rFonts w:ascii="Times New Roman" w:hAnsi="Times New Roman" w:cs="Times New Roman"/>
          <w:sz w:val="28"/>
          <w:szCs w:val="28"/>
        </w:rPr>
        <w:t>chrome-extension://efaidnbmnnnibpcajpcglclefindmkaj/https://bssspublications.com/PublishedPaper/Publish_245.pdf</w:t>
      </w:r>
    </w:p>
    <w:p w:rsidR="00A179D5" w:rsidRDefault="00A179D5">
      <w:pPr>
        <w:rPr>
          <w:rFonts w:ascii="Times New Roman" w:hAnsi="Times New Roman" w:cs="Times New Roman"/>
          <w:sz w:val="28"/>
          <w:szCs w:val="28"/>
        </w:rPr>
      </w:pPr>
    </w:p>
    <w:p w:rsidR="00A179D5" w:rsidRPr="00A179D5" w:rsidRDefault="00A179D5">
      <w:pPr>
        <w:rPr>
          <w:rFonts w:ascii="Times New Roman" w:hAnsi="Times New Roman" w:cs="Times New Roman"/>
          <w:sz w:val="28"/>
          <w:szCs w:val="28"/>
          <w:u w:val="single"/>
        </w:rPr>
      </w:pPr>
      <w:r w:rsidRPr="00A179D5">
        <w:rPr>
          <w:rFonts w:ascii="Times New Roman" w:hAnsi="Times New Roman" w:cs="Times New Roman"/>
          <w:b/>
          <w:bCs/>
          <w:sz w:val="28"/>
          <w:szCs w:val="28"/>
          <w:u w:val="single"/>
          <w:lang w:val="en"/>
        </w:rPr>
        <w:t>Research Paper Summary</w:t>
      </w:r>
    </w:p>
    <w:p w:rsidR="001D4069" w:rsidRPr="001D4069" w:rsidRDefault="001D4069" w:rsidP="001D4069">
      <w:pPr>
        <w:rPr>
          <w:rFonts w:ascii="Times New Roman" w:hAnsi="Times New Roman" w:cs="Times New Roman"/>
          <w:sz w:val="28"/>
          <w:szCs w:val="28"/>
        </w:rPr>
      </w:pPr>
      <w:r w:rsidRPr="001D4069">
        <w:rPr>
          <w:rFonts w:ascii="Times New Roman" w:hAnsi="Times New Roman" w:cs="Times New Roman"/>
          <w:sz w:val="28"/>
          <w:szCs w:val="28"/>
        </w:rPr>
        <w:t>The document discusses innovative teaching methods in higher education to improve skills and employability of teachers and students.</w:t>
      </w:r>
    </w:p>
    <w:p w:rsidR="001D4069" w:rsidRPr="001D4069" w:rsidRDefault="001D4069" w:rsidP="001D4069">
      <w:pPr>
        <w:rPr>
          <w:rFonts w:ascii="Times New Roman" w:hAnsi="Times New Roman" w:cs="Times New Roman"/>
          <w:sz w:val="28"/>
          <w:szCs w:val="28"/>
        </w:rPr>
      </w:pPr>
      <w:r w:rsidRPr="001D4069">
        <w:rPr>
          <w:rFonts w:ascii="Times New Roman" w:hAnsi="Times New Roman" w:cs="Times New Roman"/>
          <w:sz w:val="28"/>
          <w:szCs w:val="28"/>
        </w:rPr>
        <w:t xml:space="preserve">In the 21st Century, India faces a need for </w:t>
      </w:r>
      <w:proofErr w:type="gramStart"/>
      <w:r w:rsidRPr="001D4069">
        <w:rPr>
          <w:rFonts w:ascii="Times New Roman" w:hAnsi="Times New Roman" w:cs="Times New Roman"/>
          <w:sz w:val="28"/>
          <w:szCs w:val="28"/>
        </w:rPr>
        <w:t>a large number of</w:t>
      </w:r>
      <w:proofErr w:type="gramEnd"/>
      <w:r w:rsidRPr="001D4069">
        <w:rPr>
          <w:rFonts w:ascii="Times New Roman" w:hAnsi="Times New Roman" w:cs="Times New Roman"/>
          <w:sz w:val="28"/>
          <w:szCs w:val="28"/>
        </w:rPr>
        <w:t xml:space="preserve"> educated individuals, requiring a shift from traditional teaching methods to interactive ones. The paper discusses innovative teaching methods in higher educational institutes to improve skills and employability.</w:t>
      </w:r>
    </w:p>
    <w:p w:rsidR="001D4069" w:rsidRPr="001D4069" w:rsidRDefault="001D4069" w:rsidP="001D4069">
      <w:pPr>
        <w:rPr>
          <w:rFonts w:ascii="Times New Roman" w:hAnsi="Times New Roman" w:cs="Times New Roman"/>
          <w:sz w:val="28"/>
          <w:szCs w:val="28"/>
        </w:rPr>
      </w:pPr>
      <w:r w:rsidRPr="001D4069">
        <w:rPr>
          <w:rFonts w:ascii="Times New Roman" w:hAnsi="Times New Roman" w:cs="Times New Roman"/>
          <w:sz w:val="28"/>
          <w:szCs w:val="28"/>
        </w:rPr>
        <w:t>Education's role in society, need for innovative teaching methods, research on teaching effectiveness, and focus on student engagement.</w:t>
      </w:r>
    </w:p>
    <w:p w:rsidR="001D4069" w:rsidRPr="001D4069" w:rsidRDefault="001D4069" w:rsidP="001D4069">
      <w:pPr>
        <w:numPr>
          <w:ilvl w:val="0"/>
          <w:numId w:val="1"/>
        </w:numPr>
        <w:rPr>
          <w:rFonts w:ascii="Times New Roman" w:hAnsi="Times New Roman" w:cs="Times New Roman"/>
          <w:sz w:val="28"/>
          <w:szCs w:val="28"/>
        </w:rPr>
      </w:pPr>
      <w:r w:rsidRPr="001D4069">
        <w:rPr>
          <w:rFonts w:ascii="Times New Roman" w:hAnsi="Times New Roman" w:cs="Times New Roman"/>
          <w:sz w:val="28"/>
          <w:szCs w:val="28"/>
        </w:rPr>
        <w:t>Education is crucial for societal development, driving technological innovation and economic growth.</w:t>
      </w:r>
    </w:p>
    <w:p w:rsidR="001D4069" w:rsidRPr="001D4069" w:rsidRDefault="001D4069" w:rsidP="001D4069">
      <w:pPr>
        <w:numPr>
          <w:ilvl w:val="0"/>
          <w:numId w:val="1"/>
        </w:numPr>
        <w:rPr>
          <w:rFonts w:ascii="Times New Roman" w:hAnsi="Times New Roman" w:cs="Times New Roman"/>
          <w:sz w:val="28"/>
          <w:szCs w:val="28"/>
        </w:rPr>
      </w:pPr>
      <w:r w:rsidRPr="001D4069">
        <w:rPr>
          <w:rFonts w:ascii="Times New Roman" w:hAnsi="Times New Roman" w:cs="Times New Roman"/>
          <w:sz w:val="28"/>
          <w:szCs w:val="28"/>
        </w:rPr>
        <w:t>Traditional lecturing methods may not effectively engage students or facilitate deep understanding.</w:t>
      </w:r>
    </w:p>
    <w:p w:rsidR="001D4069" w:rsidRPr="001D4069" w:rsidRDefault="001D4069" w:rsidP="001D4069">
      <w:pPr>
        <w:numPr>
          <w:ilvl w:val="0"/>
          <w:numId w:val="1"/>
        </w:numPr>
        <w:rPr>
          <w:rFonts w:ascii="Times New Roman" w:hAnsi="Times New Roman" w:cs="Times New Roman"/>
          <w:sz w:val="28"/>
          <w:szCs w:val="28"/>
        </w:rPr>
      </w:pPr>
      <w:r w:rsidRPr="001D4069">
        <w:rPr>
          <w:rFonts w:ascii="Times New Roman" w:hAnsi="Times New Roman" w:cs="Times New Roman"/>
          <w:sz w:val="28"/>
          <w:szCs w:val="28"/>
        </w:rPr>
        <w:t>Research shows that interactive teaching methods are more effective than teacher-</w:t>
      </w:r>
      <w:proofErr w:type="spellStart"/>
      <w:r w:rsidRPr="001D4069">
        <w:rPr>
          <w:rFonts w:ascii="Times New Roman" w:hAnsi="Times New Roman" w:cs="Times New Roman"/>
          <w:sz w:val="28"/>
          <w:szCs w:val="28"/>
        </w:rPr>
        <w:t>centered</w:t>
      </w:r>
      <w:proofErr w:type="spellEnd"/>
      <w:r w:rsidRPr="001D4069">
        <w:rPr>
          <w:rFonts w:ascii="Times New Roman" w:hAnsi="Times New Roman" w:cs="Times New Roman"/>
          <w:sz w:val="28"/>
          <w:szCs w:val="28"/>
        </w:rPr>
        <w:t xml:space="preserve"> approaches.</w:t>
      </w:r>
    </w:p>
    <w:p w:rsidR="001D4069" w:rsidRPr="001D4069" w:rsidRDefault="001D4069" w:rsidP="001D4069">
      <w:pPr>
        <w:numPr>
          <w:ilvl w:val="0"/>
          <w:numId w:val="1"/>
        </w:numPr>
        <w:rPr>
          <w:rFonts w:ascii="Times New Roman" w:hAnsi="Times New Roman" w:cs="Times New Roman"/>
          <w:sz w:val="28"/>
          <w:szCs w:val="28"/>
        </w:rPr>
      </w:pPr>
      <w:r w:rsidRPr="001D4069">
        <w:rPr>
          <w:rFonts w:ascii="Times New Roman" w:hAnsi="Times New Roman" w:cs="Times New Roman"/>
          <w:sz w:val="28"/>
          <w:szCs w:val="28"/>
        </w:rPr>
        <w:t>Innovative teaching styles aim to enhance student performance and problem-solving skills.</w:t>
      </w:r>
    </w:p>
    <w:p w:rsidR="001D4069" w:rsidRPr="001D4069" w:rsidRDefault="001D4069" w:rsidP="001D4069">
      <w:pPr>
        <w:numPr>
          <w:ilvl w:val="0"/>
          <w:numId w:val="1"/>
        </w:numPr>
        <w:rPr>
          <w:rFonts w:ascii="Times New Roman" w:hAnsi="Times New Roman" w:cs="Times New Roman"/>
          <w:sz w:val="28"/>
          <w:szCs w:val="28"/>
        </w:rPr>
      </w:pPr>
      <w:r w:rsidRPr="001D4069">
        <w:rPr>
          <w:rFonts w:ascii="Times New Roman" w:hAnsi="Times New Roman" w:cs="Times New Roman"/>
          <w:sz w:val="28"/>
          <w:szCs w:val="28"/>
        </w:rPr>
        <w:t>The focus is on ensuring all students actively participate and grasp maximum knowledge in minimum time.</w:t>
      </w:r>
    </w:p>
    <w:p w:rsidR="001D4069" w:rsidRPr="00D64B85" w:rsidRDefault="001D4069" w:rsidP="001D4069">
      <w:pPr>
        <w:pStyle w:val="NormalWeb"/>
        <w:rPr>
          <w:sz w:val="28"/>
          <w:szCs w:val="28"/>
        </w:rPr>
      </w:pPr>
      <w:r w:rsidRPr="00D64B85">
        <w:rPr>
          <w:sz w:val="28"/>
          <w:szCs w:val="28"/>
        </w:rPr>
        <w:t>Efforts have been made to introduce changes in teaching methodology at higher education institutions, with research showing that innovative teaching practices enhance education quality. With globalization, educators need to adapt to technological changes and use active teaching methods to improve student understanding and develop skills. The use of active methods encourages deep learning and teamwork.</w:t>
      </w:r>
    </w:p>
    <w:p w:rsidR="001D4069" w:rsidRPr="001D4069" w:rsidRDefault="001D4069" w:rsidP="001D4069">
      <w:pPr>
        <w:pStyle w:val="NormalWeb"/>
        <w:rPr>
          <w:sz w:val="28"/>
          <w:szCs w:val="28"/>
        </w:rPr>
      </w:pPr>
      <w:r w:rsidRPr="001D4069">
        <w:rPr>
          <w:sz w:val="28"/>
          <w:szCs w:val="28"/>
        </w:rPr>
        <w:t>The section discusses the significance of multimedia and active learning techniques in education.</w:t>
      </w:r>
    </w:p>
    <w:p w:rsidR="001D4069" w:rsidRPr="001D4069" w:rsidRDefault="001D4069" w:rsidP="001D4069">
      <w:pPr>
        <w:pStyle w:val="NormalWeb"/>
        <w:numPr>
          <w:ilvl w:val="0"/>
          <w:numId w:val="2"/>
        </w:numPr>
        <w:rPr>
          <w:sz w:val="28"/>
          <w:szCs w:val="28"/>
        </w:rPr>
      </w:pPr>
      <w:r w:rsidRPr="001D4069">
        <w:rPr>
          <w:sz w:val="28"/>
          <w:szCs w:val="28"/>
        </w:rPr>
        <w:t>Multimedia is a powerful tool for effective communication in the digital era.</w:t>
      </w:r>
    </w:p>
    <w:p w:rsidR="001D4069" w:rsidRPr="001D4069" w:rsidRDefault="001D4069" w:rsidP="001D4069">
      <w:pPr>
        <w:pStyle w:val="NormalWeb"/>
        <w:numPr>
          <w:ilvl w:val="0"/>
          <w:numId w:val="2"/>
        </w:numPr>
        <w:rPr>
          <w:sz w:val="28"/>
          <w:szCs w:val="28"/>
        </w:rPr>
      </w:pPr>
      <w:r w:rsidRPr="001D4069">
        <w:rPr>
          <w:sz w:val="28"/>
          <w:szCs w:val="28"/>
        </w:rPr>
        <w:t>Problem-based learning enhances creativity and problem-solving skills in students.</w:t>
      </w:r>
    </w:p>
    <w:p w:rsidR="001D4069" w:rsidRPr="001D4069" w:rsidRDefault="001D4069" w:rsidP="001D4069">
      <w:pPr>
        <w:pStyle w:val="NormalWeb"/>
        <w:numPr>
          <w:ilvl w:val="0"/>
          <w:numId w:val="2"/>
        </w:numPr>
        <w:rPr>
          <w:sz w:val="28"/>
          <w:szCs w:val="28"/>
        </w:rPr>
      </w:pPr>
      <w:r w:rsidRPr="001D4069">
        <w:rPr>
          <w:sz w:val="28"/>
          <w:szCs w:val="28"/>
        </w:rPr>
        <w:t>Role playing is used to engage students, improve teamwork, and teach complex concepts.</w:t>
      </w:r>
    </w:p>
    <w:p w:rsidR="001D4069" w:rsidRPr="001D4069" w:rsidRDefault="001D4069" w:rsidP="001D4069">
      <w:pPr>
        <w:pStyle w:val="NormalWeb"/>
        <w:numPr>
          <w:ilvl w:val="0"/>
          <w:numId w:val="2"/>
        </w:numPr>
        <w:rPr>
          <w:sz w:val="28"/>
          <w:szCs w:val="28"/>
        </w:rPr>
      </w:pPr>
      <w:r w:rsidRPr="001D4069">
        <w:rPr>
          <w:sz w:val="28"/>
          <w:szCs w:val="28"/>
        </w:rPr>
        <w:t xml:space="preserve">Role playing helps in interpersonal relationships, social </w:t>
      </w:r>
      <w:proofErr w:type="spellStart"/>
      <w:r w:rsidRPr="001D4069">
        <w:rPr>
          <w:sz w:val="28"/>
          <w:szCs w:val="28"/>
        </w:rPr>
        <w:t>behavior</w:t>
      </w:r>
      <w:proofErr w:type="spellEnd"/>
      <w:r w:rsidRPr="001D4069">
        <w:rPr>
          <w:sz w:val="28"/>
          <w:szCs w:val="28"/>
        </w:rPr>
        <w:t>, and academic relevance.</w:t>
      </w:r>
    </w:p>
    <w:p w:rsidR="001D4069" w:rsidRPr="001D4069" w:rsidRDefault="001D4069" w:rsidP="001D4069">
      <w:pPr>
        <w:pStyle w:val="NormalWeb"/>
        <w:numPr>
          <w:ilvl w:val="0"/>
          <w:numId w:val="2"/>
        </w:numPr>
        <w:rPr>
          <w:sz w:val="28"/>
          <w:szCs w:val="28"/>
        </w:rPr>
      </w:pPr>
      <w:r w:rsidRPr="001D4069">
        <w:rPr>
          <w:sz w:val="28"/>
          <w:szCs w:val="28"/>
        </w:rPr>
        <w:t>Flipped classrooms involve delivering educational content before class for active learning during sessions.</w:t>
      </w:r>
    </w:p>
    <w:p w:rsidR="001D4069" w:rsidRPr="001D4069" w:rsidRDefault="001D4069" w:rsidP="001D4069">
      <w:pPr>
        <w:pStyle w:val="NormalWeb"/>
        <w:numPr>
          <w:ilvl w:val="0"/>
          <w:numId w:val="2"/>
        </w:numPr>
        <w:rPr>
          <w:sz w:val="28"/>
          <w:szCs w:val="28"/>
        </w:rPr>
      </w:pPr>
      <w:r w:rsidRPr="001D4069">
        <w:rPr>
          <w:sz w:val="28"/>
          <w:szCs w:val="28"/>
        </w:rPr>
        <w:t>Active learning requires student-</w:t>
      </w:r>
      <w:proofErr w:type="spellStart"/>
      <w:r w:rsidRPr="001D4069">
        <w:rPr>
          <w:sz w:val="28"/>
          <w:szCs w:val="28"/>
        </w:rPr>
        <w:t>centered</w:t>
      </w:r>
      <w:proofErr w:type="spellEnd"/>
      <w:r w:rsidRPr="001D4069">
        <w:rPr>
          <w:sz w:val="28"/>
          <w:szCs w:val="28"/>
        </w:rPr>
        <w:t xml:space="preserve"> participation and interaction with educational content.</w:t>
      </w:r>
    </w:p>
    <w:p w:rsidR="001D4069" w:rsidRPr="001D4069" w:rsidRDefault="001D4069" w:rsidP="001D4069">
      <w:pPr>
        <w:pStyle w:val="NormalWeb"/>
        <w:numPr>
          <w:ilvl w:val="0"/>
          <w:numId w:val="2"/>
        </w:numPr>
        <w:rPr>
          <w:sz w:val="28"/>
          <w:szCs w:val="28"/>
        </w:rPr>
      </w:pPr>
      <w:r w:rsidRPr="001D4069">
        <w:rPr>
          <w:sz w:val="28"/>
          <w:szCs w:val="28"/>
        </w:rPr>
        <w:t>Students benefit from reviewing lecture materials at their own pace in a flipped classroom.</w:t>
      </w:r>
    </w:p>
    <w:p w:rsidR="001D4069" w:rsidRPr="001D4069" w:rsidRDefault="001D4069" w:rsidP="001D4069">
      <w:pPr>
        <w:pStyle w:val="NormalWeb"/>
        <w:numPr>
          <w:ilvl w:val="0"/>
          <w:numId w:val="2"/>
        </w:numPr>
        <w:rPr>
          <w:sz w:val="28"/>
          <w:szCs w:val="28"/>
        </w:rPr>
      </w:pPr>
      <w:r w:rsidRPr="001D4069">
        <w:rPr>
          <w:sz w:val="28"/>
          <w:szCs w:val="28"/>
        </w:rPr>
        <w:t>Active learning techniques promote critical thinking and creative abilities in students.</w:t>
      </w:r>
    </w:p>
    <w:p w:rsidR="001D4069" w:rsidRDefault="001D4069" w:rsidP="001D4069">
      <w:pPr>
        <w:pStyle w:val="NormalWeb"/>
        <w:rPr>
          <w:sz w:val="28"/>
          <w:szCs w:val="28"/>
        </w:rPr>
      </w:pPr>
      <w:r w:rsidRPr="00D64B85">
        <w:rPr>
          <w:sz w:val="28"/>
          <w:szCs w:val="28"/>
        </w:rPr>
        <w:t>Over the last two decades, higher education pedagogy has seen a shift towards innovative teaching methods, resulting in improved student performance and increased classroom attendance. Feedback from students and teachers has been positive, with institutions reporting significant benefits in adopting these new approaches.</w:t>
      </w:r>
    </w:p>
    <w:p w:rsidR="00A179D5" w:rsidRPr="00D64B85" w:rsidRDefault="00A179D5" w:rsidP="001D4069">
      <w:pPr>
        <w:pStyle w:val="NormalWeb"/>
        <w:rPr>
          <w:sz w:val="28"/>
          <w:szCs w:val="28"/>
        </w:rPr>
      </w:pPr>
    </w:p>
    <w:p w:rsidR="00A179D5" w:rsidRPr="00A179D5" w:rsidRDefault="00A179D5" w:rsidP="001D4069">
      <w:pPr>
        <w:pStyle w:val="NormalWeb"/>
        <w:rPr>
          <w:sz w:val="28"/>
          <w:szCs w:val="28"/>
          <w:u w:val="single"/>
        </w:rPr>
      </w:pPr>
      <w:r w:rsidRPr="00A179D5">
        <w:rPr>
          <w:b/>
          <w:bCs/>
          <w:sz w:val="28"/>
          <w:szCs w:val="28"/>
          <w:u w:val="single"/>
          <w:lang w:val="en"/>
        </w:rPr>
        <w:t>Prompts and Iterations</w:t>
      </w:r>
    </w:p>
    <w:p w:rsidR="00D64B85" w:rsidRPr="00D64B85" w:rsidRDefault="00D64B85" w:rsidP="001D4069">
      <w:pPr>
        <w:pStyle w:val="NormalWeb"/>
        <w:rPr>
          <w:sz w:val="28"/>
          <w:szCs w:val="28"/>
        </w:rPr>
      </w:pPr>
      <w:r w:rsidRPr="00D64B85">
        <w:rPr>
          <w:sz w:val="28"/>
          <w:szCs w:val="28"/>
        </w:rPr>
        <w:t>One of the most advanced artificial intelligences chatbots is ChatGPT (Chat Generative Pre-</w:t>
      </w:r>
      <w:proofErr w:type="gramStart"/>
      <w:r w:rsidRPr="00D64B85">
        <w:rPr>
          <w:sz w:val="28"/>
          <w:szCs w:val="28"/>
        </w:rPr>
        <w:t>trained</w:t>
      </w:r>
      <w:proofErr w:type="gramEnd"/>
      <w:r w:rsidRPr="00D64B85">
        <w:rPr>
          <w:sz w:val="28"/>
          <w:szCs w:val="28"/>
        </w:rPr>
        <w:t xml:space="preserve"> Transformer). ChatGPT is an NLP (Natural Language Processing) model developed by OpenAI based on the GPT-3 (Generative Pre-training Transformer) architecture, initially designed for language generation tasks such as machine translation. Unlike previous artificial intelligence language models, ChatGPT is a generative AI that can reinforce learning from human feedback, create new content and ideas, and express them in real-time conversations. In comparison to traditional artificial intelligence language tools, ChatGPT provides more creative responses, maintaining a "conversational style" throughout the discussion and demonstrating consistency. Instead of just random responses, it ensures a more realistic and authentic conversation.</w:t>
      </w:r>
      <w:r w:rsidRPr="00D64B85">
        <w:rPr>
          <w:rFonts w:eastAsiaTheme="minorHAnsi"/>
          <w:kern w:val="2"/>
          <w:sz w:val="28"/>
          <w:szCs w:val="28"/>
          <w:lang w:eastAsia="en-US"/>
          <w14:ligatures w14:val="standardContextual"/>
        </w:rPr>
        <w:t xml:space="preserve"> </w:t>
      </w:r>
      <w:r w:rsidRPr="00D64B85">
        <w:rPr>
          <w:sz w:val="28"/>
          <w:szCs w:val="28"/>
        </w:rPr>
        <w:t>In the realm of higher education, the development of ChatGPT presents both challenges and opportunities. Its advanced generative capabilities could have profound implications for education, offering new possibilities for personalized learning and intelligent teaching. However, concurrently, the higher education sector needs to address a significant concern: the generative abilities of ChatGPT may be utilized to answer exam questions, complete assignments, and draft academic papers, potentially evading easy detection by current versions of plagiarism detection software. In the digital age, the emergence of ChatGPT poses a new task, requiring the education sector to delve into research and formulate adaptive strategies.</w:t>
      </w:r>
    </w:p>
    <w:p w:rsidR="00D64B85" w:rsidRDefault="00D64B85" w:rsidP="001D4069">
      <w:pPr>
        <w:pStyle w:val="NormalWeb"/>
        <w:rPr>
          <w:sz w:val="28"/>
          <w:szCs w:val="28"/>
        </w:rPr>
      </w:pPr>
      <w:r w:rsidRPr="00D64B85">
        <w:rPr>
          <w:sz w:val="28"/>
          <w:szCs w:val="28"/>
        </w:rPr>
        <w:t xml:space="preserve">Artificial intelligence technology has fundamentally transformed the landscape of higher education, offering new possibilities for learning. In education, artificial intelligence is primarily applied in two ways: creative utilization and practical application. Creative utilization encompasses intelligent tutoring systems, chatbots, learning analytics dashboards, adaptive learning systems, and automated assessment technologies, all designed to support and enhance the educational experience. Intelligent Tutoring Systems (ITS) serve as an example of artificial intelligence application in education, providing simulated one-on-one tutoring experiences. A meta-analysis examining their impact suggests a generally positive effect on the academic performance of college </w:t>
      </w:r>
      <w:proofErr w:type="gramStart"/>
      <w:r w:rsidRPr="00D64B85">
        <w:rPr>
          <w:sz w:val="28"/>
          <w:szCs w:val="28"/>
        </w:rPr>
        <w:t>students .</w:t>
      </w:r>
      <w:proofErr w:type="gramEnd"/>
      <w:r w:rsidRPr="00D64B85">
        <w:rPr>
          <w:sz w:val="28"/>
          <w:szCs w:val="28"/>
        </w:rPr>
        <w:t xml:space="preserve"> Chatbots are one of the artificial intelligence tools used in education, evolving continuously over time. Early chatbots relied on either keyword matching or natural language processing (NLP), but their responses were often imprecise and unreliable. However, modern chatbots have witnessed significant advancements and are now being applied in educational environments, involving language acquisition, providing feedback, metacognitive development, and addressing student </w:t>
      </w:r>
      <w:proofErr w:type="gramStart"/>
      <w:r w:rsidRPr="00D64B85">
        <w:rPr>
          <w:sz w:val="28"/>
          <w:szCs w:val="28"/>
        </w:rPr>
        <w:t>queries .</w:t>
      </w:r>
      <w:proofErr w:type="gramEnd"/>
    </w:p>
    <w:p w:rsidR="00A179D5" w:rsidRPr="00D64B85" w:rsidRDefault="00A179D5" w:rsidP="001D4069">
      <w:pPr>
        <w:pStyle w:val="NormalWeb"/>
        <w:rPr>
          <w:sz w:val="28"/>
          <w:szCs w:val="28"/>
        </w:rPr>
      </w:pPr>
      <w:r w:rsidRPr="00A179D5">
        <w:rPr>
          <w:sz w:val="28"/>
          <w:szCs w:val="28"/>
        </w:rPr>
        <w:t xml:space="preserve">Chatbot systems, widely applied in artificial intelligence technology, have captured the attention of language educators because they can engage with learners in the target language in real time, providing synchronous support and guidance. Traditional chatbots, also known as rule-based chatbots, operate based on a set of predefined guidelines extracted from external knowledge. Therefore, they are not as "smart" and cannot answer questions they </w:t>
      </w:r>
      <w:proofErr w:type="gramStart"/>
      <w:r w:rsidRPr="00A179D5">
        <w:rPr>
          <w:sz w:val="28"/>
          <w:szCs w:val="28"/>
        </w:rPr>
        <w:t>haven't</w:t>
      </w:r>
      <w:proofErr w:type="gramEnd"/>
      <w:r w:rsidRPr="00A179D5">
        <w:rPr>
          <w:sz w:val="28"/>
          <w:szCs w:val="28"/>
        </w:rPr>
        <w:t xml:space="preserve"> been programmed to address. Other </w:t>
      </w:r>
      <w:proofErr w:type="spellStart"/>
      <w:r w:rsidRPr="00A179D5">
        <w:rPr>
          <w:sz w:val="28"/>
          <w:szCs w:val="28"/>
        </w:rPr>
        <w:t>stateof</w:t>
      </w:r>
      <w:proofErr w:type="spellEnd"/>
      <w:r w:rsidRPr="00A179D5">
        <w:rPr>
          <w:sz w:val="28"/>
          <w:szCs w:val="28"/>
        </w:rPr>
        <w:t>-the-art chatbots leverage advanced artificial intelligence technologies such as natural language processing (NLP), machine learning (ML), and deep learning (DL), these AI-driven chatbots learn how to respond to user inquiries based on vast datasets of human language. As a result, they can intelligently communicate with users, continuously learn from past interactions, improve over time, and serve as tireless language learning assistants.</w:t>
      </w:r>
    </w:p>
    <w:p w:rsidR="00A179D5" w:rsidRDefault="00A179D5" w:rsidP="001D4069">
      <w:pPr>
        <w:pStyle w:val="NormalWeb"/>
        <w:rPr>
          <w:sz w:val="28"/>
          <w:szCs w:val="28"/>
        </w:rPr>
      </w:pPr>
    </w:p>
    <w:p w:rsidR="00A179D5" w:rsidRPr="00A179D5" w:rsidRDefault="00A179D5" w:rsidP="001D4069">
      <w:pPr>
        <w:pStyle w:val="NormalWeb"/>
        <w:rPr>
          <w:sz w:val="28"/>
          <w:szCs w:val="28"/>
          <w:u w:val="single"/>
        </w:rPr>
      </w:pPr>
      <w:r w:rsidRPr="00A179D5">
        <w:rPr>
          <w:b/>
          <w:bCs/>
          <w:sz w:val="28"/>
          <w:szCs w:val="28"/>
          <w:u w:val="single"/>
          <w:lang w:val="en"/>
        </w:rPr>
        <w:t>Insights and Applications</w:t>
      </w:r>
    </w:p>
    <w:p w:rsidR="00D64B85" w:rsidRDefault="00D64B85" w:rsidP="001D4069">
      <w:pPr>
        <w:pStyle w:val="NormalWeb"/>
        <w:rPr>
          <w:sz w:val="28"/>
          <w:szCs w:val="28"/>
        </w:rPr>
      </w:pPr>
      <w:r w:rsidRPr="00D64B85">
        <w:rPr>
          <w:sz w:val="28"/>
          <w:szCs w:val="28"/>
        </w:rPr>
        <w:t>Considering that advanced chatbots like ChatGPT, representing artificial intelligence, have firmly established their presence, other sophisticated AI-driven digital tools are also being introduced. Developing or updating academic policies to address the use of these Generation AI technologies in higher education is becoming an urgent priority.</w:t>
      </w:r>
    </w:p>
    <w:p w:rsidR="00A179D5" w:rsidRPr="00D64B85" w:rsidRDefault="00A179D5" w:rsidP="001D4069">
      <w:pPr>
        <w:pStyle w:val="NormalWeb"/>
        <w:rPr>
          <w:sz w:val="28"/>
          <w:szCs w:val="28"/>
        </w:rPr>
      </w:pPr>
      <w:r w:rsidRPr="00A179D5">
        <w:rPr>
          <w:sz w:val="28"/>
          <w:szCs w:val="28"/>
        </w:rPr>
        <w:t>ChatGPT is considered an innovative, transformative, and versatile form of artificial intelligence that holds the potential to bring a range of opportunities or benefits for key stakeholders, including students, educators, and researchers. Students benefit from the capabilities of ChatGPT, providing instant clarification on complex concepts, assisting with assignments, and accessing rich information to enhance their academic journey [8]. It fosters independent learning, allowing students to explore subjects at their pace and style. Another advantage for students includes the role of ChatGPT in improving language and communication skills, as it can 'simulate conversational exchanges, offer language corrections, and provide vocabulary and grammar assistance.' This feature of ChatGPT can eliminate some barriers faced by students, thereby positively impacting the expansion of participation in higher education. For instance, Lim et al. argue that ChatGPT's language editing and translation skills can create a fair competitive environment for non-native English-speaking students, promoting educational equity to some extent. It can also remove obstacles for students with disabilities such as dyslexia, as it can support the interpretation of text without grammar or spelling errors when provided with accurate prompts and inputs [9]. In the realm of teachers and researchers, ChatGPT 'can assist educators and teaching assistants by handling daily queries, providing quick references, or offering guidance on common questions.' ChatGPT can also serve as a valuable tool for educational professionals, aiding in the creation of lesson plans for specific courses, developing customized resources, and generating course objectives, learning outcomes, as well as assessment criteria.</w:t>
      </w:r>
    </w:p>
    <w:p w:rsidR="00D64B85" w:rsidRDefault="00A179D5" w:rsidP="001D4069">
      <w:pPr>
        <w:pStyle w:val="NormalWeb"/>
        <w:rPr>
          <w:sz w:val="28"/>
          <w:szCs w:val="28"/>
        </w:rPr>
      </w:pPr>
      <w:r>
        <w:rPr>
          <w:sz w:val="28"/>
          <w:szCs w:val="28"/>
        </w:rPr>
        <w:t>I</w:t>
      </w:r>
      <w:r w:rsidR="00D64B85" w:rsidRPr="00D64B85">
        <w:rPr>
          <w:sz w:val="28"/>
          <w:szCs w:val="28"/>
        </w:rPr>
        <w:t>t is obvious that advanced chatbots like ChatGPT, representing artificial intelligence, present diverse opportunities in higher education. For students, its personalized feedback and language assistance functions can enhance academic capabilities. Additionally, it provides a fair learning environment, especially for non-English background students and those with learning disabilities. Instructors can utilize ChatGPT to handle routine queries, develop course plans, and drive teaching innovation. The introduction of ChatGPT in higher education brings potential opportunities but is accompanied by a series of negative impacts. One of the primary concerns is academic integrity, where students may misuse ChatGPT leading to plagiarism and cheating, sparking debates on whether artificial intelligence should be completely banned in universities. The lack of clear academic policies and a low probability of detection exacerbate this threat. Negative impacts also involve inherent biases in artificial intelligence, issues related to information accuracy and reliability, and challenges in personalized learning and interpersonal interaction. Therefore, when introducing technologies like ChatGPT, it is crucial to carefully balance opportunities and challenges, formulate wise policies to ensure its effective and responsible application. Therefore, to effectively address the use of technologies like ChatGPT in higher education, it is necessary to update academic policies, enhance the digital literacy of educators and students, and overcome the academic integrity challenges posed by artificial intelligence. Investing in research and development of open-source artificial intelligence technology to create transparent and democratically controlled systems is also a critical strategy. Furthermore, reevaluating traditional student assessment models, introducing new assessment tools adapted to ChatGPT technology, and combining them with active learning teaching methods can contribute to better integration of ChatGPT technology in education, promoting comprehensive student development. However, despite the theoretically attractive potential benefits and solutions of ChatGPT, future empirical research is still needed to further validate its effectiveness in real educational environments. More in-depth empirical work is also required to substantiate the opportunities and challenges brought about by ChatGPT in higher education.</w:t>
      </w:r>
    </w:p>
    <w:p w:rsidR="00A179D5" w:rsidRDefault="00A179D5" w:rsidP="001D4069">
      <w:pPr>
        <w:pStyle w:val="NormalWeb"/>
        <w:rPr>
          <w:sz w:val="28"/>
          <w:szCs w:val="28"/>
        </w:rPr>
      </w:pPr>
    </w:p>
    <w:p w:rsidR="00A179D5" w:rsidRPr="00A179D5" w:rsidRDefault="00A179D5" w:rsidP="001D4069">
      <w:pPr>
        <w:pStyle w:val="NormalWeb"/>
        <w:rPr>
          <w:sz w:val="28"/>
          <w:szCs w:val="28"/>
          <w:u w:val="single"/>
        </w:rPr>
      </w:pPr>
      <w:r w:rsidRPr="00A179D5">
        <w:rPr>
          <w:b/>
          <w:bCs/>
          <w:sz w:val="28"/>
          <w:szCs w:val="28"/>
          <w:u w:val="single"/>
          <w:lang w:val="en"/>
        </w:rPr>
        <w:t>Evaluation</w:t>
      </w:r>
      <w:r>
        <w:rPr>
          <w:b/>
          <w:bCs/>
          <w:sz w:val="28"/>
          <w:szCs w:val="28"/>
          <w:u w:val="single"/>
          <w:lang w:val="en"/>
        </w:rPr>
        <w:t xml:space="preserve"> and </w:t>
      </w:r>
      <w:r w:rsidRPr="00A179D5">
        <w:rPr>
          <w:b/>
          <w:bCs/>
          <w:sz w:val="28"/>
          <w:szCs w:val="28"/>
          <w:u w:val="single"/>
          <w:lang w:val="en"/>
        </w:rPr>
        <w:t>Reflection</w:t>
      </w:r>
    </w:p>
    <w:p w:rsidR="00D64B85" w:rsidRPr="00D64B85" w:rsidRDefault="00D64B85" w:rsidP="001D4069">
      <w:pPr>
        <w:pStyle w:val="NormalWeb"/>
        <w:rPr>
          <w:sz w:val="28"/>
          <w:szCs w:val="28"/>
        </w:rPr>
      </w:pPr>
      <w:r w:rsidRPr="00D64B85">
        <w:rPr>
          <w:sz w:val="28"/>
          <w:szCs w:val="28"/>
        </w:rPr>
        <w:t xml:space="preserve">As AI technology continues to evolve, higher education is facing profound changes. Driven by this change, advanced chatbots such as ChatGPT, as representatives of AI, have gradually become a focus of attention in higher education, triggering academic discussions on how to better integrate these technologies to facilitate learning and teaching. This paper aims to systematically grasp the opportunities and challenges of </w:t>
      </w:r>
      <w:proofErr w:type="spellStart"/>
      <w:r w:rsidRPr="00D64B85">
        <w:rPr>
          <w:sz w:val="28"/>
          <w:szCs w:val="28"/>
        </w:rPr>
        <w:t>ChatGTP</w:t>
      </w:r>
      <w:proofErr w:type="spellEnd"/>
      <w:r w:rsidRPr="00D64B85">
        <w:rPr>
          <w:sz w:val="28"/>
          <w:szCs w:val="28"/>
        </w:rPr>
        <w:t xml:space="preserve"> in higher education to explore in depth its positive role in academic support and teaching support for students and teachers. However, the challenges posed by the ChatGPT technology, which comes with opportunities, include academic integrity, information accuracy and reliability. At the same time, </w:t>
      </w:r>
      <w:proofErr w:type="gramStart"/>
      <w:r w:rsidRPr="00D64B85">
        <w:rPr>
          <w:sz w:val="28"/>
          <w:szCs w:val="28"/>
        </w:rPr>
        <w:t>a number of</w:t>
      </w:r>
      <w:proofErr w:type="gramEnd"/>
      <w:r w:rsidRPr="00D64B85">
        <w:rPr>
          <w:sz w:val="28"/>
          <w:szCs w:val="28"/>
        </w:rPr>
        <w:t xml:space="preserve"> potential solutions are presented, such as raising awareness of the advantages, limitations and potential risks of AI models, developing students' digital skills, and investing in research and development to improve transparency and control. Along with adapting to the age of AI, higher education needs to constantly explore new assessment models and teaching methods to better respond to developments in technologies such as ChatGPT.</w:t>
      </w:r>
    </w:p>
    <w:p w:rsidR="001D4069" w:rsidRPr="00D64B85" w:rsidRDefault="001D4069" w:rsidP="001D4069">
      <w:pPr>
        <w:pStyle w:val="NormalWeb"/>
        <w:rPr>
          <w:sz w:val="28"/>
          <w:szCs w:val="28"/>
        </w:rPr>
      </w:pPr>
    </w:p>
    <w:p w:rsidR="00C97008" w:rsidRPr="00D64B85" w:rsidRDefault="00C97008">
      <w:pPr>
        <w:rPr>
          <w:rFonts w:ascii="Times New Roman" w:hAnsi="Times New Roman" w:cs="Times New Roman"/>
          <w:sz w:val="28"/>
          <w:szCs w:val="28"/>
        </w:rPr>
      </w:pPr>
    </w:p>
    <w:sectPr w:rsidR="00C97008" w:rsidRPr="00D64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35AF7"/>
    <w:multiLevelType w:val="multilevel"/>
    <w:tmpl w:val="E676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02026"/>
    <w:multiLevelType w:val="multilevel"/>
    <w:tmpl w:val="21F2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02006">
    <w:abstractNumId w:val="1"/>
  </w:num>
  <w:num w:numId="2" w16cid:durableId="515920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drawingGridHorizontalSpacing w:val="181"/>
  <w:drawingGridVerticalSpacing w:val="181"/>
  <w:doNotUseMarginsForDrawingGridOrigin/>
  <w:drawingGridHorizontalOrigin w:val="510"/>
  <w:drawingGridVerticalOrigin w:val="22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08"/>
    <w:rsid w:val="00052FE1"/>
    <w:rsid w:val="00122B49"/>
    <w:rsid w:val="00172C37"/>
    <w:rsid w:val="001D4069"/>
    <w:rsid w:val="00312672"/>
    <w:rsid w:val="003E3989"/>
    <w:rsid w:val="006C6BD7"/>
    <w:rsid w:val="0093350E"/>
    <w:rsid w:val="00A179D5"/>
    <w:rsid w:val="00C97008"/>
    <w:rsid w:val="00D64B85"/>
    <w:rsid w:val="00E96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A9F7"/>
  <w15:chartTrackingRefBased/>
  <w15:docId w15:val="{6610F8C2-9498-4E5E-B011-0E77BF3B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008"/>
    <w:rPr>
      <w:color w:val="0563C1" w:themeColor="hyperlink"/>
      <w:u w:val="single"/>
    </w:rPr>
  </w:style>
  <w:style w:type="character" w:styleId="UnresolvedMention">
    <w:name w:val="Unresolved Mention"/>
    <w:basedOn w:val="DefaultParagraphFont"/>
    <w:uiPriority w:val="99"/>
    <w:semiHidden/>
    <w:unhideWhenUsed/>
    <w:rsid w:val="00C97008"/>
    <w:rPr>
      <w:color w:val="605E5C"/>
      <w:shd w:val="clear" w:color="auto" w:fill="E1DFDD"/>
    </w:rPr>
  </w:style>
  <w:style w:type="paragraph" w:styleId="NormalWeb">
    <w:name w:val="Normal (Web)"/>
    <w:basedOn w:val="Normal"/>
    <w:uiPriority w:val="99"/>
    <w:semiHidden/>
    <w:unhideWhenUsed/>
    <w:rsid w:val="001D40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970025">
      <w:bodyDiv w:val="1"/>
      <w:marLeft w:val="0"/>
      <w:marRight w:val="0"/>
      <w:marTop w:val="0"/>
      <w:marBottom w:val="0"/>
      <w:divBdr>
        <w:top w:val="none" w:sz="0" w:space="0" w:color="auto"/>
        <w:left w:val="none" w:sz="0" w:space="0" w:color="auto"/>
        <w:bottom w:val="none" w:sz="0" w:space="0" w:color="auto"/>
        <w:right w:val="none" w:sz="0" w:space="0" w:color="auto"/>
      </w:divBdr>
    </w:div>
    <w:div w:id="509412802">
      <w:bodyDiv w:val="1"/>
      <w:marLeft w:val="0"/>
      <w:marRight w:val="0"/>
      <w:marTop w:val="0"/>
      <w:marBottom w:val="0"/>
      <w:divBdr>
        <w:top w:val="none" w:sz="0" w:space="0" w:color="auto"/>
        <w:left w:val="none" w:sz="0" w:space="0" w:color="auto"/>
        <w:bottom w:val="none" w:sz="0" w:space="0" w:color="auto"/>
        <w:right w:val="none" w:sz="0" w:space="0" w:color="auto"/>
      </w:divBdr>
    </w:div>
    <w:div w:id="578950643">
      <w:bodyDiv w:val="1"/>
      <w:marLeft w:val="0"/>
      <w:marRight w:val="0"/>
      <w:marTop w:val="0"/>
      <w:marBottom w:val="0"/>
      <w:divBdr>
        <w:top w:val="none" w:sz="0" w:space="0" w:color="auto"/>
        <w:left w:val="none" w:sz="0" w:space="0" w:color="auto"/>
        <w:bottom w:val="none" w:sz="0" w:space="0" w:color="auto"/>
        <w:right w:val="none" w:sz="0" w:space="0" w:color="auto"/>
      </w:divBdr>
    </w:div>
    <w:div w:id="812796532">
      <w:bodyDiv w:val="1"/>
      <w:marLeft w:val="0"/>
      <w:marRight w:val="0"/>
      <w:marTop w:val="0"/>
      <w:marBottom w:val="0"/>
      <w:divBdr>
        <w:top w:val="none" w:sz="0" w:space="0" w:color="auto"/>
        <w:left w:val="none" w:sz="0" w:space="0" w:color="auto"/>
        <w:bottom w:val="none" w:sz="0" w:space="0" w:color="auto"/>
        <w:right w:val="none" w:sz="0" w:space="0" w:color="auto"/>
      </w:divBdr>
    </w:div>
    <w:div w:id="864751223">
      <w:bodyDiv w:val="1"/>
      <w:marLeft w:val="0"/>
      <w:marRight w:val="0"/>
      <w:marTop w:val="0"/>
      <w:marBottom w:val="0"/>
      <w:divBdr>
        <w:top w:val="none" w:sz="0" w:space="0" w:color="auto"/>
        <w:left w:val="none" w:sz="0" w:space="0" w:color="auto"/>
        <w:bottom w:val="none" w:sz="0" w:space="0" w:color="auto"/>
        <w:right w:val="none" w:sz="0" w:space="0" w:color="auto"/>
      </w:divBdr>
    </w:div>
    <w:div w:id="867794269">
      <w:bodyDiv w:val="1"/>
      <w:marLeft w:val="0"/>
      <w:marRight w:val="0"/>
      <w:marTop w:val="0"/>
      <w:marBottom w:val="0"/>
      <w:divBdr>
        <w:top w:val="none" w:sz="0" w:space="0" w:color="auto"/>
        <w:left w:val="none" w:sz="0" w:space="0" w:color="auto"/>
        <w:bottom w:val="none" w:sz="0" w:space="0" w:color="auto"/>
        <w:right w:val="none" w:sz="0" w:space="0" w:color="auto"/>
      </w:divBdr>
    </w:div>
    <w:div w:id="1111509233">
      <w:bodyDiv w:val="1"/>
      <w:marLeft w:val="0"/>
      <w:marRight w:val="0"/>
      <w:marTop w:val="0"/>
      <w:marBottom w:val="0"/>
      <w:divBdr>
        <w:top w:val="none" w:sz="0" w:space="0" w:color="auto"/>
        <w:left w:val="none" w:sz="0" w:space="0" w:color="auto"/>
        <w:bottom w:val="none" w:sz="0" w:space="0" w:color="auto"/>
        <w:right w:val="none" w:sz="0" w:space="0" w:color="auto"/>
      </w:divBdr>
    </w:div>
    <w:div w:id="1692491611">
      <w:bodyDiv w:val="1"/>
      <w:marLeft w:val="0"/>
      <w:marRight w:val="0"/>
      <w:marTop w:val="0"/>
      <w:marBottom w:val="0"/>
      <w:divBdr>
        <w:top w:val="none" w:sz="0" w:space="0" w:color="auto"/>
        <w:left w:val="none" w:sz="0" w:space="0" w:color="auto"/>
        <w:bottom w:val="none" w:sz="0" w:space="0" w:color="auto"/>
        <w:right w:val="none" w:sz="0" w:space="0" w:color="auto"/>
      </w:divBdr>
    </w:div>
    <w:div w:id="1865905066">
      <w:bodyDiv w:val="1"/>
      <w:marLeft w:val="0"/>
      <w:marRight w:val="0"/>
      <w:marTop w:val="0"/>
      <w:marBottom w:val="0"/>
      <w:divBdr>
        <w:top w:val="none" w:sz="0" w:space="0" w:color="auto"/>
        <w:left w:val="none" w:sz="0" w:space="0" w:color="auto"/>
        <w:bottom w:val="none" w:sz="0" w:space="0" w:color="auto"/>
        <w:right w:val="none" w:sz="0" w:space="0" w:color="auto"/>
      </w:divBdr>
    </w:div>
    <w:div w:id="18906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dc:creator>
  <cp:keywords/>
  <dc:description/>
  <cp:lastModifiedBy>ADITYA RAJ</cp:lastModifiedBy>
  <cp:revision>2</cp:revision>
  <dcterms:created xsi:type="dcterms:W3CDTF">2024-09-06T06:14:00Z</dcterms:created>
  <dcterms:modified xsi:type="dcterms:W3CDTF">2024-09-06T06:14:00Z</dcterms:modified>
</cp:coreProperties>
</file>