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0" w:after="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24"/>
          <w:szCs w:val="42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24"/>
          <w:szCs w:val="42"/>
        </w:rPr>
        <w:t>Software-Engineering-project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0" w:after="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2"/>
          <w:szCs w:val="42"/>
          <w:u w:val="single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2"/>
          <w:szCs w:val="42"/>
          <w:u w:val="single"/>
        </w:rPr>
        <w:t>Abstract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Police informant system to detect social gathering during covid-19 breakdown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Introduction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Proposed Model</w:t>
      </w:r>
    </w:p>
    <w:p>
      <w:pPr>
        <w:pStyle w:val="ListParagraph"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Formation of Distributed System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Image extraction from Webcam with    location(database formation)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ML on images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Data transmission and alert messages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B) Image Extraction from Webcam and storing the image in database with webcam location.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This task needs to be done in 3 parts: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(i) Extracting image from webcam: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 xml:space="preserve"> → </w:t>
      </w:r>
      <w:r>
        <w:rPr>
          <w:rFonts w:eastAsia="Times New Roman" w:cs="Segoe UI" w:ascii="Segoe UI" w:hAnsi="Segoe UI"/>
          <w:b/>
          <w:color w:val="24292E"/>
          <w:sz w:val="32"/>
          <w:szCs w:val="21"/>
        </w:rPr>
        <w:t xml:space="preserve">Image extraction can be done 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24292E"/>
          <w:sz w:val="32"/>
          <w:szCs w:val="21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(ii) Fetching the location of webcam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color w:val="24292E"/>
          <w:sz w:val="32"/>
          <w:szCs w:val="21"/>
        </w:rPr>
        <w:t>(iii) Storing image with corresponding webcam location in the database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797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b558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558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b55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58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90</Words>
  <Characters>517</Characters>
  <CharactersWithSpaces>591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2020-03-26T08:12:00Z</dcterms:created>
  <dc:creator>ics</dc:creator>
  <dc:description/>
  <dc:language>en-IN</dc:language>
  <cp:lastModifiedBy/>
  <dcterms:modified xsi:type="dcterms:W3CDTF">2020-03-26T14:11:35Z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