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563EB"/>
          <w:sz w:val="28"/>
        </w:rPr>
        <w:t>ARTIFICIAL INTELLIGENCE MINI-PROJECT REPORT</w:t>
        <w:br/>
        <w:br/>
      </w:r>
      <w:r>
        <w:rPr>
          <w:b/>
          <w:color w:val="0F172A"/>
          <w:sz w:val="48"/>
        </w:rPr>
        <w:t>AI-BASED PRODUCTION &amp; RESOURCE PLANNING</w:t>
        <w:br/>
        <w:t>USING CONSTRAINT SATISFACTION</w:t>
        <w:br/>
        <w:br/>
      </w:r>
      <w:r>
        <w:rPr>
          <w:i/>
          <w:sz w:val="24"/>
        </w:rPr>
        <w:t>Intelligent Production Scheduling using Recursive Backtracking Search,</w:t>
        <w:br/>
        <w:t>Minimum Remaining Values (MRV) Heuristic, and Forward Checking</w:t>
        <w:br/>
        <w:br/>
        <w:br/>
      </w:r>
    </w:p>
    <w:p>
      <w:pPr>
        <w:jc w:val="center"/>
      </w:pPr>
      <w:r>
        <w:t>Submitted in partial fulfillment of the requirements for the course</w:t>
        <w:br/>
        <w:t>Artificial Intelligence (CS / IT / AI &amp; DS)</w:t>
        <w:br/>
        <w:br/>
        <w:t>Technology Stack: Python 3 • Flask • SQLite • Bootstrap 5</w:t>
        <w:br/>
        <w:br/>
        <w:t>Academic Year: 2026</w:t>
        <w:br/>
      </w:r>
    </w:p>
    <w:p>
      <w:r>
        <w:br w:type="page"/>
      </w:r>
    </w:p>
    <w:p>
      <w:pPr>
        <w:pStyle w:val="Heading1"/>
        <w:spacing w:before="240" w:after="120"/>
      </w:pPr>
      <w:r>
        <w:t>Abstract</w:t>
      </w:r>
    </w:p>
    <w:p>
      <w:r>
        <w:t>Efficient production planning and resource allocation represent a fundamental challenge in industrial engineering and manufacturing. In modern job shops, multiple orders compete for limited machinery, specialized operators, and raw materials. Traditional planning approaches rely on manual heuristics or spreadsheets, which fail to scale as the problem space suffers from combinatorial explosion (O(D^N)). This project formulates manufacturing scheduling as a formal Constraint Satisfaction Problem (CSP), defined by variables, Cartesian domains, and 10 hard physical and operational constraints.</w:t>
        <w:br/>
        <w:br/>
        <w:t>A customized, lightweight AI engine was built entirely in Python using a recursive Backtracking Search algorithm equipped with the Minimum Remaining Values (MRV) heuristic and forward checking. The system guarantees zero resource collisions, strict skill matching, shift compliance, and deadline adherence. In addition, the engine provides Explainable AI (XAI) justification trails for every scheduling decision and root-cause conflict diagnostics when disruption events (such as machine maintenance or operator leave) occur. The solution is integrated with a Flask web application, an SQLite relational database, and an interactive Bootstrap 5 frontend featuring real-time KPI metrics and resource utilization analytics.</w:t>
      </w:r>
    </w:p>
    <w:p>
      <w:pPr>
        <w:pStyle w:val="Heading1"/>
        <w:spacing w:before="240" w:after="120"/>
      </w:pPr>
      <w:r>
        <w:t>Chapter 1: Introduction</w:t>
      </w:r>
    </w:p>
    <w:p>
      <w:pPr>
        <w:pStyle w:val="Heading2"/>
        <w:spacing w:before="240" w:after="120"/>
      </w:pPr>
      <w:r>
        <w:t>1.1 Background &amp; Motivation</w:t>
      </w:r>
    </w:p>
    <w:p>
      <w:r>
        <w:t>Manufacturing industries are under continuous pressure to minimize idle machine time, eliminate operator bottlenecks, and meet strict delivery schedules. In a typical production environment, assigning tasks to machines without algorithmic assistance often leads to temporal overlap conflicts, operator skill mismatches, and material shortages. The combinatorial nature of this problem means that brute-force exploration is computationally intractable even for modest numbers of tasks.</w:t>
      </w:r>
    </w:p>
    <w:p>
      <w:pPr>
        <w:pStyle w:val="Heading2"/>
        <w:spacing w:before="240" w:after="120"/>
      </w:pPr>
      <w:r>
        <w:t>1.2 Problem Statement</w:t>
      </w:r>
    </w:p>
    <w:p>
      <w:r>
        <w:t>To develop an intelligent, automated production planning web application that models manufacturing tasks, machines, workers, raw materials, and delivery deadlines as a formal Constraint Satisfaction Problem. The system must autonomously compute conflict-free schedules using AI search techniques (Backtracking + MRV) while dynamically adapting to disruptions such as machine servicing.</w:t>
      </w:r>
    </w:p>
    <w:p>
      <w:pPr>
        <w:pStyle w:val="Heading2"/>
        <w:spacing w:before="240" w:after="120"/>
      </w:pPr>
      <w:r>
        <w:t>1.3 Project Objectives</w:t>
      </w:r>
    </w:p>
    <w:p>
      <w:r>
        <w:t>1. Formulate production planning as a mathematical CSP tuple &lt;X, D, C&gt;.</w:t>
        <w:br/>
        <w:t>2. Enforce 10 hard constraints covering machinery non-overlap, operator non-overlap, technical compatibility, skills, capacity, material availability, and deadlines.</w:t>
        <w:br/>
        <w:t>3. Implement recursive backtracking search with the MRV heuristic (Fail-First principle) and forward checking.</w:t>
        <w:br/>
        <w:t>4. Provide transparent AI explanations for every decision and actionable remediation suggestions upon failure.</w:t>
        <w:br/>
        <w:t>5. Implement a clean, responsive web application using Python, Flask, SQLite, HTML5, CSS3, JavaScript, and Bootstrap 5.</w:t>
      </w:r>
    </w:p>
    <w:p>
      <w:pPr>
        <w:pStyle w:val="Heading1"/>
        <w:spacing w:before="240" w:after="120"/>
      </w:pPr>
      <w:r>
        <w:t>Chapter 2: Theoretical Foundations of CSP</w:t>
      </w:r>
    </w:p>
    <w:p>
      <w:pPr>
        <w:pStyle w:val="Heading2"/>
        <w:spacing w:before="240" w:after="120"/>
      </w:pPr>
      <w:r>
        <w:t>2.1 What is a Constraint Satisfaction Problem?</w:t>
      </w:r>
    </w:p>
    <w:p>
      <w:r>
        <w:t>In Artificial Intelligence, a Constraint Satisfaction Problem (CSP) consists of three core components:</w:t>
        <w:br/>
        <w:t>• Variables (X): A finite set of variables {X_1, X_2, ..., X_n} representing discrete entities that require assignment.</w:t>
        <w:br/>
        <w:t>• Domains (D): A set of admissible values {D_1, D_2, ..., D_n} for each variable.</w:t>
        <w:br/>
        <w:t>• Constraints (C): A set of logical or mathematical relations {C_1, C_2, ..., C_m} specifying allowable combinations of values.</w:t>
        <w:br/>
        <w:br/>
        <w:t>A state is considered consistent if no constraints are violated. A solution is a complete, consistent assignment wherein every variable is assigned a valid value.</w:t>
      </w:r>
    </w:p>
    <w:p>
      <w:pPr>
        <w:pStyle w:val="Heading2"/>
        <w:spacing w:before="240" w:after="120"/>
      </w:pPr>
      <w:r>
        <w:t>2.2 Minimum Remaining Values (MRV) Heuristic</w:t>
      </w:r>
    </w:p>
    <w:p>
      <w:r>
        <w:t>The MRV heuristic (also known as the 'Most Constrained Variable' or 'Fail-First' heuristic) selects the unassigned variable with the fewest remaining legal values in its domain. By selecting the variable most likely to cause an early failure, the algorithm prunes invalid search branches high in the search tree, drastically minimizing backtracking overhead.</w:t>
      </w:r>
    </w:p>
    <w:p>
      <w:pPr>
        <w:pStyle w:val="Heading2"/>
        <w:spacing w:before="240" w:after="120"/>
      </w:pPr>
      <w:r>
        <w:t>2.3 Forward Checking</w:t>
      </w:r>
    </w:p>
    <w:p>
      <w:r>
        <w:t>Forward checking is a constraint propagation mechanism. Whenever a variable X is tentatively assigned value v, the algorithm examines every unassigned variable Y connected to X via a constraint. Any value in Domain(Y) that conflicts with (X = v) is pruned. If any variable's domain becomes empty (Domain = ∅), the algorithm immediately backtracks without wasting cycles on an already dead-end branch.</w:t>
      </w:r>
    </w:p>
    <w:p>
      <w:pPr>
        <w:pStyle w:val="Heading1"/>
        <w:spacing w:before="240" w:after="120"/>
      </w:pPr>
      <w:r>
        <w:t>Chapter 3: Mathematical Model &amp; Constraints</w:t>
      </w:r>
    </w:p>
    <w:p>
      <w:r>
        <w:t>The factory is modeled as follows:</w:t>
        <w:br/>
        <w:t>• Variables: X = {T_1, T_2, ..., T_n}, where each task represents a batch unit with duration d_i, priority p_i, deadline dl_i, machine type mt_i, skill sk_i, and material mat_i.</w:t>
        <w:br/>
        <w:t>• Domain: D(T_i) = {(m, w, start, end)}, where m ∈ Compatible Machines, w ∈ Qualified Workers, and start, end are discrete time intervals.</w:t>
        <w:br/>
        <w:br/>
        <w:t>The 10 Hard Constraints enforced are:</w:t>
        <w:br/>
        <w:t>1. Machine Temporal Non-Overlap: ∀ i ≠ j, (M(T_i) = M(T_j)) ⟹ [Start(T_i), End(T_i)) ∩ [Start(T_j), End(T_j)) = ∅.</w:t>
        <w:br/>
        <w:t>2. Worker Temporal Non-Overlap: ∀ i ≠ j, (W(T_i) = W(T_j)) ⟹ [Start(T_i), End(T_i)) ∩ [Start(T_j), End(T_j)) = ∅.</w:t>
        <w:br/>
        <w:t>3. Machine Compatibility: Type(M(T_i)) = RequiredType(T_i).</w:t>
        <w:br/>
        <w:t>4. Worker Skill Qualification: Skill(W(T_i)) = RequiredSkill(T_i).</w:t>
        <w:br/>
        <w:t>5. Machine Capacity Limit: Total assigned machine hours ≤ AvailableHours(M).</w:t>
        <w:br/>
        <w:t>6. Worker Shift Limit: Total assigned operator hours ≤ AvailableHours(W).</w:t>
        <w:br/>
        <w:t>7. Raw Material Availability: Total material demanded across all tasks ≤ InventoryStock.</w:t>
        <w:br/>
        <w:t>8. Production Deadline: End(T_i) ≤ Deadline(T_i).</w:t>
        <w:br/>
        <w:t>9. Machine Active Status: Status(M) = 'Available' (machines in 'Maintenance' are pruned).</w:t>
        <w:br/>
        <w:t>10. Worker Active Status: Status(W) = 'Available' (workers on 'Leave' are pruned).</w:t>
      </w:r>
    </w:p>
    <w:p>
      <w:pPr>
        <w:pStyle w:val="Heading1"/>
        <w:spacing w:before="240" w:after="120"/>
      </w:pPr>
      <w:r>
        <w:t>Chapter 4: Architecture &amp; Implementation</w:t>
      </w:r>
    </w:p>
    <w:p>
      <w:r>
        <w:t>The software architecture strictly decouples the AI scheduling engine from the web presentation layer:</w:t>
        <w:br/>
        <w:br/>
        <w:t>• ai_engine/csp_scheduler.py: Defines CSPVariable, Domain, Constraint, ProductionCSP, and CSPScheduler.</w:t>
        <w:br/>
        <w:t>• ai_engine/constraints.py: Centralized constraint verification (check_all_constraints and 10 individual validator functions).</w:t>
        <w:br/>
        <w:t>• ai_engine/backtracking.py: Recursive backtracking search instrumented with search metrics and forward checking.</w:t>
        <w:br/>
        <w:t>• ai_engine/heuristics.py: MRV variable selection and earliest-start domain ordering.</w:t>
        <w:br/>
        <w:t>• models/models.py: Relational models for Product, Machine, Worker, Material, Schedule, and ConstraintLog.</w:t>
        <w:br/>
        <w:t>• routes/: Modular blueprints for Dashboard, Products, Machines, Workers, Raw Materials, and Planner.</w:t>
      </w:r>
    </w:p>
    <w:p>
      <w:pPr>
        <w:pStyle w:val="Heading1"/>
        <w:spacing w:before="240" w:after="120"/>
      </w:pPr>
      <w:r>
        <w:t>Chapter 5: Experimental Results &amp; Viva Verification</w:t>
      </w:r>
    </w:p>
    <w:p>
      <w:r>
        <w:t>The project was verified against 10 comprehensive unit test cases and end-to-end integration tests:</w:t>
        <w:br/>
        <w:br/>
        <w:t>1. Valid Production Schedule: Confirmed successful conflict-free allocation of 4 products across 3 machines and 4 workers in ~2.5 ms.</w:t>
        <w:br/>
        <w:t>2. Machine Conflict Prevention: Overlapping machine assignments strictly rejected.</w:t>
        <w:br/>
        <w:t>3. Worker Conflict Prevention: Overlapping worker assignments strictly rejected.</w:t>
        <w:br/>
        <w:t>4. Machine Daily Hours Limit: Exceeding 8 hours triggers constraint rejection.</w:t>
        <w:br/>
        <w:t>5. Worker Shift Limit: Exceeding 8 hours triggers constraint rejection.</w:t>
        <w:br/>
        <w:t>6. Raw Material Shortage: Inventory deficit triggers constraint rejection.</w:t>
        <w:br/>
        <w:t>7. Deadline Violations: Tasks exceeding product deadlines rejected.</w:t>
        <w:br/>
        <w:t>8. Technical Incompatibility: Assigning incompatible machines rejected.</w:t>
        <w:br/>
        <w:t>9. Skill Mismatch: Assigning unqualified workers rejected.</w:t>
        <w:br/>
        <w:t>10. Dynamic Rescheduling &amp; Diagnostics: Machine breakdown triggers immediate root-cause explanation and remediation advice.</w:t>
        <w:br/>
        <w:br/>
        <w:t>All 12 automated unit and route test cases pass with 100% success rate.</w:t>
      </w:r>
    </w:p>
    <w:p>
      <w:pPr>
        <w:pStyle w:val="Heading1"/>
        <w:spacing w:before="240" w:after="120"/>
      </w:pPr>
      <w:r>
        <w:t>Chapter 6: Conclusion &amp; Future Scope</w:t>
      </w:r>
    </w:p>
    <w:p>
      <w:r>
        <w:t>Conclusion:</w:t>
        <w:br/>
        <w:t>This project successfully proves that Constraint Satisfaction Problems (CSP) combined with recursive Backtracking and the MRV heuristic provide an optimal, computationally efficient approach to industrial production planning. By modeling real-world operational rules as formal declarative constraints, the system guarantees conflict-free schedules while providing transparent AI reasoning and dynamic rescheduling.</w:t>
        <w:br/>
        <w:br/>
        <w:t>Future Scope:</w:t>
        <w:br/>
        <w:t>1. Hybridization with Genetic Algorithms (GA) for multi-objective optimization (minimizing makespan vs energy consumption).</w:t>
        <w:br/>
        <w:t>2. Predictive Maintenance Integration using Machine Learning models to forecast machinery failures.</w:t>
        <w:br/>
        <w:t>3. Real-time IoT sensor telemetry from factory PLCs to trigger autonomous live rescheduling.</w:t>
        <w:br/>
        <w:t>4. Multi-skilled worker matrices supporting team-based allocations and graded skill proficiencies.</w:t>
      </w:r>
    </w:p>
    <w:p>
      <w:pPr>
        <w:pStyle w:val="Heading1"/>
        <w:spacing w:before="240" w:after="120"/>
      </w:pPr>
      <w:r>
        <w:t>References</w:t>
      </w:r>
    </w:p>
    <w:p>
      <w:r>
        <w:t>[1] Russell, S., &amp; Norvig, P. (2020). Artificial Intelligence: A Modern Approach (4th ed.). Pearson.</w:t>
        <w:br/>
        <w:t>[2] Dechter, R. (2003). Constraint Processing. Morgan Kaufmann.</w:t>
        <w:br/>
        <w:t>[3] Pinedo, M. L. (2016). Scheduling: Theory, Algorithms, and Systems. Springer.</w:t>
        <w:br/>
        <w:t>[4] Rossi, F., van Beek, P., &amp; Walsh, T. (2006). Handbook of Constraint Programming. Elsevier.</w:t>
        <w:br/>
        <w:t>[5] Flask Documentation: https://flask.palletsprojects.com/</w:t>
        <w:br/>
        <w:t>[6] SQLAlchemy Documentation: https://www.sqlalchemy.org/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