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2937"/>
          <w:sz w:val="64"/>
          <w:szCs w:val="64"/>
        </w:rPr>
        <w:t xml:space="preserve">SIMSOR</w:t>
      </w:r>
    </w:p>
    <w:p>
      <w:pPr>
        <w:spacing w:after="120"/>
        <w:jc w:val="center"/>
      </w:pPr>
      <w:r>
        <w:rPr>
          <w:color w:val="2563EB"/>
          <w:sz w:val="36"/>
          <w:szCs w:val="36"/>
        </w:rPr>
        <w:t xml:space="preserve">Production Architecture &amp; Launch Plan</w:t>
      </w:r>
    </w:p>
    <w:p>
      <w:pPr>
        <w:spacing w:after="2000"/>
        <w:jc w:val="center"/>
      </w:pPr>
      <w:r>
        <w:rPr>
          <w:color w:val="6B7280"/>
          <w:sz w:val="24"/>
          <w:szCs w:val="24"/>
        </w:rPr>
        <w:t xml:space="preserve">Android + iOS  |  Pay-as-you-grow infrastructure  |  July 2026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1. Current State of the Project</w:t>
      </w:r>
    </w:p>
    <w:p>
      <w:pPr>
        <w:spacing w:after="120"/>
      </w:pPr>
      <w:r>
        <w:t xml:space="preserve">The app is not starting from zero. The repository already contains: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19 + Vite 8 single-page app with Home, Explore (Leaflet map), Discover, Chat, and Profile screens.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Capacitor 8 native shells for Android (com.simsor.app) and 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API layer (frontend/src/api/) with an Axios client, DTO types, and a mock/live switch driven by VITE_API_URL.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FastAPI stub (backend/app/main.py) matching the REST contract in backend/API_CONTRACT.md.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client-side feed ranking algorithm in frontend/src/components/HomeFeed/feedAlgorithm.ts.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release scripts and documentation (frontend/STORE_RELEASE.md).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Status by layer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7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shell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Capacitor 8; Android + iOS projects; splash, status bar, and back-button handling in initMobileApp.ts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Login/signup wired to api/auth.ts; mock mode uses a localStorage flag, live mode stores a Bearer token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 save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Wired to profileApi.ts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 feed, map, chat, dab-ups, communities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localStorage only (15+ keys across chatStore.ts, exploreEvents.ts, feedAlgorithm.ts, etc.)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In-memory users, no JWT validation; GET /api/events returns an empty list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Realtime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socket.io-client is installed but not used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Leaflet + OpenStreetMap tiles (free)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Unused paid deps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Mapbox, Google Maps, React Query, Zustand installed but not wired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Important: most of backend/app/, frontend/src/api/, and the native projects are uncommitted. Commit and tag a baseline before starting infrastructure work.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2. Target Architecture (Pay-As-You-Grow)</w:t>
      </w:r>
    </w:p>
    <w:p>
      <w:pPr>
        <w:spacing w:after="120"/>
      </w:pPr>
      <w:r>
        <w:t xml:space="preserve">Every service below is free or nearly free at low usage and only costs more as real traffic grows. There are no fixed enterprise plans.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Architecture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Clients: Capacitor Android and iOS apps (one shared web codebase).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Edge: Cloudflare for DNS, HTTPS, CDN, and basic DDoS protection (free tier).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API: FastAPI hosted on Render, Railway, or Fly.io.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Data: PostgreSQL (Neon or Supabase), Cloudflare R2 for media, Upstash Redis for cache/rate limits.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Realtime: Supabase Realtime or self-hosted WebSockets, added when chat goes live.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Ops: Sentry (errors), PostHog (analytics), Firebase Cloud Messaging (push).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Service picks: role, reason, and cost model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27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SIMSOR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 one</w:t>
            </w:r>
          </w:p>
        </w:tc>
        <w:tc>
          <w:tcPr>
            <w:tcW w:type="pct" w:w="25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model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Capacitor 8 (already in repo)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Wraps the Vite build as native apps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 built; one codebase for both stores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(store fees only)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DNS, HTTPS, CDN, DDoS basics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Generous free tier; no per-user fee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Free, Pro ~$20/mo only if needed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Uvicorn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API matching API_CONTRACT.md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Matches the existing stub and frontend types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 hosting, then ~$7–25/mo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/ Railway / Fly.io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the FastAPI container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or low starter tiers; scale by RAM/CPU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$0–7/mo to start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Neon or Supabase Postgres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Users, events, posts, follows, dab-ups, chat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Serverless Postgres; free tier; sleeps when idle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Free, then ~$19/mo+ at growth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(optional all-in-one)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 + Auth + Storage + Realtime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replace separate auth and chat infra early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Free, Pro at higher limits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R2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images, avatars, post media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egress fees (major saving vs S3)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Pennies at start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Upstash Redis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limiting, session cache, hot feed pages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Serverless; free tier covers early users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Free, then usage-based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Leaflet + OpenStreetMap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Explore map (already in use)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Mapbox/Google bill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Push: dab-ups, event reminders, chat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Free; works with the Capacitor push plugin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Resend or Brevo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Signup / password-reset email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tiers at low volume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Free, then per-email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Sentry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Crash and API error tracking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 for small projects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PostHog or Firebase Analytics</w:t>
            </w:r>
          </w:p>
        </w:tc>
        <w:tc>
          <w:tcPr>
            <w:tcW w:type="pct" w:w="2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Funnels: signup, create event, join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What NOT to buy early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Mapbox / Google Maps — Leaflet already works; only switch if you need turn-by-turn navigation.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Dedicated chat SaaS (Stream, Sendbird) — expensive; use Postgres + WebSockets or Supabase Realtime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Kubernetes / multi-region — overkill until thousands of daily active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Fixed enterprise DB plans — serverless Postgres (Neon/Supabase) scales with actual usage.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Recommended stack for this codebase</w:t>
      </w:r>
    </w:p>
    <w:p>
      <w:pPr>
        <w:spacing w:after="120"/>
      </w:pPr>
      <w:r>
        <w:rPr>
          <w:b/>
          <w:bCs/>
        </w:rPr>
        <w:t xml:space="preserve">Option A — FastAPI-centric (best fit for the repo): </w:t>
      </w:r>
      <w:r>
        <w:t xml:space="preserve">FastAPI → Neon Postgres → R2 → Upstash → FCM. Keeps the existing API contract and frontend service layer.</w:t>
      </w:r>
    </w:p>
    <w:p>
      <w:pPr>
        <w:spacing w:after="120"/>
      </w:pPr>
      <w:r>
        <w:rPr>
          <w:b/>
          <w:bCs/>
        </w:rPr>
        <w:t xml:space="preserve">Option B — Faster MVP, less backend code: </w:t>
      </w:r>
      <w:r>
        <w:t xml:space="preserve">Supabase (Auth + DB + Storage + Realtime) plus a thin FastAPI for custom feed logic.</w:t>
      </w:r>
    </w:p>
    <w:p>
      <w:pPr>
        <w:spacing w:after="120"/>
      </w:pPr>
      <w:r>
        <w:t xml:space="preserve">Given API_CONTRACT.md and src/api/* already exist, Option A is recommended. Use Supabase only to skip building auth/chat storage yourself.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3. Backend: What to Build, in Order</w:t>
      </w:r>
    </w:p>
    <w:p>
      <w:pPr>
        <w:spacing w:after="120"/>
      </w:pPr>
      <w:r>
        <w:t xml:space="preserve">The contract in backend/API_CONTRACT.md is the roadmap. Implement in four phases.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Phase 1 — Store-review ready (1–2 weeks)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Backed by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/api/auth/login, signup, logout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 + bcrypt + JWT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dev tokens; validate Bearer on all protected routes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 PATCH /api/me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table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Mirror the UserProfile type in types.ts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/api/health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 exists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Minimum database tables: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— id, username, email, password_hash, full_name, bio, location, avatar_url, sports[], entertainment[]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sessions — or stateless JWT only (fine at the start)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Python packages to add to requirements.txt: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sqlalchemy&gt;=2.0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asyncpg            # or psycopg2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alembic            # migrations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python-jose[cryptography]   # JWT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passlib[bcrypt]    # password hashing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python-multipart   # file uploads later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boto3              # R2 / S3-compatible storage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Phase 2 — Core product (2–4 weeks)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pct" w:w="38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 / map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GET, POST, DELETE /api/events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 (lat/lng, category, organizer_id, game_access) matching EventDto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 posts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GET, POST /api/posts; POST /api/posts/:id/like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posts, post_likes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 graph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POST, DELETE /api/follow/:userId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Dab-ups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 routes in socialApi.ts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dab_up_requests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 event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/api/events/:id/join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event_rsvps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Frontend wiring in this phase: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exploreEvents.ts → eventsApi.ts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publishContent.ts → new postsApi.ts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feedAlgorithm.ts → fetch follows/affinity from the API (see Section 4)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Phase 3 — Chat and communities (3–5 weeks)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55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/api/conversations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 in the contract</w:t>
            </w:r>
          </w:p>
        </w:tc>
      </w:tr>
      <w:tr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/api/conversations/:id/messages?cursor=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Paginated message history</w:t>
            </w:r>
          </w:p>
        </w:tc>
      </w:tr>
      <w:tr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/api/conversations/:id/messages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a message</w:t>
            </w:r>
          </w:p>
        </w:tc>
      </w:tr>
      <w:tr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 /chat or Supabase Realtime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message delivery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Tables: conversations, conversation_members, messages, communities. The one-community-per-user rule currently in communitiesStore.ts must be enforced server-side.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Phase 4 — Scale helpers (when DAU exceeds ~500–1,000)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pct" w:w="65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Helps with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Upstash Redis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feed pages, rate-limit login, dedupe interaction beacons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 worker (Celery/ARQ or host cron)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Expire old events, send reminder pushes, rebuild feed scores nightly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PostGIS (Neon extension)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Radius queries for GET /api/events?lat=&amp;lng=&amp;radiusKm= (already in the contract)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CDN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public event images served from R2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937"/>
        </w:rPr>
        <w:t xml:space="preserve">4. Feed Algorithm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How it works today (feedAlgorithm.ts, all client-side)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Posts are split into "Boosting" (people you follow) and "Suggested".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Following feed is chronological by postedAgoHours; past events sink to the bottom.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Suggested posts are scored (see weights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post carries a reason label: following, interest, affinity, or popular.</w:t>
      </w:r>
    </w:p>
    <w:p>
      <w:pPr>
        <w:spacing w:after="12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Explicit interest match (exact category)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+45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Interest match (main category only)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+18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Learned category affinity (dwell + interactions)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+40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Learned author affinity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+25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Popularity (likes / 500)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+12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Recency (decays over ~72 hours)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+30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Past event penalty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−28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Interaction points recorded: join = 16, repost = 12, like = 10, comment = 8, open location = 6, open profile = 5. Dwell time counts between 0.6 s and 20 s per view. The Discover page does not use this ranking; it filters by category and search only.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Production design (same logic, server-side data)</w:t>
      </w:r>
    </w:p>
    <w:p>
      <w:pPr>
        <w:spacing w:after="120"/>
      </w:pPr>
      <w:r>
        <w:t xml:space="preserve">Keep the scoring weights; move the data off the device so the feed follows the user across devices and can use community-wide signals.</w:t>
      </w:r>
    </w:p>
    <w:p>
      <w:pPr>
        <w:spacing w:after="120"/>
      </w:pPr>
      <w:r>
        <w:rPr>
          <w:b/>
          <w:bCs/>
        </w:rPr>
        <w:t xml:space="preserve">Request flow: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batches interaction beacons (dwell, like, join) to POST /api/feed/events every ~30 seconds or when backgrounded.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requests GET /api/feed?cursor=&amp;limit=20.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checks a Redis cache for the first page, otherwise queries Postgres for following posts, the candidate pool, and the user’s interests/affinity aggregates.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responds with { following[], suggested[], nextCursor }.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Server tables: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user_interests — from signup/profile.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user_affinity — (user_id, dimension_type, dimension_key, score) for category and author.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feed_interactions — append-only log (like, join, dwell_ms) for replay and debugging.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Scoring (port the existing constants, then add production-only signals):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score = 0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category in user_interests: score += 45          # reason: interest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elif main_category in user_interests: score += 18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score += min(cat_affinity, 60) / 60 * 40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score += min(author_affinity, 60) / 60 * 25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score += min(likes, 500) / 500 * 12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score += max(0, 30 - hours_since_post / 72 * 30)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event_past: score -= 28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Production additions: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score += geo_boost(km_from_user)        # +0..15 nearby events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score -= seen_recently_penalty(post_id) # avoid repeats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score -= diversity_penalty_if_same_author_3x_in_row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Client changes: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HomePostCard sends batched beacons instead of writing localStorage affinity.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Layout.tsx loads GET /api/feed?cursor= instead of rebuilding from local posts.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an offline fallback: cached first page if the API is unreachable.</w:t>
      </w:r>
    </w:p>
    <w:p>
      <w:pPr>
        <w:spacing w:after="120"/>
      </w:pPr>
    </w:p>
    <w:p>
      <w:pPr>
        <w:spacing w:after="120"/>
      </w:pPr>
      <w:r>
        <w:t xml:space="preserve">Precomputing feeds is unnecessary at 100 users. At roughly 5,000+ DAU, run a nightly job that writes feed_candidates(user_id, post_id, score) for active users and serve page one from Redis.</w:t>
      </w:r>
    </w:p>
    <w:p>
      <w:pPr>
        <w:spacing w:after="120"/>
      </w:pPr>
      <w:r>
        <w:t xml:space="preserve">Discover feed: reuse the suggested scoring with a mainCategory filter, or a simpler "trending in city" (same score plus geo filter).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5. Frontend → Backend Migration Map</w:t>
      </w:r>
    </w:p>
    <w:p>
      <w:pPr>
        <w:spacing w:after="120"/>
      </w:pPr>
      <w:r>
        <w:t xml:space="preserve">frontend/BACKEND.md already defines the mock/live switch. Migrate modules in this order: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 module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module</w:t>
            </w:r>
          </w:p>
        </w:tc>
        <w:tc>
          <w:tcPr>
            <w:tcW w:type="pct" w:w="2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api/auth.ts, profileApi.ts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(partial)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exploreEvents.ts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eventsApi.ts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publishContent.ts + homeFeed.ts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postsApi.ts + feedApi.ts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feedAlgorithm.ts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scoring + client beacons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profileData.ts (dab-ups)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socialApi.ts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chatStore.ts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socialApi.ts + WebSocket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communitiesStore.ts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communitiesApi.ts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audienceLists.ts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 of events API (gameAccess)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Enable live mode in the production build: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VITE_API_URL=https://api.yourdomain.com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client.ts already handles Bearer tokens and dispatches simsor-auth-expired on 401.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Android release builds require HTTPS (network_security_config.xml blocks cleartext except localhost).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@tanstack/react-query (already installed) to wrap eventsApi, feedApi, and profileApi for caching, retries, and pull-to-refresh.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6. Mobile-Specific Requirements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Already done in the repo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capacitor.config.json — com.simsor.app, HTTPS schemes, splash and status bar config.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initMobileApp.ts — status bar, splash hide, Android back-button handling.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STORE_RELEASE.md — AAB build, keystore, iOS archive 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public/privacy.html — needed for store listings (location + accounts).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Still needed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65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Plugin / action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notifications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@capacitor/push-notifications + FCM (Android) + APNs via Firebase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Geolocation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@capacitor/geolocation for the Explore map (iOS permission strings already set)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Camera / photos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@capacitor/camera for avatar, community photo, event image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links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@capacitor/app URL handling, e.g. simsor.app/event/:id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token storage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@capacitor/preferences or native secure storage instead of raw localStorage for the JWT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OTA JS updates (optional, later)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Capgo — optional and paid; store updates are fine at launch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Device testing during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VITE_API_URL=http://192.168.x.x:8000 with phone and PC on the same Wi-Fi.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 use a Cloudflare Tunnel / ngrok for HTTPS testing.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Android emulator reaches the host machine via 10.0.2.2:8000 (already handled in client.ts).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7. Shipping Checklist (Android + iOS)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One-time accounts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Play Console — about $25 one-time.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Apple Developer Program — about $99/year; a Mac is required for the iOS archive.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Build commands (already scripted in the repo)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frontend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cp .env.example .env      # set VITE_API_URL=https://api.yourdomain.com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run icons:store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run release:sync      # production build + cap sync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run release:android   # AAB for Play Store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run cap:ios           # open Xcode on a Mac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Store listing must-haves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 account for Apple review (login is required in the app).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Privacy policy URL — host public/privacy.html at e.g. https://simsor.app/privacy.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safety / App Privacy declarations: account, location, photos, messages.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Screenshots: Home feed, Explore map, Profile, Chat.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rating: social app with user-generated content.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Production API requirements before public launch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 only (Let’s Encrypt via Cloudflare or the hosting provider).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CORS: replace allow_origins=["*"] in backend/app/main.py with the real app origins and Capacitor scheme.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Rate-limit auth endpoints (Upstash or slowapi).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8. Incremental Scale Plan (Users vs Spend)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pct" w:w="18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Users (rough)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pct" w:w="2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— Dev / TestFlight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+ testers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Mocks or local FastAPI + tunnel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Launch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0–500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free + Neon free + R2 + Cloudflare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₹0–500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Traction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500–5k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Paid API tier ($7–25) + Neon scale + Redis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₹2k–8k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Growth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5k–50k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Bigger API, read replicas, feed cache, FCM volume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₹8k–40k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— Lakhs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100k+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API instances, PostGIS, queue workers, CDN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Revenue-funded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Upgrade only when metrics justify it — never upfront.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9. Immediate Action Plan (Next 30 Days)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Week 1 — Foundation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Commit the untracked backend/app/, frontend/src/api/, android/, and ios/ folders.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Postgres + SQLAlchemy + real JWT auth to FastAPI.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Implement /api/me properly and validate Bearer tokens.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Deploy the API to Render/Railway with Neon; point VITE_API_URL at it.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Week 2 — Core data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Implement events CRUD + PostGIS radius query.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Wire ExplorePage and CreateEventModal to eventsApi.ts.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Add R2 upload for event images.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Week 3 — Feed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Create the posts table and post-creation from the home FAB.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Port the buildFeed scoring to a Python endpoint.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Wire the Layout.tsx home feed to the API.</w:t>
      </w:r>
    </w:p>
    <w:p>
      <w:pPr>
        <w:pStyle w:val="Heading2"/>
        <w:spacing w:after="120" w:before="280"/>
      </w:pPr>
      <w:r>
        <w:rPr>
          <w:b/>
          <w:bCs/>
          <w:color w:val="2563EB"/>
        </w:rPr>
        <w:t xml:space="preserve">Week 4 — Ship beta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Add FCM, geolocation, and camera plugins.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Closed testing on Play (internal track) + TestFlight.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Add Sentry and PostHog.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Start migrating zenex-* localStorage keys to simsor-* with a first-launch migration.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10. Repo Cleanup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unused paid dependencies (Mapbox, Google Maps) until actually needed — smaller bundles, faster builds.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only backend/app/main.py; archive the legacy backend/main.py (ZENEX hello-world).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Adopt React Query instead of adding more localStorage stores.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one branding pass: zenex-* keys → simsor-* with a migration on first launch.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Summary</w:t>
      </w:r>
    </w:p>
    <w:p>
      <w:pPr>
        <w:spacing w:after="120"/>
      </w:pPr>
      <w:r>
        <w:t xml:space="preserve">The Android/iOS shells can ship today, but "functional for growing users" requires: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Host FastAPI on a pay-as-you-go platform.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PostgreSQL (Neon or Supabase) as the source of truth.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Cloudflare R2 for media.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Migrate the localStorage stores to the existing API contract routes.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Move feed ranking server-side, reusing the weights already in feedAlgorithm.ts.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Add FCM + Capacitor plugins for location, camera, and push.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Follow STORE_RELEASE.md for the AAB and TestFlight builds.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Total infrastructure at launch stays free or under roughly $10/month until there is real traffic — no lakh-user pricing upfront.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2026-07-20T14:13:06.804Z</dcterms:created>
  <dcterms:modified xsi:type="dcterms:W3CDTF">2026-07-20T14:13:06.805Z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