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B3AC5" w14:textId="25949613" w:rsidR="008B11C0" w:rsidRDefault="008B11C0" w:rsidP="008B11C0">
      <w:pPr>
        <w:jc w:val="center"/>
      </w:pPr>
      <w:r>
        <w:t>Practical 11</w:t>
      </w:r>
    </w:p>
    <w:p w14:paraId="00B45A85" w14:textId="0E9693A8" w:rsidR="00BE2108" w:rsidRDefault="00BE2108" w:rsidP="00BE2108">
      <w:r>
        <w:t xml:space="preserve">Q) </w:t>
      </w:r>
      <w:r>
        <w:t>To implement Principal Component Analysis (PCA) for dimensionality reduction, visualize the</w:t>
      </w:r>
    </w:p>
    <w:p w14:paraId="688F985F" w14:textId="22015BBD" w:rsidR="0076282A" w:rsidRDefault="00BE2108" w:rsidP="00BE2108">
      <w:r>
        <w:t>reduced data and evaluate its effectiveness using a classification algorithm.</w:t>
      </w:r>
    </w:p>
    <w:p w14:paraId="05B36743" w14:textId="14DD4B67" w:rsidR="00BE2108" w:rsidRDefault="008B11C0" w:rsidP="00BE2108">
      <w:r w:rsidRPr="008B11C0">
        <w:drawing>
          <wp:inline distT="0" distB="0" distL="0" distR="0" wp14:anchorId="08A2614C" wp14:editId="36757417">
            <wp:extent cx="4435224" cy="2225233"/>
            <wp:effectExtent l="0" t="0" r="0" b="0"/>
            <wp:docPr id="309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8B74" w14:textId="1411AE06" w:rsidR="008B11C0" w:rsidRDefault="008B11C0" w:rsidP="00BE2108">
      <w:r w:rsidRPr="008B11C0">
        <w:drawing>
          <wp:inline distT="0" distB="0" distL="0" distR="0" wp14:anchorId="054DCD09" wp14:editId="711168B8">
            <wp:extent cx="4359018" cy="2072820"/>
            <wp:effectExtent l="0" t="0" r="3810" b="3810"/>
            <wp:docPr id="14427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2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92C9" w14:textId="4DADF087" w:rsidR="008B11C0" w:rsidRDefault="008B11C0" w:rsidP="00BE2108">
      <w:r w:rsidRPr="008B11C0">
        <w:drawing>
          <wp:inline distT="0" distB="0" distL="0" distR="0" wp14:anchorId="24F146D5" wp14:editId="57372069">
            <wp:extent cx="4877223" cy="2949196"/>
            <wp:effectExtent l="0" t="0" r="0" b="3810"/>
            <wp:docPr id="180258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80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4949" w14:textId="486FF1E2" w:rsidR="008B11C0" w:rsidRDefault="008B11C0" w:rsidP="00BE2108">
      <w:r w:rsidRPr="008B11C0">
        <w:drawing>
          <wp:anchor distT="0" distB="0" distL="114300" distR="114300" simplePos="0" relativeHeight="251658240" behindDoc="0" locked="0" layoutInCell="1" allowOverlap="1" wp14:anchorId="1FEC8A1D" wp14:editId="0155822F">
            <wp:simplePos x="464820" y="8816340"/>
            <wp:positionH relativeFrom="column">
              <wp:align>left</wp:align>
            </wp:positionH>
            <wp:positionV relativeFrom="paragraph">
              <wp:align>top</wp:align>
            </wp:positionV>
            <wp:extent cx="5418290" cy="1341236"/>
            <wp:effectExtent l="0" t="0" r="0" b="0"/>
            <wp:wrapSquare wrapText="bothSides"/>
            <wp:docPr id="56659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9580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4D14">
        <w:br w:type="textWrapping" w:clear="all"/>
      </w:r>
    </w:p>
    <w:p w14:paraId="40A469EF" w14:textId="77777777" w:rsidR="000A4D14" w:rsidRPr="000A4D14" w:rsidRDefault="000A4D14" w:rsidP="000A4D14">
      <w:r w:rsidRPr="000A4D14">
        <w:lastRenderedPageBreak/>
        <w:t>Variance = how much data is spread out.</w:t>
      </w:r>
    </w:p>
    <w:p w14:paraId="7E80BC41" w14:textId="77777777" w:rsidR="000A4D14" w:rsidRPr="000A4D14" w:rsidRDefault="000A4D14" w:rsidP="000A4D14">
      <w:r w:rsidRPr="000A4D14">
        <w:t>If values are very different → high variance</w:t>
      </w:r>
      <w:r w:rsidRPr="000A4D14">
        <w:br/>
        <w:t>If values are similar → low variance</w:t>
      </w:r>
    </w:p>
    <w:p w14:paraId="3BF707C7" w14:textId="77777777" w:rsidR="000A4D14" w:rsidRDefault="000A4D14" w:rsidP="00BE2108"/>
    <w:p w14:paraId="3FDB912E" w14:textId="77777777" w:rsidR="000A4D14" w:rsidRPr="000A4D14" w:rsidRDefault="000A4D14" w:rsidP="000A4D14">
      <w:r w:rsidRPr="000A4D14">
        <w:t>Marks of students:</w:t>
      </w:r>
    </w:p>
    <w:p w14:paraId="655D5B37" w14:textId="77777777" w:rsidR="000A4D14" w:rsidRPr="000A4D14" w:rsidRDefault="000A4D14" w:rsidP="000A4D14">
      <w:r w:rsidRPr="000A4D14">
        <w:t>Class A:</w:t>
      </w:r>
      <w:r w:rsidRPr="000A4D14">
        <w:br/>
        <w:t>50, 51, 50, 49, 50</w:t>
      </w:r>
      <w:r w:rsidRPr="000A4D14">
        <w:br/>
        <w:t>→ very small spread → low variance</w:t>
      </w:r>
    </w:p>
    <w:p w14:paraId="49812E16" w14:textId="77777777" w:rsidR="000A4D14" w:rsidRPr="000A4D14" w:rsidRDefault="000A4D14" w:rsidP="000A4D14">
      <w:r w:rsidRPr="000A4D14">
        <w:t>Class B:</w:t>
      </w:r>
      <w:r w:rsidRPr="000A4D14">
        <w:br/>
        <w:t>10, 95, 40, 80, 60</w:t>
      </w:r>
      <w:r w:rsidRPr="000A4D14">
        <w:br/>
        <w:t>→ big spread → high variance</w:t>
      </w:r>
    </w:p>
    <w:p w14:paraId="77BED399" w14:textId="41A7D0B5" w:rsidR="000A4D14" w:rsidRPr="000A4D14" w:rsidRDefault="000A4D14" w:rsidP="000A4D14">
      <w:r w:rsidRPr="000A4D14">
        <w:t>High variance = more information</w:t>
      </w:r>
      <w:r w:rsidRPr="000A4D14">
        <w:br/>
        <w:t>Low variance = less information</w:t>
      </w:r>
    </w:p>
    <w:p w14:paraId="6EC87DDB" w14:textId="77777777" w:rsidR="000A4D14" w:rsidRPr="000A4D14" w:rsidRDefault="000A4D14" w:rsidP="000A4D14">
      <w:r w:rsidRPr="000A4D14">
        <w:t>PCA keeps directions where variance is maximum.</w:t>
      </w:r>
    </w:p>
    <w:p w14:paraId="1C911C58" w14:textId="77777777" w:rsidR="000A4D14" w:rsidRPr="000A4D14" w:rsidRDefault="000A4D14" w:rsidP="000A4D14">
      <w:r w:rsidRPr="000A4D14">
        <w:t>That is why:</w:t>
      </w:r>
    </w:p>
    <w:p w14:paraId="05F91119" w14:textId="77777777" w:rsidR="000A4D14" w:rsidRPr="000A4D14" w:rsidRDefault="000A4D14" w:rsidP="000A4D14">
      <w:r w:rsidRPr="000A4D14">
        <w:t>PC1 captures maximum variance</w:t>
      </w:r>
      <w:r w:rsidRPr="000A4D14">
        <w:br/>
        <w:t>PC2 captures second highest variance</w:t>
      </w:r>
    </w:p>
    <w:p w14:paraId="23937CF4" w14:textId="77777777" w:rsidR="000A4D14" w:rsidRDefault="000A4D14" w:rsidP="00BE2108"/>
    <w:p w14:paraId="5E8EAC5B" w14:textId="77777777" w:rsidR="008B11C0" w:rsidRDefault="008B11C0" w:rsidP="00BE2108"/>
    <w:p w14:paraId="4B84A6B7" w14:textId="71632A70" w:rsidR="008B11C0" w:rsidRDefault="008B11C0" w:rsidP="00BE2108">
      <w:r w:rsidRPr="008B11C0">
        <w:drawing>
          <wp:inline distT="0" distB="0" distL="0" distR="0" wp14:anchorId="045FF96F" wp14:editId="70F0DCC8">
            <wp:extent cx="5349704" cy="2979678"/>
            <wp:effectExtent l="0" t="0" r="3810" b="0"/>
            <wp:docPr id="179543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32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366BD" w14:textId="1BA5CD4D" w:rsidR="008B11C0" w:rsidRDefault="008B11C0" w:rsidP="00BE2108">
      <w:r w:rsidRPr="008B11C0">
        <w:lastRenderedPageBreak/>
        <w:drawing>
          <wp:inline distT="0" distB="0" distL="0" distR="0" wp14:anchorId="42C1B8EC" wp14:editId="1CE0072F">
            <wp:extent cx="6233700" cy="4778154"/>
            <wp:effectExtent l="0" t="0" r="0" b="3810"/>
            <wp:docPr id="93146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64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3700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EFA8A" w14:textId="7AF1C8F5" w:rsidR="008B11C0" w:rsidRDefault="008B11C0" w:rsidP="00BE2108">
      <w:r w:rsidRPr="008B11C0">
        <w:drawing>
          <wp:inline distT="0" distB="0" distL="0" distR="0" wp14:anchorId="28B75F48" wp14:editId="1DCF25CD">
            <wp:extent cx="5273497" cy="2903472"/>
            <wp:effectExtent l="0" t="0" r="3810" b="0"/>
            <wp:docPr id="76880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03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CFD6" w14:textId="35D0C654" w:rsidR="008B11C0" w:rsidRDefault="008B11C0" w:rsidP="00BE2108">
      <w:r w:rsidRPr="008B11C0">
        <w:lastRenderedPageBreak/>
        <w:drawing>
          <wp:inline distT="0" distB="0" distL="0" distR="0" wp14:anchorId="25555E22" wp14:editId="5708FB1E">
            <wp:extent cx="4861981" cy="2911092"/>
            <wp:effectExtent l="0" t="0" r="0" b="3810"/>
            <wp:docPr id="8430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19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5DA9" w14:textId="77777777" w:rsidR="000F0290" w:rsidRDefault="000F0290" w:rsidP="00BE2108"/>
    <w:p w14:paraId="480BCF50" w14:textId="1713F2D0" w:rsidR="000F0290" w:rsidRDefault="000F0290" w:rsidP="00BE2108">
      <w:r w:rsidRPr="000F0290">
        <w:t xml:space="preserve">It contains measurements of </w:t>
      </w:r>
      <w:r w:rsidRPr="000F0290">
        <w:rPr>
          <w:b/>
          <w:bCs/>
        </w:rPr>
        <w:t>iris flowers</w:t>
      </w:r>
      <w:r w:rsidRPr="000F0290">
        <w:t xml:space="preserve"> belonging to 3 species.</w:t>
      </w:r>
    </w:p>
    <w:p w14:paraId="41E479CD" w14:textId="77777777" w:rsidR="000F0290" w:rsidRPr="000F0290" w:rsidRDefault="000F0290" w:rsidP="000F0290">
      <w:pPr>
        <w:rPr>
          <w:b/>
          <w:bCs/>
        </w:rPr>
      </w:pPr>
      <w:r w:rsidRPr="000F0290">
        <w:rPr>
          <w:b/>
          <w:bCs/>
        </w:rPr>
        <w:t>Features in Iris Dataset</w:t>
      </w:r>
    </w:p>
    <w:p w14:paraId="75217A32" w14:textId="77777777" w:rsidR="000F0290" w:rsidRPr="000F0290" w:rsidRDefault="000F0290" w:rsidP="000F0290">
      <w:r w:rsidRPr="000F0290">
        <w:t>Each flower has 4 measurements:</w:t>
      </w:r>
    </w:p>
    <w:p w14:paraId="2059D05E" w14:textId="77777777" w:rsidR="000F0290" w:rsidRPr="000F0290" w:rsidRDefault="000F0290" w:rsidP="000F0290">
      <w:pPr>
        <w:numPr>
          <w:ilvl w:val="0"/>
          <w:numId w:val="1"/>
        </w:numPr>
      </w:pPr>
      <w:r w:rsidRPr="000F0290">
        <w:t>Sepal Length (cm)</w:t>
      </w:r>
    </w:p>
    <w:p w14:paraId="309B77E5" w14:textId="77777777" w:rsidR="000F0290" w:rsidRPr="000F0290" w:rsidRDefault="000F0290" w:rsidP="000F0290">
      <w:pPr>
        <w:numPr>
          <w:ilvl w:val="0"/>
          <w:numId w:val="1"/>
        </w:numPr>
      </w:pPr>
      <w:r w:rsidRPr="000F0290">
        <w:t>Sepal Width (cm)</w:t>
      </w:r>
    </w:p>
    <w:p w14:paraId="57536C8C" w14:textId="77777777" w:rsidR="000F0290" w:rsidRPr="000F0290" w:rsidRDefault="000F0290" w:rsidP="000F0290">
      <w:pPr>
        <w:numPr>
          <w:ilvl w:val="0"/>
          <w:numId w:val="1"/>
        </w:numPr>
      </w:pPr>
      <w:r w:rsidRPr="000F0290">
        <w:t>Petal Length (cm)</w:t>
      </w:r>
    </w:p>
    <w:p w14:paraId="36782754" w14:textId="77777777" w:rsidR="000F0290" w:rsidRPr="000F0290" w:rsidRDefault="000F0290" w:rsidP="000F0290">
      <w:pPr>
        <w:numPr>
          <w:ilvl w:val="0"/>
          <w:numId w:val="1"/>
        </w:numPr>
      </w:pPr>
      <w:r w:rsidRPr="000F0290">
        <w:t>Petal Width (cm)</w:t>
      </w:r>
    </w:p>
    <w:p w14:paraId="3A898DA5" w14:textId="59571F71" w:rsidR="000F0290" w:rsidRPr="000F0290" w:rsidRDefault="000F0290" w:rsidP="000F0290">
      <w:pPr>
        <w:rPr>
          <w:b/>
          <w:bCs/>
        </w:rPr>
      </w:pPr>
      <w:r w:rsidRPr="000F0290">
        <w:rPr>
          <w:b/>
          <w:bCs/>
        </w:rPr>
        <w:t>Target (Output Variable)</w:t>
      </w:r>
    </w:p>
    <w:p w14:paraId="4A0BBB66" w14:textId="77777777" w:rsidR="000F0290" w:rsidRPr="000F0290" w:rsidRDefault="000F0290" w:rsidP="000F0290">
      <w:r w:rsidRPr="000F0290">
        <w:t>3 flower species:</w:t>
      </w:r>
    </w:p>
    <w:p w14:paraId="3F210455" w14:textId="77777777" w:rsidR="000F0290" w:rsidRPr="000F0290" w:rsidRDefault="000F0290" w:rsidP="000F0290">
      <w:pPr>
        <w:numPr>
          <w:ilvl w:val="0"/>
          <w:numId w:val="2"/>
        </w:numPr>
      </w:pPr>
      <w:proofErr w:type="spellStart"/>
      <w:r w:rsidRPr="000F0290">
        <w:t>Setosa</w:t>
      </w:r>
      <w:proofErr w:type="spellEnd"/>
    </w:p>
    <w:p w14:paraId="70B00745" w14:textId="77777777" w:rsidR="000F0290" w:rsidRPr="000F0290" w:rsidRDefault="000F0290" w:rsidP="000F0290">
      <w:pPr>
        <w:numPr>
          <w:ilvl w:val="0"/>
          <w:numId w:val="2"/>
        </w:numPr>
      </w:pPr>
      <w:r w:rsidRPr="000F0290">
        <w:t>Versicolor</w:t>
      </w:r>
    </w:p>
    <w:p w14:paraId="2C13CC77" w14:textId="77777777" w:rsidR="000F0290" w:rsidRPr="000F0290" w:rsidRDefault="000F0290" w:rsidP="000F0290">
      <w:pPr>
        <w:numPr>
          <w:ilvl w:val="0"/>
          <w:numId w:val="2"/>
        </w:numPr>
      </w:pPr>
      <w:r w:rsidRPr="000F0290">
        <w:t>Virginica</w:t>
      </w:r>
    </w:p>
    <w:p w14:paraId="0E97C860" w14:textId="77777777" w:rsidR="000F0290" w:rsidRPr="000F0290" w:rsidRDefault="000F0290" w:rsidP="000F0290">
      <w:proofErr w:type="gramStart"/>
      <w:r w:rsidRPr="000F0290">
        <w:t>So</w:t>
      </w:r>
      <w:proofErr w:type="gramEnd"/>
      <w:r w:rsidRPr="000F0290">
        <w:t xml:space="preserve"> it is a </w:t>
      </w:r>
      <w:r w:rsidRPr="000F0290">
        <w:rPr>
          <w:b/>
          <w:bCs/>
        </w:rPr>
        <w:t>multiclass classification problem</w:t>
      </w:r>
      <w:r w:rsidRPr="000F0290">
        <w:t>.</w:t>
      </w:r>
    </w:p>
    <w:p w14:paraId="6FEEC7DD" w14:textId="350E7E33" w:rsidR="000F0290" w:rsidRPr="000F0290" w:rsidRDefault="000F0290" w:rsidP="000F0290">
      <w:pPr>
        <w:rPr>
          <w:b/>
          <w:bCs/>
        </w:rPr>
      </w:pPr>
      <w:r w:rsidRPr="000F0290">
        <w:rPr>
          <w:b/>
          <w:bCs/>
        </w:rPr>
        <w:t>Dataset Size</w:t>
      </w:r>
    </w:p>
    <w:p w14:paraId="367663F2" w14:textId="77777777" w:rsidR="000F0290" w:rsidRPr="000F0290" w:rsidRDefault="000F0290" w:rsidP="000F0290">
      <w:pPr>
        <w:numPr>
          <w:ilvl w:val="0"/>
          <w:numId w:val="3"/>
        </w:numPr>
      </w:pPr>
      <w:r w:rsidRPr="000F0290">
        <w:t>150 rows (flowers)</w:t>
      </w:r>
    </w:p>
    <w:p w14:paraId="76E4FBB9" w14:textId="77777777" w:rsidR="000F0290" w:rsidRPr="000F0290" w:rsidRDefault="000F0290" w:rsidP="000F0290">
      <w:pPr>
        <w:numPr>
          <w:ilvl w:val="0"/>
          <w:numId w:val="3"/>
        </w:numPr>
      </w:pPr>
      <w:r w:rsidRPr="000F0290">
        <w:t>4 features</w:t>
      </w:r>
    </w:p>
    <w:p w14:paraId="4999ECFB" w14:textId="77777777" w:rsidR="000F0290" w:rsidRPr="000F0290" w:rsidRDefault="000F0290" w:rsidP="000F0290">
      <w:pPr>
        <w:numPr>
          <w:ilvl w:val="0"/>
          <w:numId w:val="3"/>
        </w:numPr>
      </w:pPr>
      <w:r w:rsidRPr="000F0290">
        <w:t>1 target column</w:t>
      </w:r>
    </w:p>
    <w:p w14:paraId="313D6022" w14:textId="77777777" w:rsidR="000F0290" w:rsidRDefault="000F0290" w:rsidP="00BE2108"/>
    <w:sectPr w:rsidR="000F0290" w:rsidSect="00BE2108">
      <w:pgSz w:w="11906" w:h="16838"/>
      <w:pgMar w:top="567" w:right="567" w:bottom="567" w:left="567" w:header="709" w:footer="709" w:gutter="17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4820"/>
    <w:multiLevelType w:val="multilevel"/>
    <w:tmpl w:val="86226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11AB0"/>
    <w:multiLevelType w:val="multilevel"/>
    <w:tmpl w:val="28BC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803E2"/>
    <w:multiLevelType w:val="multilevel"/>
    <w:tmpl w:val="3C28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718212">
    <w:abstractNumId w:val="0"/>
  </w:num>
  <w:num w:numId="2" w16cid:durableId="2115006514">
    <w:abstractNumId w:val="2"/>
  </w:num>
  <w:num w:numId="3" w16cid:durableId="572398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108"/>
    <w:rsid w:val="000974F2"/>
    <w:rsid w:val="000A4D14"/>
    <w:rsid w:val="000F0290"/>
    <w:rsid w:val="001B0402"/>
    <w:rsid w:val="003972BB"/>
    <w:rsid w:val="005019F3"/>
    <w:rsid w:val="006529C1"/>
    <w:rsid w:val="0076282A"/>
    <w:rsid w:val="008B11C0"/>
    <w:rsid w:val="00A67D65"/>
    <w:rsid w:val="00AB2D33"/>
    <w:rsid w:val="00BE2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4E3AC"/>
  <w15:chartTrackingRefBased/>
  <w15:docId w15:val="{13847D47-2E3F-417A-B14F-5BA7E2DFA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1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1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1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1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1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1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1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1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1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1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1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VISHWAVARDHAN CHOUGULE</dc:creator>
  <cp:keywords/>
  <dc:description/>
  <cp:lastModifiedBy>VISHWAVARDHAN CHOUGULE</cp:lastModifiedBy>
  <cp:revision>1</cp:revision>
  <dcterms:created xsi:type="dcterms:W3CDTF">2026-03-01T14:28:00Z</dcterms:created>
  <dcterms:modified xsi:type="dcterms:W3CDTF">2026-03-01T15:26:00Z</dcterms:modified>
</cp:coreProperties>
</file>