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  <w:br/>
        <w:t>Email: alex.morgan@example.com</w:t>
        <w:br/>
        <w:t>Phone: +1 555 0142</w:t>
      </w:r>
    </w:p>
    <w:p>
      <w:r>
        <w:t>Senior Full-Stack AI Engineer with 6 years of experience shipping production software.</w:t>
      </w:r>
    </w:p>
    <w:p>
      <w:r>
        <w:t>Skills</w:t>
        <w:br/>
        <w:t>- Python, FastAPI, React, TypeScript, SQL, SQLite, PostgreSQL</w:t>
        <w:br/>
        <w:t>- Machine learning, NLP, LLM evaluation, OpenAI API, scikit-learn, pandas</w:t>
        <w:br/>
        <w:t>- REST API design, Docker, Git, CI/CD, testing, AWS</w:t>
      </w:r>
    </w:p>
    <w:p>
      <w:r>
        <w:t>Experience</w:t>
        <w:br/>
        <w:t>Lead AI Engineer, TalentFlow</w:t>
        <w:br/>
        <w:t>- Built a resume parsing and candidate ranking platform using FastAPI, React, TypeScript, and PostgreSQL.</w:t>
        <w:br/>
        <w:t>- Implemented TF-IDF and cosine similarity baselines with LLM evaluation for explainable screening.</w:t>
        <w:br/>
        <w:t>- Deployed production services on AWS with Docker and automated tests.</w:t>
        <w:br/>
        <w:t>- Collaborated with recruiters and stakeholders to improve ranking quality and reduce manual review time.</w:t>
      </w:r>
    </w:p>
    <w:p>
      <w:r>
        <w:t>Projects</w:t>
        <w:br/>
        <w:t>- Designed a RAG assistant for recruiter search over candidate profiles.</w:t>
        <w:br/>
        <w:t>- Mentored three engineers and reviewed system design proposals.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