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DC23" w14:textId="77777777" w:rsidR="00F90CE6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ADITYAKUMAR GALIARA</w:t>
      </w:r>
    </w:p>
    <w:p w14:paraId="1C91F486" w14:textId="77777777" w:rsidR="00F90CE6" w:rsidRDefault="00000000">
      <w:pPr>
        <w:spacing w:after="60"/>
        <w:jc w:val="center"/>
      </w:pPr>
      <w:r>
        <w:rPr>
          <w:sz w:val="18"/>
          <w:szCs w:val="18"/>
        </w:rPr>
        <w:t>North York, ON, Canada  |  +1 647-860-7198  |  adittyagaliara@gmail.com  |  linkedin.com/in/</w:t>
      </w:r>
      <w:proofErr w:type="spellStart"/>
      <w:r>
        <w:rPr>
          <w:sz w:val="18"/>
          <w:szCs w:val="18"/>
        </w:rPr>
        <w:t>adityasoftware</w:t>
      </w:r>
      <w:proofErr w:type="spellEnd"/>
      <w:r>
        <w:rPr>
          <w:sz w:val="18"/>
          <w:szCs w:val="18"/>
        </w:rPr>
        <w:t xml:space="preserve">-developer  |  </w:t>
      </w:r>
      <w:proofErr w:type="spellStart"/>
      <w:r>
        <w:rPr>
          <w:sz w:val="18"/>
          <w:szCs w:val="18"/>
        </w:rPr>
        <w:t>adig-portfolio.vercel.app</w:t>
      </w:r>
      <w:proofErr w:type="spellEnd"/>
    </w:p>
    <w:p w14:paraId="265E7752" w14:textId="77777777" w:rsidR="00F90CE6" w:rsidRDefault="00000000">
      <w:pPr>
        <w:pBdr>
          <w:bottom w:val="single" w:sz="8" w:space="2" w:color="1F3864"/>
        </w:pBdr>
        <w:spacing w:before="160" w:after="40"/>
      </w:pPr>
      <w:r>
        <w:rPr>
          <w:b/>
          <w:bCs/>
          <w:caps/>
          <w:color w:val="1F3864"/>
          <w:sz w:val="22"/>
          <w:szCs w:val="22"/>
        </w:rPr>
        <w:t>Professional Summary</w:t>
      </w:r>
    </w:p>
    <w:p w14:paraId="111458F0" w14:textId="7990CBA3" w:rsidR="00F90CE6" w:rsidRDefault="003D5C2F">
      <w:pPr>
        <w:spacing w:before="60" w:after="60"/>
      </w:pPr>
      <w:r w:rsidRPr="003D5C2F">
        <w:t xml:space="preserve">Full-Stack Software Developer with </w:t>
      </w:r>
      <w:r w:rsidR="00D30AA2">
        <w:t>5</w:t>
      </w:r>
      <w:r w:rsidRPr="003D5C2F">
        <w:t>+ years of enterprise delivery experience across Angular, React, Spring Boot, and Node.js — building production systems where I own the full lifecycle from front-end component architecture to cloud infrastructure and CI/CD. Hands-on with Azure (APIM, App Services, Key Vault, Azure SQL, Blob Storage), OAuth2/JWT via MS Entra ID, and Azure DevOps multi-environment pipelines. Experienced delivering government-scale applications with real data complexity — geospatial ingestion via ArcGIS Survey123, multi-environment deployment gates, and security-first API design. Actively integrating AI tooling and LLM-powered features into development workflows to accelerate delivery and expand product capability. I work across the stack and across roles — developer, DBA, DevOps engineer — and I close tickets end-to-end.</w:t>
      </w:r>
    </w:p>
    <w:p w14:paraId="54A4A1FD" w14:textId="77777777" w:rsidR="00F90CE6" w:rsidRDefault="00000000">
      <w:pPr>
        <w:pBdr>
          <w:bottom w:val="single" w:sz="8" w:space="2" w:color="1F3864"/>
        </w:pBdr>
        <w:spacing w:before="160" w:after="40"/>
      </w:pPr>
      <w:r>
        <w:rPr>
          <w:b/>
          <w:bCs/>
          <w:caps/>
          <w:color w:val="1F3864"/>
          <w:sz w:val="22"/>
          <w:szCs w:val="22"/>
        </w:rPr>
        <w:t>Technical Skills</w:t>
      </w:r>
    </w:p>
    <w:p w14:paraId="4AE74698" w14:textId="77777777" w:rsidR="00F90CE6" w:rsidRDefault="00000000">
      <w:pPr>
        <w:spacing w:before="30" w:after="30"/>
      </w:pPr>
      <w:r>
        <w:rPr>
          <w:b/>
          <w:bCs/>
        </w:rPr>
        <w:t xml:space="preserve">Languages: </w:t>
      </w:r>
      <w:r>
        <w:t>Java, JavaScript (ES6+), TypeScript, Python, PHP, HTML5, CSS3, SQL</w:t>
      </w:r>
    </w:p>
    <w:p w14:paraId="258C0D56" w14:textId="77777777" w:rsidR="00F90CE6" w:rsidRDefault="00000000">
      <w:pPr>
        <w:spacing w:before="30" w:after="30"/>
      </w:pPr>
      <w:r>
        <w:rPr>
          <w:b/>
          <w:bCs/>
        </w:rPr>
        <w:t xml:space="preserve">Front-End: </w:t>
      </w:r>
      <w:r>
        <w:t xml:space="preserve">Angular (v12–17), React,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NgRx</w:t>
      </w:r>
      <w:proofErr w:type="spellEnd"/>
      <w:r>
        <w:t>, Bootstrap, SCSS, Responsive Design, Accessibility (WCAG)</w:t>
      </w:r>
    </w:p>
    <w:p w14:paraId="08E86719" w14:textId="77777777" w:rsidR="00F90CE6" w:rsidRDefault="00000000">
      <w:pPr>
        <w:spacing w:before="30" w:after="30"/>
      </w:pPr>
      <w:r>
        <w:rPr>
          <w:b/>
          <w:bCs/>
        </w:rPr>
        <w:t xml:space="preserve">Back-End: </w:t>
      </w:r>
      <w:r>
        <w:t>Spring Boot, Node.js, Express.js, RESTful APIs, Microservices, JWT, OAuth2/MSAL</w:t>
      </w:r>
    </w:p>
    <w:p w14:paraId="56C7EF2A" w14:textId="77777777" w:rsidR="00F90CE6" w:rsidRDefault="00000000">
      <w:pPr>
        <w:spacing w:before="30" w:after="30"/>
      </w:pPr>
      <w:r>
        <w:rPr>
          <w:b/>
          <w:bCs/>
        </w:rPr>
        <w:t xml:space="preserve">Databases: </w:t>
      </w:r>
      <w:r>
        <w:t>Azure SQL Server, MySQL, schema design, query optimization, indexing</w:t>
      </w:r>
    </w:p>
    <w:p w14:paraId="4F2F0A3B" w14:textId="77777777" w:rsidR="00F90CE6" w:rsidRDefault="00000000">
      <w:pPr>
        <w:spacing w:before="30" w:after="30"/>
      </w:pPr>
      <w:r>
        <w:rPr>
          <w:b/>
          <w:bCs/>
        </w:rPr>
        <w:t xml:space="preserve">Cloud &amp; DevOps: </w:t>
      </w:r>
      <w:r>
        <w:t xml:space="preserve">Microsoft Azure (App Services, APIM, Functions, Key Vault, Blob Storage, Azure SQL), Azure DevOps CI/CD, Git, Maven, </w:t>
      </w:r>
      <w:proofErr w:type="spellStart"/>
      <w:r>
        <w:t>npm</w:t>
      </w:r>
      <w:proofErr w:type="spellEnd"/>
    </w:p>
    <w:p w14:paraId="5AA84975" w14:textId="77777777" w:rsidR="00F90CE6" w:rsidRDefault="00000000">
      <w:pPr>
        <w:spacing w:before="30" w:after="30"/>
      </w:pPr>
      <w:r>
        <w:rPr>
          <w:b/>
          <w:bCs/>
        </w:rPr>
        <w:t xml:space="preserve">GIS &amp; Integrations: </w:t>
      </w:r>
      <w:r>
        <w:t>ArcGIS Online, ArcGIS REST API, Survey123, Field Maps, ArcGIS token validation</w:t>
      </w:r>
    </w:p>
    <w:p w14:paraId="0516E70C" w14:textId="77777777" w:rsidR="00F90CE6" w:rsidRDefault="00000000">
      <w:pPr>
        <w:spacing w:before="30" w:after="30"/>
      </w:pPr>
      <w:r>
        <w:rPr>
          <w:b/>
          <w:bCs/>
        </w:rPr>
        <w:t xml:space="preserve">Tools &amp; Methodologies: </w:t>
      </w:r>
      <w:r>
        <w:t>Agile/Scrum, Jira, Confluence, IntelliJ IDEA, VS Code, Eclipse, Postman, SharePoint, Power Automate</w:t>
      </w:r>
    </w:p>
    <w:p w14:paraId="5AAA6D28" w14:textId="77777777" w:rsidR="00F90CE6" w:rsidRDefault="00000000">
      <w:pPr>
        <w:spacing w:before="30" w:after="30"/>
      </w:pPr>
      <w:r>
        <w:rPr>
          <w:b/>
          <w:bCs/>
        </w:rPr>
        <w:t xml:space="preserve">Certifications: </w:t>
      </w:r>
      <w:r>
        <w:t>Microsoft Certified: Azure Fundamentals | MERN Essential Training | Ethical Hacking: Introduction</w:t>
      </w:r>
    </w:p>
    <w:p w14:paraId="572A8167" w14:textId="77777777" w:rsidR="00F90CE6" w:rsidRDefault="00000000">
      <w:pPr>
        <w:pBdr>
          <w:bottom w:val="single" w:sz="8" w:space="2" w:color="1F3864"/>
        </w:pBdr>
        <w:spacing w:before="160" w:after="40"/>
      </w:pPr>
      <w:r>
        <w:rPr>
          <w:b/>
          <w:bCs/>
          <w:caps/>
          <w:color w:val="1F3864"/>
          <w:sz w:val="22"/>
          <w:szCs w:val="22"/>
        </w:rPr>
        <w:t>Professional Experience</w:t>
      </w:r>
    </w:p>
    <w:p w14:paraId="14B33F83" w14:textId="77777777" w:rsidR="00F90CE6" w:rsidRDefault="00000000">
      <w:pPr>
        <w:tabs>
          <w:tab w:val="right" w:pos="10512"/>
        </w:tabs>
        <w:spacing w:before="120"/>
      </w:pPr>
      <w:r>
        <w:rPr>
          <w:b/>
          <w:bCs/>
        </w:rPr>
        <w:t>Axella Compusoft Inc.</w:t>
      </w:r>
      <w:r>
        <w:rPr>
          <w:b/>
          <w:bCs/>
        </w:rPr>
        <w:tab/>
        <w:t>Brampton, ON, Canada</w:t>
      </w:r>
    </w:p>
    <w:p w14:paraId="3B983811" w14:textId="77777777" w:rsidR="00F90CE6" w:rsidRDefault="00000000">
      <w:pPr>
        <w:tabs>
          <w:tab w:val="right" w:pos="10512"/>
        </w:tabs>
        <w:spacing w:after="40"/>
      </w:pPr>
      <w:r>
        <w:rPr>
          <w:i/>
          <w:iCs/>
        </w:rPr>
        <w:t>Software Developer (Full-Stack, Cloud &amp; DevOps)</w:t>
      </w:r>
      <w:r>
        <w:rPr>
          <w:i/>
          <w:iCs/>
        </w:rPr>
        <w:tab/>
        <w:t>December 2021 – Present</w:t>
      </w:r>
    </w:p>
    <w:p w14:paraId="59ABB5D9" w14:textId="74F11CAC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Architected and delivered full-stack enterprise features using Angular (v12–17) and Spring Boot, serving clients with responsive, WCAG-compliant interfaces and RESTful API backends.</w:t>
      </w:r>
    </w:p>
    <w:p w14:paraId="2B6C1F39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Azure SQL Server databases from scratch including schema design, normalization, indexing strategy, and ongoing performance tuning for production workloads.</w:t>
      </w:r>
    </w:p>
    <w:p w14:paraId="6DF69BEE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Built and managed Azure infrastructure (App Services, API Management, Functions, Key Vault, Blob Storage) with stage-based APIM policies supporting DEV/IST/UAT/PRD multi-environment deployments.</w:t>
      </w:r>
    </w:p>
    <w:p w14:paraId="28C8EB94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Created and maintained Azure DevOps CI/CD pipelines (Maven, Node.js, Angular) automating build, test, and deploy stages with environment gates and rollback strategies.</w:t>
      </w:r>
    </w:p>
    <w:p w14:paraId="3F0258D1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OAuth2 and MSAL authentication in Angular with JWT token management; configured endpoint whitelisting and ArcGIS token validation for secure server-side API access.</w:t>
      </w:r>
    </w:p>
    <w:p w14:paraId="581631C6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ArcGIS platform (ArcGIS Online, Survey123, Field Maps, REST API) into Azure-hosted enterprise applications, bridging geospatial data ingestion with backend business logic.</w:t>
      </w:r>
    </w:p>
    <w:p w14:paraId="66806FB0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Contributed to mobile application development hosted on ArcGIS IaaS, ensuring seamless integration with Azure-based APIs and enterprise data pipelines.</w:t>
      </w:r>
    </w:p>
    <w:p w14:paraId="6849AF51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Acted as DBA, DevOps engineer, and cloud lead — bridging infrastructure provisioning and application development for end-to-end delivery within Agile/Scrum teams using Jira, Confluence, and Azure DevOps.</w:t>
      </w:r>
    </w:p>
    <w:p w14:paraId="6DD7A458" w14:textId="77777777" w:rsidR="00F90CE6" w:rsidRDefault="00000000">
      <w:pPr>
        <w:tabs>
          <w:tab w:val="right" w:pos="10512"/>
        </w:tabs>
        <w:spacing w:before="120"/>
      </w:pPr>
      <w:r>
        <w:rPr>
          <w:b/>
          <w:bCs/>
        </w:rPr>
        <w:t>TD Bank</w:t>
      </w:r>
      <w:r>
        <w:rPr>
          <w:b/>
          <w:bCs/>
        </w:rPr>
        <w:tab/>
        <w:t>Toronto, ON, Canada</w:t>
      </w:r>
    </w:p>
    <w:p w14:paraId="04C8AFB8" w14:textId="77777777" w:rsidR="00F90CE6" w:rsidRDefault="00000000">
      <w:pPr>
        <w:tabs>
          <w:tab w:val="right" w:pos="10512"/>
        </w:tabs>
        <w:spacing w:after="40"/>
      </w:pPr>
      <w:r>
        <w:rPr>
          <w:i/>
          <w:iCs/>
        </w:rPr>
        <w:t>Website Developer (Contract)</w:t>
      </w:r>
      <w:r>
        <w:rPr>
          <w:i/>
          <w:iCs/>
        </w:rPr>
        <w:tab/>
        <w:t>June 2023 – September 2023</w:t>
      </w:r>
    </w:p>
    <w:p w14:paraId="2209E11D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use-case management platform from scratch on SharePoint, tailoring components to project and end-user requirements following information architecture best practices.</w:t>
      </w:r>
    </w:p>
    <w:p w14:paraId="700DE302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Power Automate workflows to automate data flows and approval processes, improving operational efficiency across internal business units.</w:t>
      </w:r>
    </w:p>
    <w:p w14:paraId="5FCABCE2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Performed website maintenance, applied security patches, conducted regular backups, and provided technical support to end-users — maintaining SLA compliance throughout.</w:t>
      </w:r>
    </w:p>
    <w:p w14:paraId="7FBD1F5C" w14:textId="71F462C3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Collaborated with cross-functional teams to gather requirements and propose platform improvements, contributing insights from active troubleshooting to new platform planning.</w:t>
      </w:r>
      <w:r w:rsidR="000D4E26">
        <w:br/>
      </w:r>
      <w:r w:rsidR="000D4E26">
        <w:lastRenderedPageBreak/>
        <w:br/>
      </w:r>
      <w:r w:rsidR="000D4E26">
        <w:br/>
      </w:r>
    </w:p>
    <w:p w14:paraId="156916E4" w14:textId="77777777" w:rsidR="00F90CE6" w:rsidRDefault="00000000">
      <w:pPr>
        <w:tabs>
          <w:tab w:val="right" w:pos="10512"/>
        </w:tabs>
        <w:spacing w:before="120"/>
      </w:pPr>
      <w:r>
        <w:rPr>
          <w:b/>
          <w:bCs/>
        </w:rPr>
        <w:t>R.K. Enterprise</w:t>
      </w:r>
      <w:r>
        <w:rPr>
          <w:b/>
          <w:bCs/>
        </w:rPr>
        <w:tab/>
        <w:t>Vadodara, India</w:t>
      </w:r>
    </w:p>
    <w:p w14:paraId="7B9FF613" w14:textId="77777777" w:rsidR="00F90CE6" w:rsidRDefault="00000000">
      <w:pPr>
        <w:tabs>
          <w:tab w:val="right" w:pos="10512"/>
        </w:tabs>
        <w:spacing w:after="40"/>
      </w:pPr>
      <w:r>
        <w:rPr>
          <w:i/>
          <w:iCs/>
        </w:rPr>
        <w:t>Web Developer</w:t>
      </w:r>
      <w:r>
        <w:rPr>
          <w:i/>
          <w:iCs/>
        </w:rPr>
        <w:tab/>
        <w:t>January 2020 – June 2021</w:t>
      </w:r>
    </w:p>
    <w:p w14:paraId="42B04185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Developed, customized, and maintained WordPress websites using HTML, CSS, JavaScript, and PHP; ensured code quality and cross-browser compatibility.</w:t>
      </w:r>
    </w:p>
    <w:p w14:paraId="7ECE66A7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Built and maintained Power Automate workflows for business process automation including data entry, document management, and multi-step approval processes integrating SharePoint and Dynamics 365.</w:t>
      </w:r>
    </w:p>
    <w:p w14:paraId="4F44FE9E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Optimized workflow performance and security using Power </w:t>
      </w:r>
      <w:proofErr w:type="spellStart"/>
      <w:r>
        <w:t>Automate's</w:t>
      </w:r>
      <w:proofErr w:type="spellEnd"/>
      <w:r>
        <w:t xml:space="preserve"> AI Builder for sentiment analysis and object detection capabilities.</w:t>
      </w:r>
    </w:p>
    <w:p w14:paraId="24E8C73F" w14:textId="77777777" w:rsidR="00F90CE6" w:rsidRDefault="00000000">
      <w:pPr>
        <w:pBdr>
          <w:bottom w:val="single" w:sz="8" w:space="2" w:color="1F3864"/>
        </w:pBdr>
        <w:spacing w:before="160" w:after="40"/>
      </w:pPr>
      <w:r>
        <w:rPr>
          <w:b/>
          <w:bCs/>
          <w:caps/>
          <w:color w:val="1F3864"/>
          <w:sz w:val="22"/>
          <w:szCs w:val="22"/>
        </w:rPr>
        <w:t>Notable Projects</w:t>
      </w:r>
    </w:p>
    <w:p w14:paraId="1130792E" w14:textId="29419FBE" w:rsidR="00F90CE6" w:rsidRDefault="00000000">
      <w:pPr>
        <w:tabs>
          <w:tab w:val="right" w:pos="10512"/>
        </w:tabs>
        <w:spacing w:before="120"/>
      </w:pPr>
      <w:r>
        <w:rPr>
          <w:b/>
          <w:bCs/>
        </w:rPr>
        <w:t xml:space="preserve">Enterprise </w:t>
      </w:r>
      <w:r w:rsidR="00183CEC">
        <w:rPr>
          <w:b/>
          <w:bCs/>
        </w:rPr>
        <w:t xml:space="preserve">Application for </w:t>
      </w:r>
      <w:r>
        <w:rPr>
          <w:b/>
          <w:bCs/>
        </w:rPr>
        <w:t>Field Survey System</w:t>
      </w:r>
      <w:r>
        <w:rPr>
          <w:b/>
          <w:bCs/>
        </w:rPr>
        <w:tab/>
        <w:t>Axella Compusoft Inc.</w:t>
      </w:r>
    </w:p>
    <w:p w14:paraId="0BA5A385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Full-stack enterprise platform built for OMAFRA (Ontario Ministry of Agriculture) on Angular + Spring Boot + Azure (AFD, APIM, App Service, Key Vault, Azure SQL, Blob Storage).</w:t>
      </w:r>
    </w:p>
    <w:p w14:paraId="6C7ED591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Owns end-to-end delivery: front-end form workflows, RESTful API layer (APIM-gated), database schema, Azure DevOps CI/CD pipelines, OAuth2/JWT via MS Entra ID, and ArcGIS Survey123 integration for geospatial soil survey data ingestion.</w:t>
      </w:r>
    </w:p>
    <w:p w14:paraId="58D41AFA" w14:textId="77777777" w:rsidR="00F90CE6" w:rsidRDefault="00000000">
      <w:pPr>
        <w:pStyle w:val="ListParagraph"/>
        <w:numPr>
          <w:ilvl w:val="0"/>
          <w:numId w:val="2"/>
        </w:numPr>
        <w:spacing w:before="20" w:after="20"/>
      </w:pPr>
      <w:r>
        <w:t>Manages multi-environment deployment lifecycle (DEV → IST → UAT → PRD) with environment gates and rolling deployment strategy.</w:t>
      </w:r>
    </w:p>
    <w:p w14:paraId="5C1BDA09" w14:textId="77777777" w:rsidR="00F90CE6" w:rsidRDefault="00000000">
      <w:pPr>
        <w:pBdr>
          <w:bottom w:val="single" w:sz="8" w:space="2" w:color="1F3864"/>
        </w:pBdr>
        <w:spacing w:before="160" w:after="40"/>
      </w:pPr>
      <w:r>
        <w:rPr>
          <w:b/>
          <w:bCs/>
          <w:caps/>
          <w:color w:val="1F3864"/>
          <w:sz w:val="22"/>
          <w:szCs w:val="22"/>
        </w:rPr>
        <w:t>Education</w:t>
      </w:r>
    </w:p>
    <w:p w14:paraId="338876B8" w14:textId="77777777" w:rsidR="00F90CE6" w:rsidRDefault="00000000">
      <w:pPr>
        <w:tabs>
          <w:tab w:val="right" w:pos="10512"/>
        </w:tabs>
        <w:spacing w:before="120"/>
      </w:pPr>
      <w:r>
        <w:rPr>
          <w:b/>
          <w:bCs/>
        </w:rPr>
        <w:t>Conestoga College</w:t>
      </w:r>
      <w:r>
        <w:rPr>
          <w:b/>
          <w:bCs/>
        </w:rPr>
        <w:tab/>
        <w:t>Ontario, Canada</w:t>
      </w:r>
    </w:p>
    <w:p w14:paraId="153F3674" w14:textId="77777777" w:rsidR="00F90CE6" w:rsidRDefault="00000000">
      <w:pPr>
        <w:tabs>
          <w:tab w:val="right" w:pos="10512"/>
        </w:tabs>
        <w:spacing w:after="40"/>
      </w:pPr>
      <w:r>
        <w:rPr>
          <w:i/>
          <w:iCs/>
        </w:rPr>
        <w:t>Graduate Certificate – Web Design and Development</w:t>
      </w:r>
      <w:r>
        <w:rPr>
          <w:i/>
          <w:iCs/>
        </w:rPr>
        <w:tab/>
        <w:t>May 2021 – August 2022</w:t>
      </w:r>
    </w:p>
    <w:p w14:paraId="3518D02A" w14:textId="77777777" w:rsidR="00F90CE6" w:rsidRDefault="00000000">
      <w:pPr>
        <w:tabs>
          <w:tab w:val="right" w:pos="10512"/>
        </w:tabs>
        <w:spacing w:before="120"/>
      </w:pPr>
      <w:proofErr w:type="spellStart"/>
      <w:r>
        <w:rPr>
          <w:b/>
          <w:bCs/>
        </w:rPr>
        <w:t>Sardargunj</w:t>
      </w:r>
      <w:proofErr w:type="spellEnd"/>
      <w:r>
        <w:rPr>
          <w:b/>
          <w:bCs/>
        </w:rPr>
        <w:t xml:space="preserve"> Mercantile Co-op Bank College of Commerce &amp; Management</w:t>
      </w:r>
      <w:r>
        <w:rPr>
          <w:b/>
          <w:bCs/>
        </w:rPr>
        <w:tab/>
        <w:t>Vallabh Vidyanagar, India</w:t>
      </w:r>
    </w:p>
    <w:p w14:paraId="13F6B4CD" w14:textId="77777777" w:rsidR="00F90CE6" w:rsidRDefault="00000000">
      <w:pPr>
        <w:tabs>
          <w:tab w:val="right" w:pos="10512"/>
        </w:tabs>
        <w:spacing w:after="40"/>
      </w:pPr>
      <w:r>
        <w:rPr>
          <w:i/>
          <w:iCs/>
        </w:rPr>
        <w:t>Bachelor of Commerce – Computer Programming &amp; Applications</w:t>
      </w:r>
      <w:r>
        <w:rPr>
          <w:i/>
          <w:iCs/>
        </w:rPr>
        <w:tab/>
        <w:t>2016 – 2019</w:t>
      </w:r>
    </w:p>
    <w:sectPr w:rsidR="00F90CE6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2903"/>
    <w:multiLevelType w:val="hybridMultilevel"/>
    <w:tmpl w:val="D85E13AE"/>
    <w:lvl w:ilvl="0" w:tplc="378AFC7E">
      <w:start w:val="1"/>
      <w:numFmt w:val="bullet"/>
      <w:lvlText w:val="●"/>
      <w:lvlJc w:val="left"/>
      <w:pPr>
        <w:ind w:left="720" w:hanging="360"/>
      </w:pPr>
    </w:lvl>
    <w:lvl w:ilvl="1" w:tplc="0FF6CFA4">
      <w:start w:val="1"/>
      <w:numFmt w:val="bullet"/>
      <w:lvlText w:val="○"/>
      <w:lvlJc w:val="left"/>
      <w:pPr>
        <w:ind w:left="1440" w:hanging="360"/>
      </w:pPr>
    </w:lvl>
    <w:lvl w:ilvl="2" w:tplc="75440C7A">
      <w:start w:val="1"/>
      <w:numFmt w:val="bullet"/>
      <w:lvlText w:val="■"/>
      <w:lvlJc w:val="left"/>
      <w:pPr>
        <w:ind w:left="2160" w:hanging="360"/>
      </w:pPr>
    </w:lvl>
    <w:lvl w:ilvl="3" w:tplc="21668B0C">
      <w:start w:val="1"/>
      <w:numFmt w:val="bullet"/>
      <w:lvlText w:val="●"/>
      <w:lvlJc w:val="left"/>
      <w:pPr>
        <w:ind w:left="2880" w:hanging="360"/>
      </w:pPr>
    </w:lvl>
    <w:lvl w:ilvl="4" w:tplc="E03AB902">
      <w:start w:val="1"/>
      <w:numFmt w:val="bullet"/>
      <w:lvlText w:val="○"/>
      <w:lvlJc w:val="left"/>
      <w:pPr>
        <w:ind w:left="3600" w:hanging="360"/>
      </w:pPr>
    </w:lvl>
    <w:lvl w:ilvl="5" w:tplc="0C82455E">
      <w:start w:val="1"/>
      <w:numFmt w:val="bullet"/>
      <w:lvlText w:val="■"/>
      <w:lvlJc w:val="left"/>
      <w:pPr>
        <w:ind w:left="4320" w:hanging="360"/>
      </w:pPr>
    </w:lvl>
    <w:lvl w:ilvl="6" w:tplc="736A39BC">
      <w:start w:val="1"/>
      <w:numFmt w:val="bullet"/>
      <w:lvlText w:val="●"/>
      <w:lvlJc w:val="left"/>
      <w:pPr>
        <w:ind w:left="5040" w:hanging="360"/>
      </w:pPr>
    </w:lvl>
    <w:lvl w:ilvl="7" w:tplc="4C1408AA">
      <w:start w:val="1"/>
      <w:numFmt w:val="bullet"/>
      <w:lvlText w:val="●"/>
      <w:lvlJc w:val="left"/>
      <w:pPr>
        <w:ind w:left="5760" w:hanging="360"/>
      </w:pPr>
    </w:lvl>
    <w:lvl w:ilvl="8" w:tplc="BCDE2B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172474"/>
    <w:multiLevelType w:val="hybridMultilevel"/>
    <w:tmpl w:val="78E0C6F4"/>
    <w:lvl w:ilvl="0" w:tplc="17C672E4">
      <w:start w:val="1"/>
      <w:numFmt w:val="bullet"/>
      <w:lvlText w:val="•"/>
      <w:lvlJc w:val="left"/>
      <w:pPr>
        <w:ind w:left="480" w:hanging="240"/>
      </w:pPr>
    </w:lvl>
    <w:lvl w:ilvl="1" w:tplc="12A0FC72">
      <w:numFmt w:val="decimal"/>
      <w:lvlText w:val=""/>
      <w:lvlJc w:val="left"/>
    </w:lvl>
    <w:lvl w:ilvl="2" w:tplc="572EF574">
      <w:numFmt w:val="decimal"/>
      <w:lvlText w:val=""/>
      <w:lvlJc w:val="left"/>
    </w:lvl>
    <w:lvl w:ilvl="3" w:tplc="07DE25B2">
      <w:numFmt w:val="decimal"/>
      <w:lvlText w:val=""/>
      <w:lvlJc w:val="left"/>
    </w:lvl>
    <w:lvl w:ilvl="4" w:tplc="8796FCF8">
      <w:numFmt w:val="decimal"/>
      <w:lvlText w:val=""/>
      <w:lvlJc w:val="left"/>
    </w:lvl>
    <w:lvl w:ilvl="5" w:tplc="4B56AC40">
      <w:numFmt w:val="decimal"/>
      <w:lvlText w:val=""/>
      <w:lvlJc w:val="left"/>
    </w:lvl>
    <w:lvl w:ilvl="6" w:tplc="90A47EE6">
      <w:numFmt w:val="decimal"/>
      <w:lvlText w:val=""/>
      <w:lvlJc w:val="left"/>
    </w:lvl>
    <w:lvl w:ilvl="7" w:tplc="AD763630">
      <w:numFmt w:val="decimal"/>
      <w:lvlText w:val=""/>
      <w:lvlJc w:val="left"/>
    </w:lvl>
    <w:lvl w:ilvl="8" w:tplc="5D4EFDE0">
      <w:numFmt w:val="decimal"/>
      <w:lvlText w:val=""/>
      <w:lvlJc w:val="left"/>
    </w:lvl>
  </w:abstractNum>
  <w:num w:numId="1" w16cid:durableId="889146273">
    <w:abstractNumId w:val="0"/>
    <w:lvlOverride w:ilvl="0">
      <w:startOverride w:val="1"/>
    </w:lvlOverride>
  </w:num>
  <w:num w:numId="2" w16cid:durableId="3830661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CE6"/>
    <w:rsid w:val="000D4E26"/>
    <w:rsid w:val="00183CEC"/>
    <w:rsid w:val="003D5C2F"/>
    <w:rsid w:val="008C128C"/>
    <w:rsid w:val="00A158B9"/>
    <w:rsid w:val="00D30AA2"/>
    <w:rsid w:val="00F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B981"/>
  <w15:docId w15:val="{CE7369D6-2D8D-421B-BBC6-191D967E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Galiara</cp:lastModifiedBy>
  <cp:revision>6</cp:revision>
  <dcterms:created xsi:type="dcterms:W3CDTF">2026-05-04T04:21:00Z</dcterms:created>
  <dcterms:modified xsi:type="dcterms:W3CDTF">2026-05-04T04:27:00Z</dcterms:modified>
</cp:coreProperties>
</file>