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Revenue Analysis - Star Schema Documentation (Day 4)</w:t>
      </w:r>
    </w:p>
    <w:p>
      <w:pPr>
        <w:pStyle w:val="Heading1"/>
      </w:pPr>
      <w:r>
        <w:t>Definitions</w:t>
      </w:r>
    </w:p>
    <w:p>
      <w:r>
        <w:t>• Fact Table: A table that contains measurable, quantitative data for analysis (e.g., sales, revenue, quantities).</w:t>
      </w:r>
    </w:p>
    <w:p>
      <w:r>
        <w:t>• Dimension Table: A table that contains descriptive attributes related to the facts (e.g., customer info, product details, dates).</w:t>
      </w:r>
    </w:p>
    <w:p>
      <w:pPr>
        <w:pStyle w:val="Heading1"/>
      </w:pPr>
      <w:r>
        <w:t>Tables Categorization</w:t>
      </w:r>
    </w:p>
    <w:p>
      <w:pPr>
        <w:pStyle w:val="Heading2"/>
      </w:pPr>
      <w:r>
        <w:t>Fact Tables:</w:t>
      </w:r>
    </w:p>
    <w:p>
      <w:r>
        <w:t>• Total Orders</w:t>
      </w:r>
    </w:p>
    <w:p>
      <w:r>
        <w:t>• Revenue (if used for financial analysis)</w:t>
      </w:r>
    </w:p>
    <w:p>
      <w:pPr>
        <w:pStyle w:val="Heading2"/>
      </w:pPr>
      <w:r>
        <w:t>Dimension Tables:</w:t>
      </w:r>
    </w:p>
    <w:p>
      <w:r>
        <w:t>• Customers</w:t>
      </w:r>
    </w:p>
    <w:p>
      <w:r>
        <w:t>• Plant</w:t>
      </w:r>
    </w:p>
    <w:p>
      <w:r>
        <w:t>• Customer wise data (if used for lookup/description only)</w:t>
      </w:r>
    </w:p>
    <w:p>
      <w:r>
        <w:t>• Plant wise data (if used for lookup/description only)</w:t>
      </w:r>
    </w:p>
    <w:p>
      <w:pPr>
        <w:pStyle w:val="Heading1"/>
      </w:pPr>
      <w:r>
        <w:t>Types of Relationships in the Star Schema</w:t>
      </w:r>
    </w:p>
    <w:p>
      <w:r>
        <w:t>• Customers[CustomerID] to Total Orders[CustomerID]: One-to-Many</w:t>
      </w:r>
    </w:p>
    <w:p>
      <w:r>
        <w:t>• Plant[PlantID] to Total Orders[PlantID]: One-to-Many</w:t>
      </w:r>
    </w:p>
    <w:p>
      <w:r>
        <w:t>All relationships are single-direction, one-to-many, pointing from dimension to fact.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