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AF1C" w14:textId="49B77DC3" w:rsidR="00724CFF" w:rsidRDefault="00200E34" w:rsidP="00200E34">
      <w:pPr>
        <w:jc w:val="center"/>
        <w:rPr>
          <w:rFonts w:ascii="Calibri" w:hAnsi="Calibri" w:cs="Calibri"/>
          <w:b/>
          <w:bCs/>
          <w:sz w:val="28"/>
          <w:szCs w:val="28"/>
          <w:u w:val="single"/>
          <w:lang w:val="en-US"/>
        </w:rPr>
      </w:pPr>
      <w:r w:rsidRPr="00200E34">
        <w:rPr>
          <w:rFonts w:ascii="Calibri" w:hAnsi="Calibri" w:cs="Calibri"/>
          <w:b/>
          <w:bCs/>
          <w:sz w:val="28"/>
          <w:szCs w:val="28"/>
          <w:u w:val="single"/>
          <w:lang w:val="en-US"/>
        </w:rPr>
        <w:t>SIT 305</w:t>
      </w:r>
      <w:r>
        <w:rPr>
          <w:rFonts w:ascii="Calibri" w:hAnsi="Calibri" w:cs="Calibri"/>
          <w:b/>
          <w:bCs/>
          <w:sz w:val="28"/>
          <w:szCs w:val="28"/>
          <w:u w:val="single"/>
          <w:lang w:val="en-US"/>
        </w:rPr>
        <w:t xml:space="preserve"> – Task 2.1P</w:t>
      </w:r>
    </w:p>
    <w:p w14:paraId="55E277F3" w14:textId="08714DC2" w:rsidR="00200E34" w:rsidRDefault="00200E34" w:rsidP="00200E34">
      <w:pPr>
        <w:jc w:val="center"/>
        <w:rPr>
          <w:rFonts w:ascii="Calibri" w:hAnsi="Calibri" w:cs="Calibri"/>
          <w:b/>
          <w:bCs/>
          <w:sz w:val="28"/>
          <w:szCs w:val="28"/>
          <w:u w:val="single"/>
          <w:lang w:val="en-US"/>
        </w:rPr>
      </w:pPr>
      <w:r>
        <w:rPr>
          <w:rFonts w:ascii="Calibri" w:hAnsi="Calibri" w:cs="Calibri"/>
          <w:b/>
          <w:bCs/>
          <w:sz w:val="28"/>
          <w:szCs w:val="28"/>
          <w:u w:val="single"/>
          <w:lang w:val="en-US"/>
        </w:rPr>
        <w:t xml:space="preserve">Research Report </w:t>
      </w:r>
      <w:r w:rsidR="00C058DB">
        <w:rPr>
          <w:rFonts w:ascii="Calibri" w:hAnsi="Calibri" w:cs="Calibri"/>
          <w:b/>
          <w:bCs/>
          <w:sz w:val="28"/>
          <w:szCs w:val="28"/>
          <w:u w:val="single"/>
          <w:lang w:val="en-US"/>
        </w:rPr>
        <w:t>–</w:t>
      </w:r>
      <w:r>
        <w:rPr>
          <w:rFonts w:ascii="Calibri" w:hAnsi="Calibri" w:cs="Calibri"/>
          <w:b/>
          <w:bCs/>
          <w:sz w:val="28"/>
          <w:szCs w:val="28"/>
          <w:u w:val="single"/>
          <w:lang w:val="en-US"/>
        </w:rPr>
        <w:t xml:space="preserve"> </w:t>
      </w:r>
      <w:r w:rsidR="00C058DB">
        <w:rPr>
          <w:rFonts w:ascii="Calibri" w:hAnsi="Calibri" w:cs="Calibri"/>
          <w:b/>
          <w:bCs/>
          <w:sz w:val="28"/>
          <w:szCs w:val="28"/>
          <w:u w:val="single"/>
          <w:lang w:val="en-US"/>
        </w:rPr>
        <w:t>Llama 2</w:t>
      </w:r>
    </w:p>
    <w:p w14:paraId="695B866D" w14:textId="31468A77" w:rsidR="00C058DB" w:rsidRDefault="008D0759" w:rsidP="008D0759">
      <w:pPr>
        <w:rPr>
          <w:rFonts w:ascii="Calibri" w:hAnsi="Calibri" w:cs="Calibri"/>
          <w:sz w:val="24"/>
          <w:szCs w:val="24"/>
        </w:rPr>
      </w:pPr>
      <w:r>
        <w:rPr>
          <w:rFonts w:ascii="Calibri" w:hAnsi="Calibri" w:cs="Calibri"/>
          <w:sz w:val="24"/>
          <w:szCs w:val="24"/>
          <w:lang w:val="en-US"/>
        </w:rPr>
        <w:t>Llama 2 is an open-source language model, which was originally developed by Meta AI last year</w:t>
      </w:r>
      <w:r w:rsidR="00191572">
        <w:rPr>
          <w:rFonts w:ascii="Calibri" w:hAnsi="Calibri" w:cs="Calibri"/>
          <w:sz w:val="24"/>
          <w:szCs w:val="24"/>
          <w:lang w:val="en-US"/>
        </w:rPr>
        <w:t xml:space="preserve">, in 2023. It </w:t>
      </w:r>
      <w:proofErr w:type="gramStart"/>
      <w:r w:rsidR="00191572">
        <w:rPr>
          <w:rFonts w:ascii="Calibri" w:hAnsi="Calibri" w:cs="Calibri"/>
          <w:sz w:val="24"/>
          <w:szCs w:val="24"/>
          <w:lang w:val="en-US"/>
        </w:rPr>
        <w:t>is considered to be</w:t>
      </w:r>
      <w:proofErr w:type="gramEnd"/>
      <w:r w:rsidR="00191572">
        <w:rPr>
          <w:rFonts w:ascii="Calibri" w:hAnsi="Calibri" w:cs="Calibri"/>
          <w:sz w:val="24"/>
          <w:szCs w:val="24"/>
          <w:lang w:val="en-US"/>
        </w:rPr>
        <w:t xml:space="preserve"> the successor of its older version, Llama 1, with a lot of new features and innovations. It promises to revolutionize the world of AI with its improved capabilities and increased efficiency compared to other AI language models. It can prove useful to both individuals and professional users, according to some experts. Its use cases can also be applied to Android smartphones. </w:t>
      </w:r>
      <w:r w:rsidR="00814B51">
        <w:rPr>
          <w:rFonts w:ascii="Calibri" w:hAnsi="Calibri" w:cs="Calibri"/>
          <w:sz w:val="24"/>
          <w:szCs w:val="24"/>
          <w:lang w:val="en-US"/>
        </w:rPr>
        <w:t xml:space="preserve">It can </w:t>
      </w:r>
      <w:r w:rsidR="00814B51" w:rsidRPr="00814B51">
        <w:rPr>
          <w:rFonts w:ascii="Calibri" w:hAnsi="Calibri" w:cs="Calibri"/>
          <w:sz w:val="24"/>
          <w:szCs w:val="24"/>
        </w:rPr>
        <w:t>generate safe and non-toxic text without any additional prompt or guidance from users</w:t>
      </w:r>
      <w:r w:rsidR="00814B51">
        <w:rPr>
          <w:rFonts w:ascii="Calibri" w:hAnsi="Calibri" w:cs="Calibri"/>
          <w:sz w:val="24"/>
          <w:szCs w:val="24"/>
        </w:rPr>
        <w:t xml:space="preserve"> without any compromise on the users’ privacy and security. (Portakal, 2023)</w:t>
      </w:r>
    </w:p>
    <w:p w14:paraId="62700D97" w14:textId="5EF9A954" w:rsidR="00814B51" w:rsidRDefault="00814B51" w:rsidP="008D0759">
      <w:pPr>
        <w:rPr>
          <w:rFonts w:ascii="Calibri" w:hAnsi="Calibri" w:cs="Calibri"/>
          <w:sz w:val="24"/>
          <w:szCs w:val="24"/>
        </w:rPr>
      </w:pPr>
      <w:r>
        <w:rPr>
          <w:rFonts w:ascii="Calibri" w:hAnsi="Calibri" w:cs="Calibri"/>
          <w:sz w:val="24"/>
          <w:szCs w:val="24"/>
        </w:rPr>
        <w:t xml:space="preserve">One of the use cases of this advanced language model in Android mobile apps include content generation for social media posts like Facebook, Instagram, X, </w:t>
      </w:r>
      <w:proofErr w:type="gramStart"/>
      <w:r>
        <w:rPr>
          <w:rFonts w:ascii="Calibri" w:hAnsi="Calibri" w:cs="Calibri"/>
          <w:sz w:val="24"/>
          <w:szCs w:val="24"/>
        </w:rPr>
        <w:t>Snapchat ,</w:t>
      </w:r>
      <w:proofErr w:type="gramEnd"/>
      <w:r>
        <w:rPr>
          <w:rFonts w:ascii="Calibri" w:hAnsi="Calibri" w:cs="Calibri"/>
          <w:sz w:val="24"/>
          <w:szCs w:val="24"/>
        </w:rPr>
        <w:t xml:space="preserve">etc. (Boesch, 2023). One can perform basic mathematical operations </w:t>
      </w:r>
      <w:r w:rsidR="00D928EA">
        <w:rPr>
          <w:rFonts w:ascii="Calibri" w:hAnsi="Calibri" w:cs="Calibri"/>
          <w:sz w:val="24"/>
          <w:szCs w:val="24"/>
        </w:rPr>
        <w:t xml:space="preserve">on the go with the help of Llama Chat. Some of the benefits of this model includes </w:t>
      </w:r>
      <w:r w:rsidR="00D928EA" w:rsidRPr="00D928EA">
        <w:rPr>
          <w:rFonts w:ascii="Calibri" w:hAnsi="Calibri" w:cs="Calibri"/>
          <w:sz w:val="24"/>
          <w:szCs w:val="24"/>
        </w:rPr>
        <w:t xml:space="preserve">users can adjust </w:t>
      </w:r>
      <w:r w:rsidR="00D928EA">
        <w:rPr>
          <w:rFonts w:ascii="Calibri" w:hAnsi="Calibri" w:cs="Calibri"/>
          <w:sz w:val="24"/>
          <w:szCs w:val="24"/>
        </w:rPr>
        <w:t>it</w:t>
      </w:r>
      <w:r w:rsidR="00D928EA" w:rsidRPr="00D928EA">
        <w:rPr>
          <w:rFonts w:ascii="Calibri" w:hAnsi="Calibri" w:cs="Calibri"/>
          <w:sz w:val="24"/>
          <w:szCs w:val="24"/>
        </w:rPr>
        <w:t xml:space="preserve"> according to specific use cases</w:t>
      </w:r>
      <w:r w:rsidR="00D928EA">
        <w:rPr>
          <w:rFonts w:ascii="Calibri" w:hAnsi="Calibri" w:cs="Calibri"/>
          <w:sz w:val="24"/>
          <w:szCs w:val="24"/>
        </w:rPr>
        <w:t xml:space="preserve">. Another uses of this highly reliable language model </w:t>
      </w:r>
      <w:proofErr w:type="gramStart"/>
      <w:r w:rsidR="00D928EA">
        <w:rPr>
          <w:rFonts w:ascii="Calibri" w:hAnsi="Calibri" w:cs="Calibri"/>
          <w:sz w:val="24"/>
          <w:szCs w:val="24"/>
        </w:rPr>
        <w:t>is</w:t>
      </w:r>
      <w:proofErr w:type="gramEnd"/>
      <w:r w:rsidR="00D928EA">
        <w:rPr>
          <w:rFonts w:ascii="Calibri" w:hAnsi="Calibri" w:cs="Calibri"/>
          <w:sz w:val="24"/>
          <w:szCs w:val="24"/>
        </w:rPr>
        <w:t xml:space="preserve"> that </w:t>
      </w:r>
      <w:r w:rsidR="00763287">
        <w:rPr>
          <w:rFonts w:ascii="Calibri" w:hAnsi="Calibri" w:cs="Calibri"/>
          <w:sz w:val="24"/>
          <w:szCs w:val="24"/>
        </w:rPr>
        <w:t>it can be used extensively in customer support applications on Android applications as a chatbot due to its high safety and security features. (</w:t>
      </w:r>
      <w:proofErr w:type="spellStart"/>
      <w:r w:rsidR="00763287">
        <w:rPr>
          <w:rFonts w:ascii="Calibri" w:hAnsi="Calibri" w:cs="Calibri"/>
          <w:sz w:val="24"/>
          <w:szCs w:val="24"/>
        </w:rPr>
        <w:t>Dhaduk</w:t>
      </w:r>
      <w:proofErr w:type="spellEnd"/>
      <w:r w:rsidR="00763287">
        <w:rPr>
          <w:rFonts w:ascii="Calibri" w:hAnsi="Calibri" w:cs="Calibri"/>
          <w:sz w:val="24"/>
          <w:szCs w:val="24"/>
        </w:rPr>
        <w:t>, 2023)</w:t>
      </w:r>
      <w:r w:rsidR="006B1666">
        <w:rPr>
          <w:rFonts w:ascii="Calibri" w:hAnsi="Calibri" w:cs="Calibri"/>
          <w:sz w:val="24"/>
          <w:szCs w:val="24"/>
        </w:rPr>
        <w:t xml:space="preserve">. As a chatbot, it can offer </w:t>
      </w:r>
      <w:r w:rsidR="006B1666" w:rsidRPr="006B1666">
        <w:rPr>
          <w:rFonts w:ascii="Calibri" w:hAnsi="Calibri" w:cs="Calibri"/>
          <w:sz w:val="24"/>
          <w:szCs w:val="24"/>
        </w:rPr>
        <w:t>product knowledge-based responses, and can also assist in production by guiding processes, recipes, and more.</w:t>
      </w:r>
      <w:r w:rsidR="006B1666">
        <w:rPr>
          <w:rFonts w:ascii="Calibri" w:hAnsi="Calibri" w:cs="Calibri"/>
          <w:sz w:val="24"/>
          <w:szCs w:val="24"/>
        </w:rPr>
        <w:t xml:space="preserve"> (Grzebien, 2023). Apart from that, it can help in automation</w:t>
      </w:r>
      <w:r w:rsidR="006B1666" w:rsidRPr="006B1666">
        <w:rPr>
          <w:rFonts w:ascii="Calibri" w:hAnsi="Calibri" w:cs="Calibri"/>
          <w:sz w:val="24"/>
          <w:szCs w:val="24"/>
        </w:rPr>
        <w:t xml:space="preserve"> </w:t>
      </w:r>
      <w:r w:rsidR="006B1666">
        <w:rPr>
          <w:rFonts w:ascii="Calibri" w:hAnsi="Calibri" w:cs="Calibri"/>
          <w:sz w:val="24"/>
          <w:szCs w:val="24"/>
        </w:rPr>
        <w:t xml:space="preserve">by </w:t>
      </w:r>
      <w:r w:rsidR="006B1666" w:rsidRPr="006B1666">
        <w:rPr>
          <w:rFonts w:ascii="Calibri" w:hAnsi="Calibri" w:cs="Calibri"/>
          <w:sz w:val="24"/>
          <w:szCs w:val="24"/>
        </w:rPr>
        <w:t>effortlessly generat</w:t>
      </w:r>
      <w:r w:rsidR="006B1666">
        <w:rPr>
          <w:rFonts w:ascii="Calibri" w:hAnsi="Calibri" w:cs="Calibri"/>
          <w:sz w:val="24"/>
          <w:szCs w:val="24"/>
        </w:rPr>
        <w:t>ing</w:t>
      </w:r>
      <w:r w:rsidR="006B1666" w:rsidRPr="006B1666">
        <w:rPr>
          <w:rFonts w:ascii="Calibri" w:hAnsi="Calibri" w:cs="Calibri"/>
          <w:sz w:val="24"/>
          <w:szCs w:val="24"/>
        </w:rPr>
        <w:t xml:space="preserve"> detailed product descriptions and characteristics, drawing from product catalogues and schema</w:t>
      </w:r>
      <w:r w:rsidR="006B1666">
        <w:rPr>
          <w:rFonts w:ascii="Calibri" w:hAnsi="Calibri" w:cs="Calibri"/>
          <w:sz w:val="24"/>
          <w:szCs w:val="24"/>
        </w:rPr>
        <w:t xml:space="preserve"> in e-commerce applications like Amazon, Flipkart and so on. </w:t>
      </w:r>
    </w:p>
    <w:p w14:paraId="296F50AE" w14:textId="0F97CC48" w:rsidR="00F315E2" w:rsidRDefault="00F315E2" w:rsidP="00F315E2">
      <w:pPr>
        <w:rPr>
          <w:rFonts w:ascii="Calibri" w:hAnsi="Calibri" w:cs="Calibri"/>
          <w:sz w:val="24"/>
          <w:szCs w:val="24"/>
        </w:rPr>
      </w:pPr>
      <w:r w:rsidRPr="00F315E2">
        <w:rPr>
          <w:rFonts w:ascii="Calibri" w:hAnsi="Calibri" w:cs="Calibri"/>
          <w:sz w:val="24"/>
          <w:szCs w:val="24"/>
        </w:rPr>
        <w:t xml:space="preserve">Coming to the advantages, it requires minimal hardware demands. </w:t>
      </w:r>
      <w:r w:rsidRPr="00F315E2">
        <w:rPr>
          <w:rFonts w:ascii="Calibri" w:hAnsi="Calibri" w:cs="Calibri"/>
          <w:sz w:val="24"/>
          <w:szCs w:val="24"/>
        </w:rPr>
        <w:t>These lower requirements make it easier for researchers to get started and speed up innovation.</w:t>
      </w:r>
      <w:r>
        <w:rPr>
          <w:rFonts w:ascii="Calibri" w:hAnsi="Calibri" w:cs="Calibri"/>
          <w:sz w:val="24"/>
          <w:szCs w:val="24"/>
        </w:rPr>
        <w:t xml:space="preserve"> Llama 2 is completely free as it does not charge for tokens, unlike ChatGPT, which was developed by OpenAI. However, it has its shares of downsides too. It has fewer parameters compared to its competitors. It can cause a slight change in its training data and can affect its generative </w:t>
      </w:r>
      <w:r w:rsidRPr="00F315E2">
        <w:rPr>
          <w:rFonts w:ascii="Calibri" w:hAnsi="Calibri" w:cs="Calibri"/>
          <w:sz w:val="24"/>
          <w:szCs w:val="24"/>
        </w:rPr>
        <w:t>abilities. It is also lacking in major coding abilities unlike GPT-3 language model. Another downside is that</w:t>
      </w:r>
      <w:r w:rsidRPr="00F315E2">
        <w:rPr>
          <w:rFonts w:ascii="Calibri" w:hAnsi="Calibri" w:cs="Calibri"/>
          <w:sz w:val="24"/>
          <w:szCs w:val="24"/>
        </w:rPr>
        <w:t xml:space="preserve"> it </w:t>
      </w:r>
      <w:r>
        <w:rPr>
          <w:rFonts w:ascii="Calibri" w:hAnsi="Calibri" w:cs="Calibri"/>
          <w:sz w:val="24"/>
          <w:szCs w:val="24"/>
        </w:rPr>
        <w:t xml:space="preserve">can </w:t>
      </w:r>
      <w:r w:rsidRPr="00F315E2">
        <w:rPr>
          <w:rFonts w:ascii="Calibri" w:hAnsi="Calibri" w:cs="Calibri"/>
          <w:sz w:val="24"/>
          <w:szCs w:val="24"/>
        </w:rPr>
        <w:t>often outright refuse to answer a query if it deems it even mildly inappropriate.</w:t>
      </w:r>
      <w:r w:rsidR="00CF1BA9">
        <w:rPr>
          <w:rFonts w:ascii="Calibri" w:hAnsi="Calibri" w:cs="Calibri"/>
          <w:sz w:val="24"/>
          <w:szCs w:val="24"/>
        </w:rPr>
        <w:t xml:space="preserve"> In fact, it constantly asks the users to </w:t>
      </w:r>
      <w:r w:rsidR="00CF1BA9" w:rsidRPr="00CF1BA9">
        <w:rPr>
          <w:rFonts w:ascii="Calibri" w:hAnsi="Calibri" w:cs="Calibri"/>
          <w:sz w:val="24"/>
          <w:szCs w:val="24"/>
        </w:rPr>
        <w:t>keep the conversation civil and polite</w:t>
      </w:r>
      <w:r w:rsidR="00CF1BA9">
        <w:rPr>
          <w:rFonts w:ascii="Calibri" w:hAnsi="Calibri" w:cs="Calibri"/>
          <w:sz w:val="24"/>
          <w:szCs w:val="24"/>
        </w:rPr>
        <w:t xml:space="preserve"> in some cases. The Llama model is only trained in one language, English, whereas GPT model is trained in many languages. </w:t>
      </w:r>
    </w:p>
    <w:p w14:paraId="7466F45C" w14:textId="77777777" w:rsidR="00340D80" w:rsidRDefault="00CF1BA9" w:rsidP="00F315E2">
      <w:pPr>
        <w:rPr>
          <w:rFonts w:ascii="Calibri" w:hAnsi="Calibri" w:cs="Calibri"/>
          <w:sz w:val="24"/>
          <w:szCs w:val="24"/>
        </w:rPr>
      </w:pPr>
      <w:r>
        <w:rPr>
          <w:rFonts w:ascii="Calibri" w:hAnsi="Calibri" w:cs="Calibri"/>
          <w:sz w:val="24"/>
          <w:szCs w:val="24"/>
        </w:rPr>
        <w:t xml:space="preserve">In conclusion, Llama2 is a </w:t>
      </w:r>
      <w:proofErr w:type="gramStart"/>
      <w:r>
        <w:rPr>
          <w:rFonts w:ascii="Calibri" w:hAnsi="Calibri" w:cs="Calibri"/>
          <w:sz w:val="24"/>
          <w:szCs w:val="24"/>
        </w:rPr>
        <w:t>fairly new</w:t>
      </w:r>
      <w:proofErr w:type="gramEnd"/>
      <w:r>
        <w:rPr>
          <w:rFonts w:ascii="Calibri" w:hAnsi="Calibri" w:cs="Calibri"/>
          <w:sz w:val="24"/>
          <w:szCs w:val="24"/>
        </w:rPr>
        <w:t xml:space="preserve"> language model which is constantly getting updated </w:t>
      </w:r>
      <w:r w:rsidR="000F0246">
        <w:rPr>
          <w:rFonts w:ascii="Calibri" w:hAnsi="Calibri" w:cs="Calibri"/>
          <w:sz w:val="24"/>
          <w:szCs w:val="24"/>
        </w:rPr>
        <w:t xml:space="preserve">by developers. It is highly likely that we will be able to see new variants of this language model to expand its scope of users and audience. </w:t>
      </w:r>
      <w:r w:rsidR="00340D80">
        <w:rPr>
          <w:rFonts w:ascii="Calibri" w:hAnsi="Calibri" w:cs="Calibri"/>
          <w:sz w:val="24"/>
          <w:szCs w:val="24"/>
        </w:rPr>
        <w:t xml:space="preserve">It promises </w:t>
      </w:r>
      <w:proofErr w:type="gramStart"/>
      <w:r w:rsidR="00340D80">
        <w:rPr>
          <w:rFonts w:ascii="Calibri" w:hAnsi="Calibri" w:cs="Calibri"/>
          <w:sz w:val="24"/>
          <w:szCs w:val="24"/>
        </w:rPr>
        <w:t>a new innovation</w:t>
      </w:r>
      <w:proofErr w:type="gramEnd"/>
      <w:r w:rsidR="00340D80">
        <w:rPr>
          <w:rFonts w:ascii="Calibri" w:hAnsi="Calibri" w:cs="Calibri"/>
          <w:sz w:val="24"/>
          <w:szCs w:val="24"/>
        </w:rPr>
        <w:t xml:space="preserve"> for the Generative AI space </w:t>
      </w:r>
      <w:r w:rsidR="00340D80" w:rsidRPr="00340D80">
        <w:rPr>
          <w:rFonts w:ascii="Calibri" w:hAnsi="Calibri" w:cs="Calibri"/>
          <w:sz w:val="24"/>
          <w:szCs w:val="24"/>
        </w:rPr>
        <w:t>for developing safer LLMs with a wide range of applications</w:t>
      </w:r>
      <w:r w:rsidR="00340D80">
        <w:rPr>
          <w:rFonts w:ascii="Calibri" w:hAnsi="Calibri" w:cs="Calibri"/>
          <w:sz w:val="24"/>
          <w:szCs w:val="24"/>
        </w:rPr>
        <w:t xml:space="preserve">. Like all generative AI tools, this should also be used with caution according to the specific needs as we know that AI can also have a certain number of limitations. It would be interesting to know how its potential can be utilized in the coming future as this platform keeps on developing. </w:t>
      </w:r>
    </w:p>
    <w:p w14:paraId="61E2F71B" w14:textId="77777777" w:rsidR="00340D80" w:rsidRDefault="00340D80" w:rsidP="00F315E2">
      <w:pPr>
        <w:rPr>
          <w:rFonts w:ascii="Calibri" w:hAnsi="Calibri" w:cs="Calibri"/>
          <w:sz w:val="24"/>
          <w:szCs w:val="24"/>
        </w:rPr>
      </w:pPr>
    </w:p>
    <w:p w14:paraId="6E2D6337" w14:textId="047329EC" w:rsidR="00340D80" w:rsidRDefault="00340D80" w:rsidP="00F315E2">
      <w:pPr>
        <w:rPr>
          <w:rFonts w:ascii="Calibri" w:hAnsi="Calibri" w:cs="Calibri"/>
          <w:b/>
          <w:bCs/>
          <w:sz w:val="24"/>
          <w:szCs w:val="24"/>
        </w:rPr>
      </w:pPr>
      <w:r>
        <w:rPr>
          <w:rFonts w:ascii="Calibri" w:hAnsi="Calibri" w:cs="Calibri"/>
          <w:b/>
          <w:bCs/>
          <w:sz w:val="24"/>
          <w:szCs w:val="24"/>
        </w:rPr>
        <w:t>References:</w:t>
      </w:r>
    </w:p>
    <w:p w14:paraId="0DAD2554" w14:textId="6B85ABC5" w:rsidR="00547C0D" w:rsidRPr="00547C0D" w:rsidRDefault="00FA0680" w:rsidP="00547C0D">
      <w:pPr>
        <w:pStyle w:val="ListParagraph"/>
        <w:numPr>
          <w:ilvl w:val="0"/>
          <w:numId w:val="1"/>
        </w:numPr>
        <w:rPr>
          <w:rFonts w:ascii="Calibri" w:hAnsi="Calibri" w:cs="Calibri"/>
          <w:b/>
          <w:bCs/>
          <w:sz w:val="24"/>
          <w:szCs w:val="24"/>
        </w:rPr>
      </w:pPr>
      <w:proofErr w:type="spellStart"/>
      <w:r w:rsidRPr="00FA0680">
        <w:rPr>
          <w:rFonts w:ascii="Calibri" w:hAnsi="Calibri" w:cs="Calibri"/>
          <w:sz w:val="24"/>
          <w:szCs w:val="24"/>
        </w:rPr>
        <w:lastRenderedPageBreak/>
        <w:t>Portakal</w:t>
      </w:r>
      <w:proofErr w:type="spellEnd"/>
      <w:r>
        <w:rPr>
          <w:rFonts w:ascii="Calibri" w:hAnsi="Calibri" w:cs="Calibri"/>
          <w:sz w:val="24"/>
          <w:szCs w:val="24"/>
        </w:rPr>
        <w:t>, E. (2023), “</w:t>
      </w:r>
      <w:r w:rsidRPr="00FA0680">
        <w:rPr>
          <w:rFonts w:ascii="Calibri" w:hAnsi="Calibri" w:cs="Calibri"/>
          <w:sz w:val="24"/>
          <w:szCs w:val="24"/>
        </w:rPr>
        <w:t xml:space="preserve">Deep Dive </w:t>
      </w:r>
      <w:proofErr w:type="gramStart"/>
      <w:r w:rsidRPr="00FA0680">
        <w:rPr>
          <w:rFonts w:ascii="Calibri" w:hAnsi="Calibri" w:cs="Calibri"/>
          <w:sz w:val="24"/>
          <w:szCs w:val="24"/>
        </w:rPr>
        <w:t>Into</w:t>
      </w:r>
      <w:proofErr w:type="gramEnd"/>
      <w:r w:rsidRPr="00FA0680">
        <w:rPr>
          <w:rFonts w:ascii="Calibri" w:hAnsi="Calibri" w:cs="Calibri"/>
          <w:sz w:val="24"/>
          <w:szCs w:val="24"/>
        </w:rPr>
        <w:t xml:space="preserve"> LLaMa-2 Use Cases</w:t>
      </w:r>
      <w:r>
        <w:rPr>
          <w:rFonts w:ascii="Calibri" w:hAnsi="Calibri" w:cs="Calibri"/>
          <w:sz w:val="24"/>
          <w:szCs w:val="24"/>
        </w:rPr>
        <w:t xml:space="preserve">”, </w:t>
      </w:r>
      <w:hyperlink r:id="rId5" w:history="1">
        <w:r w:rsidR="00547C0D" w:rsidRPr="00EF5F26">
          <w:rPr>
            <w:rStyle w:val="Hyperlink"/>
            <w:rFonts w:ascii="Calibri" w:hAnsi="Calibri" w:cs="Calibri"/>
            <w:sz w:val="24"/>
            <w:szCs w:val="24"/>
          </w:rPr>
          <w:t>https://textcortex.com/post/llama-2-use-cases#</w:t>
        </w:r>
      </w:hyperlink>
      <w:r w:rsidRPr="00FA0680">
        <w:rPr>
          <w:rFonts w:ascii="Calibri" w:hAnsi="Calibri" w:cs="Calibri"/>
          <w:sz w:val="24"/>
          <w:szCs w:val="24"/>
        </w:rPr>
        <w:t>8</w:t>
      </w:r>
    </w:p>
    <w:p w14:paraId="31FED747" w14:textId="16357546" w:rsidR="00FA0680" w:rsidRDefault="00FA0680" w:rsidP="00FA0680">
      <w:pPr>
        <w:pStyle w:val="ListParagraph"/>
        <w:numPr>
          <w:ilvl w:val="0"/>
          <w:numId w:val="1"/>
        </w:numPr>
        <w:rPr>
          <w:rFonts w:ascii="Calibri" w:hAnsi="Calibri" w:cs="Calibri"/>
          <w:sz w:val="24"/>
          <w:szCs w:val="24"/>
        </w:rPr>
      </w:pPr>
      <w:r>
        <w:rPr>
          <w:rFonts w:ascii="Calibri" w:hAnsi="Calibri" w:cs="Calibri"/>
          <w:sz w:val="24"/>
          <w:szCs w:val="24"/>
        </w:rPr>
        <w:t>Boesch, G. (2024), “</w:t>
      </w:r>
      <w:r w:rsidRPr="00FA0680">
        <w:rPr>
          <w:rFonts w:ascii="Calibri" w:hAnsi="Calibri" w:cs="Calibri"/>
          <w:sz w:val="24"/>
          <w:szCs w:val="24"/>
        </w:rPr>
        <w:t>Llama 2: The Next Revolution in AI Language Models – Complete 2024 Guide</w:t>
      </w:r>
      <w:r>
        <w:rPr>
          <w:rFonts w:ascii="Calibri" w:hAnsi="Calibri" w:cs="Calibri"/>
          <w:sz w:val="24"/>
          <w:szCs w:val="24"/>
        </w:rPr>
        <w:t xml:space="preserve">”, </w:t>
      </w:r>
      <w:hyperlink r:id="rId6" w:history="1">
        <w:r w:rsidRPr="00EF5F26">
          <w:rPr>
            <w:rStyle w:val="Hyperlink"/>
            <w:rFonts w:ascii="Calibri" w:hAnsi="Calibri" w:cs="Calibri"/>
            <w:sz w:val="24"/>
            <w:szCs w:val="24"/>
          </w:rPr>
          <w:t>https://viso.ai/deep-learning/llama-2/#:~:text=pre%2Dtrained%20version.-,Llama%202%20Use%20Cases%20and%20Applications,moderation%2C%20and%20healthcare%20use%20cases</w:t>
        </w:r>
      </w:hyperlink>
      <w:r w:rsidRPr="00FA0680">
        <w:rPr>
          <w:rFonts w:ascii="Calibri" w:hAnsi="Calibri" w:cs="Calibri"/>
          <w:sz w:val="24"/>
          <w:szCs w:val="24"/>
        </w:rPr>
        <w:t>.</w:t>
      </w:r>
    </w:p>
    <w:p w14:paraId="1830B9EC" w14:textId="793B62F3" w:rsidR="00547C0D" w:rsidRDefault="00547C0D" w:rsidP="00547C0D">
      <w:pPr>
        <w:pStyle w:val="ListParagraph"/>
        <w:numPr>
          <w:ilvl w:val="0"/>
          <w:numId w:val="1"/>
        </w:numPr>
        <w:rPr>
          <w:rFonts w:ascii="Calibri" w:hAnsi="Calibri" w:cs="Calibri"/>
          <w:sz w:val="24"/>
          <w:szCs w:val="24"/>
        </w:rPr>
      </w:pPr>
      <w:proofErr w:type="spellStart"/>
      <w:r>
        <w:rPr>
          <w:rFonts w:ascii="Calibri" w:hAnsi="Calibri" w:cs="Calibri"/>
          <w:sz w:val="24"/>
          <w:szCs w:val="24"/>
        </w:rPr>
        <w:t>Dhaduk</w:t>
      </w:r>
      <w:proofErr w:type="spellEnd"/>
      <w:r>
        <w:rPr>
          <w:rFonts w:ascii="Calibri" w:hAnsi="Calibri" w:cs="Calibri"/>
          <w:sz w:val="24"/>
          <w:szCs w:val="24"/>
        </w:rPr>
        <w:t>, H. (2023), “</w:t>
      </w:r>
      <w:r w:rsidRPr="00547C0D">
        <w:rPr>
          <w:rFonts w:ascii="Calibri" w:hAnsi="Calibri" w:cs="Calibri" w:hint="cs"/>
          <w:sz w:val="24"/>
          <w:szCs w:val="24"/>
        </w:rPr>
        <w:t>Llama 2: A Comprehensive Guide</w:t>
      </w:r>
      <w:r w:rsidRPr="00547C0D">
        <w:rPr>
          <w:rFonts w:ascii="Calibri" w:hAnsi="Calibri" w:cs="Calibri"/>
          <w:sz w:val="24"/>
          <w:szCs w:val="24"/>
        </w:rPr>
        <w:t>”</w:t>
      </w:r>
      <w:r>
        <w:rPr>
          <w:rFonts w:ascii="Calibri" w:hAnsi="Calibri" w:cs="Calibri"/>
          <w:sz w:val="24"/>
          <w:szCs w:val="24"/>
        </w:rPr>
        <w:t xml:space="preserve">, </w:t>
      </w:r>
      <w:hyperlink r:id="rId7" w:history="1">
        <w:r w:rsidRPr="00EF5F26">
          <w:rPr>
            <w:rStyle w:val="Hyperlink"/>
            <w:rFonts w:ascii="Calibri" w:hAnsi="Calibri" w:cs="Calibri"/>
            <w:sz w:val="24"/>
            <w:szCs w:val="24"/>
          </w:rPr>
          <w:t>https://www.simform.com/blog/llama-2-comprehensive-guide/</w:t>
        </w:r>
      </w:hyperlink>
    </w:p>
    <w:p w14:paraId="108B639D" w14:textId="234D01E2" w:rsidR="00547C0D" w:rsidRDefault="00547C0D" w:rsidP="00547C0D">
      <w:pPr>
        <w:pStyle w:val="ListParagraph"/>
        <w:numPr>
          <w:ilvl w:val="0"/>
          <w:numId w:val="1"/>
        </w:numPr>
        <w:rPr>
          <w:rFonts w:ascii="Calibri" w:hAnsi="Calibri" w:cs="Calibri"/>
          <w:sz w:val="24"/>
          <w:szCs w:val="24"/>
        </w:rPr>
      </w:pPr>
      <w:r>
        <w:rPr>
          <w:rFonts w:ascii="Calibri" w:hAnsi="Calibri" w:cs="Calibri"/>
          <w:sz w:val="24"/>
          <w:szCs w:val="24"/>
        </w:rPr>
        <w:t>Grzebien, K. (2023), “</w:t>
      </w:r>
      <w:r w:rsidRPr="00547C0D">
        <w:rPr>
          <w:rFonts w:ascii="Calibri" w:hAnsi="Calibri" w:cs="Calibri"/>
          <w:sz w:val="24"/>
          <w:szCs w:val="24"/>
        </w:rPr>
        <w:t>Exploring Llama 2: Investigating Capabilities and Business Potential</w:t>
      </w:r>
      <w:r>
        <w:rPr>
          <w:rFonts w:ascii="Calibri" w:hAnsi="Calibri" w:cs="Calibri"/>
          <w:sz w:val="24"/>
          <w:szCs w:val="24"/>
        </w:rPr>
        <w:t xml:space="preserve">”, </w:t>
      </w:r>
      <w:hyperlink r:id="rId8" w:history="1">
        <w:r w:rsidRPr="00EF5F26">
          <w:rPr>
            <w:rStyle w:val="Hyperlink"/>
            <w:rFonts w:ascii="Calibri" w:hAnsi="Calibri" w:cs="Calibri"/>
            <w:sz w:val="24"/>
            <w:szCs w:val="24"/>
          </w:rPr>
          <w:t>https://inwedo.com/blog/potential-of-llama-llm-model/</w:t>
        </w:r>
      </w:hyperlink>
    </w:p>
    <w:p w14:paraId="0CE6805D" w14:textId="77777777" w:rsidR="00547C0D" w:rsidRPr="00547C0D" w:rsidRDefault="00547C0D" w:rsidP="00547C0D">
      <w:pPr>
        <w:pStyle w:val="ListParagraph"/>
        <w:rPr>
          <w:rFonts w:ascii="Calibri" w:hAnsi="Calibri" w:cs="Calibri"/>
          <w:sz w:val="24"/>
          <w:szCs w:val="24"/>
        </w:rPr>
      </w:pPr>
    </w:p>
    <w:p w14:paraId="70E828E4" w14:textId="4E793D93" w:rsidR="00547C0D" w:rsidRPr="00547C0D" w:rsidRDefault="00547C0D" w:rsidP="00547C0D">
      <w:pPr>
        <w:pStyle w:val="ListParagraph"/>
        <w:rPr>
          <w:rFonts w:ascii="Calibri" w:hAnsi="Calibri" w:cs="Calibri"/>
          <w:sz w:val="24"/>
          <w:szCs w:val="24"/>
        </w:rPr>
      </w:pPr>
    </w:p>
    <w:p w14:paraId="7271343F" w14:textId="416DF28D" w:rsidR="00CF1BA9" w:rsidRPr="00547C0D" w:rsidRDefault="00FA0680" w:rsidP="00547C0D">
      <w:pPr>
        <w:ind w:left="720"/>
        <w:rPr>
          <w:rFonts w:ascii="Calibri" w:hAnsi="Calibri" w:cs="Calibri"/>
          <w:sz w:val="24"/>
          <w:szCs w:val="24"/>
        </w:rPr>
      </w:pPr>
      <w:r w:rsidRPr="00547C0D">
        <w:rPr>
          <w:rFonts w:ascii="Calibri" w:hAnsi="Calibri" w:cs="Calibri"/>
          <w:sz w:val="24"/>
          <w:szCs w:val="24"/>
        </w:rPr>
        <w:br/>
      </w:r>
      <w:r w:rsidR="00340D80" w:rsidRPr="00547C0D">
        <w:rPr>
          <w:rFonts w:ascii="Calibri" w:hAnsi="Calibri" w:cs="Calibri"/>
          <w:sz w:val="24"/>
          <w:szCs w:val="24"/>
        </w:rPr>
        <w:br/>
      </w:r>
    </w:p>
    <w:p w14:paraId="70DB5853" w14:textId="2E76F1BD" w:rsidR="00F315E2" w:rsidRPr="008D0759" w:rsidRDefault="00F315E2" w:rsidP="008D0759">
      <w:pPr>
        <w:rPr>
          <w:rFonts w:ascii="Calibri" w:hAnsi="Calibri" w:cs="Calibri"/>
          <w:sz w:val="24"/>
          <w:szCs w:val="24"/>
          <w:lang w:val="en-US"/>
        </w:rPr>
      </w:pPr>
    </w:p>
    <w:sectPr w:rsidR="00F315E2" w:rsidRPr="008D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62CF"/>
    <w:multiLevelType w:val="hybridMultilevel"/>
    <w:tmpl w:val="B0462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06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34"/>
    <w:rsid w:val="000F0246"/>
    <w:rsid w:val="00191572"/>
    <w:rsid w:val="00200E34"/>
    <w:rsid w:val="00340D80"/>
    <w:rsid w:val="00547C0D"/>
    <w:rsid w:val="006B1666"/>
    <w:rsid w:val="00724CFF"/>
    <w:rsid w:val="00763287"/>
    <w:rsid w:val="00814B51"/>
    <w:rsid w:val="00891ED1"/>
    <w:rsid w:val="008D0759"/>
    <w:rsid w:val="00C058DB"/>
    <w:rsid w:val="00CF1BA9"/>
    <w:rsid w:val="00D928EA"/>
    <w:rsid w:val="00F315E2"/>
    <w:rsid w:val="00FA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2C57"/>
  <w15:chartTrackingRefBased/>
  <w15:docId w15:val="{A1E10DC4-3199-485F-A405-9D886F50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34"/>
    <w:rPr>
      <w:rFonts w:eastAsiaTheme="majorEastAsia" w:cstheme="majorBidi"/>
      <w:color w:val="272727" w:themeColor="text1" w:themeTint="D8"/>
    </w:rPr>
  </w:style>
  <w:style w:type="paragraph" w:styleId="Title">
    <w:name w:val="Title"/>
    <w:basedOn w:val="Normal"/>
    <w:next w:val="Normal"/>
    <w:link w:val="TitleChar"/>
    <w:uiPriority w:val="10"/>
    <w:qFormat/>
    <w:rsid w:val="00200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34"/>
    <w:pPr>
      <w:spacing w:before="160"/>
      <w:jc w:val="center"/>
    </w:pPr>
    <w:rPr>
      <w:i/>
      <w:iCs/>
      <w:color w:val="404040" w:themeColor="text1" w:themeTint="BF"/>
    </w:rPr>
  </w:style>
  <w:style w:type="character" w:customStyle="1" w:styleId="QuoteChar">
    <w:name w:val="Quote Char"/>
    <w:basedOn w:val="DefaultParagraphFont"/>
    <w:link w:val="Quote"/>
    <w:uiPriority w:val="29"/>
    <w:rsid w:val="00200E34"/>
    <w:rPr>
      <w:i/>
      <w:iCs/>
      <w:color w:val="404040" w:themeColor="text1" w:themeTint="BF"/>
    </w:rPr>
  </w:style>
  <w:style w:type="paragraph" w:styleId="ListParagraph">
    <w:name w:val="List Paragraph"/>
    <w:basedOn w:val="Normal"/>
    <w:uiPriority w:val="34"/>
    <w:qFormat/>
    <w:rsid w:val="00200E34"/>
    <w:pPr>
      <w:ind w:left="720"/>
      <w:contextualSpacing/>
    </w:pPr>
  </w:style>
  <w:style w:type="character" w:styleId="IntenseEmphasis">
    <w:name w:val="Intense Emphasis"/>
    <w:basedOn w:val="DefaultParagraphFont"/>
    <w:uiPriority w:val="21"/>
    <w:qFormat/>
    <w:rsid w:val="00200E34"/>
    <w:rPr>
      <w:i/>
      <w:iCs/>
      <w:color w:val="0F4761" w:themeColor="accent1" w:themeShade="BF"/>
    </w:rPr>
  </w:style>
  <w:style w:type="paragraph" w:styleId="IntenseQuote">
    <w:name w:val="Intense Quote"/>
    <w:basedOn w:val="Normal"/>
    <w:next w:val="Normal"/>
    <w:link w:val="IntenseQuoteChar"/>
    <w:uiPriority w:val="30"/>
    <w:qFormat/>
    <w:rsid w:val="00200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34"/>
    <w:rPr>
      <w:i/>
      <w:iCs/>
      <w:color w:val="0F4761" w:themeColor="accent1" w:themeShade="BF"/>
    </w:rPr>
  </w:style>
  <w:style w:type="character" w:styleId="IntenseReference">
    <w:name w:val="Intense Reference"/>
    <w:basedOn w:val="DefaultParagraphFont"/>
    <w:uiPriority w:val="32"/>
    <w:qFormat/>
    <w:rsid w:val="00200E34"/>
    <w:rPr>
      <w:b/>
      <w:bCs/>
      <w:smallCaps/>
      <w:color w:val="0F4761" w:themeColor="accent1" w:themeShade="BF"/>
      <w:spacing w:val="5"/>
    </w:rPr>
  </w:style>
  <w:style w:type="character" w:styleId="Hyperlink">
    <w:name w:val="Hyperlink"/>
    <w:basedOn w:val="DefaultParagraphFont"/>
    <w:uiPriority w:val="99"/>
    <w:unhideWhenUsed/>
    <w:rsid w:val="00D928EA"/>
    <w:rPr>
      <w:color w:val="467886" w:themeColor="hyperlink"/>
      <w:u w:val="single"/>
    </w:rPr>
  </w:style>
  <w:style w:type="character" w:styleId="UnresolvedMention">
    <w:name w:val="Unresolved Mention"/>
    <w:basedOn w:val="DefaultParagraphFont"/>
    <w:uiPriority w:val="99"/>
    <w:semiHidden/>
    <w:unhideWhenUsed/>
    <w:rsid w:val="00D928EA"/>
    <w:rPr>
      <w:color w:val="605E5C"/>
      <w:shd w:val="clear" w:color="auto" w:fill="E1DFDD"/>
    </w:rPr>
  </w:style>
  <w:style w:type="paragraph" w:styleId="NormalWeb">
    <w:name w:val="Normal (Web)"/>
    <w:basedOn w:val="Normal"/>
    <w:uiPriority w:val="99"/>
    <w:semiHidden/>
    <w:unhideWhenUsed/>
    <w:rsid w:val="00F315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160">
      <w:bodyDiv w:val="1"/>
      <w:marLeft w:val="0"/>
      <w:marRight w:val="0"/>
      <w:marTop w:val="0"/>
      <w:marBottom w:val="0"/>
      <w:divBdr>
        <w:top w:val="none" w:sz="0" w:space="0" w:color="auto"/>
        <w:left w:val="none" w:sz="0" w:space="0" w:color="auto"/>
        <w:bottom w:val="none" w:sz="0" w:space="0" w:color="auto"/>
        <w:right w:val="none" w:sz="0" w:space="0" w:color="auto"/>
      </w:divBdr>
    </w:div>
    <w:div w:id="627931908">
      <w:bodyDiv w:val="1"/>
      <w:marLeft w:val="0"/>
      <w:marRight w:val="0"/>
      <w:marTop w:val="0"/>
      <w:marBottom w:val="0"/>
      <w:divBdr>
        <w:top w:val="none" w:sz="0" w:space="0" w:color="auto"/>
        <w:left w:val="none" w:sz="0" w:space="0" w:color="auto"/>
        <w:bottom w:val="none" w:sz="0" w:space="0" w:color="auto"/>
        <w:right w:val="none" w:sz="0" w:space="0" w:color="auto"/>
      </w:divBdr>
    </w:div>
    <w:div w:id="865211802">
      <w:bodyDiv w:val="1"/>
      <w:marLeft w:val="0"/>
      <w:marRight w:val="0"/>
      <w:marTop w:val="0"/>
      <w:marBottom w:val="0"/>
      <w:divBdr>
        <w:top w:val="none" w:sz="0" w:space="0" w:color="auto"/>
        <w:left w:val="none" w:sz="0" w:space="0" w:color="auto"/>
        <w:bottom w:val="none" w:sz="0" w:space="0" w:color="auto"/>
        <w:right w:val="none" w:sz="0" w:space="0" w:color="auto"/>
      </w:divBdr>
    </w:div>
    <w:div w:id="1166432640">
      <w:bodyDiv w:val="1"/>
      <w:marLeft w:val="0"/>
      <w:marRight w:val="0"/>
      <w:marTop w:val="0"/>
      <w:marBottom w:val="0"/>
      <w:divBdr>
        <w:top w:val="none" w:sz="0" w:space="0" w:color="auto"/>
        <w:left w:val="none" w:sz="0" w:space="0" w:color="auto"/>
        <w:bottom w:val="none" w:sz="0" w:space="0" w:color="auto"/>
        <w:right w:val="none" w:sz="0" w:space="0" w:color="auto"/>
      </w:divBdr>
    </w:div>
    <w:div w:id="1196116205">
      <w:bodyDiv w:val="1"/>
      <w:marLeft w:val="0"/>
      <w:marRight w:val="0"/>
      <w:marTop w:val="0"/>
      <w:marBottom w:val="0"/>
      <w:divBdr>
        <w:top w:val="none" w:sz="0" w:space="0" w:color="auto"/>
        <w:left w:val="none" w:sz="0" w:space="0" w:color="auto"/>
        <w:bottom w:val="none" w:sz="0" w:space="0" w:color="auto"/>
        <w:right w:val="none" w:sz="0" w:space="0" w:color="auto"/>
      </w:divBdr>
    </w:div>
    <w:div w:id="1207525244">
      <w:bodyDiv w:val="1"/>
      <w:marLeft w:val="0"/>
      <w:marRight w:val="0"/>
      <w:marTop w:val="0"/>
      <w:marBottom w:val="0"/>
      <w:divBdr>
        <w:top w:val="none" w:sz="0" w:space="0" w:color="auto"/>
        <w:left w:val="none" w:sz="0" w:space="0" w:color="auto"/>
        <w:bottom w:val="none" w:sz="0" w:space="0" w:color="auto"/>
        <w:right w:val="none" w:sz="0" w:space="0" w:color="auto"/>
      </w:divBdr>
    </w:div>
    <w:div w:id="1764258808">
      <w:bodyDiv w:val="1"/>
      <w:marLeft w:val="0"/>
      <w:marRight w:val="0"/>
      <w:marTop w:val="0"/>
      <w:marBottom w:val="0"/>
      <w:divBdr>
        <w:top w:val="none" w:sz="0" w:space="0" w:color="auto"/>
        <w:left w:val="none" w:sz="0" w:space="0" w:color="auto"/>
        <w:bottom w:val="none" w:sz="0" w:space="0" w:color="auto"/>
        <w:right w:val="none" w:sz="0" w:space="0" w:color="auto"/>
      </w:divBdr>
    </w:div>
    <w:div w:id="20517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wedo.com/blog/potential-of-llama-llm-model/" TargetMode="External"/><Relationship Id="rId3" Type="http://schemas.openxmlformats.org/officeDocument/2006/relationships/settings" Target="settings.xml"/><Relationship Id="rId7" Type="http://schemas.openxmlformats.org/officeDocument/2006/relationships/hyperlink" Target="https://www.simform.com/blog/llama-2-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o.ai/deep-learning/llama-2/#:~:text=pre%2Dtrained%20version.-,Llama%202%20Use%20Cases%20and%20Applications,moderation%2C%20and%20healthcare%20use%20cases" TargetMode="External"/><Relationship Id="rId5" Type="http://schemas.openxmlformats.org/officeDocument/2006/relationships/hyperlink" Target="https://textcortex.com/post/llama-2-use-c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Gahlot</dc:creator>
  <cp:keywords/>
  <dc:description/>
  <cp:lastModifiedBy>Aditya Gahlot</cp:lastModifiedBy>
  <cp:revision>1</cp:revision>
  <dcterms:created xsi:type="dcterms:W3CDTF">2024-03-16T06:30:00Z</dcterms:created>
  <dcterms:modified xsi:type="dcterms:W3CDTF">2024-03-16T11:40:00Z</dcterms:modified>
</cp:coreProperties>
</file>